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642F" w14:textId="5E57C1F0" w:rsidR="002D3457" w:rsidRDefault="003626F5">
      <w:r>
        <w:t>Data Design and Analysis Report</w:t>
      </w:r>
    </w:p>
    <w:p w14:paraId="67B7F930" w14:textId="42D250B7" w:rsidR="003626F5" w:rsidRDefault="003626F5">
      <w:r>
        <w:t>Option 2</w:t>
      </w:r>
    </w:p>
    <w:p w14:paraId="64E01658" w14:textId="5F853D9A" w:rsidR="003626F5" w:rsidRDefault="003626F5">
      <w:r>
        <w:t>Christopher Shi</w:t>
      </w:r>
    </w:p>
    <w:p w14:paraId="159927CC" w14:textId="1EDEC3C2" w:rsidR="003626F5" w:rsidRDefault="003626F5">
      <w:r>
        <w:t>z5165244</w:t>
      </w:r>
    </w:p>
    <w:p w14:paraId="718C2646" w14:textId="3DB1F311" w:rsidR="003626F5" w:rsidRDefault="003626F5" w:rsidP="003626F5">
      <w:pPr>
        <w:pStyle w:val="Heading1"/>
      </w:pPr>
      <w:r>
        <w:t>Product Design</w:t>
      </w:r>
    </w:p>
    <w:p w14:paraId="6EC6B63A" w14:textId="3915A55A" w:rsidR="003626F5" w:rsidRDefault="003626F5" w:rsidP="003626F5">
      <w:r>
        <w:t xml:space="preserve">Neobank </w:t>
      </w:r>
      <w:r w:rsidR="000D31BD">
        <w:t>have been rapidly developing new products that provide a fluid and dynamic experience for the end user and use sophisticated machine learning and deep learning techniques to derive the value for these products.</w:t>
      </w:r>
    </w:p>
    <w:p w14:paraId="117487E9" w14:textId="3E8EB0B0" w:rsidR="000D31BD" w:rsidRDefault="000D31BD" w:rsidP="003626F5"/>
    <w:p w14:paraId="031D2EE0" w14:textId="11DE8E23" w:rsidR="000D31BD" w:rsidRDefault="000D31BD" w:rsidP="003626F5">
      <w:r>
        <w:t xml:space="preserve">While banks have been traditionally tied to commercial and investment lending, the rise of neobanks and the wide availability of technology will allow banks to enter a </w:t>
      </w:r>
      <w:proofErr w:type="gramStart"/>
      <w:r>
        <w:t>more broad</w:t>
      </w:r>
      <w:proofErr w:type="gramEnd"/>
      <w:r>
        <w:t xml:space="preserve"> range of product lines whilst ensuring that there are products that satisfy the niches of certain customers.</w:t>
      </w:r>
    </w:p>
    <w:p w14:paraId="21FFA27E" w14:textId="67098414" w:rsidR="000D31BD" w:rsidRDefault="000D31BD" w:rsidP="003626F5"/>
    <w:p w14:paraId="23F8ED08" w14:textId="77777777" w:rsidR="000D31BD" w:rsidRDefault="000D31BD" w:rsidP="003626F5">
      <w:r>
        <w:t>For this specific example, we will be looking at a series of new products for customers in the agricultural sector that will include:</w:t>
      </w:r>
    </w:p>
    <w:p w14:paraId="731CD7F7" w14:textId="3FB591B4" w:rsidR="000D31BD" w:rsidRDefault="000D31BD" w:rsidP="000D31BD">
      <w:pPr>
        <w:pStyle w:val="ListParagraph"/>
        <w:numPr>
          <w:ilvl w:val="0"/>
          <w:numId w:val="3"/>
        </w:numPr>
      </w:pPr>
      <w:r>
        <w:t>Basic commodity price dashboard with predictive trends on prices and market sentiment</w:t>
      </w:r>
    </w:p>
    <w:p w14:paraId="1B5E6200" w14:textId="410F9AFC" w:rsidR="000D31BD" w:rsidRDefault="000D31BD" w:rsidP="000D31BD">
      <w:pPr>
        <w:pStyle w:val="ListParagraph"/>
        <w:numPr>
          <w:ilvl w:val="0"/>
          <w:numId w:val="3"/>
        </w:numPr>
      </w:pPr>
      <w:r>
        <w:t xml:space="preserve">Ability for customers to purchase commodities via the </w:t>
      </w:r>
      <w:proofErr w:type="spellStart"/>
      <w:r>
        <w:t>neobank</w:t>
      </w:r>
      <w:proofErr w:type="spellEnd"/>
    </w:p>
    <w:p w14:paraId="0EB9938C" w14:textId="6E255506" w:rsidR="000D31BD" w:rsidRDefault="000D31BD" w:rsidP="000D31BD">
      <w:pPr>
        <w:pStyle w:val="ListParagraph"/>
        <w:numPr>
          <w:ilvl w:val="0"/>
          <w:numId w:val="3"/>
        </w:numPr>
      </w:pPr>
      <w:proofErr w:type="spellStart"/>
      <w:r>
        <w:t>Smartloans</w:t>
      </w:r>
      <w:proofErr w:type="spellEnd"/>
      <w:r>
        <w:t xml:space="preserve"> for customers in the agricultural industry, with the risk on the </w:t>
      </w:r>
      <w:proofErr w:type="spellStart"/>
      <w:r>
        <w:t>neobank’s</w:t>
      </w:r>
      <w:proofErr w:type="spellEnd"/>
      <w:r>
        <w:t xml:space="preserve"> side mitigated through the use of deep learning of market and meteorological trends</w:t>
      </w:r>
    </w:p>
    <w:p w14:paraId="293BCB21" w14:textId="77777777" w:rsidR="000D31BD" w:rsidRPr="003626F5" w:rsidRDefault="000D31BD" w:rsidP="000D31BD">
      <w:pPr>
        <w:pStyle w:val="ListParagraph"/>
        <w:numPr>
          <w:ilvl w:val="0"/>
          <w:numId w:val="3"/>
        </w:numPr>
      </w:pPr>
    </w:p>
    <w:sectPr w:rsidR="000D31BD" w:rsidRPr="003626F5" w:rsidSect="00A14D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438BD"/>
    <w:multiLevelType w:val="hybridMultilevel"/>
    <w:tmpl w:val="6FBC0AE8"/>
    <w:lvl w:ilvl="0" w:tplc="56FC5B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267BF"/>
    <w:multiLevelType w:val="hybridMultilevel"/>
    <w:tmpl w:val="9A44C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0504F"/>
    <w:multiLevelType w:val="hybridMultilevel"/>
    <w:tmpl w:val="4F48C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5"/>
    <w:rsid w:val="000D31BD"/>
    <w:rsid w:val="002D3457"/>
    <w:rsid w:val="003626F5"/>
    <w:rsid w:val="008C28BC"/>
    <w:rsid w:val="00A14DE5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78CF"/>
  <w15:chartTrackingRefBased/>
  <w15:docId w15:val="{4BC96F4D-D624-E644-9BE3-62805972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6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Shi</dc:creator>
  <cp:keywords/>
  <dc:description/>
  <cp:lastModifiedBy>Christopher Shi</cp:lastModifiedBy>
  <cp:revision>1</cp:revision>
  <dcterms:created xsi:type="dcterms:W3CDTF">2020-08-16T04:58:00Z</dcterms:created>
  <dcterms:modified xsi:type="dcterms:W3CDTF">2020-08-16T06:29:00Z</dcterms:modified>
</cp:coreProperties>
</file>