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FFCD7" w14:textId="77777777" w:rsidR="00745E5A" w:rsidRPr="00E523A3" w:rsidRDefault="00745E5A" w:rsidP="00745E5A">
      <w:pPr>
        <w:pStyle w:val="Heading1"/>
        <w:numPr>
          <w:ilvl w:val="2"/>
          <w:numId w:val="3"/>
        </w:numPr>
        <w:ind w:left="1260"/>
        <w:rPr>
          <w:b w:val="0"/>
          <w:bCs w:val="0"/>
          <w:u w:val="single"/>
        </w:rPr>
      </w:pPr>
      <w:r w:rsidRPr="00E523A3">
        <w:rPr>
          <w:b w:val="0"/>
          <w:bCs w:val="0"/>
          <w:u w:val="single"/>
        </w:rPr>
        <w:t xml:space="preserve">Selection of Materials for the sentences experiment: </w:t>
      </w:r>
    </w:p>
    <w:p w14:paraId="5EA3B120" w14:textId="2ABD19A9" w:rsidR="00745E5A" w:rsidRDefault="00745E5A" w:rsidP="00745E5A">
      <w:pPr>
        <w:pStyle w:val="ListParagraph"/>
        <w:tabs>
          <w:tab w:val="right" w:pos="900"/>
        </w:tabs>
        <w:spacing w:line="276" w:lineRule="auto"/>
        <w:ind w:left="540" w:firstLine="0"/>
        <w:jc w:val="both"/>
        <w:rPr>
          <w:sz w:val="24"/>
          <w:szCs w:val="24"/>
        </w:rPr>
      </w:pPr>
      <w:r>
        <w:rPr>
          <w:sz w:val="24"/>
          <w:szCs w:val="24"/>
        </w:rPr>
        <w:t xml:space="preserve">All the predictable sentences were selected from the </w:t>
      </w:r>
      <w:r w:rsidRPr="00BD0AEF">
        <w:rPr>
          <w:sz w:val="24"/>
          <w:szCs w:val="24"/>
        </w:rPr>
        <w:t xml:space="preserve">Sentences form </w:t>
      </w:r>
      <w:proofErr w:type="spellStart"/>
      <w:r w:rsidRPr="00BD0AEF">
        <w:rPr>
          <w:sz w:val="24"/>
          <w:szCs w:val="24"/>
        </w:rPr>
        <w:t>Peelle</w:t>
      </w:r>
      <w:proofErr w:type="spellEnd"/>
      <w:r w:rsidRPr="00BD0AEF">
        <w:rPr>
          <w:sz w:val="24"/>
          <w:szCs w:val="24"/>
        </w:rPr>
        <w:t xml:space="preserve"> et al. </w:t>
      </w:r>
      <w:r w:rsidRPr="00E70A2F">
        <w:rPr>
          <w:sz w:val="24"/>
          <w:szCs w:val="24"/>
        </w:rPr>
        <w:t>(2020)</w:t>
      </w:r>
      <w:r>
        <w:rPr>
          <w:sz w:val="24"/>
          <w:szCs w:val="24"/>
        </w:rPr>
        <w:t>.</w:t>
      </w:r>
    </w:p>
    <w:p w14:paraId="48CEFD8E" w14:textId="77777777" w:rsidR="00745E5A" w:rsidRDefault="00745E5A" w:rsidP="00745E5A">
      <w:pPr>
        <w:pStyle w:val="ListParagraph"/>
        <w:tabs>
          <w:tab w:val="right" w:pos="900"/>
        </w:tabs>
        <w:spacing w:line="276" w:lineRule="auto"/>
        <w:ind w:left="540" w:firstLine="0"/>
        <w:jc w:val="both"/>
        <w:rPr>
          <w:sz w:val="24"/>
          <w:szCs w:val="24"/>
        </w:rPr>
      </w:pPr>
      <w:hyperlink r:id="rId5" w:history="1">
        <w:r w:rsidRPr="00107F0A">
          <w:rPr>
            <w:rStyle w:val="Hyperlink"/>
            <w:sz w:val="24"/>
            <w:szCs w:val="24"/>
          </w:rPr>
          <w:t>https://link.springer.com/article/10.3758/s13428-020-01351-1</w:t>
        </w:r>
      </w:hyperlink>
    </w:p>
    <w:p w14:paraId="47E1FDC3" w14:textId="77777777" w:rsidR="00745E5A" w:rsidRPr="009E69B9" w:rsidRDefault="00745E5A" w:rsidP="00745E5A">
      <w:pPr>
        <w:ind w:left="540"/>
        <w:rPr>
          <w:sz w:val="24"/>
          <w:szCs w:val="24"/>
          <w:u w:val="single"/>
        </w:rPr>
      </w:pPr>
      <w:r w:rsidRPr="009E69B9">
        <w:rPr>
          <w:sz w:val="24"/>
          <w:szCs w:val="24"/>
          <w:u w:val="single"/>
        </w:rPr>
        <w:t>The selection steps for the predictable sentences:</w:t>
      </w:r>
    </w:p>
    <w:p w14:paraId="43D0FF20" w14:textId="508E4641" w:rsidR="00745E5A" w:rsidRPr="009E69B9" w:rsidRDefault="00745E5A" w:rsidP="00745E5A">
      <w:pPr>
        <w:pStyle w:val="ListParagraph"/>
        <w:numPr>
          <w:ilvl w:val="2"/>
          <w:numId w:val="1"/>
        </w:numPr>
        <w:ind w:left="900"/>
        <w:rPr>
          <w:sz w:val="24"/>
          <w:szCs w:val="24"/>
        </w:rPr>
      </w:pPr>
      <w:r w:rsidRPr="009E69B9">
        <w:rPr>
          <w:sz w:val="24"/>
          <w:szCs w:val="24"/>
        </w:rPr>
        <w:t xml:space="preserve">We selected sentences with </w:t>
      </w:r>
      <w:proofErr w:type="spellStart"/>
      <w:r w:rsidRPr="009E69B9">
        <w:rPr>
          <w:sz w:val="24"/>
          <w:szCs w:val="24"/>
        </w:rPr>
        <w:t>Highest_Response_Percent</w:t>
      </w:r>
      <w:proofErr w:type="spellEnd"/>
      <w:r w:rsidRPr="009E69B9">
        <w:rPr>
          <w:sz w:val="24"/>
          <w:szCs w:val="24"/>
        </w:rPr>
        <w:t xml:space="preserve"> &gt; 90% (</w:t>
      </w:r>
      <w:r>
        <w:rPr>
          <w:sz w:val="24"/>
          <w:szCs w:val="24"/>
        </w:rPr>
        <w:t xml:space="preserve">it Is important to mention that </w:t>
      </w:r>
      <w:proofErr w:type="spellStart"/>
      <w:r w:rsidRPr="009E69B9">
        <w:rPr>
          <w:sz w:val="24"/>
          <w:szCs w:val="24"/>
        </w:rPr>
        <w:t>Response_Entropy</w:t>
      </w:r>
      <w:proofErr w:type="spellEnd"/>
      <w:r w:rsidRPr="009E69B9">
        <w:rPr>
          <w:sz w:val="24"/>
          <w:szCs w:val="24"/>
        </w:rPr>
        <w:t xml:space="preserve"> and </w:t>
      </w:r>
      <w:proofErr w:type="spellStart"/>
      <w:r w:rsidRPr="009E69B9">
        <w:rPr>
          <w:sz w:val="24"/>
          <w:szCs w:val="24"/>
        </w:rPr>
        <w:t>Highest_Response_Percent</w:t>
      </w:r>
      <w:proofErr w:type="spellEnd"/>
      <w:r w:rsidRPr="009E69B9">
        <w:rPr>
          <w:sz w:val="24"/>
          <w:szCs w:val="24"/>
        </w:rPr>
        <w:t xml:space="preserve"> </w:t>
      </w:r>
      <w:r>
        <w:rPr>
          <w:sz w:val="24"/>
          <w:szCs w:val="24"/>
        </w:rPr>
        <w:t>were</w:t>
      </w:r>
      <w:r w:rsidRPr="009E69B9">
        <w:rPr>
          <w:sz w:val="24"/>
          <w:szCs w:val="24"/>
        </w:rPr>
        <w:t xml:space="preserve"> strongly correlated).</w:t>
      </w:r>
    </w:p>
    <w:p w14:paraId="43D84DEF" w14:textId="77777777" w:rsidR="00745E5A" w:rsidRPr="009E69B9" w:rsidRDefault="00745E5A" w:rsidP="00745E5A">
      <w:pPr>
        <w:pStyle w:val="ListParagraph"/>
        <w:numPr>
          <w:ilvl w:val="2"/>
          <w:numId w:val="1"/>
        </w:numPr>
        <w:ind w:left="900"/>
        <w:rPr>
          <w:sz w:val="24"/>
          <w:szCs w:val="24"/>
        </w:rPr>
      </w:pPr>
      <w:r w:rsidRPr="009E69B9">
        <w:rPr>
          <w:sz w:val="24"/>
          <w:szCs w:val="24"/>
        </w:rPr>
        <w:t xml:space="preserve">Each sentence was automatically translated to French using </w:t>
      </w:r>
      <w:proofErr w:type="spellStart"/>
      <w:r w:rsidRPr="009E69B9">
        <w:rPr>
          <w:sz w:val="24"/>
          <w:szCs w:val="24"/>
        </w:rPr>
        <w:t>DeepL</w:t>
      </w:r>
      <w:proofErr w:type="spellEnd"/>
      <w:r w:rsidRPr="009E69B9">
        <w:rPr>
          <w:sz w:val="24"/>
          <w:szCs w:val="24"/>
        </w:rPr>
        <w:t xml:space="preserve"> software.</w:t>
      </w:r>
    </w:p>
    <w:p w14:paraId="1E027F54" w14:textId="68ED72BB" w:rsidR="00745E5A" w:rsidRDefault="00745E5A" w:rsidP="00745E5A">
      <w:pPr>
        <w:pStyle w:val="ListParagraph"/>
        <w:numPr>
          <w:ilvl w:val="2"/>
          <w:numId w:val="1"/>
        </w:numPr>
        <w:ind w:left="900"/>
        <w:rPr>
          <w:sz w:val="24"/>
          <w:szCs w:val="24"/>
        </w:rPr>
      </w:pPr>
      <w:r w:rsidRPr="00745E5A">
        <w:rPr>
          <w:sz w:val="24"/>
          <w:szCs w:val="24"/>
        </w:rPr>
        <w:t>The translations were modified, excluded other sentences (too difficult to translate correctly, written formulation).</w:t>
      </w:r>
    </w:p>
    <w:p w14:paraId="3849D2C1" w14:textId="77777777" w:rsidR="00745E5A" w:rsidRPr="00745E5A" w:rsidRDefault="00745E5A" w:rsidP="00745E5A">
      <w:pPr>
        <w:pStyle w:val="ListParagraph"/>
        <w:ind w:left="900" w:firstLine="0"/>
        <w:rPr>
          <w:sz w:val="24"/>
          <w:szCs w:val="24"/>
        </w:rPr>
      </w:pPr>
    </w:p>
    <w:p w14:paraId="60DB7CBA" w14:textId="46786A39" w:rsidR="00745E5A" w:rsidRDefault="00745E5A" w:rsidP="00745E5A">
      <w:pPr>
        <w:tabs>
          <w:tab w:val="right" w:pos="900"/>
        </w:tabs>
        <w:spacing w:line="276" w:lineRule="auto"/>
        <w:ind w:left="540"/>
        <w:jc w:val="both"/>
        <w:rPr>
          <w:sz w:val="24"/>
          <w:szCs w:val="24"/>
          <w:u w:val="single"/>
        </w:rPr>
      </w:pPr>
      <w:r>
        <w:rPr>
          <w:sz w:val="24"/>
          <w:szCs w:val="24"/>
        </w:rPr>
        <w:tab/>
      </w:r>
      <w:r w:rsidRPr="00E523A3">
        <w:rPr>
          <w:sz w:val="24"/>
          <w:szCs w:val="24"/>
          <w:u w:val="single"/>
        </w:rPr>
        <w:t xml:space="preserve">Excluded sentences: </w:t>
      </w:r>
    </w:p>
    <w:p w14:paraId="5F4CC2C9" w14:textId="194D505D" w:rsidR="00745E5A" w:rsidRPr="009E69B9" w:rsidRDefault="00745E5A" w:rsidP="00745E5A">
      <w:pPr>
        <w:pStyle w:val="ListParagraph"/>
        <w:numPr>
          <w:ilvl w:val="0"/>
          <w:numId w:val="4"/>
        </w:numPr>
        <w:tabs>
          <w:tab w:val="right" w:pos="900"/>
        </w:tabs>
        <w:spacing w:line="276" w:lineRule="auto"/>
        <w:ind w:left="900"/>
        <w:jc w:val="both"/>
        <w:rPr>
          <w:sz w:val="24"/>
          <w:szCs w:val="24"/>
          <w:u w:val="single"/>
        </w:rPr>
      </w:pPr>
      <w:r w:rsidRPr="009E69B9">
        <w:rPr>
          <w:sz w:val="24"/>
          <w:szCs w:val="24"/>
        </w:rPr>
        <w:t>Sentences which did not make much sense in French (lack of easy translation, links with American culture, etc.)</w:t>
      </w:r>
    </w:p>
    <w:p w14:paraId="1ED98358" w14:textId="4A0B0BBF" w:rsidR="00745E5A" w:rsidRPr="009E69B9" w:rsidRDefault="00745E5A" w:rsidP="00745E5A">
      <w:pPr>
        <w:pStyle w:val="ListParagraph"/>
        <w:numPr>
          <w:ilvl w:val="0"/>
          <w:numId w:val="4"/>
        </w:numPr>
        <w:tabs>
          <w:tab w:val="right" w:pos="900"/>
        </w:tabs>
        <w:spacing w:line="276" w:lineRule="auto"/>
        <w:ind w:left="900"/>
        <w:jc w:val="both"/>
        <w:rPr>
          <w:sz w:val="24"/>
          <w:szCs w:val="24"/>
        </w:rPr>
      </w:pPr>
      <w:r w:rsidRPr="009E69B9">
        <w:rPr>
          <w:sz w:val="24"/>
          <w:szCs w:val="24"/>
        </w:rPr>
        <w:t>Sentences for which the translation would result in differing target word or in the target word not being at the end</w:t>
      </w:r>
      <w:r>
        <w:rPr>
          <w:sz w:val="24"/>
          <w:szCs w:val="24"/>
        </w:rPr>
        <w:t xml:space="preserve"> of the sentence</w:t>
      </w:r>
      <w:r w:rsidRPr="009E69B9">
        <w:rPr>
          <w:sz w:val="24"/>
          <w:szCs w:val="24"/>
        </w:rPr>
        <w:t>.</w:t>
      </w:r>
    </w:p>
    <w:p w14:paraId="19909725" w14:textId="44BEB850" w:rsidR="00745E5A" w:rsidRPr="009E69B9" w:rsidRDefault="00745E5A" w:rsidP="00745E5A">
      <w:pPr>
        <w:pStyle w:val="ListParagraph"/>
        <w:numPr>
          <w:ilvl w:val="0"/>
          <w:numId w:val="4"/>
        </w:numPr>
        <w:tabs>
          <w:tab w:val="right" w:pos="900"/>
        </w:tabs>
        <w:spacing w:line="276" w:lineRule="auto"/>
        <w:ind w:left="900"/>
        <w:jc w:val="both"/>
        <w:rPr>
          <w:sz w:val="24"/>
          <w:szCs w:val="24"/>
        </w:rPr>
      </w:pPr>
      <w:r w:rsidRPr="009E69B9">
        <w:rPr>
          <w:sz w:val="24"/>
          <w:szCs w:val="24"/>
        </w:rPr>
        <w:t>Further excluded sentences that did not seem sufficiently predictive for our task.</w:t>
      </w:r>
    </w:p>
    <w:p w14:paraId="5B03278E" w14:textId="71F8265B" w:rsidR="00745E5A" w:rsidRPr="009E69B9" w:rsidRDefault="00745E5A" w:rsidP="00745E5A">
      <w:pPr>
        <w:pStyle w:val="ListParagraph"/>
        <w:numPr>
          <w:ilvl w:val="0"/>
          <w:numId w:val="4"/>
        </w:numPr>
        <w:tabs>
          <w:tab w:val="right" w:pos="900"/>
        </w:tabs>
        <w:spacing w:line="276" w:lineRule="auto"/>
        <w:ind w:left="900"/>
        <w:jc w:val="both"/>
        <w:rPr>
          <w:sz w:val="24"/>
          <w:szCs w:val="24"/>
        </w:rPr>
      </w:pPr>
      <w:r w:rsidRPr="009E69B9">
        <w:rPr>
          <w:sz w:val="24"/>
          <w:szCs w:val="24"/>
        </w:rPr>
        <w:t xml:space="preserve">For sentences having the same target word, only kept the one with the </w:t>
      </w:r>
      <w:proofErr w:type="spellStart"/>
      <w:r w:rsidRPr="009E69B9">
        <w:rPr>
          <w:sz w:val="24"/>
          <w:szCs w:val="24"/>
        </w:rPr>
        <w:t>Highest_Response_Percent</w:t>
      </w:r>
      <w:proofErr w:type="spellEnd"/>
      <w:r w:rsidRPr="009E69B9">
        <w:rPr>
          <w:sz w:val="24"/>
          <w:szCs w:val="24"/>
        </w:rPr>
        <w:t>.</w:t>
      </w:r>
    </w:p>
    <w:p w14:paraId="23114682" w14:textId="41A89183" w:rsidR="00745E5A" w:rsidRPr="003A07BC" w:rsidRDefault="00745E5A" w:rsidP="00745E5A">
      <w:pPr>
        <w:tabs>
          <w:tab w:val="right" w:pos="900"/>
        </w:tabs>
        <w:spacing w:line="276" w:lineRule="auto"/>
        <w:ind w:left="540" w:hanging="270"/>
        <w:jc w:val="both"/>
        <w:rPr>
          <w:sz w:val="24"/>
          <w:szCs w:val="24"/>
        </w:rPr>
      </w:pPr>
    </w:p>
    <w:p w14:paraId="68CAAD7C" w14:textId="29193B79" w:rsidR="00745E5A" w:rsidRDefault="00745E5A" w:rsidP="00745E5A">
      <w:pPr>
        <w:pStyle w:val="ListParagraph"/>
        <w:tabs>
          <w:tab w:val="right" w:pos="900"/>
        </w:tabs>
        <w:spacing w:line="276" w:lineRule="auto"/>
        <w:ind w:left="540" w:firstLine="0"/>
        <w:jc w:val="both"/>
        <w:rPr>
          <w:sz w:val="24"/>
          <w:szCs w:val="24"/>
        </w:rPr>
      </w:pPr>
      <w:r w:rsidRPr="000252D0">
        <w:rPr>
          <w:sz w:val="24"/>
          <w:szCs w:val="24"/>
        </w:rPr>
        <w:t>Based on the list of predictable sentences, we created for each sentence a sentence with unpredictable</w:t>
      </w:r>
      <w:r>
        <w:rPr>
          <w:sz w:val="24"/>
          <w:szCs w:val="24"/>
        </w:rPr>
        <w:t xml:space="preserve"> (but not surprising)</w:t>
      </w:r>
      <w:r w:rsidRPr="000252D0">
        <w:rPr>
          <w:sz w:val="24"/>
          <w:szCs w:val="24"/>
        </w:rPr>
        <w:t xml:space="preserve"> end:</w:t>
      </w:r>
    </w:p>
    <w:p w14:paraId="426E5A18" w14:textId="77777777" w:rsidR="00745E5A" w:rsidRPr="009E69B9" w:rsidRDefault="00745E5A" w:rsidP="00745E5A">
      <w:pPr>
        <w:ind w:left="540"/>
        <w:rPr>
          <w:sz w:val="24"/>
          <w:szCs w:val="24"/>
          <w:u w:val="single"/>
        </w:rPr>
      </w:pPr>
      <w:r w:rsidRPr="009E69B9">
        <w:rPr>
          <w:sz w:val="24"/>
          <w:szCs w:val="24"/>
          <w:u w:val="single"/>
        </w:rPr>
        <w:t>The selection steps for the predictable sentences:</w:t>
      </w:r>
    </w:p>
    <w:p w14:paraId="1E8321B6" w14:textId="1CBC9F9B" w:rsidR="00745E5A" w:rsidRDefault="00745E5A" w:rsidP="00745E5A">
      <w:pPr>
        <w:pStyle w:val="ListParagraph"/>
        <w:numPr>
          <w:ilvl w:val="3"/>
          <w:numId w:val="2"/>
        </w:numPr>
        <w:tabs>
          <w:tab w:val="right" w:pos="900"/>
        </w:tabs>
        <w:spacing w:line="276" w:lineRule="auto"/>
        <w:ind w:left="900"/>
        <w:jc w:val="both"/>
        <w:rPr>
          <w:sz w:val="24"/>
          <w:szCs w:val="24"/>
        </w:rPr>
      </w:pPr>
      <w:r w:rsidRPr="0010566A">
        <w:rPr>
          <w:sz w:val="24"/>
          <w:szCs w:val="24"/>
        </w:rPr>
        <w:t xml:space="preserve">For each predictable sentence, we invented a new sentence which have the same grammatical structure, that ends with the same target word. It was important to us to make sure that the target word is not predictable, but it is also not surprising – we wanted to avoid surprise reaction that might affect the EEG and eye tracking response.  </w:t>
      </w:r>
    </w:p>
    <w:p w14:paraId="27B1188A" w14:textId="1042FB22" w:rsidR="00745E5A" w:rsidRDefault="00745E5A" w:rsidP="00745E5A">
      <w:pPr>
        <w:pStyle w:val="ListParagraph"/>
        <w:numPr>
          <w:ilvl w:val="3"/>
          <w:numId w:val="2"/>
        </w:numPr>
        <w:tabs>
          <w:tab w:val="right" w:pos="900"/>
        </w:tabs>
        <w:spacing w:line="276" w:lineRule="auto"/>
        <w:ind w:left="900"/>
        <w:jc w:val="both"/>
        <w:rPr>
          <w:sz w:val="24"/>
          <w:szCs w:val="24"/>
        </w:rPr>
      </w:pPr>
      <w:r w:rsidRPr="000C718F">
        <w:rPr>
          <w:sz w:val="24"/>
          <w:szCs w:val="24"/>
        </w:rPr>
        <w:t>Another matching criterion</w:t>
      </w:r>
      <w:r w:rsidRPr="000C718F">
        <w:rPr>
          <w:rFonts w:hint="cs"/>
          <w:sz w:val="24"/>
          <w:szCs w:val="24"/>
          <w:rtl/>
          <w:lang w:bidi="he-IL"/>
        </w:rPr>
        <w:t xml:space="preserve"> </w:t>
      </w:r>
      <w:r w:rsidRPr="000C718F">
        <w:rPr>
          <w:sz w:val="24"/>
          <w:szCs w:val="24"/>
        </w:rPr>
        <w:t>was the number of CS gestures: we verified that each predictable and it’s unpredictable sentence will have about the same number of CS gestures.</w:t>
      </w:r>
    </w:p>
    <w:p w14:paraId="50F83049" w14:textId="74A903D1" w:rsidR="00BE5DE9" w:rsidRDefault="00885FE9" w:rsidP="00745E5A">
      <w:pPr>
        <w:pStyle w:val="ListParagraph"/>
        <w:numPr>
          <w:ilvl w:val="3"/>
          <w:numId w:val="2"/>
        </w:numPr>
        <w:tabs>
          <w:tab w:val="right" w:pos="900"/>
        </w:tabs>
        <w:spacing w:line="276" w:lineRule="auto"/>
        <w:ind w:left="900"/>
        <w:jc w:val="both"/>
        <w:rPr>
          <w:sz w:val="24"/>
          <w:szCs w:val="24"/>
        </w:rPr>
      </w:pPr>
      <w:r>
        <w:rPr>
          <w:noProof/>
        </w:rPr>
        <w:drawing>
          <wp:anchor distT="0" distB="0" distL="114300" distR="114300" simplePos="0" relativeHeight="251659264" behindDoc="0" locked="0" layoutInCell="1" allowOverlap="1" wp14:anchorId="1198DD6B" wp14:editId="6A2E6617">
            <wp:simplePos x="0" y="0"/>
            <wp:positionH relativeFrom="page">
              <wp:posOffset>4504055</wp:posOffset>
            </wp:positionH>
            <wp:positionV relativeFrom="paragraph">
              <wp:posOffset>2003425</wp:posOffset>
            </wp:positionV>
            <wp:extent cx="2038350" cy="407035"/>
            <wp:effectExtent l="0" t="0" r="0" b="0"/>
            <wp:wrapSquare wrapText="bothSides"/>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8350" cy="407035"/>
                    </a:xfrm>
                    <a:prstGeom prst="rect">
                      <a:avLst/>
                    </a:prstGeom>
                    <a:noFill/>
                    <a:ln>
                      <a:noFill/>
                    </a:ln>
                  </pic:spPr>
                </pic:pic>
              </a:graphicData>
            </a:graphic>
            <wp14:sizeRelH relativeFrom="page">
              <wp14:pctWidth>0</wp14:pctWidth>
            </wp14:sizeRelH>
            <wp14:sizeRelV relativeFrom="page">
              <wp14:pctHeight>0</wp14:pctHeight>
            </wp14:sizeRelV>
          </wp:anchor>
        </w:drawing>
      </w:r>
      <w:r w:rsidR="00745E5A" w:rsidRPr="000C718F">
        <w:rPr>
          <w:sz w:val="24"/>
          <w:szCs w:val="24"/>
        </w:rPr>
        <w:t>To check if the sentences that were chosen are serving their purpose, we ran an online exam using google form</w:t>
      </w:r>
      <w:r w:rsidR="00745E5A">
        <w:rPr>
          <w:sz w:val="24"/>
          <w:szCs w:val="24"/>
        </w:rPr>
        <w:t xml:space="preserve"> interface</w:t>
      </w:r>
      <w:r w:rsidR="00745E5A" w:rsidRPr="000C718F">
        <w:rPr>
          <w:sz w:val="24"/>
          <w:szCs w:val="24"/>
        </w:rPr>
        <w:t>. The task was to complete the sentences presented with the first word that comes to mind. We verified that the predictable sentences are mostly been completed with the target word, while the unpredictable sentences are completed with a variety of different words an</w:t>
      </w:r>
      <w:r w:rsidR="00745E5A">
        <w:rPr>
          <w:sz w:val="24"/>
          <w:szCs w:val="24"/>
        </w:rPr>
        <w:t>d</w:t>
      </w:r>
      <w:r w:rsidR="00745E5A" w:rsidRPr="000C718F">
        <w:rPr>
          <w:sz w:val="24"/>
          <w:szCs w:val="24"/>
        </w:rPr>
        <w:t xml:space="preserve"> not majorly with the target word.</w:t>
      </w:r>
      <w:r w:rsidR="00745E5A">
        <w:rPr>
          <w:sz w:val="24"/>
          <w:szCs w:val="24"/>
        </w:rPr>
        <w:t xml:space="preserve"> </w:t>
      </w:r>
      <w:r w:rsidR="00745E5A" w:rsidRPr="009E69B9">
        <w:rPr>
          <w:sz w:val="24"/>
          <w:szCs w:val="24"/>
        </w:rPr>
        <w:t xml:space="preserve">The subjects of this online experiment were </w:t>
      </w:r>
      <w:r w:rsidR="00745E5A" w:rsidRPr="005F2405">
        <w:rPr>
          <w:sz w:val="24"/>
          <w:szCs w:val="24"/>
          <w:lang w:bidi="he-IL"/>
        </w:rPr>
        <w:t>French</w:t>
      </w:r>
      <w:r w:rsidR="00745E5A">
        <w:rPr>
          <w:sz w:val="24"/>
          <w:szCs w:val="24"/>
          <w:lang w:bidi="he-IL"/>
        </w:rPr>
        <w:t xml:space="preserve"> native speakers </w:t>
      </w:r>
      <w:r w:rsidR="00745E5A" w:rsidRPr="007446CE">
        <w:rPr>
          <w:sz w:val="24"/>
          <w:szCs w:val="24"/>
          <w:lang w:bidi="he-IL"/>
        </w:rPr>
        <w:t>ages:</w:t>
      </w:r>
      <w:r w:rsidR="00745E5A">
        <w:rPr>
          <w:sz w:val="24"/>
          <w:szCs w:val="24"/>
          <w:lang w:bidi="he-IL"/>
        </w:rPr>
        <w:t xml:space="preserve"> 18-65,</w:t>
      </w:r>
      <w:r w:rsidR="00745E5A" w:rsidRPr="007446CE">
        <w:rPr>
          <w:sz w:val="24"/>
          <w:szCs w:val="24"/>
          <w:lang w:bidi="he-IL"/>
        </w:rPr>
        <w:t xml:space="preserve"> from:</w:t>
      </w:r>
      <w:r w:rsidR="00745E5A">
        <w:rPr>
          <w:sz w:val="24"/>
          <w:szCs w:val="24"/>
          <w:lang w:bidi="he-IL"/>
        </w:rPr>
        <w:t xml:space="preserve"> France, Belgium, Morocco. </w:t>
      </w:r>
      <w:r w:rsidR="00745E5A" w:rsidRPr="00745E5A">
        <w:rPr>
          <w:sz w:val="24"/>
          <w:szCs w:val="24"/>
        </w:rPr>
        <w:t xml:space="preserve">Sentences that did not stand in our thresholds for predictable/unpredictable sentences were excluded </w:t>
      </w:r>
      <w:r w:rsidR="00745E5A" w:rsidRPr="00745E5A">
        <w:rPr>
          <w:sz w:val="24"/>
          <w:szCs w:val="24"/>
          <w:lang w:bidi="he-IL"/>
        </w:rPr>
        <w:t xml:space="preserve">([a sentence was considered predictable if the </w:t>
      </w:r>
      <w:proofErr w:type="spellStart"/>
      <w:r w:rsidR="00745E5A" w:rsidRPr="00745E5A">
        <w:rPr>
          <w:sz w:val="24"/>
          <w:szCs w:val="24"/>
          <w:lang w:bidi="he-IL"/>
        </w:rPr>
        <w:t>probabailty</w:t>
      </w:r>
      <w:proofErr w:type="spellEnd"/>
      <w:r w:rsidR="00745E5A" w:rsidRPr="00745E5A">
        <w:rPr>
          <w:sz w:val="24"/>
          <w:szCs w:val="24"/>
          <w:lang w:bidi="he-IL"/>
        </w:rPr>
        <w:t xml:space="preserve"> of the target word was above &gt; 0.6 and unpredictable if it was under &lt; 0.15</w:t>
      </w:r>
      <w:r w:rsidR="00745E5A" w:rsidRPr="00745E5A">
        <w:rPr>
          <w:sz w:val="24"/>
          <w:szCs w:val="24"/>
        </w:rPr>
        <w:t>.</w:t>
      </w:r>
      <w:r>
        <w:rPr>
          <w:sz w:val="24"/>
          <w:szCs w:val="24"/>
        </w:rPr>
        <w:t xml:space="preserve"> final results:</w:t>
      </w:r>
    </w:p>
    <w:p w14:paraId="64285019" w14:textId="77777777" w:rsidR="00E43502" w:rsidRPr="006A097B" w:rsidRDefault="00E43502" w:rsidP="00E43502">
      <w:pPr>
        <w:pStyle w:val="Heading1"/>
        <w:numPr>
          <w:ilvl w:val="1"/>
          <w:numId w:val="3"/>
        </w:numPr>
        <w:tabs>
          <w:tab w:val="num" w:pos="360"/>
        </w:tabs>
        <w:ind w:left="360" w:firstLine="0"/>
      </w:pPr>
      <w:r w:rsidRPr="006A097B">
        <w:lastRenderedPageBreak/>
        <w:t>Selection of Materials for the lexical decision experiment:</w:t>
      </w:r>
    </w:p>
    <w:p w14:paraId="7995AF96" w14:textId="77777777" w:rsidR="00E43502" w:rsidRDefault="00E43502" w:rsidP="00E43502">
      <w:pPr>
        <w:pStyle w:val="ListParagraph"/>
        <w:tabs>
          <w:tab w:val="right" w:pos="900"/>
        </w:tabs>
        <w:spacing w:line="276" w:lineRule="auto"/>
        <w:ind w:left="540" w:firstLine="0"/>
        <w:jc w:val="both"/>
        <w:rPr>
          <w:sz w:val="24"/>
          <w:szCs w:val="24"/>
        </w:rPr>
      </w:pPr>
      <w:r w:rsidRPr="00F861DD">
        <w:rPr>
          <w:sz w:val="24"/>
          <w:szCs w:val="24"/>
        </w:rPr>
        <w:t xml:space="preserve">The tested words were chosen from the </w:t>
      </w:r>
      <w:proofErr w:type="spellStart"/>
      <w:r w:rsidRPr="00F861DD">
        <w:rPr>
          <w:sz w:val="24"/>
          <w:szCs w:val="24"/>
        </w:rPr>
        <w:t>Megalex</w:t>
      </w:r>
      <w:proofErr w:type="spellEnd"/>
      <w:r w:rsidRPr="00F861DD">
        <w:rPr>
          <w:sz w:val="24"/>
          <w:szCs w:val="24"/>
        </w:rPr>
        <w:t xml:space="preserve"> database. We used only 3-signs CS words, crossing phonological number of syllables (1</w:t>
      </w:r>
      <w:r>
        <w:rPr>
          <w:sz w:val="24"/>
          <w:szCs w:val="24"/>
        </w:rPr>
        <w:t>/</w:t>
      </w:r>
      <w:r w:rsidRPr="00F861DD">
        <w:rPr>
          <w:sz w:val="24"/>
          <w:szCs w:val="24"/>
        </w:rPr>
        <w:t>2</w:t>
      </w:r>
      <w:r>
        <w:rPr>
          <w:sz w:val="24"/>
          <w:szCs w:val="24"/>
        </w:rPr>
        <w:t>/</w:t>
      </w:r>
      <w:r w:rsidRPr="00F861DD">
        <w:rPr>
          <w:sz w:val="24"/>
          <w:szCs w:val="24"/>
        </w:rPr>
        <w:t>3) and frequency (high/low).</w:t>
      </w:r>
    </w:p>
    <w:p w14:paraId="7E7E0BE5" w14:textId="77777777" w:rsidR="00E43502" w:rsidRDefault="00E43502" w:rsidP="00E43502">
      <w:pPr>
        <w:pStyle w:val="ListParagraph"/>
        <w:tabs>
          <w:tab w:val="right" w:pos="900"/>
        </w:tabs>
        <w:spacing w:line="276" w:lineRule="auto"/>
        <w:ind w:left="540" w:firstLine="0"/>
        <w:jc w:val="both"/>
        <w:rPr>
          <w:sz w:val="24"/>
          <w:szCs w:val="24"/>
          <w:lang w:bidi="he-IL"/>
        </w:rPr>
      </w:pPr>
      <w:r w:rsidRPr="008C42D1">
        <w:rPr>
          <w:sz w:val="24"/>
          <w:szCs w:val="24"/>
        </w:rPr>
        <w:t xml:space="preserve">To do so, </w:t>
      </w:r>
      <w:r w:rsidRPr="008C42D1">
        <w:rPr>
          <w:sz w:val="24"/>
          <w:szCs w:val="24"/>
          <w:lang w:bidi="he-IL"/>
        </w:rPr>
        <w:t>we set frequency thresholds</w:t>
      </w:r>
      <w:r>
        <w:rPr>
          <w:sz w:val="24"/>
          <w:szCs w:val="24"/>
          <w:lang w:bidi="he-IL"/>
        </w:rPr>
        <w:t xml:space="preserve">: we calculated the log of sum of the books and films frequency according to </w:t>
      </w:r>
      <w:proofErr w:type="spellStart"/>
      <w:r>
        <w:rPr>
          <w:sz w:val="24"/>
          <w:szCs w:val="24"/>
          <w:lang w:bidi="he-IL"/>
        </w:rPr>
        <w:t>megalex</w:t>
      </w:r>
      <w:proofErr w:type="spellEnd"/>
      <w:r>
        <w:rPr>
          <w:sz w:val="24"/>
          <w:szCs w:val="24"/>
          <w:lang w:bidi="he-IL"/>
        </w:rPr>
        <w:t>. The low frequency words are words that this combination of frequencies is under 0.5, and t</w:t>
      </w:r>
      <w:r w:rsidRPr="00790BE3">
        <w:rPr>
          <w:sz w:val="24"/>
          <w:szCs w:val="24"/>
          <w:lang w:bidi="he-IL"/>
        </w:rPr>
        <w:t xml:space="preserve">he high frequency words </w:t>
      </w:r>
      <w:r>
        <w:rPr>
          <w:sz w:val="24"/>
          <w:szCs w:val="24"/>
          <w:lang w:bidi="he-IL"/>
        </w:rPr>
        <w:t xml:space="preserve">are words that this combination of frequencies is above 1. </w:t>
      </w:r>
    </w:p>
    <w:p w14:paraId="449B3A84" w14:textId="77777777" w:rsidR="00E43502" w:rsidRPr="00790BE3" w:rsidRDefault="00E43502" w:rsidP="00E43502">
      <w:pPr>
        <w:pStyle w:val="ListParagraph"/>
        <w:tabs>
          <w:tab w:val="right" w:pos="900"/>
        </w:tabs>
        <w:spacing w:line="276" w:lineRule="auto"/>
        <w:ind w:left="540" w:firstLine="0"/>
        <w:jc w:val="both"/>
        <w:rPr>
          <w:sz w:val="24"/>
          <w:szCs w:val="24"/>
          <w:lang w:bidi="he-IL"/>
        </w:rPr>
      </w:pPr>
    </w:p>
    <w:p w14:paraId="1220AA34" w14:textId="77777777" w:rsidR="00E43502" w:rsidRPr="009E69B9" w:rsidRDefault="00E43502" w:rsidP="00E43502">
      <w:pPr>
        <w:pStyle w:val="ListParagraph"/>
        <w:tabs>
          <w:tab w:val="right" w:pos="900"/>
        </w:tabs>
        <w:spacing w:line="276" w:lineRule="auto"/>
        <w:ind w:left="540" w:firstLine="0"/>
        <w:jc w:val="both"/>
        <w:rPr>
          <w:sz w:val="24"/>
          <w:szCs w:val="24"/>
          <w:u w:val="single"/>
        </w:rPr>
      </w:pPr>
      <w:r w:rsidRPr="009E69B9">
        <w:rPr>
          <w:sz w:val="24"/>
          <w:szCs w:val="24"/>
          <w:u w:val="single"/>
        </w:rPr>
        <w:t>The words were divided in to three groups:</w:t>
      </w:r>
    </w:p>
    <w:p w14:paraId="0A2E54FA" w14:textId="77777777" w:rsidR="00E43502" w:rsidRDefault="00E43502" w:rsidP="00E43502">
      <w:pPr>
        <w:pStyle w:val="ListParagraph"/>
        <w:numPr>
          <w:ilvl w:val="4"/>
          <w:numId w:val="1"/>
        </w:numPr>
        <w:tabs>
          <w:tab w:val="right" w:pos="900"/>
        </w:tabs>
        <w:spacing w:line="276" w:lineRule="auto"/>
        <w:ind w:left="810" w:hanging="270"/>
        <w:jc w:val="both"/>
        <w:rPr>
          <w:sz w:val="24"/>
          <w:szCs w:val="24"/>
        </w:rPr>
      </w:pPr>
      <w:r>
        <w:rPr>
          <w:sz w:val="24"/>
          <w:szCs w:val="24"/>
        </w:rPr>
        <w:t>0 mismatch = 3-signs CS words, 3 phonemes words</w:t>
      </w:r>
    </w:p>
    <w:p w14:paraId="2E7EA442" w14:textId="77777777" w:rsidR="00E43502" w:rsidRPr="008C42D1" w:rsidRDefault="00E43502" w:rsidP="00E43502">
      <w:pPr>
        <w:pStyle w:val="ListParagraph"/>
        <w:numPr>
          <w:ilvl w:val="4"/>
          <w:numId w:val="1"/>
        </w:numPr>
        <w:tabs>
          <w:tab w:val="right" w:pos="900"/>
        </w:tabs>
        <w:spacing w:line="276" w:lineRule="auto"/>
        <w:ind w:left="810" w:hanging="270"/>
        <w:jc w:val="both"/>
        <w:rPr>
          <w:sz w:val="24"/>
          <w:szCs w:val="24"/>
        </w:rPr>
      </w:pPr>
      <w:r>
        <w:rPr>
          <w:sz w:val="24"/>
          <w:szCs w:val="24"/>
        </w:rPr>
        <w:t>1 mismatch = 3-signs CS words, 2 phonemes words</w:t>
      </w:r>
    </w:p>
    <w:p w14:paraId="4B703C9C" w14:textId="77777777" w:rsidR="00E43502" w:rsidRDefault="00E43502" w:rsidP="00E43502">
      <w:pPr>
        <w:pStyle w:val="ListParagraph"/>
        <w:numPr>
          <w:ilvl w:val="4"/>
          <w:numId w:val="1"/>
        </w:numPr>
        <w:tabs>
          <w:tab w:val="right" w:pos="900"/>
        </w:tabs>
        <w:spacing w:line="276" w:lineRule="auto"/>
        <w:ind w:left="810" w:hanging="270"/>
        <w:jc w:val="both"/>
        <w:rPr>
          <w:sz w:val="24"/>
          <w:szCs w:val="24"/>
        </w:rPr>
      </w:pPr>
      <w:r>
        <w:rPr>
          <w:sz w:val="24"/>
          <w:szCs w:val="24"/>
        </w:rPr>
        <w:t>2 mismatch = 3-signs CS words, 1 phoneme words</w:t>
      </w:r>
    </w:p>
    <w:p w14:paraId="2BD21533" w14:textId="77777777" w:rsidR="00E43502" w:rsidRDefault="00E43502" w:rsidP="00E43502">
      <w:pPr>
        <w:tabs>
          <w:tab w:val="left" w:pos="2720"/>
        </w:tabs>
        <w:rPr>
          <w:sz w:val="24"/>
          <w:szCs w:val="24"/>
        </w:rPr>
      </w:pPr>
    </w:p>
    <w:tbl>
      <w:tblPr>
        <w:tblStyle w:val="TableGrid"/>
        <w:tblpPr w:leftFromText="141" w:rightFromText="141" w:vertAnchor="text" w:horzAnchor="margin" w:tblpXSpec="right" w:tblpY="164"/>
        <w:tblW w:w="8631" w:type="dxa"/>
        <w:tblLook w:val="04A0" w:firstRow="1" w:lastRow="0" w:firstColumn="1" w:lastColumn="0" w:noHBand="0" w:noVBand="1"/>
      </w:tblPr>
      <w:tblGrid>
        <w:gridCol w:w="2245"/>
        <w:gridCol w:w="2065"/>
        <w:gridCol w:w="2147"/>
        <w:gridCol w:w="2174"/>
      </w:tblGrid>
      <w:tr w:rsidR="00E43502" w14:paraId="10B2D7E6" w14:textId="77777777" w:rsidTr="009B0127">
        <w:trPr>
          <w:trHeight w:val="608"/>
        </w:trPr>
        <w:tc>
          <w:tcPr>
            <w:tcW w:w="2245" w:type="dxa"/>
          </w:tcPr>
          <w:p w14:paraId="358407EA" w14:textId="77777777" w:rsidR="00E43502" w:rsidRPr="001A476D" w:rsidRDefault="00E43502" w:rsidP="009B0127">
            <w:pPr>
              <w:tabs>
                <w:tab w:val="right" w:pos="900"/>
              </w:tabs>
              <w:spacing w:line="276" w:lineRule="auto"/>
              <w:ind w:left="154" w:right="-14"/>
              <w:jc w:val="right"/>
              <w:rPr>
                <w:sz w:val="20"/>
                <w:szCs w:val="20"/>
              </w:rPr>
            </w:pPr>
            <w:r>
              <w:rPr>
                <w:noProof/>
                <w:sz w:val="24"/>
                <w:szCs w:val="24"/>
              </w:rPr>
              <mc:AlternateContent>
                <mc:Choice Requires="wps">
                  <w:drawing>
                    <wp:anchor distT="0" distB="0" distL="114300" distR="114300" simplePos="0" relativeHeight="251661312" behindDoc="0" locked="0" layoutInCell="1" allowOverlap="1" wp14:anchorId="155A021F" wp14:editId="391016EF">
                      <wp:simplePos x="0" y="0"/>
                      <wp:positionH relativeFrom="column">
                        <wp:posOffset>-66841</wp:posOffset>
                      </wp:positionH>
                      <wp:positionV relativeFrom="paragraph">
                        <wp:posOffset>3066</wp:posOffset>
                      </wp:positionV>
                      <wp:extent cx="1378934" cy="503654"/>
                      <wp:effectExtent l="0" t="0" r="31115" b="29845"/>
                      <wp:wrapNone/>
                      <wp:docPr id="2" name="Straight Connector 2"/>
                      <wp:cNvGraphicFramePr/>
                      <a:graphic xmlns:a="http://schemas.openxmlformats.org/drawingml/2006/main">
                        <a:graphicData uri="http://schemas.microsoft.com/office/word/2010/wordprocessingShape">
                          <wps:wsp>
                            <wps:cNvCnPr/>
                            <wps:spPr>
                              <a:xfrm>
                                <a:off x="0" y="0"/>
                                <a:ext cx="1378934" cy="5036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D0D5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5pt" to="103.3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myngEAAI0DAAAOAAAAZHJzL2Uyb0RvYy54bWysU8tu2zAQvAfoPxC815LjPAXLOSRoLkEa&#10;NOkHMNTSIkpyiSVryX8fkrbloC2CouhlxcfM7s5wtbwZrWEboKDRtXw+qzkDJ7HTbt3y7y9fPl9x&#10;FqJwnTDooOVbCPxm9elkOfgGTrFH0wGxlMSFZvAt72P0TVUF2YMVYYYeXLpUSFbEtKV11ZEYUnZr&#10;qtO6vqgGpM4TSgghnd7tLvmq5FcKZPyqVIDITMtTb7FEKvE1x2q1FM2ahO+13Lch/qELK7RLRadU&#10;dyIK9pP0b6msloQBVZxJtBUqpSUUDUnNvP5FzXMvPBQtyZzgJ5vC/0srHze37omSDYMPTfBPlFWM&#10;imz+pv7YWMzaTmbBGJlMh/PF5dX14owzme7O68XF+Vl2szqyPYV4D2hZXrTcaJfFiEZsHkLcQQ+Q&#10;xDvWL6u4NZDBxn0DxXSXKxZ2GQ24NcQ2Ij1q92O+L1uQmaK0MROp/pi0x2YalHH5W+KELhXRxYlo&#10;tUP6U9U4HlpVO/xB9U5rlv2K3ba8RrEjvXkxdD+feaje7wv9+Bet3gAAAP//AwBQSwMEFAAGAAgA&#10;AAAhAB+nMx7dAAAABwEAAA8AAABkcnMvZG93bnJldi54bWxMjk9Lw0AUxO+C32F5grd204BpjXkp&#10;pSDiRWyq9212u4nun7C7SeO393myl4FhhplftZ2tYZMKsfcOYbXMgCnXetk7jfBxfF5sgMUknBTG&#10;O4XwoyJs69ubSpTSX9xBTU3SjEZcLAVCl9JQch7bTlkRl35QjrKzD1YkskFzGcSFxq3heZYV3Ire&#10;0UMnBrXvVPvdjBbBvIbpU+/1Lo4vh6L5ej/nb8cJ8f5u3j0BS2pO/2X4wyd0qInp5EcnIzMIi1X2&#10;QFUEUorzrFgDOyGsHzfA64pf89e/AAAA//8DAFBLAQItABQABgAIAAAAIQC2gziS/gAAAOEBAAAT&#10;AAAAAAAAAAAAAAAAAAAAAABbQ29udGVudF9UeXBlc10ueG1sUEsBAi0AFAAGAAgAAAAhADj9If/W&#10;AAAAlAEAAAsAAAAAAAAAAAAAAAAALwEAAF9yZWxzLy5yZWxzUEsBAi0AFAAGAAgAAAAhAF8wWbKe&#10;AQAAjQMAAA4AAAAAAAAAAAAAAAAALgIAAGRycy9lMm9Eb2MueG1sUEsBAi0AFAAGAAgAAAAhAB+n&#10;Mx7dAAAABwEAAA8AAAAAAAAAAAAAAAAA+AMAAGRycy9kb3ducmV2LnhtbFBLBQYAAAAABAAEAPMA&#10;AAACBQAAAAA=&#10;" strokecolor="black [3200]" strokeweight=".5pt">
                      <v:stroke joinstyle="miter"/>
                    </v:line>
                  </w:pict>
                </mc:Fallback>
              </mc:AlternateContent>
            </w:r>
            <w:r w:rsidRPr="009E69B9">
              <w:rPr>
                <w:sz w:val="20"/>
                <w:szCs w:val="20"/>
              </w:rPr>
              <w:t xml:space="preserve"> Number of mismatches </w:t>
            </w:r>
          </w:p>
          <w:p w14:paraId="2530734D" w14:textId="77777777" w:rsidR="00E43502" w:rsidRPr="009E69B9" w:rsidRDefault="00E43502" w:rsidP="009B0127">
            <w:pPr>
              <w:tabs>
                <w:tab w:val="right" w:pos="900"/>
              </w:tabs>
              <w:spacing w:line="276" w:lineRule="auto"/>
              <w:rPr>
                <w:sz w:val="24"/>
                <w:szCs w:val="24"/>
              </w:rPr>
            </w:pPr>
            <w:r w:rsidRPr="009E69B9">
              <w:rPr>
                <w:sz w:val="20"/>
                <w:szCs w:val="20"/>
              </w:rPr>
              <w:t xml:space="preserve">Frequency </w:t>
            </w:r>
          </w:p>
        </w:tc>
        <w:tc>
          <w:tcPr>
            <w:tcW w:w="2065" w:type="dxa"/>
          </w:tcPr>
          <w:p w14:paraId="4EC41BE6" w14:textId="77777777" w:rsidR="00E43502" w:rsidRPr="009E69B9" w:rsidRDefault="00E43502" w:rsidP="009B0127">
            <w:pPr>
              <w:tabs>
                <w:tab w:val="right" w:pos="900"/>
              </w:tabs>
              <w:spacing w:line="276" w:lineRule="auto"/>
              <w:ind w:left="270"/>
              <w:jc w:val="center"/>
              <w:rPr>
                <w:sz w:val="24"/>
                <w:szCs w:val="24"/>
              </w:rPr>
            </w:pPr>
            <w:r w:rsidRPr="009E69B9">
              <w:rPr>
                <w:sz w:val="24"/>
                <w:szCs w:val="24"/>
              </w:rPr>
              <w:t>0</w:t>
            </w:r>
          </w:p>
          <w:p w14:paraId="546F38F8" w14:textId="77777777" w:rsidR="00E43502" w:rsidRPr="009E69B9" w:rsidRDefault="00E43502" w:rsidP="009B0127">
            <w:pPr>
              <w:tabs>
                <w:tab w:val="right" w:pos="900"/>
              </w:tabs>
              <w:spacing w:line="276" w:lineRule="auto"/>
              <w:ind w:left="270"/>
              <w:jc w:val="center"/>
              <w:rPr>
                <w:sz w:val="24"/>
                <w:szCs w:val="24"/>
              </w:rPr>
            </w:pPr>
            <w:r w:rsidRPr="009E69B9">
              <w:rPr>
                <w:sz w:val="20"/>
                <w:szCs w:val="20"/>
              </w:rPr>
              <w:t>'CVCVCV'</w:t>
            </w:r>
          </w:p>
        </w:tc>
        <w:tc>
          <w:tcPr>
            <w:tcW w:w="2147" w:type="dxa"/>
          </w:tcPr>
          <w:p w14:paraId="49E969F2" w14:textId="77777777" w:rsidR="00E43502" w:rsidRPr="009E69B9" w:rsidRDefault="00E43502" w:rsidP="009B0127">
            <w:pPr>
              <w:tabs>
                <w:tab w:val="right" w:pos="900"/>
              </w:tabs>
              <w:spacing w:line="276" w:lineRule="auto"/>
              <w:ind w:left="270"/>
              <w:jc w:val="center"/>
              <w:rPr>
                <w:sz w:val="24"/>
                <w:szCs w:val="24"/>
              </w:rPr>
            </w:pPr>
            <w:r w:rsidRPr="009E69B9">
              <w:rPr>
                <w:sz w:val="24"/>
                <w:szCs w:val="24"/>
              </w:rPr>
              <w:t>1</w:t>
            </w:r>
          </w:p>
          <w:p w14:paraId="1A923951" w14:textId="77777777" w:rsidR="00E43502" w:rsidRPr="009E69B9" w:rsidRDefault="00E43502" w:rsidP="009B0127">
            <w:pPr>
              <w:tabs>
                <w:tab w:val="right" w:pos="900"/>
              </w:tabs>
              <w:spacing w:line="276" w:lineRule="auto"/>
              <w:ind w:left="270"/>
              <w:jc w:val="center"/>
              <w:rPr>
                <w:sz w:val="24"/>
                <w:szCs w:val="24"/>
              </w:rPr>
            </w:pPr>
            <w:r w:rsidRPr="009E69B9">
              <w:rPr>
                <w:sz w:val="20"/>
                <w:szCs w:val="20"/>
              </w:rPr>
              <w:t>'CVCVC', 'CVCCV'</w:t>
            </w:r>
          </w:p>
        </w:tc>
        <w:tc>
          <w:tcPr>
            <w:tcW w:w="2174" w:type="dxa"/>
          </w:tcPr>
          <w:p w14:paraId="76AD8814" w14:textId="77777777" w:rsidR="00E43502" w:rsidRPr="009E69B9" w:rsidRDefault="00E43502" w:rsidP="009B0127">
            <w:pPr>
              <w:tabs>
                <w:tab w:val="right" w:pos="900"/>
              </w:tabs>
              <w:spacing w:line="276" w:lineRule="auto"/>
              <w:ind w:left="270"/>
              <w:jc w:val="center"/>
              <w:rPr>
                <w:sz w:val="24"/>
                <w:szCs w:val="24"/>
              </w:rPr>
            </w:pPr>
            <w:r w:rsidRPr="009E69B9">
              <w:rPr>
                <w:sz w:val="24"/>
                <w:szCs w:val="24"/>
              </w:rPr>
              <w:t>2</w:t>
            </w:r>
          </w:p>
          <w:p w14:paraId="7A4A552F" w14:textId="77777777" w:rsidR="00E43502" w:rsidRPr="009E69B9" w:rsidRDefault="00E43502" w:rsidP="009B0127">
            <w:pPr>
              <w:tabs>
                <w:tab w:val="right" w:pos="900"/>
              </w:tabs>
              <w:spacing w:line="276" w:lineRule="auto"/>
              <w:ind w:left="270"/>
              <w:jc w:val="center"/>
              <w:rPr>
                <w:sz w:val="24"/>
                <w:szCs w:val="24"/>
              </w:rPr>
            </w:pPr>
            <w:r w:rsidRPr="009E69B9">
              <w:rPr>
                <w:sz w:val="18"/>
                <w:szCs w:val="18"/>
              </w:rPr>
              <w:t>'CCVC','CVCC', 'CCCV'</w:t>
            </w:r>
          </w:p>
        </w:tc>
      </w:tr>
      <w:tr w:rsidR="00E43502" w14:paraId="1873539D" w14:textId="77777777" w:rsidTr="009B0127">
        <w:trPr>
          <w:trHeight w:val="591"/>
        </w:trPr>
        <w:tc>
          <w:tcPr>
            <w:tcW w:w="2245" w:type="dxa"/>
          </w:tcPr>
          <w:p w14:paraId="381154B8" w14:textId="77777777" w:rsidR="00E43502" w:rsidRDefault="00E43502" w:rsidP="009B0127">
            <w:pPr>
              <w:tabs>
                <w:tab w:val="right" w:pos="900"/>
              </w:tabs>
              <w:spacing w:line="276" w:lineRule="auto"/>
              <w:ind w:left="270"/>
              <w:jc w:val="center"/>
              <w:rPr>
                <w:sz w:val="24"/>
                <w:szCs w:val="24"/>
              </w:rPr>
            </w:pPr>
          </w:p>
          <w:p w14:paraId="0BEBD93C" w14:textId="77777777" w:rsidR="00E43502" w:rsidRPr="009E69B9" w:rsidRDefault="00E43502" w:rsidP="009B0127">
            <w:pPr>
              <w:tabs>
                <w:tab w:val="right" w:pos="900"/>
              </w:tabs>
              <w:spacing w:line="276" w:lineRule="auto"/>
              <w:rPr>
                <w:sz w:val="24"/>
                <w:szCs w:val="24"/>
              </w:rPr>
            </w:pPr>
            <w:r w:rsidRPr="009E69B9">
              <w:rPr>
                <w:sz w:val="24"/>
                <w:szCs w:val="24"/>
              </w:rPr>
              <w:t>High</w:t>
            </w:r>
          </w:p>
        </w:tc>
        <w:tc>
          <w:tcPr>
            <w:tcW w:w="2065" w:type="dxa"/>
          </w:tcPr>
          <w:p w14:paraId="71F983B9" w14:textId="77777777" w:rsidR="00E43502" w:rsidRPr="001A476D" w:rsidRDefault="00E43502" w:rsidP="009B0127">
            <w:pPr>
              <w:tabs>
                <w:tab w:val="right" w:pos="900"/>
              </w:tabs>
              <w:spacing w:line="276" w:lineRule="auto"/>
              <w:ind w:left="270"/>
              <w:jc w:val="center"/>
            </w:pPr>
            <w:r w:rsidRPr="001A476D">
              <w:t>40 words</w:t>
            </w:r>
          </w:p>
          <w:p w14:paraId="0C3F4181" w14:textId="77777777" w:rsidR="00E43502" w:rsidRPr="001A476D" w:rsidRDefault="00E43502" w:rsidP="009B0127">
            <w:pPr>
              <w:tabs>
                <w:tab w:val="right" w:pos="900"/>
              </w:tabs>
              <w:spacing w:line="276" w:lineRule="auto"/>
              <w:ind w:left="270"/>
              <w:jc w:val="center"/>
            </w:pPr>
            <w:r w:rsidRPr="001A476D">
              <w:t>8 pseudo-words</w:t>
            </w:r>
          </w:p>
        </w:tc>
        <w:tc>
          <w:tcPr>
            <w:tcW w:w="2147" w:type="dxa"/>
          </w:tcPr>
          <w:p w14:paraId="71C0978D" w14:textId="77777777" w:rsidR="00E43502" w:rsidRPr="001A476D" w:rsidRDefault="00E43502" w:rsidP="009B0127">
            <w:pPr>
              <w:tabs>
                <w:tab w:val="right" w:pos="900"/>
              </w:tabs>
              <w:spacing w:line="276" w:lineRule="auto"/>
              <w:ind w:left="270"/>
              <w:jc w:val="center"/>
            </w:pPr>
            <w:r w:rsidRPr="001A476D">
              <w:t>40 words</w:t>
            </w:r>
          </w:p>
          <w:p w14:paraId="0482E414" w14:textId="77777777" w:rsidR="00E43502" w:rsidRPr="001A476D" w:rsidRDefault="00E43502" w:rsidP="009B0127">
            <w:pPr>
              <w:tabs>
                <w:tab w:val="right" w:pos="900"/>
              </w:tabs>
              <w:spacing w:line="276" w:lineRule="auto"/>
              <w:ind w:left="270"/>
              <w:jc w:val="center"/>
            </w:pPr>
            <w:r w:rsidRPr="001A476D">
              <w:t>8 pseudo-words</w:t>
            </w:r>
          </w:p>
        </w:tc>
        <w:tc>
          <w:tcPr>
            <w:tcW w:w="2174" w:type="dxa"/>
          </w:tcPr>
          <w:p w14:paraId="2C747D74" w14:textId="77777777" w:rsidR="00E43502" w:rsidRPr="001A476D" w:rsidRDefault="00E43502" w:rsidP="009B0127">
            <w:pPr>
              <w:tabs>
                <w:tab w:val="right" w:pos="900"/>
              </w:tabs>
              <w:spacing w:line="276" w:lineRule="auto"/>
              <w:ind w:left="270"/>
              <w:jc w:val="center"/>
            </w:pPr>
            <w:r w:rsidRPr="001A476D">
              <w:t>40 words</w:t>
            </w:r>
          </w:p>
          <w:p w14:paraId="0BFD88BC" w14:textId="77777777" w:rsidR="00E43502" w:rsidRPr="001A476D" w:rsidRDefault="00E43502" w:rsidP="009B0127">
            <w:pPr>
              <w:tabs>
                <w:tab w:val="right" w:pos="900"/>
              </w:tabs>
              <w:spacing w:line="276" w:lineRule="auto"/>
              <w:ind w:left="270"/>
              <w:jc w:val="center"/>
            </w:pPr>
            <w:r w:rsidRPr="001A476D">
              <w:t>8 pseudo-words</w:t>
            </w:r>
          </w:p>
        </w:tc>
      </w:tr>
      <w:tr w:rsidR="00E43502" w14:paraId="32B02379" w14:textId="77777777" w:rsidTr="009B0127">
        <w:trPr>
          <w:trHeight w:val="608"/>
        </w:trPr>
        <w:tc>
          <w:tcPr>
            <w:tcW w:w="2245" w:type="dxa"/>
          </w:tcPr>
          <w:p w14:paraId="1B5B742C" w14:textId="77777777" w:rsidR="00E43502" w:rsidRDefault="00E43502" w:rsidP="009B0127">
            <w:pPr>
              <w:tabs>
                <w:tab w:val="right" w:pos="900"/>
              </w:tabs>
              <w:spacing w:line="276" w:lineRule="auto"/>
              <w:rPr>
                <w:sz w:val="24"/>
                <w:szCs w:val="24"/>
              </w:rPr>
            </w:pPr>
          </w:p>
          <w:p w14:paraId="1E847010" w14:textId="77777777" w:rsidR="00E43502" w:rsidRPr="009E69B9" w:rsidRDefault="00E43502" w:rsidP="009B0127">
            <w:pPr>
              <w:tabs>
                <w:tab w:val="right" w:pos="900"/>
              </w:tabs>
              <w:spacing w:line="276" w:lineRule="auto"/>
              <w:rPr>
                <w:sz w:val="24"/>
                <w:szCs w:val="24"/>
              </w:rPr>
            </w:pPr>
            <w:r w:rsidRPr="009E69B9">
              <w:rPr>
                <w:sz w:val="24"/>
                <w:szCs w:val="24"/>
              </w:rPr>
              <w:t>Low</w:t>
            </w:r>
          </w:p>
        </w:tc>
        <w:tc>
          <w:tcPr>
            <w:tcW w:w="2065" w:type="dxa"/>
          </w:tcPr>
          <w:p w14:paraId="59CBD281" w14:textId="77777777" w:rsidR="00E43502" w:rsidRPr="001A476D" w:rsidRDefault="00E43502" w:rsidP="009B0127">
            <w:pPr>
              <w:tabs>
                <w:tab w:val="right" w:pos="900"/>
              </w:tabs>
              <w:spacing w:line="276" w:lineRule="auto"/>
              <w:ind w:left="270"/>
              <w:jc w:val="center"/>
            </w:pPr>
            <w:r w:rsidRPr="001A476D">
              <w:t>40 words</w:t>
            </w:r>
          </w:p>
          <w:p w14:paraId="7B577DA5" w14:textId="77777777" w:rsidR="00E43502" w:rsidRPr="001A476D" w:rsidRDefault="00E43502" w:rsidP="009B0127">
            <w:pPr>
              <w:tabs>
                <w:tab w:val="right" w:pos="900"/>
              </w:tabs>
              <w:spacing w:line="276" w:lineRule="auto"/>
              <w:ind w:left="270"/>
              <w:jc w:val="center"/>
            </w:pPr>
            <w:r w:rsidRPr="001A476D">
              <w:t>8 pseudo-words</w:t>
            </w:r>
          </w:p>
        </w:tc>
        <w:tc>
          <w:tcPr>
            <w:tcW w:w="2147" w:type="dxa"/>
          </w:tcPr>
          <w:p w14:paraId="667C1A86" w14:textId="77777777" w:rsidR="00E43502" w:rsidRPr="001A476D" w:rsidRDefault="00E43502" w:rsidP="009B0127">
            <w:pPr>
              <w:tabs>
                <w:tab w:val="right" w:pos="900"/>
              </w:tabs>
              <w:spacing w:line="276" w:lineRule="auto"/>
              <w:ind w:left="270"/>
              <w:jc w:val="center"/>
            </w:pPr>
            <w:r w:rsidRPr="001A476D">
              <w:t>40 words</w:t>
            </w:r>
          </w:p>
          <w:p w14:paraId="421282FC" w14:textId="77777777" w:rsidR="00E43502" w:rsidRPr="001A476D" w:rsidRDefault="00E43502" w:rsidP="009B0127">
            <w:pPr>
              <w:tabs>
                <w:tab w:val="right" w:pos="900"/>
              </w:tabs>
              <w:spacing w:line="276" w:lineRule="auto"/>
              <w:ind w:left="270"/>
              <w:jc w:val="center"/>
            </w:pPr>
            <w:r w:rsidRPr="001A476D">
              <w:t>8 pseudo-words</w:t>
            </w:r>
          </w:p>
        </w:tc>
        <w:tc>
          <w:tcPr>
            <w:tcW w:w="2174" w:type="dxa"/>
          </w:tcPr>
          <w:p w14:paraId="5B37E47F" w14:textId="77777777" w:rsidR="00E43502" w:rsidRPr="001A476D" w:rsidRDefault="00E43502" w:rsidP="009B0127">
            <w:pPr>
              <w:tabs>
                <w:tab w:val="right" w:pos="900"/>
              </w:tabs>
              <w:spacing w:line="276" w:lineRule="auto"/>
              <w:ind w:left="270"/>
              <w:jc w:val="center"/>
            </w:pPr>
            <w:r w:rsidRPr="001A476D">
              <w:t>40 words</w:t>
            </w:r>
          </w:p>
          <w:p w14:paraId="0A45CC02" w14:textId="77777777" w:rsidR="00E43502" w:rsidRPr="001A476D" w:rsidRDefault="00E43502" w:rsidP="009B0127">
            <w:pPr>
              <w:tabs>
                <w:tab w:val="right" w:pos="900"/>
              </w:tabs>
              <w:spacing w:line="276" w:lineRule="auto"/>
              <w:ind w:left="270"/>
              <w:jc w:val="center"/>
            </w:pPr>
            <w:r w:rsidRPr="001A476D">
              <w:t>8 pseudo-words</w:t>
            </w:r>
          </w:p>
        </w:tc>
      </w:tr>
    </w:tbl>
    <w:p w14:paraId="42832AC2" w14:textId="77777777" w:rsidR="00E43502" w:rsidRDefault="00E43502" w:rsidP="00E43502">
      <w:pPr>
        <w:tabs>
          <w:tab w:val="right" w:pos="900"/>
        </w:tabs>
        <w:spacing w:line="276" w:lineRule="auto"/>
        <w:jc w:val="both"/>
        <w:rPr>
          <w:sz w:val="24"/>
          <w:szCs w:val="24"/>
          <w:lang w:bidi="he-IL"/>
        </w:rPr>
      </w:pPr>
    </w:p>
    <w:p w14:paraId="4CFEE37A" w14:textId="2338AE13" w:rsidR="00885FE9" w:rsidRDefault="00E43502" w:rsidP="00E43502">
      <w:pPr>
        <w:tabs>
          <w:tab w:val="right" w:pos="900"/>
        </w:tabs>
        <w:spacing w:line="276" w:lineRule="auto"/>
        <w:jc w:val="both"/>
        <w:rPr>
          <w:sz w:val="24"/>
          <w:szCs w:val="24"/>
          <w:lang w:bidi="he-IL"/>
        </w:rPr>
      </w:pPr>
      <w:r>
        <w:rPr>
          <w:sz w:val="24"/>
          <w:szCs w:val="24"/>
          <w:lang w:bidi="he-IL"/>
        </w:rPr>
        <w:t>To make sure that the words don’t have another form that can be included in another category, we used only nouns. 60 words were selected randomly so all the words in</w:t>
      </w:r>
      <w:r w:rsidRPr="00290FF8">
        <w:rPr>
          <w:sz w:val="24"/>
          <w:szCs w:val="24"/>
          <w:lang w:bidi="he-IL"/>
        </w:rPr>
        <w:t xml:space="preserve"> </w:t>
      </w:r>
      <w:r>
        <w:rPr>
          <w:sz w:val="24"/>
          <w:szCs w:val="24"/>
          <w:lang w:bidi="he-IL"/>
        </w:rPr>
        <w:t xml:space="preserve">each category will have the same mean, median and std (+- 0.1). Then, they were </w:t>
      </w:r>
      <w:r>
        <w:rPr>
          <w:sz w:val="24"/>
          <w:szCs w:val="24"/>
          <w:lang w:bidi="he-IL"/>
        </w:rPr>
        <w:br/>
        <w:t xml:space="preserve">screened manually to selected 40 final words in each group (to exclude </w:t>
      </w:r>
      <w:r w:rsidRPr="004F6D3B">
        <w:rPr>
          <w:sz w:val="24"/>
          <w:szCs w:val="24"/>
          <w:lang w:bidi="he-IL"/>
        </w:rPr>
        <w:t>in</w:t>
      </w:r>
      <w:r>
        <w:rPr>
          <w:sz w:val="24"/>
          <w:szCs w:val="24"/>
          <w:lang w:bidi="he-IL"/>
        </w:rPr>
        <w:t>appropriate, etc.). We made sure that there are no confounding factors regarding frequencies between the groups</w:t>
      </w:r>
      <w:r>
        <w:rPr>
          <w:sz w:val="24"/>
          <w:szCs w:val="24"/>
          <w:lang w:bidi="he-IL"/>
        </w:rPr>
        <w:t>.</w:t>
      </w:r>
    </w:p>
    <w:p w14:paraId="507AC5E6" w14:textId="1106EED6" w:rsidR="00E43502" w:rsidRDefault="00E43502" w:rsidP="00E43502">
      <w:pPr>
        <w:tabs>
          <w:tab w:val="right" w:pos="900"/>
        </w:tabs>
        <w:spacing w:line="276" w:lineRule="auto"/>
        <w:jc w:val="both"/>
        <w:rPr>
          <w:sz w:val="24"/>
          <w:szCs w:val="24"/>
          <w:lang w:bidi="he-IL"/>
        </w:rPr>
      </w:pPr>
    </w:p>
    <w:p w14:paraId="520538E5" w14:textId="42925E87" w:rsidR="00E43502" w:rsidRPr="005513FB" w:rsidRDefault="005513FB" w:rsidP="00E43502">
      <w:pPr>
        <w:tabs>
          <w:tab w:val="right" w:pos="900"/>
        </w:tabs>
        <w:spacing w:line="276" w:lineRule="auto"/>
        <w:jc w:val="both"/>
        <w:rPr>
          <w:sz w:val="24"/>
          <w:szCs w:val="24"/>
          <w:u w:val="single"/>
          <w:lang w:bidi="he-IL"/>
        </w:rPr>
      </w:pPr>
      <w:r w:rsidRPr="005513FB">
        <w:rPr>
          <w:sz w:val="24"/>
          <w:szCs w:val="24"/>
          <w:u w:val="single"/>
          <w:lang w:bidi="he-IL"/>
        </w:rPr>
        <w:t>Pseudowords generation:</w:t>
      </w:r>
    </w:p>
    <w:p w14:paraId="364EFC81" w14:textId="263D6A2D" w:rsidR="00EB27F9" w:rsidRDefault="00EB27F9" w:rsidP="00EB27F9">
      <w:pPr>
        <w:tabs>
          <w:tab w:val="right" w:pos="900"/>
        </w:tabs>
        <w:spacing w:line="276" w:lineRule="auto"/>
        <w:ind w:left="540"/>
        <w:jc w:val="both"/>
        <w:rPr>
          <w:sz w:val="24"/>
          <w:szCs w:val="24"/>
          <w:lang w:bidi="he-IL"/>
        </w:rPr>
      </w:pPr>
      <w:r w:rsidRPr="001A476D">
        <w:rPr>
          <w:sz w:val="24"/>
          <w:szCs w:val="24"/>
          <w:lang w:bidi="he-IL"/>
        </w:rPr>
        <w:t>To generate the pseudo-words, 10 words were selected randomly from each of the six categories (10 words from the 0 mismatch/high frequency, 10 words from the 0 mismatch/low frequency, etc.). Based on each word, a pseudoword was manually modified.</w:t>
      </w:r>
      <w:r w:rsidRPr="00713BF9">
        <w:rPr>
          <w:sz w:val="24"/>
          <w:szCs w:val="24"/>
          <w:lang w:bidi="he-IL"/>
        </w:rPr>
        <w:t xml:space="preserve"> </w:t>
      </w:r>
    </w:p>
    <w:p w14:paraId="04413305" w14:textId="77777777" w:rsidR="005513FB" w:rsidRPr="00E43502" w:rsidRDefault="005513FB" w:rsidP="00E43502">
      <w:pPr>
        <w:tabs>
          <w:tab w:val="right" w:pos="900"/>
        </w:tabs>
        <w:spacing w:line="276" w:lineRule="auto"/>
        <w:jc w:val="both"/>
        <w:rPr>
          <w:sz w:val="24"/>
          <w:szCs w:val="24"/>
        </w:rPr>
      </w:pPr>
    </w:p>
    <w:sectPr w:rsidR="005513FB" w:rsidRPr="00E43502" w:rsidSect="00345FE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74B76"/>
    <w:multiLevelType w:val="multilevel"/>
    <w:tmpl w:val="875689DC"/>
    <w:lvl w:ilvl="0">
      <w:start w:val="6"/>
      <w:numFmt w:val="decimal"/>
      <w:lvlText w:val="%1"/>
      <w:lvlJc w:val="left"/>
      <w:pPr>
        <w:ind w:left="480" w:hanging="480"/>
      </w:pPr>
      <w:rPr>
        <w:rFonts w:hint="default"/>
      </w:rPr>
    </w:lvl>
    <w:lvl w:ilvl="1">
      <w:start w:val="1"/>
      <w:numFmt w:val="decimal"/>
      <w:lvlText w:val="%1.%2"/>
      <w:lvlJc w:val="left"/>
      <w:pPr>
        <w:ind w:left="615" w:hanging="480"/>
      </w:pPr>
      <w:rPr>
        <w:rFonts w:hint="default"/>
      </w:rPr>
    </w:lvl>
    <w:lvl w:ilvl="2">
      <w:start w:val="2"/>
      <w:numFmt w:val="decimal"/>
      <w:lvlText w:val="%1.%2.%3"/>
      <w:lvlJc w:val="left"/>
      <w:pPr>
        <w:ind w:left="990" w:hanging="720"/>
      </w:pPr>
      <w:rPr>
        <w:rFonts w:hint="default"/>
      </w:rPr>
    </w:lvl>
    <w:lvl w:ilvl="3">
      <w:start w:val="1"/>
      <w:numFmt w:val="decimal"/>
      <w:lvlText w:val="%4)"/>
      <w:lvlJc w:val="left"/>
      <w:pPr>
        <w:ind w:left="765" w:hanging="360"/>
      </w:p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 w15:restartNumberingAfterBreak="0">
    <w:nsid w:val="6BD222D3"/>
    <w:multiLevelType w:val="hybridMultilevel"/>
    <w:tmpl w:val="4718B464"/>
    <w:lvl w:ilvl="0" w:tplc="04090011">
      <w:start w:val="1"/>
      <w:numFmt w:val="decimal"/>
      <w:lvlText w:val="%1)"/>
      <w:lvlJc w:val="left"/>
      <w:pPr>
        <w:ind w:left="1200" w:hanging="360"/>
      </w:pPr>
    </w:lvl>
    <w:lvl w:ilvl="1" w:tplc="040C0019" w:tentative="1">
      <w:start w:val="1"/>
      <w:numFmt w:val="lowerLetter"/>
      <w:lvlText w:val="%2."/>
      <w:lvlJc w:val="left"/>
      <w:pPr>
        <w:ind w:left="1920" w:hanging="360"/>
      </w:pPr>
    </w:lvl>
    <w:lvl w:ilvl="2" w:tplc="040C001B" w:tentative="1">
      <w:start w:val="1"/>
      <w:numFmt w:val="lowerRoman"/>
      <w:lvlText w:val="%3."/>
      <w:lvlJc w:val="right"/>
      <w:pPr>
        <w:ind w:left="2640" w:hanging="180"/>
      </w:pPr>
    </w:lvl>
    <w:lvl w:ilvl="3" w:tplc="040C000F" w:tentative="1">
      <w:start w:val="1"/>
      <w:numFmt w:val="decimal"/>
      <w:lvlText w:val="%4."/>
      <w:lvlJc w:val="left"/>
      <w:pPr>
        <w:ind w:left="3360" w:hanging="360"/>
      </w:pPr>
    </w:lvl>
    <w:lvl w:ilvl="4" w:tplc="040C0019" w:tentative="1">
      <w:start w:val="1"/>
      <w:numFmt w:val="lowerLetter"/>
      <w:lvlText w:val="%5."/>
      <w:lvlJc w:val="left"/>
      <w:pPr>
        <w:ind w:left="4080" w:hanging="360"/>
      </w:pPr>
    </w:lvl>
    <w:lvl w:ilvl="5" w:tplc="040C001B" w:tentative="1">
      <w:start w:val="1"/>
      <w:numFmt w:val="lowerRoman"/>
      <w:lvlText w:val="%6."/>
      <w:lvlJc w:val="right"/>
      <w:pPr>
        <w:ind w:left="4800" w:hanging="180"/>
      </w:pPr>
    </w:lvl>
    <w:lvl w:ilvl="6" w:tplc="040C000F" w:tentative="1">
      <w:start w:val="1"/>
      <w:numFmt w:val="decimal"/>
      <w:lvlText w:val="%7."/>
      <w:lvlJc w:val="left"/>
      <w:pPr>
        <w:ind w:left="5520" w:hanging="360"/>
      </w:pPr>
    </w:lvl>
    <w:lvl w:ilvl="7" w:tplc="040C0019" w:tentative="1">
      <w:start w:val="1"/>
      <w:numFmt w:val="lowerLetter"/>
      <w:lvlText w:val="%8."/>
      <w:lvlJc w:val="left"/>
      <w:pPr>
        <w:ind w:left="6240" w:hanging="360"/>
      </w:pPr>
    </w:lvl>
    <w:lvl w:ilvl="8" w:tplc="040C001B" w:tentative="1">
      <w:start w:val="1"/>
      <w:numFmt w:val="lowerRoman"/>
      <w:lvlText w:val="%9."/>
      <w:lvlJc w:val="right"/>
      <w:pPr>
        <w:ind w:left="6960" w:hanging="180"/>
      </w:pPr>
    </w:lvl>
  </w:abstractNum>
  <w:abstractNum w:abstractNumId="2" w15:restartNumberingAfterBreak="0">
    <w:nsid w:val="6D9132AA"/>
    <w:multiLevelType w:val="multilevel"/>
    <w:tmpl w:val="BA024DE8"/>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7175777A"/>
    <w:multiLevelType w:val="multilevel"/>
    <w:tmpl w:val="0DD29CC2"/>
    <w:lvl w:ilvl="0">
      <w:start w:val="1"/>
      <w:numFmt w:val="decimal"/>
      <w:lvlText w:val="%1)"/>
      <w:lvlJc w:val="left"/>
      <w:pPr>
        <w:ind w:left="1200" w:hanging="480"/>
      </w:pPr>
      <w:rPr>
        <w:rFonts w:hint="default"/>
      </w:rPr>
    </w:lvl>
    <w:lvl w:ilvl="1">
      <w:start w:val="1"/>
      <w:numFmt w:val="decimal"/>
      <w:lvlText w:val="%1.%2"/>
      <w:lvlJc w:val="left"/>
      <w:pPr>
        <w:ind w:left="1380" w:hanging="480"/>
      </w:pPr>
      <w:rPr>
        <w:rFonts w:hint="default"/>
      </w:rPr>
    </w:lvl>
    <w:lvl w:ilvl="2">
      <w:start w:val="1"/>
      <w:numFmt w:val="decimal"/>
      <w:lvlText w:val="%3)"/>
      <w:lvlJc w:val="left"/>
      <w:pPr>
        <w:ind w:left="1440" w:hanging="360"/>
      </w:pPr>
    </w:lvl>
    <w:lvl w:ilvl="3">
      <w:start w:val="1"/>
      <w:numFmt w:val="decimal"/>
      <w:lvlText w:val="%1.%2.%3.%4"/>
      <w:lvlJc w:val="left"/>
      <w:pPr>
        <w:ind w:left="1980" w:hanging="720"/>
      </w:pPr>
      <w:rPr>
        <w:rFonts w:hint="default"/>
      </w:rPr>
    </w:lvl>
    <w:lvl w:ilvl="4">
      <w:start w:val="1"/>
      <w:numFmt w:val="decimal"/>
      <w:lvlText w:val="%5)"/>
      <w:lvlJc w:val="left"/>
      <w:pPr>
        <w:ind w:left="1800" w:hanging="360"/>
      </w:pPr>
    </w:lvl>
    <w:lvl w:ilvl="5">
      <w:start w:val="1"/>
      <w:numFmt w:val="decimal"/>
      <w:lvlText w:val="%1.%2.%3.%4.%5.%6"/>
      <w:lvlJc w:val="left"/>
      <w:pPr>
        <w:ind w:left="270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420" w:hanging="1440"/>
      </w:pPr>
      <w:rPr>
        <w:rFonts w:hint="default"/>
      </w:rPr>
    </w:lvl>
    <w:lvl w:ilvl="8">
      <w:start w:val="1"/>
      <w:numFmt w:val="decimal"/>
      <w:lvlText w:val="%1.%2.%3.%4.%5.%6.%7.%8.%9"/>
      <w:lvlJc w:val="left"/>
      <w:pPr>
        <w:ind w:left="3960" w:hanging="1800"/>
      </w:pPr>
      <w:rPr>
        <w:rFonts w:hint="default"/>
      </w:rPr>
    </w:lvl>
  </w:abstractNum>
  <w:num w:numId="1" w16cid:durableId="312104097">
    <w:abstractNumId w:val="3"/>
  </w:num>
  <w:num w:numId="2" w16cid:durableId="1636523301">
    <w:abstractNumId w:val="0"/>
  </w:num>
  <w:num w:numId="3" w16cid:durableId="776565663">
    <w:abstractNumId w:val="2"/>
  </w:num>
  <w:num w:numId="4" w16cid:durableId="2020085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B7"/>
    <w:rsid w:val="00345FED"/>
    <w:rsid w:val="004F094A"/>
    <w:rsid w:val="005513FB"/>
    <w:rsid w:val="00601BB7"/>
    <w:rsid w:val="00745E5A"/>
    <w:rsid w:val="00885FE9"/>
    <w:rsid w:val="00956E77"/>
    <w:rsid w:val="00BE5DE9"/>
    <w:rsid w:val="00E43502"/>
    <w:rsid w:val="00EB27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BCC8"/>
  <w15:chartTrackingRefBased/>
  <w15:docId w15:val="{44D25745-1EA9-490E-9054-938046C2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E5A"/>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745E5A"/>
    <w:pPr>
      <w:ind w:left="1597" w:hanging="78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E5A"/>
    <w:rPr>
      <w:rFonts w:ascii="Times New Roman" w:eastAsia="Times New Roman" w:hAnsi="Times New Roman" w:cs="Times New Roman"/>
      <w:b/>
      <w:bCs/>
      <w:sz w:val="24"/>
      <w:szCs w:val="24"/>
      <w:lang w:val="en-US" w:bidi="ar-SA"/>
    </w:rPr>
  </w:style>
  <w:style w:type="paragraph" w:styleId="ListParagraph">
    <w:name w:val="List Paragraph"/>
    <w:basedOn w:val="Normal"/>
    <w:link w:val="ListParagraphChar"/>
    <w:uiPriority w:val="34"/>
    <w:qFormat/>
    <w:rsid w:val="00745E5A"/>
    <w:pPr>
      <w:ind w:left="1597" w:hanging="781"/>
    </w:pPr>
  </w:style>
  <w:style w:type="character" w:customStyle="1" w:styleId="ListParagraphChar">
    <w:name w:val="List Paragraph Char"/>
    <w:link w:val="ListParagraph"/>
    <w:uiPriority w:val="34"/>
    <w:rsid w:val="00745E5A"/>
    <w:rPr>
      <w:rFonts w:ascii="Times New Roman" w:eastAsia="Times New Roman" w:hAnsi="Times New Roman" w:cs="Times New Roman"/>
      <w:lang w:val="en-US" w:bidi="ar-SA"/>
    </w:rPr>
  </w:style>
  <w:style w:type="character" w:styleId="Hyperlink">
    <w:name w:val="Hyperlink"/>
    <w:basedOn w:val="DefaultParagraphFont"/>
    <w:uiPriority w:val="99"/>
    <w:unhideWhenUsed/>
    <w:rsid w:val="00745E5A"/>
    <w:rPr>
      <w:color w:val="0563C1" w:themeColor="hyperlink"/>
      <w:u w:val="single"/>
    </w:rPr>
  </w:style>
  <w:style w:type="table" w:styleId="TableGrid">
    <w:name w:val="Table Grid"/>
    <w:basedOn w:val="TableNormal"/>
    <w:uiPriority w:val="39"/>
    <w:rsid w:val="00E43502"/>
    <w:pPr>
      <w:widowControl w:val="0"/>
      <w:autoSpaceDE w:val="0"/>
      <w:autoSpaceDN w:val="0"/>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ink.springer.com/article/10.3758/s13428-020-01351-1"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658</Words>
  <Characters>3621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Salpeter</dc:creator>
  <cp:keywords/>
  <dc:description/>
  <cp:lastModifiedBy>Hagar Salpeter</cp:lastModifiedBy>
  <cp:revision>7</cp:revision>
  <dcterms:created xsi:type="dcterms:W3CDTF">2022-04-27T12:30:00Z</dcterms:created>
  <dcterms:modified xsi:type="dcterms:W3CDTF">2022-04-27T12:48:00Z</dcterms:modified>
</cp:coreProperties>
</file>