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900E25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00E25">
        <w:rPr>
          <w:rFonts w:ascii="Times New Roman" w:eastAsia="標楷體" w:hAnsi="Times New Roman" w:cs="Times New Roman"/>
          <w:sz w:val="48"/>
          <w:szCs w:val="48"/>
        </w:rPr>
        <w:t>資料庫規格書</w:t>
      </w:r>
    </w:p>
    <w:p w14:paraId="24069FC2" w14:textId="0E9357E7" w:rsidR="0065795B" w:rsidRPr="00911D4D" w:rsidRDefault="00086C5E" w:rsidP="00A9119D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資料庫表明稱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採用</w:t>
      </w:r>
      <w:r w:rsidRPr="00911D4D">
        <w:rPr>
          <w:rFonts w:ascii="標楷體" w:eastAsia="標楷體" w:hAnsi="標楷體" w:cs="Times New Roman"/>
          <w:sz w:val="28"/>
          <w:szCs w:val="28"/>
        </w:rPr>
        <w:t>小寫底線區分，欄位一律大寫開頭採駝峰式命名法</w:t>
      </w:r>
      <w:r w:rsidR="00117051" w:rsidRPr="00911D4D">
        <w:rPr>
          <w:rFonts w:ascii="標楷體" w:eastAsia="標楷體" w:hAnsi="標楷體" w:cs="Times New Roman"/>
          <w:sz w:val="28"/>
          <w:szCs w:val="28"/>
        </w:rPr>
        <w:t>，使用的資料庫管理工具為SQL Server，語言為SQL</w:t>
      </w:r>
      <w:r w:rsidR="00B045FF" w:rsidRPr="00911D4D">
        <w:rPr>
          <w:rFonts w:ascii="標楷體" w:eastAsia="標楷體" w:hAnsi="標楷體" w:cs="Times New Roman"/>
          <w:sz w:val="28"/>
          <w:szCs w:val="28"/>
        </w:rPr>
        <w:t>。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View table，作用將資料整合讀取，不能新增修改刪除查詢等。</w:t>
      </w:r>
    </w:p>
    <w:p w14:paraId="459FF622" w14:textId="4979C3E8" w:rsidR="00EA7E32" w:rsidRDefault="00EA7E32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t>衣物管理</w:t>
      </w:r>
    </w:p>
    <w:p w14:paraId="379603A7" w14:textId="77777777" w:rsidR="00930AFA" w:rsidRPr="00930AFA" w:rsidRDefault="00930AFA" w:rsidP="00930AFA">
      <w:pPr>
        <w:pStyle w:val="ad"/>
        <w:ind w:firstLineChars="202" w:firstLine="566"/>
        <w:rPr>
          <w:rFonts w:ascii="標楷體" w:eastAsia="標楷體" w:hAnsi="標楷體"/>
          <w:sz w:val="28"/>
          <w:szCs w:val="24"/>
        </w:rPr>
      </w:pPr>
      <w:r w:rsidRPr="00930AFA">
        <w:rPr>
          <w:rFonts w:ascii="標楷體" w:eastAsia="標楷體" w:hAnsi="標楷體" w:hint="eastAsia"/>
          <w:sz w:val="28"/>
          <w:szCs w:val="24"/>
        </w:rPr>
        <w:t>category負責管理衣服種類，其中衣物種類分為上半身、下半身、外套、洋裝、配件、鞋子等，方便後續進行分類篩選，該資料庫將應用在各個衣物的資訊列表內的其中一項。</w:t>
      </w:r>
    </w:p>
    <w:p w14:paraId="2189BE66" w14:textId="5A1375AB" w:rsidR="00D628DF" w:rsidRPr="00A3067B" w:rsidRDefault="00A3067B" w:rsidP="00930AFA">
      <w:pPr>
        <w:pStyle w:val="ad"/>
        <w:rPr>
          <w:rFonts w:ascii="標楷體" w:eastAsia="標楷體" w:hAnsi="標楷體" w:cs="Times New Roman"/>
          <w:sz w:val="28"/>
          <w:szCs w:val="28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hint="eastAsia"/>
        </w:rPr>
        <w:t>名category的table欄位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D628DF" w:rsidRPr="007D3D50" w14:paraId="5AD81577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3C5A24FF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694A3196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E5D375C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3921A588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05DBBC6" w14:textId="77777777" w:rsidTr="00842F47">
        <w:tc>
          <w:tcPr>
            <w:tcW w:w="2066" w:type="dxa"/>
          </w:tcPr>
          <w:p w14:paraId="2EBC65E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0C9D0E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00451332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74FE06F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0B5D12A9" w14:textId="77777777" w:rsidTr="00842F47">
        <w:tc>
          <w:tcPr>
            <w:tcW w:w="2066" w:type="dxa"/>
          </w:tcPr>
          <w:p w14:paraId="36F969D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195DCE1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615" w:type="dxa"/>
          </w:tcPr>
          <w:p w14:paraId="3EB948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651FADD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51DB389" w14:textId="77777777" w:rsidTr="00842F47">
        <w:tc>
          <w:tcPr>
            <w:tcW w:w="2066" w:type="dxa"/>
          </w:tcPr>
          <w:p w14:paraId="0CA1930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Level</w:t>
            </w:r>
          </w:p>
        </w:tc>
        <w:tc>
          <w:tcPr>
            <w:tcW w:w="1776" w:type="dxa"/>
          </w:tcPr>
          <w:p w14:paraId="2D92E8E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15" w:type="dxa"/>
          </w:tcPr>
          <w:p w14:paraId="77FEEDC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09F55DD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衣物層級</w:t>
            </w:r>
          </w:p>
        </w:tc>
      </w:tr>
    </w:tbl>
    <w:p w14:paraId="2182B371" w14:textId="4021840C" w:rsidR="00D628DF" w:rsidRDefault="00D628DF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60D39567" w14:textId="77777777" w:rsidR="00D628DF" w:rsidRDefault="00D628D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49AAFFBB" w14:textId="77777777" w:rsidR="00E34826" w:rsidRDefault="00E34826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18538E10" w14:textId="77777777" w:rsidR="005A1F27" w:rsidRDefault="005A1F27" w:rsidP="005A1F27">
      <w:pPr>
        <w:pStyle w:val="ad"/>
        <w:keepNext/>
        <w:spacing w:before="240"/>
        <w:ind w:firstLineChars="202" w:firstLine="566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5A1F27">
        <w:rPr>
          <w:rFonts w:ascii="標楷體" w:eastAsia="標楷體" w:hAnsi="標楷體" w:cs="Times New Roman" w:hint="eastAsia"/>
          <w:sz w:val="28"/>
          <w:szCs w:val="28"/>
        </w:rPr>
        <w:t>sub_category</w:t>
      </w:r>
      <w:proofErr w:type="spellEnd"/>
      <w:r w:rsidRPr="005A1F27">
        <w:rPr>
          <w:rFonts w:ascii="標楷體" w:eastAsia="標楷體" w:hAnsi="標楷體" w:cs="Times New Roman" w:hint="eastAsia"/>
          <w:sz w:val="28"/>
          <w:szCs w:val="28"/>
        </w:rPr>
        <w:t xml:space="preserve"> 負責存取衣物種類及分數之間的關聯性，可隨時更新天氣分數來更新使用者們對衣物保暖度的概念，衣物種類的來源則是從可辨識標籤作為資料依據。</w:t>
      </w:r>
    </w:p>
    <w:p w14:paraId="20FF9B10" w14:textId="1CB9A09E" w:rsidR="00D628DF" w:rsidRPr="00F00832" w:rsidRDefault="00D628DF" w:rsidP="00D628D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F00832">
        <w:rPr>
          <w:rFonts w:ascii="標楷體" w:eastAsia="標楷體" w:hAnsi="標楷體" w:cs="Times New Roman"/>
        </w:rPr>
        <w:t xml:space="preserve">表 </w:t>
      </w:r>
      <w:r w:rsidRPr="00F00832">
        <w:rPr>
          <w:rFonts w:ascii="標楷體" w:eastAsia="標楷體" w:hAnsi="標楷體" w:cs="Times New Roman"/>
        </w:rPr>
        <w:fldChar w:fldCharType="begin"/>
      </w:r>
      <w:r w:rsidRPr="00F00832">
        <w:rPr>
          <w:rFonts w:ascii="標楷體" w:eastAsia="標楷體" w:hAnsi="標楷體" w:cs="Times New Roman"/>
        </w:rPr>
        <w:instrText xml:space="preserve"> SEQ 表 \* ARABIC </w:instrText>
      </w:r>
      <w:r w:rsidRPr="00F00832">
        <w:rPr>
          <w:rFonts w:ascii="標楷體" w:eastAsia="標楷體" w:hAnsi="標楷體" w:cs="Times New Roman"/>
        </w:rPr>
        <w:fldChar w:fldCharType="separate"/>
      </w:r>
      <w:r w:rsidR="00A3067B">
        <w:rPr>
          <w:rFonts w:ascii="標楷體" w:eastAsia="標楷體" w:hAnsi="標楷體" w:cs="Times New Roman"/>
          <w:noProof/>
        </w:rPr>
        <w:t>2</w:t>
      </w:r>
      <w:r w:rsidRPr="00F00832">
        <w:rPr>
          <w:rFonts w:ascii="標楷體" w:eastAsia="標楷體" w:hAnsi="標楷體" w:cs="Times New Roman"/>
        </w:rPr>
        <w:fldChar w:fldCharType="end"/>
      </w:r>
      <w:r w:rsidRPr="00F00832">
        <w:rPr>
          <w:rFonts w:ascii="標楷體" w:eastAsia="標楷體" w:hAnsi="標楷體" w:cs="Times New Roman"/>
        </w:rPr>
        <w:t xml:space="preserve"> </w:t>
      </w:r>
      <w:proofErr w:type="spellStart"/>
      <w:r w:rsidRPr="00F00832">
        <w:rPr>
          <w:rFonts w:ascii="標楷體" w:eastAsia="標楷體" w:hAnsi="標楷體" w:cs="Times New Roman"/>
          <w:szCs w:val="24"/>
        </w:rPr>
        <w:t>sub_category</w:t>
      </w:r>
      <w:proofErr w:type="spellEnd"/>
      <w:r w:rsidRPr="00F00832">
        <w:rPr>
          <w:rFonts w:ascii="標楷體" w:eastAsia="標楷體" w:hAnsi="標楷體" w:cs="Times New Roman"/>
          <w:szCs w:val="24"/>
        </w:rPr>
        <w:t>的table欄位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3610"/>
      </w:tblGrid>
      <w:tr w:rsidR="00D628DF" w:rsidRPr="007D3D50" w14:paraId="1DBED46E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8EC7255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1EADF39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A827E53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3610" w:type="dxa"/>
            <w:shd w:val="clear" w:color="auto" w:fill="FFF2CC" w:themeFill="accent4" w:themeFillTint="33"/>
          </w:tcPr>
          <w:p w14:paraId="5B35104A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448F8AB" w14:textId="77777777" w:rsidTr="00842F47">
        <w:tc>
          <w:tcPr>
            <w:tcW w:w="2066" w:type="dxa"/>
          </w:tcPr>
          <w:p w14:paraId="3CE848DE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36403C6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5958EC8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437756C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13686255" w14:textId="77777777" w:rsidTr="00842F47">
        <w:tc>
          <w:tcPr>
            <w:tcW w:w="2066" w:type="dxa"/>
          </w:tcPr>
          <w:p w14:paraId="0E7892F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42A9BA5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045F259B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5132580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BE30BFA" w14:textId="77777777" w:rsidTr="00842F47">
        <w:tc>
          <w:tcPr>
            <w:tcW w:w="2066" w:type="dxa"/>
          </w:tcPr>
          <w:p w14:paraId="2691238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290CEB4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6FAAD8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0843CB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</w:tr>
      <w:tr w:rsidR="00D628DF" w:rsidRPr="007D3D50" w14:paraId="2ABBCAD9" w14:textId="77777777" w:rsidTr="00842F47">
        <w:tc>
          <w:tcPr>
            <w:tcW w:w="2066" w:type="dxa"/>
          </w:tcPr>
          <w:p w14:paraId="404F2FD1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776" w:type="dxa"/>
          </w:tcPr>
          <w:p w14:paraId="38EA2F0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0B1B1209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288FABB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衣物本身的保暖程度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)</w:t>
            </w:r>
          </w:p>
        </w:tc>
      </w:tr>
      <w:tr w:rsidR="00D628DF" w:rsidRPr="007D3D50" w14:paraId="71FA5841" w14:textId="77777777" w:rsidTr="00842F47">
        <w:tc>
          <w:tcPr>
            <w:tcW w:w="2066" w:type="dxa"/>
          </w:tcPr>
          <w:p w14:paraId="0161BD3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776" w:type="dxa"/>
          </w:tcPr>
          <w:p w14:paraId="1DA51E1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6280C8F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3610" w:type="dxa"/>
          </w:tcPr>
          <w:p w14:paraId="01AA012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衣物名稱</w:t>
            </w:r>
          </w:p>
        </w:tc>
      </w:tr>
    </w:tbl>
    <w:p w14:paraId="7F083C4B" w14:textId="726B0D7B" w:rsidR="00D628DF" w:rsidRDefault="00D628DF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2D38C107" w14:textId="77777777" w:rsidR="00A3067B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 w:hint="eastAsia"/>
          <w:sz w:val="40"/>
          <w:szCs w:val="40"/>
        </w:rPr>
        <w:t>衣物顏色管理</w:t>
      </w:r>
    </w:p>
    <w:p w14:paraId="6839071A" w14:textId="33B946A7" w:rsidR="005A1F27" w:rsidRDefault="005A1F27" w:rsidP="005A1F27">
      <w:pPr>
        <w:pStyle w:val="ad"/>
        <w:ind w:firstLineChars="202" w:firstLine="566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c</w:t>
      </w:r>
      <w:r>
        <w:rPr>
          <w:rFonts w:ascii="標楷體" w:eastAsia="標楷體" w:hAnsi="標楷體"/>
          <w:sz w:val="28"/>
          <w:szCs w:val="24"/>
        </w:rPr>
        <w:t>olor</w:t>
      </w:r>
      <w:r w:rsidRPr="005A1F27">
        <w:rPr>
          <w:rFonts w:ascii="標楷體" w:eastAsia="標楷體" w:hAnsi="標楷體" w:hint="eastAsia"/>
          <w:sz w:val="28"/>
          <w:szCs w:val="24"/>
        </w:rPr>
        <w:t>負責儲存顏色名稱的英文版本跟中文版本，資料來源為衣物辨識的顏色標籤。</w:t>
      </w:r>
    </w:p>
    <w:p w14:paraId="65D17E5A" w14:textId="600CDAF6" w:rsidR="00A3067B" w:rsidRPr="00BC4E5E" w:rsidRDefault="00A3067B" w:rsidP="005A1F27">
      <w:pPr>
        <w:pStyle w:val="ad"/>
        <w:rPr>
          <w:rFonts w:ascii="標楷體" w:eastAsia="標楷體" w:hAnsi="標楷體"/>
        </w:rPr>
      </w:pPr>
      <w:r w:rsidRPr="00BC4E5E">
        <w:rPr>
          <w:rFonts w:ascii="標楷體" w:eastAsia="標楷體" w:hAnsi="標楷體" w:hint="eastAsia"/>
        </w:rPr>
        <w:t xml:space="preserve">表 </w:t>
      </w:r>
      <w:r w:rsidRPr="00BC4E5E">
        <w:rPr>
          <w:rFonts w:ascii="標楷體" w:eastAsia="標楷體" w:hAnsi="標楷體"/>
        </w:rPr>
        <w:fldChar w:fldCharType="begin"/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 w:hint="eastAsia"/>
        </w:rPr>
        <w:instrText>SEQ 表 \* ARABIC</w:instrText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3</w:t>
      </w:r>
      <w:r w:rsidRPr="00BC4E5E">
        <w:rPr>
          <w:rFonts w:ascii="標楷體" w:eastAsia="標楷體" w:hAnsi="標楷體"/>
        </w:rPr>
        <w:fldChar w:fldCharType="end"/>
      </w:r>
      <w:r w:rsidRPr="00BC4E5E">
        <w:rPr>
          <w:rFonts w:ascii="標楷體" w:eastAsia="標楷體" w:hAnsi="標楷體" w:hint="eastAsia"/>
        </w:rPr>
        <w:t xml:space="preserve"> c</w:t>
      </w:r>
      <w:r w:rsidRPr="00BC4E5E">
        <w:rPr>
          <w:rFonts w:ascii="標楷體" w:eastAsia="標楷體" w:hAnsi="標楷體"/>
        </w:rPr>
        <w:t>olor</w:t>
      </w:r>
      <w:r w:rsidRPr="00BC4E5E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0B536CE0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0E91E0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7A3202D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6BA45F40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1BE7166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A3067B" w14:paraId="2B2C9824" w14:textId="77777777" w:rsidTr="00842F47">
        <w:tc>
          <w:tcPr>
            <w:tcW w:w="2074" w:type="dxa"/>
          </w:tcPr>
          <w:p w14:paraId="1A847FBB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I</w:t>
            </w:r>
            <w:r w:rsidRPr="00BC4E5E">
              <w:rPr>
                <w:rFonts w:ascii="標楷體" w:eastAsia="標楷體" w:hAnsi="標楷體"/>
              </w:rPr>
              <w:t>d</w:t>
            </w:r>
          </w:p>
        </w:tc>
        <w:tc>
          <w:tcPr>
            <w:tcW w:w="2074" w:type="dxa"/>
          </w:tcPr>
          <w:p w14:paraId="6824DEC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b</w:t>
            </w:r>
            <w:r w:rsidRPr="00BC4E5E">
              <w:rPr>
                <w:rFonts w:ascii="標楷體" w:eastAsia="標楷體" w:hAnsi="標楷體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698475AD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19A35CD2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A3067B" w14:paraId="6A4FB3FD" w14:textId="77777777" w:rsidTr="00842F47">
        <w:tc>
          <w:tcPr>
            <w:tcW w:w="2074" w:type="dxa"/>
          </w:tcPr>
          <w:p w14:paraId="68D56B3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olorEngName</w:t>
            </w:r>
            <w:proofErr w:type="spellEnd"/>
          </w:p>
        </w:tc>
        <w:tc>
          <w:tcPr>
            <w:tcW w:w="2074" w:type="dxa"/>
          </w:tcPr>
          <w:p w14:paraId="5E7F7B37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/>
              </w:rPr>
              <w:t>varchar(30)</w:t>
            </w:r>
          </w:p>
        </w:tc>
        <w:tc>
          <w:tcPr>
            <w:tcW w:w="2074" w:type="dxa"/>
          </w:tcPr>
          <w:p w14:paraId="5BA6E37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2C70468F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顏色名稱(英文)</w:t>
            </w:r>
          </w:p>
        </w:tc>
      </w:tr>
      <w:tr w:rsidR="00A3067B" w14:paraId="625D5342" w14:textId="77777777" w:rsidTr="00842F47">
        <w:tc>
          <w:tcPr>
            <w:tcW w:w="2074" w:type="dxa"/>
          </w:tcPr>
          <w:p w14:paraId="0EB8DB2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olorName</w:t>
            </w:r>
            <w:proofErr w:type="spellEnd"/>
          </w:p>
        </w:tc>
        <w:tc>
          <w:tcPr>
            <w:tcW w:w="2074" w:type="dxa"/>
          </w:tcPr>
          <w:p w14:paraId="64BC7D1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/>
              </w:rPr>
              <w:t>nvarchar</w:t>
            </w:r>
            <w:proofErr w:type="spellEnd"/>
            <w:r w:rsidRPr="00BC4E5E">
              <w:rPr>
                <w:rFonts w:ascii="標楷體" w:eastAsia="標楷體" w:hAnsi="標楷體"/>
              </w:rPr>
              <w:t>(30)</w:t>
            </w:r>
          </w:p>
        </w:tc>
        <w:tc>
          <w:tcPr>
            <w:tcW w:w="2074" w:type="dxa"/>
          </w:tcPr>
          <w:p w14:paraId="2E1813A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6CB7CDC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顏色名稱(中文)</w:t>
            </w:r>
          </w:p>
        </w:tc>
      </w:tr>
    </w:tbl>
    <w:p w14:paraId="314FE56B" w14:textId="77777777" w:rsidR="00A3067B" w:rsidRDefault="00A3067B" w:rsidP="00A3067B">
      <w:pPr>
        <w:ind w:firstLineChars="177" w:firstLine="425"/>
      </w:pPr>
    </w:p>
    <w:p w14:paraId="4EA36AF9" w14:textId="5CBF03A6" w:rsidR="005A1F27" w:rsidRDefault="005A1F27" w:rsidP="005A1F27">
      <w:pPr>
        <w:pStyle w:val="ad"/>
        <w:ind w:firstLineChars="202" w:firstLine="566"/>
        <w:rPr>
          <w:rFonts w:ascii="標楷體" w:eastAsia="標楷體" w:hAnsi="標楷體"/>
          <w:sz w:val="28"/>
          <w:szCs w:val="24"/>
        </w:rPr>
      </w:pPr>
      <w:proofErr w:type="spellStart"/>
      <w:r>
        <w:rPr>
          <w:rFonts w:ascii="標楷體" w:eastAsia="標楷體" w:hAnsi="標楷體"/>
          <w:sz w:val="28"/>
          <w:szCs w:val="24"/>
        </w:rPr>
        <w:t>color_graph</w:t>
      </w:r>
      <w:proofErr w:type="spellEnd"/>
      <w:r w:rsidRPr="005A1F27">
        <w:rPr>
          <w:rFonts w:ascii="標楷體" w:eastAsia="標楷體" w:hAnsi="標楷體" w:hint="eastAsia"/>
          <w:sz w:val="28"/>
          <w:szCs w:val="24"/>
        </w:rPr>
        <w:t>負責做顏色和顏色之間的搭配，然後儲存互相配對之後的分數。滿分10分，最低至0分。</w:t>
      </w:r>
    </w:p>
    <w:p w14:paraId="489FD119" w14:textId="7CEA96AD" w:rsidR="00A3067B" w:rsidRPr="00BD4942" w:rsidRDefault="00A3067B" w:rsidP="00A3067B">
      <w:pPr>
        <w:pStyle w:val="ad"/>
        <w:rPr>
          <w:rFonts w:ascii="標楷體" w:eastAsia="標楷體" w:hAnsi="標楷體"/>
        </w:rPr>
      </w:pPr>
      <w:r w:rsidRPr="00BD4942">
        <w:rPr>
          <w:rFonts w:ascii="標楷體" w:eastAsia="標楷體" w:hAnsi="標楷體" w:hint="eastAsia"/>
        </w:rPr>
        <w:t xml:space="preserve">表 </w:t>
      </w:r>
      <w:r w:rsidRPr="00BD4942">
        <w:rPr>
          <w:rFonts w:ascii="標楷體" w:eastAsia="標楷體" w:hAnsi="標楷體"/>
        </w:rPr>
        <w:fldChar w:fldCharType="begin"/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 w:hint="eastAsia"/>
        </w:rPr>
        <w:instrText>SEQ 表 \* ARABIC</w:instrText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4</w:t>
      </w:r>
      <w:r w:rsidRPr="00BD4942">
        <w:rPr>
          <w:rFonts w:ascii="標楷體" w:eastAsia="標楷體" w:hAnsi="標楷體"/>
        </w:rPr>
        <w:fldChar w:fldCharType="end"/>
      </w:r>
      <w:r w:rsidRPr="00BD4942">
        <w:rPr>
          <w:rFonts w:ascii="標楷體" w:eastAsia="標楷體" w:hAnsi="標楷體" w:hint="eastAsia"/>
        </w:rPr>
        <w:t xml:space="preserve"> </w:t>
      </w:r>
      <w:proofErr w:type="spellStart"/>
      <w:r w:rsidRPr="00BD4942">
        <w:rPr>
          <w:rFonts w:ascii="標楷體" w:eastAsia="標楷體" w:hAnsi="標楷體"/>
        </w:rPr>
        <w:t>color_graph</w:t>
      </w:r>
      <w:proofErr w:type="spellEnd"/>
      <w:r w:rsidRPr="00BD4942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4717D8EF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6257D4E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5744EF47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0A9C5DB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2BC531E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註解</w:t>
            </w:r>
          </w:p>
        </w:tc>
      </w:tr>
      <w:tr w:rsidR="00A3067B" w14:paraId="64E8D204" w14:textId="77777777" w:rsidTr="00842F47">
        <w:tc>
          <w:tcPr>
            <w:tcW w:w="2074" w:type="dxa"/>
          </w:tcPr>
          <w:p w14:paraId="78EA323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I</w:t>
            </w:r>
            <w:r w:rsidRPr="00BD4942">
              <w:rPr>
                <w:rFonts w:ascii="標楷體" w:eastAsia="標楷體" w:hAnsi="標楷體"/>
                <w:szCs w:val="24"/>
              </w:rPr>
              <w:t>d</w:t>
            </w:r>
          </w:p>
        </w:tc>
        <w:tc>
          <w:tcPr>
            <w:tcW w:w="2074" w:type="dxa"/>
          </w:tcPr>
          <w:p w14:paraId="4B968A8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694D4FC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55F9A2D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</w:tr>
      <w:tr w:rsidR="00A3067B" w14:paraId="4C89AE6A" w14:textId="77777777" w:rsidTr="00842F47">
        <w:tc>
          <w:tcPr>
            <w:tcW w:w="2074" w:type="dxa"/>
          </w:tcPr>
          <w:p w14:paraId="52CDE15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lastRenderedPageBreak/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olorId1</w:t>
            </w:r>
          </w:p>
        </w:tc>
        <w:tc>
          <w:tcPr>
            <w:tcW w:w="2074" w:type="dxa"/>
          </w:tcPr>
          <w:p w14:paraId="3F4A59B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2260812C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6B48379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顏色配對1</w:t>
            </w:r>
          </w:p>
        </w:tc>
      </w:tr>
      <w:tr w:rsidR="00A3067B" w14:paraId="726C7AF7" w14:textId="77777777" w:rsidTr="00842F47">
        <w:tc>
          <w:tcPr>
            <w:tcW w:w="2074" w:type="dxa"/>
          </w:tcPr>
          <w:p w14:paraId="58F4FD6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olorId2</w:t>
            </w:r>
          </w:p>
        </w:tc>
        <w:tc>
          <w:tcPr>
            <w:tcW w:w="2074" w:type="dxa"/>
          </w:tcPr>
          <w:p w14:paraId="49AB7ED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532EC19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43C4DD59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顏色配對2</w:t>
            </w:r>
          </w:p>
        </w:tc>
      </w:tr>
      <w:tr w:rsidR="00A3067B" w14:paraId="4CDB58E6" w14:textId="77777777" w:rsidTr="00842F47">
        <w:tc>
          <w:tcPr>
            <w:tcW w:w="2074" w:type="dxa"/>
          </w:tcPr>
          <w:p w14:paraId="46B65B8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olorScore</w:t>
            </w:r>
            <w:proofErr w:type="spellEnd"/>
          </w:p>
        </w:tc>
        <w:tc>
          <w:tcPr>
            <w:tcW w:w="2074" w:type="dxa"/>
          </w:tcPr>
          <w:p w14:paraId="5CE319F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f</w:t>
            </w:r>
            <w:r w:rsidRPr="00BD4942">
              <w:rPr>
                <w:rFonts w:ascii="標楷體" w:eastAsia="標楷體" w:hAnsi="標楷體"/>
                <w:szCs w:val="24"/>
              </w:rPr>
              <w:t>loat</w:t>
            </w:r>
          </w:p>
        </w:tc>
        <w:tc>
          <w:tcPr>
            <w:tcW w:w="2074" w:type="dxa"/>
          </w:tcPr>
          <w:p w14:paraId="0F673E1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06C4F443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配對分數</w:t>
            </w:r>
          </w:p>
        </w:tc>
      </w:tr>
    </w:tbl>
    <w:p w14:paraId="524C64C9" w14:textId="0EF4A002" w:rsidR="00590050" w:rsidRPr="005A1F27" w:rsidRDefault="005A1F27" w:rsidP="005A1F27">
      <w:pPr>
        <w:widowControl/>
        <w:ind w:firstLineChars="202" w:firstLine="566"/>
        <w:rPr>
          <w:rFonts w:ascii="標楷體" w:eastAsia="標楷體" w:hAnsi="標楷體"/>
          <w:sz w:val="28"/>
          <w:szCs w:val="24"/>
        </w:rPr>
      </w:pPr>
      <w:proofErr w:type="spellStart"/>
      <w:r>
        <w:rPr>
          <w:rFonts w:ascii="標楷體" w:eastAsia="標楷體" w:hAnsi="標楷體"/>
          <w:sz w:val="28"/>
          <w:szCs w:val="24"/>
        </w:rPr>
        <w:t>node_graph</w:t>
      </w:r>
      <w:proofErr w:type="spellEnd"/>
      <w:r w:rsidRPr="005A1F27">
        <w:rPr>
          <w:rFonts w:ascii="標楷體" w:eastAsia="標楷體" w:hAnsi="標楷體" w:hint="eastAsia"/>
          <w:sz w:val="28"/>
          <w:szCs w:val="24"/>
        </w:rPr>
        <w:t>負責存取有關於衣物與衣物之間的關聯性，用無像圖的概念製作，不重複且無方向關係。</w:t>
      </w:r>
    </w:p>
    <w:p w14:paraId="499C0FE0" w14:textId="4105F6BD" w:rsidR="009814BC" w:rsidRPr="00590050" w:rsidRDefault="009814BC" w:rsidP="00590050">
      <w:pPr>
        <w:pStyle w:val="ad"/>
        <w:rPr>
          <w:rFonts w:ascii="標楷體" w:eastAsia="標楷體" w:hAnsi="標楷體"/>
        </w:rPr>
      </w:pPr>
      <w:r w:rsidRPr="009814BC">
        <w:rPr>
          <w:rFonts w:ascii="標楷體" w:eastAsia="標楷體" w:hAnsi="標楷體" w:hint="eastAsia"/>
        </w:rPr>
        <w:t xml:space="preserve">表 </w:t>
      </w:r>
      <w:r w:rsidRPr="009814BC">
        <w:rPr>
          <w:rFonts w:ascii="標楷體" w:eastAsia="標楷體" w:hAnsi="標楷體"/>
        </w:rPr>
        <w:fldChar w:fldCharType="begin"/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 w:hint="eastAsia"/>
        </w:rPr>
        <w:instrText>SEQ 表 \* ARABIC</w:instrText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5</w:t>
      </w:r>
      <w:r w:rsidRPr="009814BC">
        <w:rPr>
          <w:rFonts w:ascii="標楷體" w:eastAsia="標楷體" w:hAnsi="標楷體"/>
        </w:rPr>
        <w:fldChar w:fldCharType="end"/>
      </w:r>
      <w:r w:rsidRPr="009814BC">
        <w:rPr>
          <w:rFonts w:ascii="標楷體" w:eastAsia="標楷體" w:hAnsi="標楷體" w:hint="eastAsia"/>
        </w:rPr>
        <w:t>為</w:t>
      </w:r>
      <w:proofErr w:type="spellStart"/>
      <w:r w:rsidRPr="009814BC">
        <w:rPr>
          <w:rFonts w:ascii="標楷體" w:eastAsia="標楷體" w:hAnsi="標楷體" w:hint="eastAsia"/>
        </w:rPr>
        <w:t>n</w:t>
      </w:r>
      <w:r w:rsidRPr="009814BC">
        <w:rPr>
          <w:rFonts w:ascii="標楷體" w:eastAsia="標楷體" w:hAnsi="標楷體"/>
        </w:rPr>
        <w:t>ode_graph</w:t>
      </w:r>
      <w:proofErr w:type="spellEnd"/>
      <w:r w:rsidRPr="009814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9814BC" w:rsidRPr="007D3D50" w14:paraId="57D5F32B" w14:textId="77777777" w:rsidTr="00F579F8">
        <w:tc>
          <w:tcPr>
            <w:tcW w:w="2016" w:type="dxa"/>
            <w:shd w:val="clear" w:color="auto" w:fill="FFF2CC" w:themeFill="accent4" w:themeFillTint="33"/>
          </w:tcPr>
          <w:p w14:paraId="50792618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52B74547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5BE99779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2B64DF44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9814BC" w:rsidRPr="00845993" w14:paraId="535693B2" w14:textId="77777777" w:rsidTr="00F579F8">
        <w:tc>
          <w:tcPr>
            <w:tcW w:w="2016" w:type="dxa"/>
          </w:tcPr>
          <w:p w14:paraId="45DE8CB1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56" w:type="dxa"/>
          </w:tcPr>
          <w:p w14:paraId="05C8348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6C92CFF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5740284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9814BC" w:rsidRPr="00845993" w14:paraId="5B9DAA97" w14:textId="77777777" w:rsidTr="00F579F8">
        <w:tc>
          <w:tcPr>
            <w:tcW w:w="2016" w:type="dxa"/>
          </w:tcPr>
          <w:p w14:paraId="3B6CF452" w14:textId="360586A5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pperId</w:t>
            </w:r>
            <w:proofErr w:type="spellEnd"/>
          </w:p>
        </w:tc>
        <w:tc>
          <w:tcPr>
            <w:tcW w:w="1756" w:type="dxa"/>
          </w:tcPr>
          <w:p w14:paraId="5DE5D3C4" w14:textId="449527C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632" w:type="dxa"/>
          </w:tcPr>
          <w:p w14:paraId="54F9E83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124E2993" w14:textId="014434F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上半身衣物ID</w:t>
            </w:r>
          </w:p>
        </w:tc>
      </w:tr>
      <w:tr w:rsidR="009814BC" w:rsidRPr="00845993" w14:paraId="2CC273E0" w14:textId="77777777" w:rsidTr="00F579F8">
        <w:tc>
          <w:tcPr>
            <w:tcW w:w="2016" w:type="dxa"/>
          </w:tcPr>
          <w:p w14:paraId="4AA659EB" w14:textId="77E7687E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owerId</w:t>
            </w:r>
            <w:proofErr w:type="spellEnd"/>
          </w:p>
        </w:tc>
        <w:tc>
          <w:tcPr>
            <w:tcW w:w="1756" w:type="dxa"/>
          </w:tcPr>
          <w:p w14:paraId="6AD457E6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6F3CEFFD" w14:textId="2216578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FCFAA3C" w14:textId="045B5A79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下半身衣物Id</w:t>
            </w:r>
          </w:p>
        </w:tc>
      </w:tr>
      <w:tr w:rsidR="009814BC" w:rsidRPr="00845993" w14:paraId="7CCE2C0F" w14:textId="77777777" w:rsidTr="00F579F8">
        <w:tc>
          <w:tcPr>
            <w:tcW w:w="2016" w:type="dxa"/>
          </w:tcPr>
          <w:p w14:paraId="3AE41511" w14:textId="47E18E2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O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therId</w:t>
            </w:r>
            <w:proofErr w:type="spellEnd"/>
          </w:p>
        </w:tc>
        <w:tc>
          <w:tcPr>
            <w:tcW w:w="1756" w:type="dxa"/>
          </w:tcPr>
          <w:p w14:paraId="5B090BF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051CAD98" w14:textId="0377C1A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383C4FCD" w14:textId="66E91C7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其他衣物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</w:tr>
      <w:tr w:rsidR="009814BC" w:rsidRPr="00845993" w14:paraId="04471CE1" w14:textId="77777777" w:rsidTr="00F579F8">
        <w:tc>
          <w:tcPr>
            <w:tcW w:w="2016" w:type="dxa"/>
          </w:tcPr>
          <w:p w14:paraId="0C7D2B52" w14:textId="678410A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ike</w:t>
            </w:r>
            <w:proofErr w:type="spellEnd"/>
          </w:p>
        </w:tc>
        <w:tc>
          <w:tcPr>
            <w:tcW w:w="1756" w:type="dxa"/>
          </w:tcPr>
          <w:p w14:paraId="38F3A39C" w14:textId="1EB603F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632" w:type="dxa"/>
          </w:tcPr>
          <w:p w14:paraId="75D861B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928FB8E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</w:tr>
      <w:tr w:rsidR="009814BC" w:rsidRPr="00845993" w14:paraId="0CDF5747" w14:textId="77777777" w:rsidTr="00F579F8">
        <w:tc>
          <w:tcPr>
            <w:tcW w:w="2016" w:type="dxa"/>
          </w:tcPr>
          <w:p w14:paraId="722717C4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CreateTime</w:t>
            </w:r>
            <w:proofErr w:type="spellEnd"/>
          </w:p>
        </w:tc>
        <w:tc>
          <w:tcPr>
            <w:tcW w:w="1756" w:type="dxa"/>
          </w:tcPr>
          <w:p w14:paraId="60C7B3A9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6844452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1E1E563E" w14:textId="2E3364C5" w:rsidR="009814BC" w:rsidRPr="00860114" w:rsidRDefault="00860114" w:rsidP="00F579F8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建立時間</w:t>
            </w:r>
          </w:p>
        </w:tc>
      </w:tr>
      <w:tr w:rsidR="009814BC" w:rsidRPr="00845993" w14:paraId="5FC40CD7" w14:textId="77777777" w:rsidTr="00F579F8">
        <w:tc>
          <w:tcPr>
            <w:tcW w:w="2016" w:type="dxa"/>
          </w:tcPr>
          <w:p w14:paraId="6F23EE98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5085391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21EB717C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606D64E2" w14:textId="2AA59AF3" w:rsidR="009814BC" w:rsidRPr="00860114" w:rsidRDefault="00860114" w:rsidP="00F579F8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異動時間</w:t>
            </w:r>
          </w:p>
        </w:tc>
      </w:tr>
    </w:tbl>
    <w:p w14:paraId="32084D05" w14:textId="152A9073" w:rsidR="008333AF" w:rsidRPr="00A3067B" w:rsidRDefault="008333AF">
      <w:pPr>
        <w:widowControl/>
        <w:rPr>
          <w:rFonts w:ascii="Times New Roman" w:eastAsia="標楷體" w:hAnsi="Times New Roman" w:cs="Times New Roman"/>
          <w:szCs w:val="24"/>
        </w:rPr>
      </w:pPr>
    </w:p>
    <w:p w14:paraId="13B6DC92" w14:textId="22EF654F" w:rsidR="00357118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地點</w:t>
      </w:r>
      <w:r w:rsidR="00357118" w:rsidRPr="00900E25">
        <w:rPr>
          <w:rFonts w:ascii="Times New Roman" w:eastAsia="標楷體" w:hAnsi="Times New Roman" w:cs="Times New Roman"/>
          <w:sz w:val="40"/>
          <w:szCs w:val="40"/>
        </w:rPr>
        <w:t>管理</w:t>
      </w:r>
    </w:p>
    <w:p w14:paraId="6ABBDEEF" w14:textId="77777777" w:rsidR="005A1F27" w:rsidRDefault="005A1F27" w:rsidP="005A1F27">
      <w:pPr>
        <w:pStyle w:val="ad"/>
        <w:ind w:firstLineChars="202" w:firstLine="566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c</w:t>
      </w:r>
      <w:r>
        <w:rPr>
          <w:rFonts w:ascii="標楷體" w:eastAsia="標楷體" w:hAnsi="標楷體" w:cs="Times New Roman"/>
          <w:sz w:val="28"/>
          <w:szCs w:val="28"/>
        </w:rPr>
        <w:t>ity</w:t>
      </w:r>
      <w:r w:rsidRPr="005A1F27">
        <w:rPr>
          <w:rFonts w:ascii="標楷體" w:eastAsia="標楷體" w:hAnsi="標楷體" w:cs="Times New Roman" w:hint="eastAsia"/>
          <w:sz w:val="28"/>
          <w:szCs w:val="28"/>
        </w:rPr>
        <w:t>負責存取有關於台灣目前開放中央氣象局所提供之API站別的所有縣市。</w:t>
      </w:r>
    </w:p>
    <w:p w14:paraId="27B602C7" w14:textId="010CFFBE" w:rsidR="00B045FF" w:rsidRPr="00845993" w:rsidRDefault="00A3067B" w:rsidP="005A1F27">
      <w:pPr>
        <w:pStyle w:val="ad"/>
        <w:rPr>
          <w:rFonts w:ascii="標楷體" w:eastAsia="標楷體" w:hAnsi="標楷體" w:cs="Times New Roman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 w:rsidRPr="00A3067B">
        <w:rPr>
          <w:rFonts w:ascii="標楷體" w:eastAsia="標楷體" w:hAnsi="標楷體"/>
          <w:noProof/>
        </w:rPr>
        <w:t>6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>為</w:t>
      </w:r>
      <w:r w:rsidRPr="00A3067B">
        <w:rPr>
          <w:rFonts w:ascii="標楷體" w:eastAsia="標楷體" w:hAnsi="標楷體" w:cs="Times New Roman"/>
          <w:szCs w:val="24"/>
        </w:rPr>
        <w:t>city的Table欄</w:t>
      </w:r>
      <w:r w:rsidRPr="00845993">
        <w:rPr>
          <w:rFonts w:ascii="標楷體" w:eastAsia="標楷體" w:hAnsi="標楷體" w:cs="Times New Roman"/>
          <w:szCs w:val="24"/>
        </w:rPr>
        <w:t>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D3D50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D3D50" w14:paraId="59963C67" w14:textId="77777777" w:rsidTr="008718BE">
        <w:tc>
          <w:tcPr>
            <w:tcW w:w="2081" w:type="dxa"/>
          </w:tcPr>
          <w:p w14:paraId="561D2907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7D3D50" w14:paraId="6A8980EA" w14:textId="77777777" w:rsidTr="008718BE">
        <w:tc>
          <w:tcPr>
            <w:tcW w:w="2081" w:type="dxa"/>
          </w:tcPr>
          <w:p w14:paraId="739820F1" w14:textId="1854AEBD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845993">
              <w:rPr>
                <w:rFonts w:ascii="標楷體" w:eastAsia="標楷體" w:hAnsi="標楷體" w:cs="Times New Roman"/>
                <w:szCs w:val="24"/>
              </w:rPr>
              <w:t>50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7C677574" w:rsidR="00376237" w:rsidRPr="00845993" w:rsidRDefault="00845993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szCs w:val="24"/>
              </w:rPr>
              <w:t>城鎮</w:t>
            </w:r>
            <w:r w:rsidR="00363828" w:rsidRPr="00845993">
              <w:rPr>
                <w:rFonts w:ascii="標楷體" w:eastAsia="標楷體" w:hAnsi="標楷體" w:cs="Times New Roman"/>
                <w:szCs w:val="24"/>
              </w:rPr>
              <w:t>名稱</w:t>
            </w:r>
          </w:p>
        </w:tc>
      </w:tr>
    </w:tbl>
    <w:p w14:paraId="192BB430" w14:textId="77777777" w:rsidR="005A1F27" w:rsidRDefault="005A1F27" w:rsidP="005A1F27">
      <w:pPr>
        <w:pStyle w:val="ad"/>
        <w:ind w:firstLineChars="202" w:firstLine="566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v</w:t>
      </w:r>
      <w:r>
        <w:rPr>
          <w:rFonts w:ascii="標楷體" w:eastAsia="標楷體" w:hAnsi="標楷體" w:cs="Times New Roman"/>
          <w:sz w:val="28"/>
          <w:szCs w:val="28"/>
        </w:rPr>
        <w:t>illage</w:t>
      </w:r>
      <w:r w:rsidRPr="005A1F27">
        <w:rPr>
          <w:rFonts w:ascii="標楷體" w:eastAsia="標楷體" w:hAnsi="標楷體" w:cs="Times New Roman" w:hint="eastAsia"/>
          <w:sz w:val="28"/>
          <w:szCs w:val="28"/>
        </w:rPr>
        <w:t>負責存取負責存取有關於台灣目前開放中央氣象局所提供之API鄉鎮資訊。</w:t>
      </w:r>
    </w:p>
    <w:p w14:paraId="31043D7B" w14:textId="4C52A25D" w:rsidR="000B00B5" w:rsidRPr="003D1CBC" w:rsidRDefault="003D1CBC" w:rsidP="003D1CBC">
      <w:pPr>
        <w:pStyle w:val="ad"/>
        <w:rPr>
          <w:rFonts w:ascii="標楷體" w:eastAsia="標楷體" w:hAnsi="標楷體" w:cs="Times New Roman"/>
          <w:szCs w:val="24"/>
        </w:rPr>
      </w:pPr>
      <w:r w:rsidRPr="003D1CBC">
        <w:rPr>
          <w:rFonts w:ascii="標楷體" w:eastAsia="標楷體" w:hAnsi="標楷體" w:hint="eastAsia"/>
        </w:rPr>
        <w:t xml:space="preserve">表 </w:t>
      </w:r>
      <w:r w:rsidRPr="003D1CBC">
        <w:rPr>
          <w:rFonts w:ascii="標楷體" w:eastAsia="標楷體" w:hAnsi="標楷體"/>
        </w:rPr>
        <w:fldChar w:fldCharType="begin"/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 w:hint="eastAsia"/>
        </w:rPr>
        <w:instrText>SEQ 表 \* ARABIC</w:instrText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7</w:t>
      </w:r>
      <w:r w:rsidRPr="003D1CBC">
        <w:rPr>
          <w:rFonts w:ascii="標楷體" w:eastAsia="標楷體" w:hAnsi="標楷體"/>
        </w:rPr>
        <w:fldChar w:fldCharType="end"/>
      </w:r>
      <w:r w:rsidRPr="003D1CBC">
        <w:rPr>
          <w:rFonts w:ascii="標楷體" w:eastAsia="標楷體" w:hAnsi="標楷體"/>
        </w:rPr>
        <w:t xml:space="preserve"> </w:t>
      </w:r>
      <w:r w:rsidR="00A3067B">
        <w:rPr>
          <w:rFonts w:ascii="標楷體" w:eastAsia="標楷體" w:hAnsi="標楷體" w:hint="eastAsia"/>
        </w:rPr>
        <w:t>為</w:t>
      </w:r>
      <w:r w:rsidRPr="003D1CBC">
        <w:rPr>
          <w:rFonts w:ascii="標楷體" w:eastAsia="標楷體" w:hAnsi="標楷體"/>
        </w:rPr>
        <w:t>village</w:t>
      </w:r>
      <w:r w:rsidRPr="003D1C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0B00B5" w:rsidRPr="007D3D50" w14:paraId="53E465B5" w14:textId="77777777" w:rsidTr="004829CE">
        <w:tc>
          <w:tcPr>
            <w:tcW w:w="2081" w:type="dxa"/>
            <w:shd w:val="clear" w:color="auto" w:fill="FFF2CC" w:themeFill="accent4" w:themeFillTint="33"/>
          </w:tcPr>
          <w:p w14:paraId="376DD326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0B4A3A5D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9ADC84B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5AE9BC29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B00B5" w:rsidRPr="00845993" w14:paraId="7473B542" w14:textId="77777777" w:rsidTr="004829CE">
        <w:tc>
          <w:tcPr>
            <w:tcW w:w="2081" w:type="dxa"/>
          </w:tcPr>
          <w:p w14:paraId="7C1EB168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4088EF1F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604A5A57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1F78B2E5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0B00B5" w:rsidRPr="00845993" w14:paraId="2DB3DD7D" w14:textId="77777777" w:rsidTr="004829CE">
        <w:tc>
          <w:tcPr>
            <w:tcW w:w="2081" w:type="dxa"/>
          </w:tcPr>
          <w:p w14:paraId="15FD9C6A" w14:textId="79A3B8AA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City</w:t>
            </w:r>
            <w:r>
              <w:rPr>
                <w:rFonts w:ascii="標楷體" w:eastAsia="標楷體" w:hAnsi="標楷體" w:cs="Times New Roman" w:hint="eastAsia"/>
                <w:szCs w:val="24"/>
              </w:rPr>
              <w:t>Id</w:t>
            </w:r>
            <w:proofErr w:type="spellEnd"/>
          </w:p>
        </w:tc>
        <w:tc>
          <w:tcPr>
            <w:tcW w:w="1656" w:type="dxa"/>
          </w:tcPr>
          <w:p w14:paraId="3D6656AA" w14:textId="3830BDD5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1A178E87" w14:textId="1377E2A4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Not 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14C3918F" w14:textId="1EBCA0CC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鄉鎮市區編號</w:t>
            </w:r>
          </w:p>
        </w:tc>
      </w:tr>
      <w:tr w:rsidR="000B00B5" w:rsidRPr="00845993" w14:paraId="01919B33" w14:textId="77777777" w:rsidTr="004829CE">
        <w:tc>
          <w:tcPr>
            <w:tcW w:w="2081" w:type="dxa"/>
          </w:tcPr>
          <w:p w14:paraId="3AE25419" w14:textId="68CBB79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Vi</w:t>
            </w:r>
            <w:r>
              <w:rPr>
                <w:rFonts w:ascii="標楷體" w:eastAsia="標楷體" w:hAnsi="標楷體" w:cs="Times New Roman"/>
                <w:szCs w:val="24"/>
              </w:rPr>
              <w:t>llageName</w:t>
            </w:r>
            <w:proofErr w:type="spellEnd"/>
          </w:p>
        </w:tc>
        <w:tc>
          <w:tcPr>
            <w:tcW w:w="1656" w:type="dxa"/>
          </w:tcPr>
          <w:p w14:paraId="17C11C8D" w14:textId="1B94179C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Varchar(50)</w:t>
            </w:r>
          </w:p>
        </w:tc>
        <w:tc>
          <w:tcPr>
            <w:tcW w:w="1644" w:type="dxa"/>
          </w:tcPr>
          <w:p w14:paraId="6670FC0D" w14:textId="1AF1928E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915" w:type="dxa"/>
          </w:tcPr>
          <w:p w14:paraId="17826CB8" w14:textId="5041382B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鄉鎮市區名稱</w:t>
            </w:r>
          </w:p>
        </w:tc>
      </w:tr>
    </w:tbl>
    <w:p w14:paraId="3E0B958E" w14:textId="0F1797DF" w:rsidR="000B00B5" w:rsidRDefault="000B00B5" w:rsidP="00A3067B">
      <w:pPr>
        <w:widowControl/>
        <w:rPr>
          <w:rFonts w:ascii="Times New Roman" w:eastAsia="標楷體" w:hAnsi="Times New Roman" w:cs="Times New Roman"/>
          <w:szCs w:val="24"/>
        </w:rPr>
      </w:pPr>
    </w:p>
    <w:p w14:paraId="2E616DE2" w14:textId="77777777" w:rsidR="00A3067B" w:rsidRPr="00A3067B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lastRenderedPageBreak/>
        <w:t>使用者管理</w:t>
      </w:r>
    </w:p>
    <w:p w14:paraId="3750A128" w14:textId="77777777" w:rsidR="005A1F27" w:rsidRDefault="005A1F27" w:rsidP="0094517A">
      <w:pPr>
        <w:pStyle w:val="ad"/>
        <w:ind w:leftChars="-59" w:left="-142" w:firstLineChars="253" w:firstLine="708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標楷體" w:eastAsia="標楷體" w:hAnsi="標楷體" w:cs="Times New Roman"/>
          <w:sz w:val="28"/>
          <w:szCs w:val="28"/>
        </w:rPr>
        <w:t>user_dashboard</w:t>
      </w:r>
      <w:proofErr w:type="spellEnd"/>
      <w:r w:rsidRPr="005A1F27">
        <w:rPr>
          <w:rFonts w:ascii="標楷體" w:eastAsia="標楷體" w:hAnsi="標楷體" w:cs="Times New Roman" w:hint="eastAsia"/>
          <w:sz w:val="28"/>
          <w:szCs w:val="28"/>
        </w:rPr>
        <w:t>負責儲存使用者自己的使用習慣，例如比較怕冷或是怕熱，喜歡穿什麼類型的衣物，使用習慣等等。</w:t>
      </w:r>
      <w:r w:rsidR="00A3067B" w:rsidRPr="007D3D50">
        <w:rPr>
          <w:rFonts w:ascii="Times New Roman" w:eastAsia="標楷體" w:hAnsi="Times New Roman" w:cs="Times New Roman"/>
          <w:szCs w:val="24"/>
        </w:rPr>
        <w:tab/>
      </w:r>
    </w:p>
    <w:p w14:paraId="14A166DB" w14:textId="06E91829" w:rsidR="00A3067B" w:rsidRPr="001208D2" w:rsidRDefault="00A3067B" w:rsidP="005A1F27">
      <w:pPr>
        <w:pStyle w:val="ad"/>
        <w:ind w:leftChars="-59" w:left="-142" w:firstLineChars="71" w:firstLine="142"/>
        <w:rPr>
          <w:rFonts w:ascii="標楷體" w:eastAsia="標楷體" w:hAnsi="標楷體" w:cs="Times New Roman"/>
          <w:szCs w:val="24"/>
        </w:rPr>
      </w:pPr>
      <w:r w:rsidRPr="001208D2">
        <w:rPr>
          <w:rFonts w:ascii="標楷體" w:eastAsia="標楷體" w:hAnsi="標楷體" w:hint="eastAsia"/>
        </w:rPr>
        <w:t xml:space="preserve">表 </w:t>
      </w:r>
      <w:r w:rsidRPr="001208D2">
        <w:rPr>
          <w:rFonts w:ascii="標楷體" w:eastAsia="標楷體" w:hAnsi="標楷體"/>
        </w:rPr>
        <w:fldChar w:fldCharType="begin"/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 w:hint="eastAsia"/>
        </w:rPr>
        <w:instrText>SEQ 表 \* ARABIC</w:instrText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8</w:t>
      </w:r>
      <w:r w:rsidRPr="001208D2">
        <w:rPr>
          <w:rFonts w:ascii="標楷體" w:eastAsia="標楷體" w:hAnsi="標楷體"/>
        </w:rPr>
        <w:fldChar w:fldCharType="end"/>
      </w:r>
      <w:r w:rsidRPr="001208D2">
        <w:rPr>
          <w:rFonts w:ascii="標楷體" w:eastAsia="標楷體" w:hAnsi="標楷體"/>
        </w:rPr>
        <w:t xml:space="preserve"> </w:t>
      </w:r>
      <w:proofErr w:type="spellStart"/>
      <w:r w:rsidRPr="001208D2">
        <w:rPr>
          <w:rFonts w:ascii="標楷體" w:eastAsia="標楷體" w:hAnsi="標楷體"/>
        </w:rPr>
        <w:t>user_dashborad</w:t>
      </w:r>
      <w:proofErr w:type="spellEnd"/>
      <w:r w:rsidRPr="001208D2">
        <w:rPr>
          <w:rFonts w:ascii="標楷體" w:eastAsia="標楷體" w:hAnsi="標楷體" w:hint="eastAsia"/>
        </w:rPr>
        <w:t>的t</w:t>
      </w:r>
      <w:r w:rsidRPr="001208D2">
        <w:rPr>
          <w:rFonts w:ascii="標楷體" w:eastAsia="標楷體" w:hAnsi="標楷體"/>
        </w:rPr>
        <w:t>able</w:t>
      </w:r>
      <w:r w:rsidRPr="001208D2">
        <w:rPr>
          <w:rFonts w:ascii="標楷體" w:eastAsia="標楷體" w:hAnsi="標楷體" w:hint="eastAsia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A3067B" w:rsidRPr="007D3D50" w14:paraId="65E476AA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EF39F8D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333C9C58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3746B7AF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2F0174A4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A3067B" w:rsidRPr="007D3D50" w14:paraId="17DFDB77" w14:textId="77777777" w:rsidTr="00842F47">
        <w:tc>
          <w:tcPr>
            <w:tcW w:w="2072" w:type="dxa"/>
            <w:gridSpan w:val="2"/>
          </w:tcPr>
          <w:p w14:paraId="08A955B7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634A0DEB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2B04D24E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7304BD5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A3067B" w:rsidRPr="007D3D50" w14:paraId="516BB132" w14:textId="77777777" w:rsidTr="00842F47">
        <w:tc>
          <w:tcPr>
            <w:tcW w:w="2072" w:type="dxa"/>
            <w:gridSpan w:val="2"/>
          </w:tcPr>
          <w:p w14:paraId="01F334A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1776" w:type="dxa"/>
            <w:gridSpan w:val="2"/>
          </w:tcPr>
          <w:p w14:paraId="6A36DA8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>(50)</w:t>
            </w:r>
          </w:p>
        </w:tc>
        <w:tc>
          <w:tcPr>
            <w:tcW w:w="1611" w:type="dxa"/>
          </w:tcPr>
          <w:p w14:paraId="556974C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9B21F6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使用者名稱</w:t>
            </w:r>
          </w:p>
        </w:tc>
      </w:tr>
      <w:tr w:rsidR="00A3067B" w:rsidRPr="007D3D50" w14:paraId="3CBAFEED" w14:textId="77777777" w:rsidTr="00842F47">
        <w:tc>
          <w:tcPr>
            <w:tcW w:w="2072" w:type="dxa"/>
            <w:gridSpan w:val="2"/>
          </w:tcPr>
          <w:p w14:paraId="2B79B1E4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WeatherLike</w:t>
            </w:r>
            <w:proofErr w:type="spellEnd"/>
          </w:p>
        </w:tc>
        <w:tc>
          <w:tcPr>
            <w:tcW w:w="1776" w:type="dxa"/>
            <w:gridSpan w:val="2"/>
          </w:tcPr>
          <w:p w14:paraId="76AA52C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7F36FCD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7B8F1F91" w14:textId="163ECCAA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喜歡的天氣</w:t>
            </w:r>
            <w:r w:rsidR="009A314D">
              <w:rPr>
                <w:rFonts w:ascii="標楷體" w:eastAsia="標楷體" w:hAnsi="標楷體" w:cs="Times New Roman"/>
                <w:szCs w:val="24"/>
              </w:rPr>
              <w:br/>
            </w:r>
            <w:r w:rsidRPr="008412BA">
              <w:rPr>
                <w:rFonts w:ascii="標楷體" w:eastAsia="標楷體" w:hAnsi="標楷體" w:cs="Times New Roman"/>
                <w:szCs w:val="24"/>
              </w:rPr>
              <w:t>(</w:t>
            </w:r>
            <w:r w:rsidR="009A314D">
              <w:rPr>
                <w:rFonts w:ascii="標楷體" w:eastAsia="標楷體" w:hAnsi="標楷體" w:cs="Times New Roman" w:hint="eastAsia"/>
                <w:szCs w:val="24"/>
              </w:rPr>
              <w:t>-5~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5</w:t>
            </w:r>
            <w:r w:rsidR="009A314D">
              <w:rPr>
                <w:rFonts w:ascii="標楷體" w:eastAsia="標楷體" w:hAnsi="標楷體" w:cs="Times New Roman"/>
                <w:szCs w:val="24"/>
              </w:rPr>
              <w:t>, 5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為最熱)</w:t>
            </w:r>
          </w:p>
        </w:tc>
      </w:tr>
      <w:tr w:rsidR="00A3067B" w:rsidRPr="007D3D50" w14:paraId="1510BA5E" w14:textId="77777777" w:rsidTr="00842F47">
        <w:tc>
          <w:tcPr>
            <w:tcW w:w="2072" w:type="dxa"/>
            <w:gridSpan w:val="2"/>
          </w:tcPr>
          <w:p w14:paraId="6CD2B0AC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69D0A9DF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0511C5B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5DB31C3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A3067B" w:rsidRPr="007D3D50" w14:paraId="2194A9AF" w14:textId="77777777" w:rsidTr="00842F47">
        <w:tc>
          <w:tcPr>
            <w:tcW w:w="2072" w:type="dxa"/>
            <w:gridSpan w:val="2"/>
          </w:tcPr>
          <w:p w14:paraId="3DCA684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 w:hint="eastAsia"/>
                <w:szCs w:val="24"/>
              </w:rPr>
              <w:t>S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tationName</w:t>
            </w:r>
            <w:proofErr w:type="spellEnd"/>
          </w:p>
        </w:tc>
        <w:tc>
          <w:tcPr>
            <w:tcW w:w="1776" w:type="dxa"/>
            <w:gridSpan w:val="2"/>
          </w:tcPr>
          <w:p w14:paraId="190FA4F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 xml:space="preserve"> (50)</w:t>
            </w:r>
          </w:p>
        </w:tc>
        <w:tc>
          <w:tcPr>
            <w:tcW w:w="1611" w:type="dxa"/>
          </w:tcPr>
          <w:p w14:paraId="08378506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4F6F7FE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可以記錄使用者目前所在城市</w:t>
            </w:r>
          </w:p>
        </w:tc>
      </w:tr>
      <w:tr w:rsidR="00A3067B" w:rsidRPr="007D3D50" w14:paraId="7450EE03" w14:textId="77777777" w:rsidTr="00842F47">
        <w:tc>
          <w:tcPr>
            <w:tcW w:w="2072" w:type="dxa"/>
            <w:gridSpan w:val="2"/>
          </w:tcPr>
          <w:p w14:paraId="5F3E735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lock</w:t>
            </w:r>
          </w:p>
        </w:tc>
        <w:tc>
          <w:tcPr>
            <w:tcW w:w="1776" w:type="dxa"/>
            <w:gridSpan w:val="2"/>
          </w:tcPr>
          <w:p w14:paraId="79DAD4F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5B29398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79117F5" w14:textId="619E882F" w:rsidR="00A3067B" w:rsidRPr="00860114" w:rsidRDefault="00860114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鬧鐘</w:t>
            </w:r>
          </w:p>
        </w:tc>
      </w:tr>
      <w:tr w:rsidR="00A3067B" w:rsidRPr="007D3D50" w14:paraId="552AD076" w14:textId="77777777" w:rsidTr="00842F47">
        <w:tc>
          <w:tcPr>
            <w:tcW w:w="2072" w:type="dxa"/>
            <w:gridSpan w:val="2"/>
          </w:tcPr>
          <w:p w14:paraId="5FC7EB63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ityId</w:t>
            </w:r>
            <w:proofErr w:type="spellEnd"/>
          </w:p>
        </w:tc>
        <w:tc>
          <w:tcPr>
            <w:tcW w:w="1776" w:type="dxa"/>
            <w:gridSpan w:val="2"/>
          </w:tcPr>
          <w:p w14:paraId="139E3060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b</w:t>
            </w:r>
            <w:r>
              <w:rPr>
                <w:rFonts w:ascii="標楷體" w:eastAsia="標楷體" w:hAnsi="標楷體" w:cs="Times New Roman"/>
                <w:szCs w:val="24"/>
              </w:rPr>
              <w:t>igint</w:t>
            </w:r>
            <w:proofErr w:type="spellEnd"/>
          </w:p>
        </w:tc>
        <w:tc>
          <w:tcPr>
            <w:tcW w:w="1611" w:type="dxa"/>
          </w:tcPr>
          <w:p w14:paraId="36B28C92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ot Null</w:t>
            </w:r>
          </w:p>
        </w:tc>
        <w:tc>
          <w:tcPr>
            <w:tcW w:w="2837" w:type="dxa"/>
          </w:tcPr>
          <w:p w14:paraId="7AC791A1" w14:textId="0AAB95F1" w:rsidR="00A3067B" w:rsidRPr="00860114" w:rsidRDefault="00860114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城市ID</w:t>
            </w:r>
          </w:p>
        </w:tc>
      </w:tr>
    </w:tbl>
    <w:p w14:paraId="6C45AC63" w14:textId="2A8807CD" w:rsidR="00247F6C" w:rsidRPr="00A3067B" w:rsidRDefault="00247F6C" w:rsidP="00A3067B">
      <w:pPr>
        <w:widowControl/>
        <w:rPr>
          <w:rFonts w:ascii="Times New Roman" w:eastAsia="標楷體" w:hAnsi="Times New Roman" w:cs="Times New Roman"/>
          <w:szCs w:val="24"/>
        </w:rPr>
      </w:pPr>
    </w:p>
    <w:sectPr w:rsidR="00247F6C" w:rsidRPr="00A3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FB43" w14:textId="77777777" w:rsidR="002B08B5" w:rsidRDefault="002B08B5" w:rsidP="00376237">
      <w:r>
        <w:separator/>
      </w:r>
    </w:p>
  </w:endnote>
  <w:endnote w:type="continuationSeparator" w:id="0">
    <w:p w14:paraId="633CA193" w14:textId="77777777" w:rsidR="002B08B5" w:rsidRDefault="002B08B5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BF7E" w14:textId="77777777" w:rsidR="002B08B5" w:rsidRDefault="002B08B5" w:rsidP="00376237">
      <w:r>
        <w:separator/>
      </w:r>
    </w:p>
  </w:footnote>
  <w:footnote w:type="continuationSeparator" w:id="0">
    <w:p w14:paraId="1849F719" w14:textId="77777777" w:rsidR="002B08B5" w:rsidRDefault="002B08B5" w:rsidP="0037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01E5"/>
    <w:multiLevelType w:val="hybridMultilevel"/>
    <w:tmpl w:val="A1C6B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B1C03"/>
    <w:multiLevelType w:val="hybridMultilevel"/>
    <w:tmpl w:val="D8BE8F66"/>
    <w:lvl w:ilvl="0" w:tplc="1EDC6038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8789765">
    <w:abstractNumId w:val="0"/>
  </w:num>
  <w:num w:numId="2" w16cid:durableId="129868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6124B"/>
    <w:rsid w:val="00065E52"/>
    <w:rsid w:val="000826E9"/>
    <w:rsid w:val="00083FA7"/>
    <w:rsid w:val="00086C5E"/>
    <w:rsid w:val="0009597B"/>
    <w:rsid w:val="000B00B5"/>
    <w:rsid w:val="000B2581"/>
    <w:rsid w:val="000E5E2A"/>
    <w:rsid w:val="00105B8D"/>
    <w:rsid w:val="00110820"/>
    <w:rsid w:val="00117051"/>
    <w:rsid w:val="0011706F"/>
    <w:rsid w:val="001208D2"/>
    <w:rsid w:val="001252C3"/>
    <w:rsid w:val="00132D45"/>
    <w:rsid w:val="001367D4"/>
    <w:rsid w:val="001409E0"/>
    <w:rsid w:val="00151860"/>
    <w:rsid w:val="0017449B"/>
    <w:rsid w:val="001800F7"/>
    <w:rsid w:val="001A0E2B"/>
    <w:rsid w:val="001A4098"/>
    <w:rsid w:val="001A5A9F"/>
    <w:rsid w:val="001B6FB8"/>
    <w:rsid w:val="001C3810"/>
    <w:rsid w:val="001C6D9F"/>
    <w:rsid w:val="001D63EF"/>
    <w:rsid w:val="001D7F23"/>
    <w:rsid w:val="001F48B0"/>
    <w:rsid w:val="00224CBC"/>
    <w:rsid w:val="00226752"/>
    <w:rsid w:val="002378C7"/>
    <w:rsid w:val="002428F1"/>
    <w:rsid w:val="00247F6C"/>
    <w:rsid w:val="002513F4"/>
    <w:rsid w:val="00256850"/>
    <w:rsid w:val="00260E5E"/>
    <w:rsid w:val="002672DE"/>
    <w:rsid w:val="00275D21"/>
    <w:rsid w:val="0028422C"/>
    <w:rsid w:val="00287F5A"/>
    <w:rsid w:val="002A1CFB"/>
    <w:rsid w:val="002B08B5"/>
    <w:rsid w:val="002C0A6E"/>
    <w:rsid w:val="002D2DC4"/>
    <w:rsid w:val="002E6CF8"/>
    <w:rsid w:val="002E764F"/>
    <w:rsid w:val="002F6856"/>
    <w:rsid w:val="003361EA"/>
    <w:rsid w:val="00357118"/>
    <w:rsid w:val="00361902"/>
    <w:rsid w:val="00363828"/>
    <w:rsid w:val="00364D08"/>
    <w:rsid w:val="00376237"/>
    <w:rsid w:val="00380B9D"/>
    <w:rsid w:val="003856F9"/>
    <w:rsid w:val="003A5A5F"/>
    <w:rsid w:val="003B0B6E"/>
    <w:rsid w:val="003B54E9"/>
    <w:rsid w:val="003C06DC"/>
    <w:rsid w:val="003C30BC"/>
    <w:rsid w:val="003C3E05"/>
    <w:rsid w:val="003D1CBC"/>
    <w:rsid w:val="003D3666"/>
    <w:rsid w:val="003E06E5"/>
    <w:rsid w:val="004067A4"/>
    <w:rsid w:val="004108B8"/>
    <w:rsid w:val="00415A2B"/>
    <w:rsid w:val="00427710"/>
    <w:rsid w:val="00481AD9"/>
    <w:rsid w:val="00484545"/>
    <w:rsid w:val="0049026D"/>
    <w:rsid w:val="004A18C6"/>
    <w:rsid w:val="004C6260"/>
    <w:rsid w:val="004E0265"/>
    <w:rsid w:val="004E2899"/>
    <w:rsid w:val="0050019D"/>
    <w:rsid w:val="0050328B"/>
    <w:rsid w:val="005066F4"/>
    <w:rsid w:val="005174BA"/>
    <w:rsid w:val="005302F2"/>
    <w:rsid w:val="005360A9"/>
    <w:rsid w:val="00542D52"/>
    <w:rsid w:val="00546BBD"/>
    <w:rsid w:val="00556655"/>
    <w:rsid w:val="00574513"/>
    <w:rsid w:val="00590050"/>
    <w:rsid w:val="0059470D"/>
    <w:rsid w:val="00597AA7"/>
    <w:rsid w:val="005A1F27"/>
    <w:rsid w:val="005A5757"/>
    <w:rsid w:val="005D4CC5"/>
    <w:rsid w:val="005D567C"/>
    <w:rsid w:val="00606121"/>
    <w:rsid w:val="006142E5"/>
    <w:rsid w:val="006311E1"/>
    <w:rsid w:val="00643B4E"/>
    <w:rsid w:val="006568F9"/>
    <w:rsid w:val="0065795B"/>
    <w:rsid w:val="006670E3"/>
    <w:rsid w:val="00682441"/>
    <w:rsid w:val="00694AA5"/>
    <w:rsid w:val="006B0D45"/>
    <w:rsid w:val="006C5382"/>
    <w:rsid w:val="006C6CB7"/>
    <w:rsid w:val="006D7BDB"/>
    <w:rsid w:val="006E717C"/>
    <w:rsid w:val="00727E97"/>
    <w:rsid w:val="007303A7"/>
    <w:rsid w:val="00737604"/>
    <w:rsid w:val="00754D29"/>
    <w:rsid w:val="0076375D"/>
    <w:rsid w:val="00763905"/>
    <w:rsid w:val="00773BF7"/>
    <w:rsid w:val="007745CB"/>
    <w:rsid w:val="007910A3"/>
    <w:rsid w:val="00792157"/>
    <w:rsid w:val="007A2503"/>
    <w:rsid w:val="007A5D5A"/>
    <w:rsid w:val="007B5C5B"/>
    <w:rsid w:val="007B67A7"/>
    <w:rsid w:val="007D13BD"/>
    <w:rsid w:val="007D3D50"/>
    <w:rsid w:val="007D5920"/>
    <w:rsid w:val="007E418B"/>
    <w:rsid w:val="008333AF"/>
    <w:rsid w:val="008412BA"/>
    <w:rsid w:val="0084583D"/>
    <w:rsid w:val="00845993"/>
    <w:rsid w:val="008527D7"/>
    <w:rsid w:val="00860114"/>
    <w:rsid w:val="008658D3"/>
    <w:rsid w:val="008718BE"/>
    <w:rsid w:val="008879FB"/>
    <w:rsid w:val="00893975"/>
    <w:rsid w:val="008A1906"/>
    <w:rsid w:val="008A7487"/>
    <w:rsid w:val="008B0CB9"/>
    <w:rsid w:val="008B7D61"/>
    <w:rsid w:val="008D6F57"/>
    <w:rsid w:val="00900E25"/>
    <w:rsid w:val="0090787C"/>
    <w:rsid w:val="00910BE8"/>
    <w:rsid w:val="00911D4D"/>
    <w:rsid w:val="0091778F"/>
    <w:rsid w:val="00930AFA"/>
    <w:rsid w:val="0094517A"/>
    <w:rsid w:val="009479A6"/>
    <w:rsid w:val="00947D38"/>
    <w:rsid w:val="00952E31"/>
    <w:rsid w:val="00957F7F"/>
    <w:rsid w:val="009626C8"/>
    <w:rsid w:val="0097578E"/>
    <w:rsid w:val="00977477"/>
    <w:rsid w:val="00977C6A"/>
    <w:rsid w:val="009814BC"/>
    <w:rsid w:val="009820D8"/>
    <w:rsid w:val="00991B00"/>
    <w:rsid w:val="009A102A"/>
    <w:rsid w:val="009A314D"/>
    <w:rsid w:val="009B4E08"/>
    <w:rsid w:val="009C5296"/>
    <w:rsid w:val="009E47AB"/>
    <w:rsid w:val="00A03E02"/>
    <w:rsid w:val="00A240A7"/>
    <w:rsid w:val="00A3067B"/>
    <w:rsid w:val="00A340D7"/>
    <w:rsid w:val="00A449C4"/>
    <w:rsid w:val="00A4669F"/>
    <w:rsid w:val="00A5608A"/>
    <w:rsid w:val="00A9119D"/>
    <w:rsid w:val="00AA7348"/>
    <w:rsid w:val="00AB05A5"/>
    <w:rsid w:val="00AB0E53"/>
    <w:rsid w:val="00AC3E08"/>
    <w:rsid w:val="00AF67A1"/>
    <w:rsid w:val="00B00DDE"/>
    <w:rsid w:val="00B02D78"/>
    <w:rsid w:val="00B03A64"/>
    <w:rsid w:val="00B045FF"/>
    <w:rsid w:val="00B05202"/>
    <w:rsid w:val="00B069BD"/>
    <w:rsid w:val="00B20273"/>
    <w:rsid w:val="00B2183E"/>
    <w:rsid w:val="00B21C8C"/>
    <w:rsid w:val="00B366CF"/>
    <w:rsid w:val="00B42670"/>
    <w:rsid w:val="00B51AAA"/>
    <w:rsid w:val="00B57BB2"/>
    <w:rsid w:val="00B7229E"/>
    <w:rsid w:val="00B835DB"/>
    <w:rsid w:val="00B85F13"/>
    <w:rsid w:val="00BA4198"/>
    <w:rsid w:val="00BB0545"/>
    <w:rsid w:val="00BB75F1"/>
    <w:rsid w:val="00BC1B55"/>
    <w:rsid w:val="00BC4E5E"/>
    <w:rsid w:val="00BC73E7"/>
    <w:rsid w:val="00BD4942"/>
    <w:rsid w:val="00C21F4D"/>
    <w:rsid w:val="00C26C80"/>
    <w:rsid w:val="00C33608"/>
    <w:rsid w:val="00C45883"/>
    <w:rsid w:val="00C47C1A"/>
    <w:rsid w:val="00C51986"/>
    <w:rsid w:val="00C5388E"/>
    <w:rsid w:val="00C57D7A"/>
    <w:rsid w:val="00CA5307"/>
    <w:rsid w:val="00CB7D48"/>
    <w:rsid w:val="00CF6294"/>
    <w:rsid w:val="00D124A3"/>
    <w:rsid w:val="00D12CF3"/>
    <w:rsid w:val="00D26FEE"/>
    <w:rsid w:val="00D41581"/>
    <w:rsid w:val="00D41614"/>
    <w:rsid w:val="00D435E5"/>
    <w:rsid w:val="00D50943"/>
    <w:rsid w:val="00D5784D"/>
    <w:rsid w:val="00D628DF"/>
    <w:rsid w:val="00D833DC"/>
    <w:rsid w:val="00DD08A0"/>
    <w:rsid w:val="00DE1A65"/>
    <w:rsid w:val="00E0356D"/>
    <w:rsid w:val="00E06818"/>
    <w:rsid w:val="00E12883"/>
    <w:rsid w:val="00E26F7F"/>
    <w:rsid w:val="00E34826"/>
    <w:rsid w:val="00E559D7"/>
    <w:rsid w:val="00E55EB4"/>
    <w:rsid w:val="00E84FA9"/>
    <w:rsid w:val="00E94C2E"/>
    <w:rsid w:val="00EA7E32"/>
    <w:rsid w:val="00EC3DDF"/>
    <w:rsid w:val="00ED1D60"/>
    <w:rsid w:val="00ED3A37"/>
    <w:rsid w:val="00F00832"/>
    <w:rsid w:val="00F144C3"/>
    <w:rsid w:val="00F14DE9"/>
    <w:rsid w:val="00F21519"/>
    <w:rsid w:val="00F23386"/>
    <w:rsid w:val="00F40C7E"/>
    <w:rsid w:val="00F42665"/>
    <w:rsid w:val="00F4354B"/>
    <w:rsid w:val="00F65279"/>
    <w:rsid w:val="00F761D8"/>
    <w:rsid w:val="00F932EE"/>
    <w:rsid w:val="00FA15B0"/>
    <w:rsid w:val="00FC22FF"/>
    <w:rsid w:val="00FD27C1"/>
    <w:rsid w:val="00FE7410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82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79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79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惠茹 詹</cp:lastModifiedBy>
  <cp:revision>9</cp:revision>
  <dcterms:created xsi:type="dcterms:W3CDTF">2022-10-17T14:45:00Z</dcterms:created>
  <dcterms:modified xsi:type="dcterms:W3CDTF">2022-10-19T02:32:00Z</dcterms:modified>
</cp:coreProperties>
</file>