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624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VIBE CODING  |  IT STEP ACADEMY JAKARTA</w:t>
            </w:r>
          </w:p>
        </w:tc>
      </w:tr>
    </w:tbl>
    <w:p>
      <w:pPr>
        <w:spacing w:before="200"/>
      </w:pPr>
      <w:r>
        <w:rPr>
          <w:b/>
          <w:bCs/>
          <w:color w:val="16243B"/>
          <w:sz w:val="32"/>
          <w:szCs w:val="32"/>
        </w:rPr>
        <w:t xml:space="preserve">Mentor Cue Card</w:t>
      </w:r>
    </w:p>
    <w:p>
      <w:pPr>
        <w:spacing w:after="100"/>
      </w:pPr>
      <w:r>
        <w:rPr>
          <w:b/>
          <w:bCs/>
          <w:color w:val="E8A33D"/>
          <w:sz w:val="22"/>
          <w:szCs w:val="22"/>
        </w:rPr>
        <w:t xml:space="preserve">Presentation &amp; Demo — Key Points to Hit</w:t>
      </w:r>
    </w:p>
    <w:p>
      <w:pPr>
        <w:spacing w:after="100"/>
      </w:pPr>
      <w:r>
        <w:rPr>
          <w:color w:val="5A6675"/>
          <w:sz w:val="19"/>
          <w:szCs w:val="19"/>
        </w:rPr>
        <w:t xml:space="preserve">Saturday, July 18 · IT STEP Academy Jakarta, Menara Sudirman</w:t>
      </w:r>
    </w:p>
    <w:p>
      <w:pPr>
        <w:pBdr>
          <w:bottom w:val="single" w:color="D9DEE5" w:sz="6" w:space="4"/>
        </w:pBdr>
        <w:spacing w:after="200"/>
      </w:pPr>
      <w:r>
        <w:t xml:space="preserve"/>
      </w:r>
    </w:p>
    <w:p>
      <w:pPr>
        <w:spacing w:after="100"/>
      </w:pPr>
      <w:r>
        <w:rPr>
          <w:color w:val="2C3850"/>
          <w:sz w:val="21"/>
          <w:szCs w:val="21"/>
        </w:rPr>
        <w:t xml:space="preserve">This is a cue card, not a script. Talk naturally in Bahasa — hit these points in this order, keep the energy up, and don't linger on any single step. Dmytro is in the room as a consultant (not on stage) — available for 1:1 technical questions during networking.</w:t>
      </w:r>
    </w:p>
    <w:p>
      <w:pPr>
        <w:pStyle w:val="Heading1"/>
        <w:spacing w:after="120" w:before="300"/>
      </w:pPr>
      <w:r>
        <w:rPr>
          <w:b/>
          <w:bCs/>
          <w:color w:val="16243B"/>
          <w:sz w:val="26"/>
          <w:szCs w:val="26"/>
        </w:rPr>
        <w:t xml:space="preserve">1. PRESENTATION  (9:05–9:20 · 15 min)</w:t>
      </w:r>
    </w:p>
    <w:p>
      <w:pPr>
        <w:spacing w:after="100"/>
      </w:pPr>
      <w:r>
        <w:rPr>
          <w:color w:val="2C3850"/>
          <w:sz w:val="21"/>
          <w:szCs w:val="21"/>
        </w:rPr>
        <w:t xml:space="preserve">Goal: warm up the room and remove the fear before the demo — this is context, not a lecture. Keep it to 15 minutes max; the room should still be fresh for the demo.</w:t>
      </w:r>
    </w:p>
    <w:p>
      <w:pPr>
        <w:spacing w:after="80" w:before="200"/>
      </w:pPr>
      <w:r>
        <w:rPr>
          <w:b/>
          <w:bCs/>
          <w:color w:val="E8A33D"/>
          <w:sz w:val="21"/>
          <w:szCs w:val="21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Keep it short and concrete — </w:t>
      </w:r>
      <w:r>
        <w:rPr>
          <w:color w:val="2C3850"/>
          <w:sz w:val="21"/>
          <w:szCs w:val="21"/>
        </w:rPr>
        <w:t xml:space="preserve">AI has changed how software gets built. An idea can become a working prototype in hours, not months.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This is not about the future — </w:t>
      </w:r>
      <w:r>
        <w:rPr>
          <w:color w:val="2C3850"/>
          <w:sz w:val="21"/>
          <w:szCs w:val="21"/>
        </w:rPr>
        <w:t xml:space="preserve">it's about today. What they're about to see is happening live, in this room.</w:t>
      </w:r>
    </w:p>
    <w:p>
      <w:pPr>
        <w:spacing w:after="80" w:before="200"/>
      </w:pPr>
      <w:r>
        <w:rPr>
          <w:b/>
          <w:bCs/>
          <w:color w:val="E8A33D"/>
          <w:sz w:val="21"/>
          <w:szCs w:val="21"/>
        </w:rPr>
        <w:t xml:space="preserve">Who this is for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Say clearly: </w:t>
      </w:r>
      <w:r>
        <w:rPr>
          <w:color w:val="2C3850"/>
          <w:sz w:val="21"/>
          <w:szCs w:val="21"/>
        </w:rPr>
        <w:t xml:space="preserve">"You don't need to know how to code."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Do NOT say: </w:t>
      </w:r>
      <w:r>
        <w:rPr>
          <w:color w:val="2C3850"/>
          <w:sz w:val="21"/>
          <w:szCs w:val="21"/>
        </w:rPr>
        <w:t xml:space="preserve">"no code at all" or "it's magic." Be honest — this is guided, controlled building with AI, not coding disappearing.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Name the audience: </w:t>
      </w:r>
      <w:r>
        <w:rPr>
          <w:color w:val="2C3850"/>
          <w:sz w:val="21"/>
          <w:szCs w:val="21"/>
        </w:rPr>
        <w:t xml:space="preserve">entrepreneurs who want a prototype for their business, students who want a portfolio piece, anyone curious about creating instead of just consuming.</w:t>
      </w:r>
    </w:p>
    <w:p>
      <w:pPr>
        <w:spacing w:after="80" w:before="200"/>
      </w:pPr>
      <w:r>
        <w:rPr>
          <w:b/>
          <w:bCs/>
          <w:color w:val="E8A33D"/>
          <w:sz w:val="21"/>
          <w:szCs w:val="21"/>
        </w:rPr>
        <w:t xml:space="preserve">Bridge to the program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One line only: </w:t>
      </w:r>
      <w:r>
        <w:rPr>
          <w:color w:val="2C3850"/>
          <w:sz w:val="21"/>
          <w:szCs w:val="21"/>
        </w:rPr>
        <w:t xml:space="preserve">"What you'll see in the next 30 minutes is the first step. Over 4 months at the Academy, you'll learn to do this professionally — with real control and architecture."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Don't unpack the curriculum here — </w:t>
      </w:r>
      <w:r>
        <w:rPr>
          <w:color w:val="2C3850"/>
          <w:sz w:val="21"/>
          <w:szCs w:val="21"/>
        </w:rPr>
        <w:t xml:space="preserve">that comes later, after the demo, in the honest-gap moment. Just plant the expectation now.</w:t>
      </w:r>
    </w:p>
    <w:p>
      <w:pPr>
        <w:spacing w:after="200" w:before="60"/>
      </w:pPr>
      <w:r>
        <w:rPr>
          <w:i/>
          <w:iCs/>
          <w:color w:val="5A6675"/>
          <w:sz w:val="19"/>
          <w:szCs w:val="19"/>
        </w:rPr>
        <w:t xml:space="preserve">Reminder: this block sells context, not the course. Keep it moving — the room needs to still be curious, not lectured, going into the demo.</w:t>
      </w:r>
    </w:p>
    <w:p>
      <w:pPr>
        <w:pStyle w:val="Heading1"/>
        <w:spacing w:after="120" w:before="300"/>
      </w:pPr>
      <w:r>
        <w:rPr>
          <w:b/>
          <w:bCs/>
          <w:color w:val="16243B"/>
          <w:sz w:val="26"/>
          <w:szCs w:val="26"/>
        </w:rPr>
        <w:t xml:space="preserve">2. DEMO  (9:20–9:55 · 35 min)</w:t>
      </w:r>
    </w:p>
    <w:p>
      <w:pPr>
        <w:spacing w:after="100"/>
      </w:pPr>
      <w:r>
        <w:rPr>
          <w:color w:val="2C3850"/>
          <w:sz w:val="21"/>
          <w:szCs w:val="21"/>
        </w:rPr>
        <w:t xml:space="preserve">Goal: this is the emotional core of the event. Not to explain — to build trust and create a feeling. Everything below should be visible and felt, not just said.</w:t>
      </w:r>
    </w:p>
    <w:p>
      <w:pPr>
        <w:spacing w:after="80" w:before="200"/>
      </w:pPr>
      <w:r>
        <w:rPr>
          <w:b/>
          <w:bCs/>
          <w:color w:val="E8A33D"/>
          <w:sz w:val="21"/>
          <w:szCs w:val="21"/>
        </w:rPr>
        <w:t xml:space="preserve">Speed &amp; visible reaction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Every change should be visible within 2–3 minutes — </w:t>
      </w:r>
      <w:r>
        <w:rPr>
          <w:color w:val="2C3850"/>
          <w:sz w:val="21"/>
          <w:szCs w:val="21"/>
        </w:rPr>
        <w:t xml:space="preserve">the room should never sit in silence watching something load.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Narrate every step out loud, </w:t>
      </w:r>
      <w:r>
        <w:rPr>
          <w:color w:val="2C3850"/>
          <w:sz w:val="21"/>
          <w:szCs w:val="21"/>
        </w:rPr>
        <w:t xml:space="preserve">even steps that feel obvious to you. What's obvious to you is not obvious to them.</w:t>
      </w:r>
    </w:p>
    <w:p>
      <w:pPr>
        <w:spacing w:after="80" w:before="200"/>
      </w:pPr>
      <w:r>
        <w:rPr>
          <w:b/>
          <w:bCs/>
          <w:color w:val="E8A33D"/>
          <w:sz w:val="21"/>
          <w:szCs w:val="21"/>
        </w:rPr>
        <w:t xml:space="preserve">An idea from the room — not a generic one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Always take an idea from the audience </w:t>
      </w:r>
      <w:r>
        <w:rPr>
          <w:color w:val="2C3850"/>
          <w:sz w:val="21"/>
          <w:szCs w:val="21"/>
        </w:rPr>
        <w:t xml:space="preserve">(same as the original script — "who has an app idea?").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The peak emotional moment </w:t>
      </w:r>
      <w:r>
        <w:rPr>
          <w:color w:val="2C3850"/>
          <w:sz w:val="21"/>
          <w:szCs w:val="21"/>
        </w:rPr>
        <w:t xml:space="preserve">is "my idea got heard" — the whole block exists to build toward this.</w:t>
      </w:r>
    </w:p>
    <w:p>
      <w:pPr>
        <w:spacing w:after="80" w:before="200"/>
      </w:pPr>
      <w:r>
        <w:rPr>
          <w:b/>
          <w:bCs/>
          <w:color w:val="E8A33D"/>
          <w:sz w:val="21"/>
          <w:szCs w:val="21"/>
        </w:rPr>
        <w:t xml:space="preserve">Control, not magic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Show — out loud — that you are directing the AI, </w:t>
      </w:r>
      <w:r>
        <w:rPr>
          <w:color w:val="2C3850"/>
          <w:sz w:val="21"/>
          <w:szCs w:val="21"/>
        </w:rPr>
        <w:t xml:space="preserve">not just clicking "build me an app."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Use short asides: </w:t>
      </w:r>
      <w:r>
        <w:rPr>
          <w:color w:val="2C3850"/>
          <w:sz w:val="21"/>
          <w:szCs w:val="21"/>
        </w:rPr>
        <w:t xml:space="preserve">"I'm asking it to add exactly this, because…" — this quietly sells the course methodology inside the demo, with zero sales language.</w:t>
      </w:r>
    </w:p>
    <w:p>
      <w:pPr>
        <w:spacing w:after="80" w:before="200"/>
      </w:pPr>
      <w:r>
        <w:rPr>
          <w:b/>
          <w:bCs/>
          <w:color w:val="E8A33D"/>
          <w:sz w:val="21"/>
          <w:szCs w:val="21"/>
        </w:rPr>
        <w:t xml:space="preserve">The non-negotiable moment: live deploy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The app MUST go to a public URL </w:t>
      </w:r>
      <w:r>
        <w:rPr>
          <w:color w:val="2C3850"/>
          <w:sz w:val="21"/>
          <w:szCs w:val="21"/>
        </w:rPr>
        <w:t xml:space="preserve">that everyone opens on their own phones. Without this, the emotional payoff is lost.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This is the one thing an online webinar can never do — </w:t>
      </w:r>
      <w:r>
        <w:rPr>
          <w:color w:val="2C3850"/>
          <w:sz w:val="21"/>
          <w:szCs w:val="21"/>
        </w:rPr>
        <w:t xml:space="preserve">it's the single moment the room should remember afterward.</w:t>
      </w:r>
    </w:p>
    <w:p>
      <w:pPr>
        <w:spacing w:after="80" w:before="200"/>
      </w:pPr>
      <w:r>
        <w:rPr>
          <w:b/>
          <w:bCs/>
          <w:color w:val="E8A33D"/>
          <w:sz w:val="21"/>
          <w:szCs w:val="21"/>
        </w:rPr>
        <w:t xml:space="preserve">If something breaks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Don't freeze or over-apologize. </w:t>
      </w:r>
      <w:r>
        <w:rPr>
          <w:color w:val="2C3850"/>
          <w:sz w:val="21"/>
          <w:szCs w:val="21"/>
        </w:rPr>
        <w:t xml:space="preserve">Calmly show the fix — "let's try asking it differently."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6243B"/>
          <w:sz w:val="21"/>
          <w:szCs w:val="21"/>
        </w:rPr>
        <w:t xml:space="preserve">This is actually a trust-builder: </w:t>
      </w:r>
      <w:r>
        <w:rPr>
          <w:color w:val="2C3850"/>
          <w:sz w:val="21"/>
          <w:szCs w:val="21"/>
        </w:rPr>
        <w:t xml:space="preserve">real development, not a rehearsed trick.</w:t>
      </w:r>
    </w:p>
    <w:p>
      <w:pPr>
        <w:spacing w:after="200" w:before="60"/>
      </w:pPr>
      <w:r>
        <w:rPr>
          <w:i/>
          <w:iCs/>
          <w:color w:val="5A6675"/>
          <w:sz w:val="19"/>
          <w:szCs w:val="19"/>
        </w:rPr>
        <w:t xml:space="preserve">Reminder: don't dwell on any single step too long. If a step drags, move on and narrate the fix live rather than getting stuck trying to make it perfect.</w:t>
      </w:r>
    </w:p>
    <w:p>
      <w:pPr>
        <w:pBdr>
          <w:bottom w:val="single" w:color="D9DEE5" w:sz="6" w:space="4"/>
        </w:pBdr>
        <w:spacing w:after="200"/>
      </w:pPr>
      <w:r>
        <w:t xml:space="preserve"/>
      </w:r>
    </w:p>
    <w:p>
      <w:pPr>
        <w:spacing w:before="100"/>
      </w:pPr>
      <w:r>
        <w:rPr>
          <w:i/>
          <w:iCs/>
          <w:color w:val="5A6675"/>
          <w:sz w:val="19"/>
          <w:szCs w:val="19"/>
        </w:rPr>
        <w:t xml:space="preserve">After the demo: honest gap → soft offer → Q&amp;A / networking (see full event run-of-show).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2026-07-14T09:52:07.910Z</dcterms:created>
  <dcterms:modified xsi:type="dcterms:W3CDTF">2026-07-14T09:52:07.928Z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