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56034" w14:textId="5EE74DD4" w:rsidR="00F52ECC" w:rsidRDefault="00C625A5">
      <w:r>
        <w:fldChar w:fldCharType="begin"/>
      </w:r>
      <w:r>
        <w:instrText>HYPERLINK "mailto:</w:instrText>
      </w:r>
      <w:r w:rsidRPr="00C625A5">
        <w:instrText>yoranembanner@protonmail.com</w:instrText>
      </w:r>
      <w:r>
        <w:instrText>"</w:instrText>
      </w:r>
      <w:r>
        <w:fldChar w:fldCharType="separate"/>
      </w:r>
      <w:r w:rsidRPr="00DF3E31">
        <w:rPr>
          <w:rStyle w:val="Lienhypertexte"/>
        </w:rPr>
        <w:t>yoranembanner@protonmail.com</w:t>
      </w:r>
      <w:r>
        <w:fldChar w:fldCharType="end"/>
      </w:r>
    </w:p>
    <w:p w14:paraId="091108BA" w14:textId="3D689BB7" w:rsidR="007718E3" w:rsidRDefault="00591BF5">
      <w:r>
        <w:t>14.03.2026</w:t>
      </w:r>
    </w:p>
    <w:p w14:paraId="2A43D1BF" w14:textId="72785280" w:rsidR="007718E3" w:rsidRDefault="007718E3">
      <w:r>
        <w:t>Messieurs,</w:t>
      </w:r>
    </w:p>
    <w:p w14:paraId="5622E905" w14:textId="154B2899" w:rsidR="00C625A5" w:rsidRDefault="00C625A5">
      <w:proofErr w:type="gramStart"/>
      <w:r>
        <w:t>vous</w:t>
      </w:r>
      <w:proofErr w:type="gramEnd"/>
      <w:r>
        <w:t xml:space="preserve"> trouverez c</w:t>
      </w:r>
      <w:r w:rsidR="007718E3">
        <w:t>i-annexé</w:t>
      </w:r>
      <w:r>
        <w:t xml:space="preserve"> en fichier</w:t>
      </w:r>
      <w:r w:rsidR="007718E3">
        <w:t xml:space="preserve"> </w:t>
      </w:r>
      <w:proofErr w:type="gramStart"/>
      <w:r w:rsidR="00AF708C">
        <w:t xml:space="preserve">PDF </w:t>
      </w:r>
      <w:r>
        <w:t xml:space="preserve"> </w:t>
      </w:r>
      <w:r w:rsidRPr="00C4159F">
        <w:rPr>
          <w:b/>
          <w:bCs/>
        </w:rPr>
        <w:t>un</w:t>
      </w:r>
      <w:proofErr w:type="gramEnd"/>
      <w:r w:rsidRPr="00C4159F">
        <w:rPr>
          <w:b/>
          <w:bCs/>
        </w:rPr>
        <w:t xml:space="preserve"> projet de </w:t>
      </w:r>
      <w:proofErr w:type="gramStart"/>
      <w:r w:rsidRPr="00C4159F">
        <w:rPr>
          <w:b/>
          <w:bCs/>
        </w:rPr>
        <w:t>livre</w:t>
      </w:r>
      <w:r>
        <w:t xml:space="preserve">  dont</w:t>
      </w:r>
      <w:proofErr w:type="gramEnd"/>
      <w:r>
        <w:t xml:space="preserve"> voici les caractéristiques :</w:t>
      </w:r>
    </w:p>
    <w:p w14:paraId="0328C498" w14:textId="7593C06A" w:rsidR="00C625A5" w:rsidRDefault="00C625A5">
      <w:r>
        <w:t xml:space="preserve">Titre : </w:t>
      </w:r>
      <w:r w:rsidRPr="00C4159F">
        <w:rPr>
          <w:b/>
          <w:bCs/>
        </w:rPr>
        <w:t>Le Merlin breton</w:t>
      </w:r>
    </w:p>
    <w:p w14:paraId="60E0554C" w14:textId="178C9191" w:rsidR="00C625A5" w:rsidRDefault="00C625A5">
      <w:r>
        <w:t>Auteur : Christian Souchon</w:t>
      </w:r>
    </w:p>
    <w:p w14:paraId="06A1155A" w14:textId="34CBD829" w:rsidR="00C625A5" w:rsidRDefault="00C625A5">
      <w:r>
        <w:t>Format : 15x23 cm</w:t>
      </w:r>
    </w:p>
    <w:p w14:paraId="590F0C98" w14:textId="2E8E823F" w:rsidR="00C625A5" w:rsidRDefault="00C625A5">
      <w:r>
        <w:t>Nombre de pages : 318</w:t>
      </w:r>
    </w:p>
    <w:p w14:paraId="7EB1F810" w14:textId="12DCD29D" w:rsidR="00C625A5" w:rsidRDefault="00C625A5">
      <w:r>
        <w:t xml:space="preserve">Contenu : </w:t>
      </w:r>
      <w:r w:rsidR="007718E3">
        <w:t>(projet de 4</w:t>
      </w:r>
      <w:r w:rsidR="007718E3" w:rsidRPr="007718E3">
        <w:rPr>
          <w:vertAlign w:val="superscript"/>
        </w:rPr>
        <w:t>ème</w:t>
      </w:r>
      <w:r w:rsidR="007718E3">
        <w:t xml:space="preserve"> page de couverture)</w:t>
      </w:r>
    </w:p>
    <w:p w14:paraId="630E9293" w14:textId="77777777" w:rsidR="00C625A5" w:rsidRPr="00B327F3" w:rsidRDefault="00C625A5" w:rsidP="00C625A5">
      <w:pPr>
        <w:rPr>
          <w:i/>
          <w:iCs/>
        </w:rPr>
      </w:pPr>
      <w:r w:rsidRPr="00B327F3">
        <w:rPr>
          <w:i/>
          <w:iCs/>
        </w:rPr>
        <w:t>Le Merlin de la littérature procède des deux ouvrages de Geoffroy de Monmouth : l'"Historia Regum Britanniae" et la "Vita Merlini", écrite une vingtaine d'années plus tard.</w:t>
      </w:r>
    </w:p>
    <w:p w14:paraId="1F86FFF7" w14:textId="77777777" w:rsidR="00C625A5" w:rsidRPr="00B327F3" w:rsidRDefault="00C625A5" w:rsidP="00C625A5">
      <w:pPr>
        <w:rPr>
          <w:i/>
          <w:iCs/>
        </w:rPr>
      </w:pPr>
      <w:r w:rsidRPr="00B327F3">
        <w:rPr>
          <w:i/>
          <w:iCs/>
        </w:rPr>
        <w:t>Dans le premier, Merlin de Carmarthen (en gallois : Caerfyrddin, "Ville de Myrddin") est assimilé au jeune prophète Ambroise dont parle l'"Historia Brittonum" galloise au 9ème siècle. Geoffroy établit un lien entre Ambroise - Merlin et Arthur dont le nom est cité pour la première fois dans cette source, indépendamment de celui d'Ambroise.</w:t>
      </w:r>
    </w:p>
    <w:p w14:paraId="0E18C0AE" w14:textId="77777777" w:rsidR="00C625A5" w:rsidRPr="00B327F3" w:rsidRDefault="00C625A5" w:rsidP="00C625A5">
      <w:pPr>
        <w:rPr>
          <w:i/>
          <w:iCs/>
        </w:rPr>
      </w:pPr>
      <w:r w:rsidRPr="00B327F3">
        <w:rPr>
          <w:i/>
          <w:iCs/>
        </w:rPr>
        <w:t>Dans le second, Geoffroy nous présente un Merlin âgé, dont le sombre destin a pour décor la Cumbrie et la forêt de Calidon, des régions situées au sud de l'Ecosse. Il évoque "le bruit qui a été fait autour du nom de Merlin », ce qui semble attester l'existence, à propos de ce personnage, d'une tradition antérieure à Geoffroy.</w:t>
      </w:r>
    </w:p>
    <w:p w14:paraId="5433F88D" w14:textId="1F7D889F" w:rsidR="00C625A5" w:rsidRPr="00B327F3" w:rsidRDefault="00C625A5" w:rsidP="00C625A5">
      <w:pPr>
        <w:rPr>
          <w:i/>
          <w:iCs/>
        </w:rPr>
      </w:pPr>
      <w:r w:rsidRPr="00B327F3">
        <w:rPr>
          <w:i/>
          <w:iCs/>
        </w:rPr>
        <w:t>De fait, il circule en Bretagne un corpus de contes relatant la capture de Merlin par un androgyne et sa délivrance par un enfant que le farouche prisonnier aidera dans un parcours initiatique parsemé d'embuches. N'est-ce pas là la tradition en question ? Une telle ancienneté expliquerait le nom de Merlin que la chanson bretonne du "roitelet" continue d'assimiler à un oiseau.</w:t>
      </w:r>
    </w:p>
    <w:p w14:paraId="4747D030" w14:textId="7BAB97FF" w:rsidR="00C625A5" w:rsidRPr="00B327F3" w:rsidRDefault="007718E3" w:rsidP="00C625A5">
      <w:pPr>
        <w:rPr>
          <w:i/>
          <w:iCs/>
        </w:rPr>
      </w:pPr>
      <w:r>
        <w:rPr>
          <w:i/>
          <w:iCs/>
        </w:rPr>
        <w:t>***</w:t>
      </w:r>
    </w:p>
    <w:p w14:paraId="07B3FA47" w14:textId="57F7A61E" w:rsidR="00C625A5" w:rsidRPr="00B327F3" w:rsidRDefault="00C625A5" w:rsidP="00C625A5">
      <w:pPr>
        <w:rPr>
          <w:i/>
          <w:iCs/>
        </w:rPr>
      </w:pPr>
      <w:r w:rsidRPr="00B327F3">
        <w:rPr>
          <w:i/>
          <w:iCs/>
        </w:rPr>
        <w:t>L'auteur, Christian Souchon, avait, jusqu'ici, traité de chants anciens sur des sujets divers : La mort cachée à l'épouse, le cannibalisme de survie, les tombeaux atypiques, le miracle du pendu.</w:t>
      </w:r>
    </w:p>
    <w:p w14:paraId="4E7DE42C" w14:textId="0E8430FF" w:rsidR="00B327F3" w:rsidRDefault="00C625A5" w:rsidP="00B327F3">
      <w:pPr>
        <w:rPr>
          <w:i/>
          <w:iCs/>
        </w:rPr>
      </w:pPr>
      <w:r w:rsidRPr="00B327F3">
        <w:rPr>
          <w:i/>
          <w:iCs/>
        </w:rPr>
        <w:t>Il s'est en outre penché sur les“ Mystères du Barzhaz Breizh“ dans une étude en quatre volumes qui complète une présentation en deux volumes des „Chants de Keransquer“.</w:t>
      </w:r>
    </w:p>
    <w:p w14:paraId="6FA75A75" w14:textId="77777777" w:rsidR="009B77E3" w:rsidRPr="003D48C6" w:rsidRDefault="00B327F3" w:rsidP="00B327F3">
      <w:pPr>
        <w:rPr>
          <w:b/>
          <w:bCs/>
        </w:rPr>
      </w:pPr>
      <w:r w:rsidRPr="003D48C6">
        <w:rPr>
          <w:b/>
          <w:bCs/>
        </w:rPr>
        <w:t xml:space="preserve">A propos du sujet :  </w:t>
      </w:r>
    </w:p>
    <w:p w14:paraId="1249F9F9" w14:textId="67E11FDE" w:rsidR="002B359E" w:rsidRDefault="009B77E3" w:rsidP="00B327F3">
      <w:r>
        <w:t>L</w:t>
      </w:r>
      <w:r w:rsidR="00B327F3">
        <w:t xml:space="preserve">e thème de l’existence </w:t>
      </w:r>
      <w:r w:rsidR="00BB2809">
        <w:t xml:space="preserve">d’un Merlin breton, distinct du Merlin de la littérature a été abordé pour la première fois par La </w:t>
      </w:r>
      <w:r>
        <w:t xml:space="preserve">Villemarqué, en 1839 puis 1867, en ce qui concerne les </w:t>
      </w:r>
      <w:r w:rsidRPr="000F363B">
        <w:rPr>
          <w:b/>
          <w:bCs/>
        </w:rPr>
        <w:t>chants</w:t>
      </w:r>
      <w:r>
        <w:t>. Luzel, l’Abbé Cadic, j. Foulon -Ménard, Chr. Jézégou</w:t>
      </w:r>
      <w:r w:rsidR="002B359E">
        <w:t>,</w:t>
      </w:r>
      <w:r w:rsidR="002B359E" w:rsidRPr="002B359E">
        <w:t xml:space="preserve"> </w:t>
      </w:r>
      <w:r w:rsidR="002B359E">
        <w:t xml:space="preserve">Yeun ar </w:t>
      </w:r>
      <w:r w:rsidR="000F363B">
        <w:t>Gow publièrent</w:t>
      </w:r>
      <w:r>
        <w:t xml:space="preserve"> </w:t>
      </w:r>
      <w:r w:rsidR="002B359E">
        <w:t xml:space="preserve">à des dates diverses </w:t>
      </w:r>
      <w:r>
        <w:t xml:space="preserve">des </w:t>
      </w:r>
      <w:r w:rsidRPr="000F363B">
        <w:rPr>
          <w:b/>
          <w:bCs/>
        </w:rPr>
        <w:t xml:space="preserve">contes </w:t>
      </w:r>
      <w:r>
        <w:t>qui font ressortir les traits caractéristiques de ce personnage</w:t>
      </w:r>
      <w:r w:rsidR="007718E3">
        <w:t xml:space="preserve"> armoricain</w:t>
      </w:r>
      <w:r>
        <w:t xml:space="preserve">. </w:t>
      </w:r>
    </w:p>
    <w:p w14:paraId="77A5A7CC" w14:textId="4DC80B6C" w:rsidR="00BB2809" w:rsidRDefault="009B77E3" w:rsidP="00B327F3">
      <w:r>
        <w:t xml:space="preserve">Le tableau est parfait en 1986 par </w:t>
      </w:r>
      <w:r w:rsidR="00BB2809" w:rsidRPr="007718E3">
        <w:t>Jef Philippe</w:t>
      </w:r>
      <w:r w:rsidR="00BB2809">
        <w:t xml:space="preserve"> </w:t>
      </w:r>
      <w:r>
        <w:t xml:space="preserve">qui publie in extenso et en breton </w:t>
      </w:r>
      <w:r w:rsidR="002B359E">
        <w:t xml:space="preserve">2 récits du conteur Jean-Louis Le Rolland. Jef Philippe m’a autorisé, en janvier dernier à publier </w:t>
      </w:r>
      <w:r w:rsidR="002B359E" w:rsidRPr="002B359E">
        <w:t xml:space="preserve">le texte breton, en partie in extenso, en partie résumé, et une traduction des deux contes </w:t>
      </w:r>
      <w:r w:rsidR="007718E3">
        <w:t>‘</w:t>
      </w:r>
      <w:r w:rsidR="002B359E" w:rsidRPr="002B359E">
        <w:t>Kontadenn Jozebig</w:t>
      </w:r>
      <w:r w:rsidR="007718E3">
        <w:t>’</w:t>
      </w:r>
      <w:r w:rsidR="002B359E" w:rsidRPr="002B359E">
        <w:t xml:space="preserve"> et </w:t>
      </w:r>
      <w:r w:rsidR="007718E3">
        <w:t>‘</w:t>
      </w:r>
      <w:r w:rsidR="002B359E" w:rsidRPr="002B359E">
        <w:t>Margodig an Dour Yen</w:t>
      </w:r>
      <w:r w:rsidR="007718E3">
        <w:t>’</w:t>
      </w:r>
      <w:r w:rsidR="002B359E" w:rsidRPr="002B359E">
        <w:t>.</w:t>
      </w:r>
    </w:p>
    <w:p w14:paraId="4DFF6A70" w14:textId="11647CBD" w:rsidR="002B359E" w:rsidRDefault="002B359E" w:rsidP="00B327F3">
      <w:r w:rsidRPr="002B359E">
        <w:lastRenderedPageBreak/>
        <w:t>Plutôt que de me livrer à de longues démonstrations, je préfère</w:t>
      </w:r>
      <w:r>
        <w:t xml:space="preserve"> en effet</w:t>
      </w:r>
      <w:r w:rsidRPr="002B359E">
        <w:t xml:space="preserve"> annexer à un exposé théorique</w:t>
      </w:r>
      <w:r w:rsidR="007718E3">
        <w:t xml:space="preserve"> d’une soixantaine de pages</w:t>
      </w:r>
      <w:r w:rsidRPr="002B359E">
        <w:t xml:space="preserve"> (1ère partie) un </w:t>
      </w:r>
      <w:r w:rsidRPr="007718E3">
        <w:rPr>
          <w:b/>
          <w:bCs/>
        </w:rPr>
        <w:t>florilège de textes</w:t>
      </w:r>
      <w:r w:rsidRPr="002B359E">
        <w:t xml:space="preserve"> accessibles autant aux bretonnants qu’aux non-bretonnants (2ème partie). Les deux textes précités dont l’un illustre le thème central du récit breton, la </w:t>
      </w:r>
      <w:r>
        <w:t>« </w:t>
      </w:r>
      <w:r w:rsidRPr="002B359E">
        <w:t>capture de l’homme sauvage</w:t>
      </w:r>
      <w:r>
        <w:t> »</w:t>
      </w:r>
      <w:r w:rsidRPr="002B359E">
        <w:t xml:space="preserve">, et l’autre reprend la </w:t>
      </w:r>
      <w:r>
        <w:t>« </w:t>
      </w:r>
      <w:r w:rsidRPr="002B359E">
        <w:t>poursuite ponctuée de métamorphose</w:t>
      </w:r>
      <w:r>
        <w:t>s »</w:t>
      </w:r>
      <w:r w:rsidRPr="002B359E">
        <w:t xml:space="preserve"> du « Hannes Taliesin »</w:t>
      </w:r>
      <w:r w:rsidR="007718E3">
        <w:t xml:space="preserve"> </w:t>
      </w:r>
      <w:r w:rsidR="00FD0F3A">
        <w:t>gallois</w:t>
      </w:r>
      <w:r w:rsidRPr="002B359E">
        <w:t>, montrent comment un conteur adapte des données provenant du fond des âges à l’univers mental de ses auditeurs (Duguay, les guerres contre l’Allemagne…). Ils démontrent en outre à quel point les données proprement « merlin</w:t>
      </w:r>
      <w:r w:rsidR="00FD0F3A">
        <w:t>iennes</w:t>
      </w:r>
      <w:r w:rsidRPr="002B359E">
        <w:t xml:space="preserve"> » sont intimement m</w:t>
      </w:r>
      <w:r w:rsidR="00FD0F3A">
        <w:t xml:space="preserve">êlées à </w:t>
      </w:r>
      <w:r w:rsidRPr="002B359E">
        <w:t>d’autres thèmes de contes populaires.</w:t>
      </w:r>
    </w:p>
    <w:p w14:paraId="6F60E74B" w14:textId="738A026B" w:rsidR="003D48C6" w:rsidRPr="003D48C6" w:rsidRDefault="003D48C6" w:rsidP="00B327F3">
      <w:pPr>
        <w:rPr>
          <w:b/>
          <w:bCs/>
        </w:rPr>
      </w:pPr>
      <w:r w:rsidRPr="003D48C6">
        <w:rPr>
          <w:b/>
          <w:bCs/>
        </w:rPr>
        <w:t>A propos de l’auteur :</w:t>
      </w:r>
    </w:p>
    <w:p w14:paraId="05E0C815" w14:textId="3B61F458" w:rsidR="003D48C6" w:rsidRDefault="003D48C6" w:rsidP="00B327F3">
      <w:r>
        <w:t>- Yoran Embanner m’a déjà publié : les pages 185 à 208 de la réédition en 2006, par Claudine Giot, des « </w:t>
      </w:r>
      <w:r w:rsidRPr="00FD0F3A">
        <w:rPr>
          <w:b/>
          <w:bCs/>
        </w:rPr>
        <w:t>Derniers des Stuarts » de J.J.E. Roy</w:t>
      </w:r>
      <w:r>
        <w:t xml:space="preserve"> (ISBN 2-914855-23-0) reproduisent les traductions chantables d’une douzaine de Chants Jacobites fameux que j’avais publiées sur mon site internet consacré à ce sujet.</w:t>
      </w:r>
    </w:p>
    <w:p w14:paraId="0FF89A15" w14:textId="516CBE90" w:rsidR="00C4159F" w:rsidRDefault="000F363B" w:rsidP="00B327F3">
      <w:r>
        <w:t xml:space="preserve">- </w:t>
      </w:r>
      <w:r w:rsidR="00C4159F">
        <w:t xml:space="preserve">Le </w:t>
      </w:r>
      <w:r>
        <w:t xml:space="preserve">nom </w:t>
      </w:r>
      <w:r w:rsidR="00C4159F">
        <w:t xml:space="preserve">de Christian Souchon </w:t>
      </w:r>
      <w:r>
        <w:t xml:space="preserve">est connu dans le monde de l’ethnographie musicale celtique.  Je publie régulièrement des articles dans la revue </w:t>
      </w:r>
      <w:r w:rsidR="00C4159F">
        <w:t>« </w:t>
      </w:r>
      <w:r>
        <w:t>Kaier ar Poher</w:t>
      </w:r>
      <w:r w:rsidR="00C4159F">
        <w:t> »</w:t>
      </w:r>
      <w:r>
        <w:t xml:space="preserve"> de Carhaix et je suis repéré comme auteur sur le site </w:t>
      </w:r>
      <w:r w:rsidR="00C4159F">
        <w:t xml:space="preserve">consacré à la tradition orale en langue bretonne </w:t>
      </w:r>
      <w:r>
        <w:t>:</w:t>
      </w:r>
    </w:p>
    <w:p w14:paraId="4FE0DA67" w14:textId="5D05DF9C" w:rsidR="003D48C6" w:rsidRDefault="000F363B" w:rsidP="00B327F3">
      <w:r w:rsidRPr="00C4159F">
        <w:t xml:space="preserve"> </w:t>
      </w:r>
      <w:hyperlink r:id="rId5" w:history="1">
        <w:r w:rsidR="00C4159F" w:rsidRPr="00C4159F">
          <w:rPr>
            <w:rStyle w:val="Lienhypertexte"/>
          </w:rPr>
          <w:t>https://tob/kan.bzh/auteur-00482.htm</w:t>
        </w:r>
      </w:hyperlink>
      <w:r w:rsidR="00C4159F" w:rsidRPr="00C4159F">
        <w:t xml:space="preserve"> : 36 articl</w:t>
      </w:r>
      <w:r w:rsidR="00C4159F">
        <w:t>es, 3 ouvrages cités (7 volumes)</w:t>
      </w:r>
    </w:p>
    <w:p w14:paraId="4BBE740E" w14:textId="3A59E790" w:rsidR="007718E3" w:rsidRDefault="00FD0F3A" w:rsidP="00B327F3">
      <w:r>
        <w:t>***</w:t>
      </w:r>
    </w:p>
    <w:p w14:paraId="3E5166FD" w14:textId="44E0BB95" w:rsidR="00C4159F" w:rsidRDefault="007718E3" w:rsidP="00B327F3">
      <w:r>
        <w:t>Je vous prie de m’indiquer si une publication de cet ouvrage par vos soins est envisageable</w:t>
      </w:r>
    </w:p>
    <w:p w14:paraId="23E2EACA" w14:textId="6A9B1F7F" w:rsidR="007718E3" w:rsidRDefault="007718E3" w:rsidP="00B327F3">
      <w:proofErr w:type="gramStart"/>
      <w:r>
        <w:t>et</w:t>
      </w:r>
      <w:proofErr w:type="gramEnd"/>
      <w:r>
        <w:t xml:space="preserve"> </w:t>
      </w:r>
      <w:proofErr w:type="gramStart"/>
      <w:r w:rsidR="00FD0F3A">
        <w:t xml:space="preserve">je  </w:t>
      </w:r>
      <w:r>
        <w:t>reste</w:t>
      </w:r>
      <w:proofErr w:type="gramEnd"/>
      <w:r>
        <w:t xml:space="preserve"> à votre disposition pour les informations complémentaires qui vous reraient nécessaires.</w:t>
      </w:r>
    </w:p>
    <w:p w14:paraId="02E450D1" w14:textId="77777777" w:rsidR="007718E3" w:rsidRDefault="007718E3" w:rsidP="00B327F3"/>
    <w:p w14:paraId="051CD9C3" w14:textId="70DDB32A" w:rsidR="007718E3" w:rsidRDefault="007718E3" w:rsidP="00B327F3">
      <w:r>
        <w:t>Cordialement</w:t>
      </w:r>
    </w:p>
    <w:p w14:paraId="24000746" w14:textId="77F6E3AC" w:rsidR="007718E3" w:rsidRDefault="007718E3" w:rsidP="00B327F3">
      <w:r>
        <w:t>Christian Souchon</w:t>
      </w:r>
    </w:p>
    <w:p w14:paraId="22932927" w14:textId="4E038833" w:rsidR="00C4159F" w:rsidRDefault="00591BF5" w:rsidP="00B327F3">
      <w:r>
        <w:t>==================================</w:t>
      </w:r>
    </w:p>
    <w:p w14:paraId="53B01051" w14:textId="33868C3D" w:rsidR="00591BF5" w:rsidRDefault="00591BF5" w:rsidP="00B327F3">
      <w:proofErr w:type="gramStart"/>
      <w:r>
        <w:t>26.03.2026  14.30</w:t>
      </w:r>
      <w:proofErr w:type="gramEnd"/>
    </w:p>
    <w:p w14:paraId="6B9F0C10" w14:textId="77777777" w:rsidR="00591BF5" w:rsidRPr="00591BF5" w:rsidRDefault="00591BF5" w:rsidP="00591BF5">
      <w:pPr>
        <w:shd w:val="clear" w:color="auto" w:fill="FFFFFF"/>
        <w:spacing w:after="0" w:line="240" w:lineRule="auto"/>
        <w:textAlignment w:val="baseline"/>
        <w:rPr>
          <w:rFonts w:ascii="Aptos" w:eastAsia="Times New Roman" w:hAnsi="Aptos" w:cs="Times New Roman"/>
          <w:color w:val="000000"/>
          <w:kern w:val="0"/>
          <w:sz w:val="24"/>
          <w:szCs w:val="24"/>
          <w:lang w:eastAsia="fr-FR"/>
          <w14:ligatures w14:val="none"/>
        </w:rPr>
      </w:pPr>
      <w:r w:rsidRPr="00591BF5">
        <w:rPr>
          <w:rFonts w:ascii="Aptos" w:eastAsia="Times New Roman" w:hAnsi="Aptos" w:cs="Times New Roman"/>
          <w:color w:val="000000"/>
          <w:kern w:val="0"/>
          <w:sz w:val="24"/>
          <w:szCs w:val="24"/>
          <w:lang w:eastAsia="fr-FR"/>
          <w14:ligatures w14:val="none"/>
        </w:rPr>
        <w:t>Messieurs</w:t>
      </w:r>
    </w:p>
    <w:p w14:paraId="4F9EB354" w14:textId="77777777" w:rsidR="00591BF5" w:rsidRPr="00591BF5" w:rsidRDefault="00591BF5" w:rsidP="00591BF5">
      <w:pPr>
        <w:shd w:val="clear" w:color="auto" w:fill="FFFFFF"/>
        <w:spacing w:after="0" w:line="240" w:lineRule="auto"/>
        <w:textAlignment w:val="baseline"/>
        <w:rPr>
          <w:rFonts w:ascii="Aptos" w:eastAsia="Times New Roman" w:hAnsi="Aptos" w:cs="Times New Roman"/>
          <w:color w:val="000000"/>
          <w:kern w:val="0"/>
          <w:sz w:val="24"/>
          <w:szCs w:val="24"/>
          <w:lang w:eastAsia="fr-FR"/>
          <w14:ligatures w14:val="none"/>
        </w:rPr>
      </w:pPr>
      <w:r w:rsidRPr="00591BF5">
        <w:rPr>
          <w:rFonts w:ascii="Aptos" w:eastAsia="Times New Roman" w:hAnsi="Aptos" w:cs="Times New Roman"/>
          <w:color w:val="000000"/>
          <w:kern w:val="0"/>
          <w:sz w:val="24"/>
          <w:szCs w:val="24"/>
          <w:lang w:eastAsia="fr-FR"/>
          <w14:ligatures w14:val="none"/>
        </w:rPr>
        <w:t>En date du 14.03.2026, je vous ai envoyé, annexé à un e-mail adressé à yoranembanner@protonmail.com, un fichier intitulé "Merlin bretonNM.pdf", (manuscrit d’un ouvrage de 318 pages au format 15x23 cm : un florilège de contes bretons relatifs à Merlin, partiellement inédits en français).</w:t>
      </w:r>
    </w:p>
    <w:p w14:paraId="16527E8D" w14:textId="77777777" w:rsidR="00591BF5" w:rsidRPr="00591BF5" w:rsidRDefault="00591BF5" w:rsidP="00591BF5">
      <w:pPr>
        <w:shd w:val="clear" w:color="auto" w:fill="FFFFFF"/>
        <w:spacing w:after="0" w:line="240" w:lineRule="auto"/>
        <w:textAlignment w:val="baseline"/>
        <w:rPr>
          <w:rFonts w:ascii="Aptos" w:eastAsia="Times New Roman" w:hAnsi="Aptos" w:cs="Times New Roman"/>
          <w:color w:val="000000"/>
          <w:kern w:val="0"/>
          <w:sz w:val="24"/>
          <w:szCs w:val="24"/>
          <w:lang w:eastAsia="fr-FR"/>
          <w14:ligatures w14:val="none"/>
        </w:rPr>
      </w:pPr>
      <w:r w:rsidRPr="00591BF5">
        <w:rPr>
          <w:rFonts w:ascii="Aptos" w:eastAsia="Times New Roman" w:hAnsi="Aptos" w:cs="Times New Roman"/>
          <w:color w:val="000000"/>
          <w:kern w:val="0"/>
          <w:sz w:val="24"/>
          <w:szCs w:val="24"/>
          <w:lang w:eastAsia="fr-FR"/>
          <w14:ligatures w14:val="none"/>
        </w:rPr>
        <w:t>Je conçois qu’il vous faut un certain temps pour prendre connaissance d’un tel volume d’informations. Cependant j’aimerais savoir, en tout été de cause, </w:t>
      </w:r>
      <w:r w:rsidRPr="00591BF5">
        <w:rPr>
          <w:rFonts w:ascii="Aptos" w:eastAsia="Times New Roman" w:hAnsi="Aptos" w:cs="Times New Roman"/>
          <w:b/>
          <w:bCs/>
          <w:color w:val="000000"/>
          <w:kern w:val="0"/>
          <w:sz w:val="24"/>
          <w:szCs w:val="24"/>
          <w:lang w:eastAsia="fr-FR"/>
          <w14:ligatures w14:val="none"/>
        </w:rPr>
        <w:t>si vous avez reçu cet e-mail </w:t>
      </w:r>
      <w:r w:rsidRPr="00591BF5">
        <w:rPr>
          <w:rFonts w:ascii="Aptos" w:eastAsia="Times New Roman" w:hAnsi="Aptos" w:cs="Times New Roman"/>
          <w:color w:val="000000"/>
          <w:kern w:val="0"/>
          <w:sz w:val="24"/>
          <w:szCs w:val="24"/>
          <w:lang w:eastAsia="fr-FR"/>
          <w14:ligatures w14:val="none"/>
        </w:rPr>
        <w:t>et son annexe, aucun incident de transfert ne m’ayant été signalé.</w:t>
      </w:r>
    </w:p>
    <w:p w14:paraId="75CDA350" w14:textId="77777777" w:rsidR="00591BF5" w:rsidRPr="00591BF5" w:rsidRDefault="00591BF5" w:rsidP="00591BF5">
      <w:pPr>
        <w:shd w:val="clear" w:color="auto" w:fill="FFFFFF"/>
        <w:spacing w:after="0" w:line="240" w:lineRule="auto"/>
        <w:textAlignment w:val="baseline"/>
        <w:rPr>
          <w:rFonts w:ascii="Aptos" w:eastAsia="Times New Roman" w:hAnsi="Aptos" w:cs="Times New Roman"/>
          <w:color w:val="000000"/>
          <w:kern w:val="0"/>
          <w:sz w:val="24"/>
          <w:szCs w:val="24"/>
          <w:lang w:eastAsia="fr-FR"/>
          <w14:ligatures w14:val="none"/>
        </w:rPr>
      </w:pPr>
      <w:r w:rsidRPr="00591BF5">
        <w:rPr>
          <w:rFonts w:ascii="Aptos" w:eastAsia="Times New Roman" w:hAnsi="Aptos" w:cs="Times New Roman"/>
          <w:color w:val="000000"/>
          <w:kern w:val="0"/>
          <w:sz w:val="24"/>
          <w:szCs w:val="24"/>
          <w:lang w:eastAsia="fr-FR"/>
          <w14:ligatures w14:val="none"/>
        </w:rPr>
        <w:t>Pourriez-vous me fixer sur ce point ?</w:t>
      </w:r>
    </w:p>
    <w:p w14:paraId="6CFF27D3" w14:textId="77777777" w:rsidR="00591BF5" w:rsidRPr="00591BF5" w:rsidRDefault="00591BF5" w:rsidP="00591BF5">
      <w:pPr>
        <w:shd w:val="clear" w:color="auto" w:fill="FFFFFF"/>
        <w:spacing w:after="0" w:line="240" w:lineRule="auto"/>
        <w:textAlignment w:val="baseline"/>
        <w:rPr>
          <w:rFonts w:ascii="Aptos" w:eastAsia="Times New Roman" w:hAnsi="Aptos" w:cs="Times New Roman"/>
          <w:color w:val="000000"/>
          <w:kern w:val="0"/>
          <w:sz w:val="24"/>
          <w:szCs w:val="24"/>
          <w:lang w:eastAsia="fr-FR"/>
          <w14:ligatures w14:val="none"/>
        </w:rPr>
      </w:pPr>
      <w:r w:rsidRPr="00591BF5">
        <w:rPr>
          <w:rFonts w:ascii="Aptos" w:eastAsia="Times New Roman" w:hAnsi="Aptos" w:cs="Times New Roman"/>
          <w:color w:val="000000"/>
          <w:kern w:val="0"/>
          <w:sz w:val="24"/>
          <w:szCs w:val="24"/>
          <w:lang w:eastAsia="fr-FR"/>
          <w14:ligatures w14:val="none"/>
        </w:rPr>
        <w:t>Merci d’avance</w:t>
      </w:r>
    </w:p>
    <w:p w14:paraId="13A7BBEC" w14:textId="77777777" w:rsidR="00591BF5" w:rsidRPr="00591BF5" w:rsidRDefault="00591BF5" w:rsidP="00591BF5">
      <w:pPr>
        <w:shd w:val="clear" w:color="auto" w:fill="FFFFFF"/>
        <w:spacing w:after="0" w:line="240" w:lineRule="auto"/>
        <w:textAlignment w:val="baseline"/>
        <w:rPr>
          <w:rFonts w:ascii="Aptos" w:eastAsia="Times New Roman" w:hAnsi="Aptos" w:cs="Times New Roman"/>
          <w:color w:val="000000"/>
          <w:kern w:val="0"/>
          <w:sz w:val="24"/>
          <w:szCs w:val="24"/>
          <w:lang w:eastAsia="fr-FR"/>
          <w14:ligatures w14:val="none"/>
        </w:rPr>
      </w:pPr>
      <w:r w:rsidRPr="00591BF5">
        <w:rPr>
          <w:rFonts w:ascii="Aptos" w:eastAsia="Times New Roman" w:hAnsi="Aptos" w:cs="Times New Roman"/>
          <w:color w:val="000000"/>
          <w:kern w:val="0"/>
          <w:sz w:val="24"/>
          <w:szCs w:val="24"/>
          <w:lang w:eastAsia="fr-FR"/>
          <w14:ligatures w14:val="none"/>
        </w:rPr>
        <w:t>Christian Souchon</w:t>
      </w:r>
    </w:p>
    <w:p w14:paraId="5C74CC7D" w14:textId="2C84E977" w:rsidR="00591BF5" w:rsidRDefault="00591BF5" w:rsidP="00B327F3">
      <w:r>
        <w:t>=================================</w:t>
      </w:r>
    </w:p>
    <w:p w14:paraId="62F8489D" w14:textId="54D441FC" w:rsidR="00591BF5" w:rsidRDefault="00591BF5" w:rsidP="00B327F3">
      <w:r>
        <w:t>26.03.2026 16.15</w:t>
      </w:r>
    </w:p>
    <w:p w14:paraId="4FA1406B" w14:textId="13BFF06C" w:rsidR="00591BF5" w:rsidRDefault="00591BF5" w:rsidP="00B327F3">
      <w:r>
        <w:t>Yoran à Souchon</w:t>
      </w:r>
    </w:p>
    <w:p w14:paraId="32EAF0B2" w14:textId="77777777" w:rsidR="00591BF5" w:rsidRPr="00591BF5" w:rsidRDefault="00591BF5" w:rsidP="00591BF5">
      <w:pPr>
        <w:shd w:val="clear" w:color="auto" w:fill="FFFFFF"/>
        <w:spacing w:after="0" w:line="240" w:lineRule="auto"/>
        <w:textAlignment w:val="baseline"/>
        <w:rPr>
          <w:rFonts w:ascii="Arial" w:eastAsia="Times New Roman" w:hAnsi="Arial" w:cs="Arial"/>
          <w:color w:val="242424"/>
          <w:kern w:val="0"/>
          <w:sz w:val="21"/>
          <w:szCs w:val="21"/>
          <w:lang w:eastAsia="fr-FR"/>
          <w14:ligatures w14:val="none"/>
        </w:rPr>
      </w:pPr>
      <w:proofErr w:type="spellStart"/>
      <w:r w:rsidRPr="00591BF5">
        <w:rPr>
          <w:rFonts w:ascii="Arial" w:eastAsia="Times New Roman" w:hAnsi="Arial" w:cs="Arial"/>
          <w:color w:val="242424"/>
          <w:kern w:val="0"/>
          <w:sz w:val="21"/>
          <w:szCs w:val="21"/>
          <w:lang w:eastAsia="fr-FR"/>
          <w14:ligatures w14:val="none"/>
        </w:rPr>
        <w:lastRenderedPageBreak/>
        <w:t>Demat</w:t>
      </w:r>
      <w:proofErr w:type="spellEnd"/>
    </w:p>
    <w:p w14:paraId="7A20AB8F" w14:textId="77777777" w:rsidR="00591BF5" w:rsidRPr="00591BF5" w:rsidRDefault="00591BF5" w:rsidP="00591BF5">
      <w:pPr>
        <w:shd w:val="clear" w:color="auto" w:fill="FFFFFF"/>
        <w:spacing w:after="0" w:line="240" w:lineRule="auto"/>
        <w:textAlignment w:val="baseline"/>
        <w:rPr>
          <w:rFonts w:ascii="Arial" w:eastAsia="Times New Roman" w:hAnsi="Arial" w:cs="Arial"/>
          <w:color w:val="242424"/>
          <w:kern w:val="0"/>
          <w:sz w:val="21"/>
          <w:szCs w:val="21"/>
          <w:lang w:eastAsia="fr-FR"/>
          <w14:ligatures w14:val="none"/>
        </w:rPr>
      </w:pPr>
    </w:p>
    <w:p w14:paraId="5262976A" w14:textId="45772405" w:rsidR="00591BF5" w:rsidRPr="00591BF5" w:rsidRDefault="00591BF5" w:rsidP="00591BF5">
      <w:pPr>
        <w:shd w:val="clear" w:color="auto" w:fill="FFFFFF"/>
        <w:spacing w:after="0" w:line="240" w:lineRule="auto"/>
        <w:textAlignment w:val="baseline"/>
        <w:rPr>
          <w:rFonts w:ascii="Arial" w:eastAsia="Times New Roman" w:hAnsi="Arial" w:cs="Arial"/>
          <w:color w:val="242424"/>
          <w:kern w:val="0"/>
          <w:sz w:val="21"/>
          <w:szCs w:val="21"/>
          <w:lang w:eastAsia="fr-FR"/>
          <w14:ligatures w14:val="none"/>
        </w:rPr>
      </w:pPr>
      <w:r w:rsidRPr="00591BF5">
        <w:rPr>
          <w:rFonts w:ascii="Arial" w:eastAsia="Times New Roman" w:hAnsi="Arial" w:cs="Arial"/>
          <w:color w:val="242424"/>
          <w:kern w:val="0"/>
          <w:sz w:val="21"/>
          <w:szCs w:val="21"/>
          <w:lang w:eastAsia="fr-FR"/>
          <w14:ligatures w14:val="none"/>
        </w:rPr>
        <w:t xml:space="preserve">Oui nous avons bien reçu, l’idée est intéressante mais très spécifique, je vais en discuter avec les commerciales de PLM diffusion pour voir si elles pensent qu'il pourrait trouver </w:t>
      </w:r>
      <w:r>
        <w:rPr>
          <w:rFonts w:ascii="Arial" w:eastAsia="Times New Roman" w:hAnsi="Arial" w:cs="Arial"/>
          <w:color w:val="242424"/>
          <w:kern w:val="0"/>
          <w:sz w:val="21"/>
          <w:szCs w:val="21"/>
          <w:lang w:eastAsia="fr-FR"/>
          <w14:ligatures w14:val="none"/>
        </w:rPr>
        <w:t>s</w:t>
      </w:r>
      <w:r w:rsidRPr="00591BF5">
        <w:rPr>
          <w:rFonts w:ascii="Arial" w:eastAsia="Times New Roman" w:hAnsi="Arial" w:cs="Arial"/>
          <w:color w:val="242424"/>
          <w:kern w:val="0"/>
          <w:sz w:val="21"/>
          <w:szCs w:val="21"/>
          <w:lang w:eastAsia="fr-FR"/>
          <w14:ligatures w14:val="none"/>
        </w:rPr>
        <w:t>a place en librairies, et je lirai le texte plus en détails. </w:t>
      </w:r>
    </w:p>
    <w:p w14:paraId="2B57B120" w14:textId="77777777" w:rsidR="00591BF5" w:rsidRPr="00591BF5" w:rsidRDefault="00591BF5" w:rsidP="00591BF5">
      <w:pPr>
        <w:shd w:val="clear" w:color="auto" w:fill="FFFFFF"/>
        <w:spacing w:after="0" w:line="240" w:lineRule="auto"/>
        <w:textAlignment w:val="baseline"/>
        <w:rPr>
          <w:rFonts w:ascii="Arial" w:eastAsia="Times New Roman" w:hAnsi="Arial" w:cs="Arial"/>
          <w:color w:val="242424"/>
          <w:kern w:val="0"/>
          <w:sz w:val="21"/>
          <w:szCs w:val="21"/>
          <w:lang w:eastAsia="fr-FR"/>
          <w14:ligatures w14:val="none"/>
        </w:rPr>
      </w:pPr>
    </w:p>
    <w:p w14:paraId="5E32D684" w14:textId="77777777" w:rsidR="00591BF5" w:rsidRPr="00591BF5" w:rsidRDefault="00591BF5" w:rsidP="00591BF5">
      <w:pPr>
        <w:shd w:val="clear" w:color="auto" w:fill="FFFFFF"/>
        <w:spacing w:after="0" w:line="240" w:lineRule="auto"/>
        <w:textAlignment w:val="baseline"/>
        <w:rPr>
          <w:rFonts w:ascii="Arial" w:eastAsia="Times New Roman" w:hAnsi="Arial" w:cs="Arial"/>
          <w:color w:val="242424"/>
          <w:kern w:val="0"/>
          <w:sz w:val="21"/>
          <w:szCs w:val="21"/>
          <w:lang w:eastAsia="fr-FR"/>
          <w14:ligatures w14:val="none"/>
        </w:rPr>
      </w:pPr>
      <w:r w:rsidRPr="00591BF5">
        <w:rPr>
          <w:rFonts w:ascii="Arial" w:eastAsia="Times New Roman" w:hAnsi="Arial" w:cs="Arial"/>
          <w:color w:val="242424"/>
          <w:kern w:val="0"/>
          <w:sz w:val="21"/>
          <w:szCs w:val="21"/>
          <w:lang w:eastAsia="fr-FR"/>
          <w14:ligatures w14:val="none"/>
        </w:rPr>
        <w:t>A galon,</w:t>
      </w:r>
    </w:p>
    <w:p w14:paraId="5F5C6124" w14:textId="77777777" w:rsidR="00591BF5" w:rsidRPr="00591BF5" w:rsidRDefault="00591BF5" w:rsidP="00591BF5">
      <w:pPr>
        <w:shd w:val="clear" w:color="auto" w:fill="FFFFFF"/>
        <w:spacing w:after="0" w:line="240" w:lineRule="auto"/>
        <w:textAlignment w:val="baseline"/>
        <w:rPr>
          <w:rFonts w:ascii="Arial" w:eastAsia="Times New Roman" w:hAnsi="Arial" w:cs="Arial"/>
          <w:color w:val="242424"/>
          <w:kern w:val="0"/>
          <w:sz w:val="21"/>
          <w:szCs w:val="21"/>
          <w:lang w:eastAsia="fr-FR"/>
          <w14:ligatures w14:val="none"/>
        </w:rPr>
      </w:pPr>
    </w:p>
    <w:p w14:paraId="76077E16" w14:textId="77777777" w:rsidR="00591BF5" w:rsidRPr="00591BF5" w:rsidRDefault="00591BF5" w:rsidP="00591BF5">
      <w:pPr>
        <w:shd w:val="clear" w:color="auto" w:fill="FFFFFF"/>
        <w:spacing w:after="0" w:line="240" w:lineRule="auto"/>
        <w:textAlignment w:val="baseline"/>
        <w:rPr>
          <w:rFonts w:ascii="Arial" w:eastAsia="Times New Roman" w:hAnsi="Arial" w:cs="Arial"/>
          <w:color w:val="242424"/>
          <w:kern w:val="0"/>
          <w:sz w:val="21"/>
          <w:szCs w:val="21"/>
          <w:lang w:eastAsia="fr-FR"/>
          <w14:ligatures w14:val="none"/>
        </w:rPr>
      </w:pPr>
      <w:r w:rsidRPr="00591BF5">
        <w:rPr>
          <w:rFonts w:ascii="Arial" w:eastAsia="Times New Roman" w:hAnsi="Arial" w:cs="Arial"/>
          <w:color w:val="242424"/>
          <w:kern w:val="0"/>
          <w:sz w:val="21"/>
          <w:szCs w:val="21"/>
          <w:lang w:eastAsia="fr-FR"/>
          <w14:ligatures w14:val="none"/>
        </w:rPr>
        <w:t>Alan Le Cloarec. </w:t>
      </w:r>
    </w:p>
    <w:p w14:paraId="187D144C" w14:textId="77777777" w:rsidR="00591BF5" w:rsidRPr="00591BF5" w:rsidRDefault="00591BF5" w:rsidP="00591BF5">
      <w:pPr>
        <w:shd w:val="clear" w:color="auto" w:fill="FFFFFF"/>
        <w:spacing w:after="0" w:line="240" w:lineRule="auto"/>
        <w:textAlignment w:val="baseline"/>
        <w:rPr>
          <w:rFonts w:ascii="Arial" w:eastAsia="Times New Roman" w:hAnsi="Arial" w:cs="Arial"/>
          <w:color w:val="242424"/>
          <w:kern w:val="0"/>
          <w:sz w:val="21"/>
          <w:szCs w:val="21"/>
          <w:lang w:eastAsia="fr-FR"/>
          <w14:ligatures w14:val="none"/>
        </w:rPr>
      </w:pPr>
    </w:p>
    <w:p w14:paraId="1180564B" w14:textId="77777777" w:rsidR="00591BF5" w:rsidRDefault="00591BF5" w:rsidP="00591BF5">
      <w:pPr>
        <w:shd w:val="clear" w:color="auto" w:fill="FFFFFF"/>
        <w:spacing w:after="0" w:line="240" w:lineRule="auto"/>
        <w:textAlignment w:val="baseline"/>
        <w:rPr>
          <w:rFonts w:ascii="Arial" w:eastAsia="Times New Roman" w:hAnsi="Arial" w:cs="Arial"/>
          <w:color w:val="242424"/>
          <w:kern w:val="0"/>
          <w:sz w:val="21"/>
          <w:szCs w:val="21"/>
          <w:lang w:eastAsia="fr-FR"/>
          <w14:ligatures w14:val="none"/>
        </w:rPr>
      </w:pPr>
      <w:r w:rsidRPr="00591BF5">
        <w:rPr>
          <w:rFonts w:ascii="Arial" w:eastAsia="Times New Roman" w:hAnsi="Arial" w:cs="Arial"/>
          <w:color w:val="242424"/>
          <w:kern w:val="0"/>
          <w:sz w:val="21"/>
          <w:szCs w:val="21"/>
          <w:lang w:eastAsia="fr-FR"/>
          <w14:ligatures w14:val="none"/>
        </w:rPr>
        <w:t>Envoyé avec un e-mail sécurisé </w:t>
      </w:r>
      <w:hyperlink r:id="rId6" w:tooltip="https://proton.me/mail/home" w:history="1">
        <w:r w:rsidRPr="00591BF5">
          <w:rPr>
            <w:rFonts w:ascii="Arial" w:eastAsia="Times New Roman" w:hAnsi="Arial" w:cs="Arial"/>
            <w:color w:val="0000FF"/>
            <w:kern w:val="0"/>
            <w:sz w:val="21"/>
            <w:szCs w:val="21"/>
            <w:u w:val="single"/>
            <w:bdr w:val="none" w:sz="0" w:space="0" w:color="auto" w:frame="1"/>
            <w:lang w:eastAsia="fr-FR"/>
            <w14:ligatures w14:val="none"/>
          </w:rPr>
          <w:t>Proton Mail</w:t>
        </w:r>
      </w:hyperlink>
      <w:r w:rsidRPr="00591BF5">
        <w:rPr>
          <w:rFonts w:ascii="Arial" w:eastAsia="Times New Roman" w:hAnsi="Arial" w:cs="Arial"/>
          <w:color w:val="242424"/>
          <w:kern w:val="0"/>
          <w:sz w:val="21"/>
          <w:szCs w:val="21"/>
          <w:lang w:eastAsia="fr-FR"/>
          <w14:ligatures w14:val="none"/>
        </w:rPr>
        <w:t>.</w:t>
      </w:r>
    </w:p>
    <w:p w14:paraId="4E762884" w14:textId="238A03BC" w:rsidR="00591BF5" w:rsidRDefault="00591BF5" w:rsidP="00591BF5">
      <w:pPr>
        <w:shd w:val="clear" w:color="auto" w:fill="FFFFFF"/>
        <w:spacing w:after="0" w:line="240" w:lineRule="auto"/>
        <w:textAlignment w:val="baseline"/>
        <w:rPr>
          <w:rFonts w:ascii="Arial" w:eastAsia="Times New Roman" w:hAnsi="Arial" w:cs="Arial"/>
          <w:color w:val="242424"/>
          <w:kern w:val="0"/>
          <w:sz w:val="21"/>
          <w:szCs w:val="21"/>
          <w:lang w:eastAsia="fr-FR"/>
          <w14:ligatures w14:val="none"/>
        </w:rPr>
      </w:pPr>
      <w:r>
        <w:rPr>
          <w:rFonts w:ascii="Arial" w:eastAsia="Times New Roman" w:hAnsi="Arial" w:cs="Arial"/>
          <w:color w:val="242424"/>
          <w:kern w:val="0"/>
          <w:sz w:val="21"/>
          <w:szCs w:val="21"/>
          <w:lang w:eastAsia="fr-FR"/>
          <w14:ligatures w14:val="none"/>
        </w:rPr>
        <w:t>==========================</w:t>
      </w:r>
    </w:p>
    <w:p w14:paraId="173FE719" w14:textId="77777777" w:rsidR="00591BF5" w:rsidRPr="00591BF5" w:rsidRDefault="00591BF5" w:rsidP="00591BF5">
      <w:pPr>
        <w:shd w:val="clear" w:color="auto" w:fill="FFFFFF"/>
        <w:spacing w:after="0" w:line="240" w:lineRule="auto"/>
        <w:textAlignment w:val="baseline"/>
        <w:rPr>
          <w:rFonts w:ascii="Arial" w:eastAsia="Times New Roman" w:hAnsi="Arial" w:cs="Arial"/>
          <w:color w:val="242424"/>
          <w:kern w:val="0"/>
          <w:sz w:val="21"/>
          <w:szCs w:val="21"/>
          <w:lang w:eastAsia="fr-FR"/>
          <w14:ligatures w14:val="none"/>
        </w:rPr>
      </w:pPr>
    </w:p>
    <w:p w14:paraId="727C1227" w14:textId="77777777" w:rsidR="00591BF5" w:rsidRPr="00C4159F" w:rsidRDefault="00591BF5" w:rsidP="00B327F3"/>
    <w:sectPr w:rsidR="00591BF5" w:rsidRPr="00C415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F2AB3"/>
    <w:multiLevelType w:val="multilevel"/>
    <w:tmpl w:val="C40E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532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0E5"/>
    <w:rsid w:val="00022B7B"/>
    <w:rsid w:val="000739AB"/>
    <w:rsid w:val="000820E5"/>
    <w:rsid w:val="000E0FC7"/>
    <w:rsid w:val="000E268D"/>
    <w:rsid w:val="000F363B"/>
    <w:rsid w:val="00111C00"/>
    <w:rsid w:val="001206DE"/>
    <w:rsid w:val="00154D69"/>
    <w:rsid w:val="001561B2"/>
    <w:rsid w:val="001747F5"/>
    <w:rsid w:val="001D6399"/>
    <w:rsid w:val="002372E2"/>
    <w:rsid w:val="00254C41"/>
    <w:rsid w:val="002643D5"/>
    <w:rsid w:val="002B359E"/>
    <w:rsid w:val="002D786C"/>
    <w:rsid w:val="002F028D"/>
    <w:rsid w:val="002F73C8"/>
    <w:rsid w:val="003043E5"/>
    <w:rsid w:val="0036630B"/>
    <w:rsid w:val="0039029C"/>
    <w:rsid w:val="0039092B"/>
    <w:rsid w:val="003C2839"/>
    <w:rsid w:val="003D48C6"/>
    <w:rsid w:val="003D4D0D"/>
    <w:rsid w:val="003E6AEE"/>
    <w:rsid w:val="003F06FC"/>
    <w:rsid w:val="00403164"/>
    <w:rsid w:val="00450032"/>
    <w:rsid w:val="00460DF8"/>
    <w:rsid w:val="004B319C"/>
    <w:rsid w:val="004B32E0"/>
    <w:rsid w:val="00524BB0"/>
    <w:rsid w:val="00540F5A"/>
    <w:rsid w:val="0055444A"/>
    <w:rsid w:val="00572C6B"/>
    <w:rsid w:val="00591BF5"/>
    <w:rsid w:val="00646024"/>
    <w:rsid w:val="00652F1F"/>
    <w:rsid w:val="006660AF"/>
    <w:rsid w:val="00683CA9"/>
    <w:rsid w:val="00691851"/>
    <w:rsid w:val="006C5E18"/>
    <w:rsid w:val="006F0471"/>
    <w:rsid w:val="00716C31"/>
    <w:rsid w:val="00734DEC"/>
    <w:rsid w:val="007718E3"/>
    <w:rsid w:val="007973D0"/>
    <w:rsid w:val="007E37F4"/>
    <w:rsid w:val="007F0F94"/>
    <w:rsid w:val="008073E9"/>
    <w:rsid w:val="008212C2"/>
    <w:rsid w:val="00836E83"/>
    <w:rsid w:val="008435A9"/>
    <w:rsid w:val="00937834"/>
    <w:rsid w:val="00974466"/>
    <w:rsid w:val="009871C6"/>
    <w:rsid w:val="009A5782"/>
    <w:rsid w:val="009A5786"/>
    <w:rsid w:val="009B77E3"/>
    <w:rsid w:val="009C7EE1"/>
    <w:rsid w:val="009F4022"/>
    <w:rsid w:val="00A5112A"/>
    <w:rsid w:val="00A60971"/>
    <w:rsid w:val="00A8495D"/>
    <w:rsid w:val="00AA04AC"/>
    <w:rsid w:val="00AD2F90"/>
    <w:rsid w:val="00AF708C"/>
    <w:rsid w:val="00AF71D4"/>
    <w:rsid w:val="00B00E75"/>
    <w:rsid w:val="00B07A01"/>
    <w:rsid w:val="00B23280"/>
    <w:rsid w:val="00B327F3"/>
    <w:rsid w:val="00B33408"/>
    <w:rsid w:val="00BB2809"/>
    <w:rsid w:val="00BB7439"/>
    <w:rsid w:val="00BC4FE8"/>
    <w:rsid w:val="00C22C62"/>
    <w:rsid w:val="00C4159F"/>
    <w:rsid w:val="00C625A5"/>
    <w:rsid w:val="00CA114E"/>
    <w:rsid w:val="00CC5269"/>
    <w:rsid w:val="00CE4398"/>
    <w:rsid w:val="00CF64CF"/>
    <w:rsid w:val="00D11F5A"/>
    <w:rsid w:val="00D301B9"/>
    <w:rsid w:val="00D3035F"/>
    <w:rsid w:val="00D379FF"/>
    <w:rsid w:val="00DE6A54"/>
    <w:rsid w:val="00DE6F95"/>
    <w:rsid w:val="00DF2F7B"/>
    <w:rsid w:val="00E45EDC"/>
    <w:rsid w:val="00E946DC"/>
    <w:rsid w:val="00EA4237"/>
    <w:rsid w:val="00EB2097"/>
    <w:rsid w:val="00EC3BAF"/>
    <w:rsid w:val="00EF1B0C"/>
    <w:rsid w:val="00F363E7"/>
    <w:rsid w:val="00F52ECC"/>
    <w:rsid w:val="00F62326"/>
    <w:rsid w:val="00F649F9"/>
    <w:rsid w:val="00F72F8E"/>
    <w:rsid w:val="00F81FA0"/>
    <w:rsid w:val="00F91731"/>
    <w:rsid w:val="00FB6F78"/>
    <w:rsid w:val="00FC3E2A"/>
    <w:rsid w:val="00FD0F3A"/>
    <w:rsid w:val="00FF6D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97E0B"/>
  <w15:chartTrackingRefBased/>
  <w15:docId w15:val="{F5E8CC9C-58FD-4ABA-890B-2CF0DA330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820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820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820E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820E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820E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820E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820E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820E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820E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820E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820E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820E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820E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820E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820E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820E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820E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820E5"/>
    <w:rPr>
      <w:rFonts w:eastAsiaTheme="majorEastAsia" w:cstheme="majorBidi"/>
      <w:color w:val="272727" w:themeColor="text1" w:themeTint="D8"/>
    </w:rPr>
  </w:style>
  <w:style w:type="paragraph" w:styleId="Titre">
    <w:name w:val="Title"/>
    <w:basedOn w:val="Normal"/>
    <w:next w:val="Normal"/>
    <w:link w:val="TitreCar"/>
    <w:uiPriority w:val="10"/>
    <w:qFormat/>
    <w:rsid w:val="00082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820E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820E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820E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820E5"/>
    <w:pPr>
      <w:spacing w:before="160"/>
      <w:jc w:val="center"/>
    </w:pPr>
    <w:rPr>
      <w:i/>
      <w:iCs/>
      <w:color w:val="404040" w:themeColor="text1" w:themeTint="BF"/>
    </w:rPr>
  </w:style>
  <w:style w:type="character" w:customStyle="1" w:styleId="CitationCar">
    <w:name w:val="Citation Car"/>
    <w:basedOn w:val="Policepardfaut"/>
    <w:link w:val="Citation"/>
    <w:uiPriority w:val="29"/>
    <w:rsid w:val="000820E5"/>
    <w:rPr>
      <w:i/>
      <w:iCs/>
      <w:color w:val="404040" w:themeColor="text1" w:themeTint="BF"/>
    </w:rPr>
  </w:style>
  <w:style w:type="paragraph" w:styleId="Paragraphedeliste">
    <w:name w:val="List Paragraph"/>
    <w:basedOn w:val="Normal"/>
    <w:uiPriority w:val="34"/>
    <w:qFormat/>
    <w:rsid w:val="000820E5"/>
    <w:pPr>
      <w:ind w:left="720"/>
      <w:contextualSpacing/>
    </w:pPr>
  </w:style>
  <w:style w:type="character" w:styleId="Accentuationintense">
    <w:name w:val="Intense Emphasis"/>
    <w:basedOn w:val="Policepardfaut"/>
    <w:uiPriority w:val="21"/>
    <w:qFormat/>
    <w:rsid w:val="000820E5"/>
    <w:rPr>
      <w:i/>
      <w:iCs/>
      <w:color w:val="2F5496" w:themeColor="accent1" w:themeShade="BF"/>
    </w:rPr>
  </w:style>
  <w:style w:type="paragraph" w:styleId="Citationintense">
    <w:name w:val="Intense Quote"/>
    <w:basedOn w:val="Normal"/>
    <w:next w:val="Normal"/>
    <w:link w:val="CitationintenseCar"/>
    <w:uiPriority w:val="30"/>
    <w:qFormat/>
    <w:rsid w:val="000820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820E5"/>
    <w:rPr>
      <w:i/>
      <w:iCs/>
      <w:color w:val="2F5496" w:themeColor="accent1" w:themeShade="BF"/>
    </w:rPr>
  </w:style>
  <w:style w:type="character" w:styleId="Rfrenceintense">
    <w:name w:val="Intense Reference"/>
    <w:basedOn w:val="Policepardfaut"/>
    <w:uiPriority w:val="32"/>
    <w:qFormat/>
    <w:rsid w:val="000820E5"/>
    <w:rPr>
      <w:b/>
      <w:bCs/>
      <w:smallCaps/>
      <w:color w:val="2F5496" w:themeColor="accent1" w:themeShade="BF"/>
      <w:spacing w:val="5"/>
    </w:rPr>
  </w:style>
  <w:style w:type="character" w:styleId="Lienhypertexte">
    <w:name w:val="Hyperlink"/>
    <w:basedOn w:val="Policepardfaut"/>
    <w:uiPriority w:val="99"/>
    <w:unhideWhenUsed/>
    <w:rsid w:val="00C625A5"/>
    <w:rPr>
      <w:color w:val="0563C1" w:themeColor="hyperlink"/>
      <w:u w:val="single"/>
    </w:rPr>
  </w:style>
  <w:style w:type="character" w:styleId="Mentionnonrsolue">
    <w:name w:val="Unresolved Mention"/>
    <w:basedOn w:val="Policepardfaut"/>
    <w:uiPriority w:val="99"/>
    <w:semiHidden/>
    <w:unhideWhenUsed/>
    <w:rsid w:val="00C625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ton.me/mail/home" TargetMode="External"/><Relationship Id="rId5" Type="http://schemas.openxmlformats.org/officeDocument/2006/relationships/hyperlink" Target="https://tob/kan.bzh/auteur-00482.ht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2428</TotalTime>
  <Pages>3</Pages>
  <Words>847</Words>
  <Characters>4662</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Souchon</dc:creator>
  <cp:keywords/>
  <dc:description/>
  <cp:lastModifiedBy>Christian Souchon</cp:lastModifiedBy>
  <cp:revision>4</cp:revision>
  <dcterms:created xsi:type="dcterms:W3CDTF">2026-03-14T10:18:00Z</dcterms:created>
  <dcterms:modified xsi:type="dcterms:W3CDTF">2026-03-26T15:23:00Z</dcterms:modified>
</cp:coreProperties>
</file>