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page" w:tblpX="870" w:tblpY="1583"/>
        <w:tblW w:w="0" w:type="auto"/>
        <w:tblCellMar>
          <w:left w:w="70" w:type="dxa"/>
          <w:right w:w="70" w:type="dxa"/>
        </w:tblCellMar>
        <w:tblLook w:val="0000" w:firstRow="0" w:lastRow="0" w:firstColumn="0" w:lastColumn="0" w:noHBand="0" w:noVBand="0"/>
      </w:tblPr>
      <w:tblGrid>
        <w:gridCol w:w="5874"/>
      </w:tblGrid>
      <w:tr w:rsidR="00697B77" w14:paraId="749384E2" w14:textId="77777777" w:rsidTr="00697B77">
        <w:trPr>
          <w:trHeight w:val="168"/>
        </w:trPr>
        <w:tc>
          <w:tcPr>
            <w:tcW w:w="5874" w:type="dxa"/>
          </w:tcPr>
          <w:p w14:paraId="56282525" w14:textId="77777777" w:rsidR="00697B77" w:rsidRPr="00797ED1" w:rsidRDefault="00697B77" w:rsidP="00697B77">
            <w:pPr>
              <w:widowControl w:val="0"/>
              <w:spacing w:after="0" w:line="360" w:lineRule="auto"/>
              <w:rPr>
                <w:rFonts w:eastAsia="Times New Roman" w:cs="Times New Roman"/>
                <w:b/>
                <w:bCs/>
              </w:rPr>
            </w:pPr>
            <w:bookmarkStart w:id="0" w:name="_Hlk235113768"/>
            <w:bookmarkStart w:id="1" w:name="_Hlk235043663"/>
            <w:bookmarkEnd w:id="0"/>
            <w:r>
              <w:rPr>
                <w:rFonts w:eastAsia="Times New Roman" w:cs="Times New Roman"/>
                <w:b/>
                <w:bCs/>
                <w:lang w:val="fr-CI"/>
              </w:rPr>
              <w:t>Ministère de l’Enseignement Supérieur et</w:t>
            </w:r>
          </w:p>
          <w:p w14:paraId="5D25CE69" w14:textId="77777777" w:rsidR="00697B77" w:rsidRPr="00797ED1" w:rsidRDefault="00697B77" w:rsidP="00697B77">
            <w:pPr>
              <w:widowControl w:val="0"/>
              <w:spacing w:after="0" w:line="360" w:lineRule="auto"/>
              <w:rPr>
                <w:rFonts w:eastAsia="Times New Roman" w:cs="Times New Roman"/>
                <w:b/>
                <w:bCs/>
              </w:rPr>
            </w:pPr>
            <w:r>
              <w:rPr>
                <w:rFonts w:eastAsia="Times New Roman" w:cs="Times New Roman"/>
                <w:b/>
                <w:bCs/>
                <w:lang w:val="fr-CI"/>
              </w:rPr>
              <w:t xml:space="preserve">        de la Recherche Scientifique</w:t>
            </w:r>
          </w:p>
          <w:p w14:paraId="0E6C8769" w14:textId="77777777" w:rsidR="00697B77" w:rsidRDefault="00697B77" w:rsidP="00697B77">
            <w:pPr>
              <w:rPr>
                <w:sz w:val="22"/>
                <w:szCs w:val="22"/>
              </w:rPr>
            </w:pPr>
          </w:p>
        </w:tc>
      </w:tr>
    </w:tbl>
    <w:p w14:paraId="5A5DC5B7" w14:textId="77777777" w:rsidR="00A745F9" w:rsidRDefault="00A745F9" w:rsidP="003F72B5">
      <w:pPr>
        <w:rPr>
          <w:sz w:val="22"/>
          <w:szCs w:val="22"/>
        </w:rPr>
      </w:pPr>
    </w:p>
    <w:p w14:paraId="5A76E1CF" w14:textId="77777777" w:rsidR="00A745F9" w:rsidRPr="00A745F9" w:rsidRDefault="00697B77" w:rsidP="00A745F9">
      <w:pPr>
        <w:rPr>
          <w:sz w:val="22"/>
          <w:szCs w:val="22"/>
        </w:rPr>
      </w:pPr>
      <w:r>
        <w:rPr>
          <w:noProof/>
          <w:sz w:val="22"/>
          <w:szCs w:val="22"/>
        </w:rPr>
        <w:drawing>
          <wp:anchor distT="0" distB="0" distL="114300" distR="114300" simplePos="0" relativeHeight="251665408" behindDoc="1" locked="0" layoutInCell="1" allowOverlap="1" wp14:anchorId="6B88E72C" wp14:editId="62B22205">
            <wp:simplePos x="0" y="0"/>
            <wp:positionH relativeFrom="column">
              <wp:posOffset>4482465</wp:posOffset>
            </wp:positionH>
            <wp:positionV relativeFrom="paragraph">
              <wp:posOffset>231140</wp:posOffset>
            </wp:positionV>
            <wp:extent cx="1134110" cy="953770"/>
            <wp:effectExtent l="0" t="0" r="8890" b="0"/>
            <wp:wrapTight wrapText="bothSides">
              <wp:wrapPolygon edited="0">
                <wp:start x="0" y="0"/>
                <wp:lineTo x="0" y="21140"/>
                <wp:lineTo x="21406" y="21140"/>
                <wp:lineTo x="21406"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4110" cy="953770"/>
                    </a:xfrm>
                    <a:prstGeom prst="rect">
                      <a:avLst/>
                    </a:prstGeom>
                  </pic:spPr>
                </pic:pic>
              </a:graphicData>
            </a:graphic>
            <wp14:sizeRelH relativeFrom="margin">
              <wp14:pctWidth>0</wp14:pctWidth>
            </wp14:sizeRelH>
            <wp14:sizeRelV relativeFrom="margin">
              <wp14:pctHeight>0</wp14:pctHeight>
            </wp14:sizeRelV>
          </wp:anchor>
        </w:drawing>
      </w:r>
    </w:p>
    <w:p w14:paraId="1DC1A45C" w14:textId="77777777" w:rsidR="00A745F9" w:rsidRDefault="00697B77" w:rsidP="00A745F9">
      <w:pPr>
        <w:rPr>
          <w:sz w:val="22"/>
          <w:szCs w:val="22"/>
        </w:rPr>
      </w:pPr>
      <w:r>
        <w:rPr>
          <w:noProof/>
        </w:rPr>
        <w:drawing>
          <wp:anchor distT="0" distB="0" distL="114300" distR="114300" simplePos="0" relativeHeight="251666432" behindDoc="1" locked="0" layoutInCell="1" allowOverlap="1" wp14:anchorId="30B6FD9F" wp14:editId="772C8776">
            <wp:simplePos x="0" y="0"/>
            <wp:positionH relativeFrom="column">
              <wp:posOffset>-39370</wp:posOffset>
            </wp:positionH>
            <wp:positionV relativeFrom="paragraph">
              <wp:posOffset>130898</wp:posOffset>
            </wp:positionV>
            <wp:extent cx="760095" cy="563245"/>
            <wp:effectExtent l="0" t="0" r="1905" b="8255"/>
            <wp:wrapTight wrapText="bothSides">
              <wp:wrapPolygon edited="0">
                <wp:start x="0" y="0"/>
                <wp:lineTo x="0" y="21186"/>
                <wp:lineTo x="21113" y="21186"/>
                <wp:lineTo x="21113" y="0"/>
                <wp:lineTo x="0" y="0"/>
              </wp:wrapPolygon>
            </wp:wrapTight>
            <wp:docPr id="1694851647" name="drawing" title="C:\Users\HP\AppData\Local\Microsoft\Windows\INetCache\Content.Word\télécharge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1647" name="Picture 1694851647"/>
                    <pic:cNvPicPr/>
                  </pic:nvPicPr>
                  <pic:blipFill>
                    <a:blip r:embed="rId9">
                      <a:extLst>
                        <a:ext uri="{28A0092B-C50C-407E-A947-70E740481C1C}">
                          <a14:useLocalDpi xmlns:a14="http://schemas.microsoft.com/office/drawing/2010/main" val="0"/>
                        </a:ext>
                      </a:extLst>
                    </a:blip>
                    <a:stretch>
                      <a:fillRect/>
                    </a:stretch>
                  </pic:blipFill>
                  <pic:spPr>
                    <a:xfrm>
                      <a:off x="0" y="0"/>
                      <a:ext cx="760095" cy="563245"/>
                    </a:xfrm>
                    <a:prstGeom prst="rect">
                      <a:avLst/>
                    </a:prstGeom>
                  </pic:spPr>
                </pic:pic>
              </a:graphicData>
            </a:graphic>
            <wp14:sizeRelH relativeFrom="margin">
              <wp14:pctWidth>0</wp14:pctWidth>
            </wp14:sizeRelH>
            <wp14:sizeRelV relativeFrom="margin">
              <wp14:pctHeight>0</wp14:pctHeight>
            </wp14:sizeRelV>
          </wp:anchor>
        </w:drawing>
      </w:r>
    </w:p>
    <w:p w14:paraId="28CB0EF4" w14:textId="77777777" w:rsidR="00A745F9" w:rsidRDefault="00A745F9" w:rsidP="00A745F9">
      <w:pPr>
        <w:ind w:firstLine="708"/>
        <w:rPr>
          <w:sz w:val="22"/>
          <w:szCs w:val="22"/>
        </w:rPr>
      </w:pPr>
    </w:p>
    <w:p w14:paraId="11095C98" w14:textId="77777777" w:rsidR="00697B77" w:rsidRPr="00517257" w:rsidRDefault="00697B77" w:rsidP="00A745F9"/>
    <w:p w14:paraId="2F31DE4E" w14:textId="77777777" w:rsidR="004C28AC" w:rsidRPr="00797ED1" w:rsidRDefault="00697B77" w:rsidP="00697B77">
      <w:pPr>
        <w:tabs>
          <w:tab w:val="left" w:pos="7314"/>
        </w:tabs>
        <w:ind w:left="-567" w:right="-285" w:hanging="142"/>
        <w:rPr>
          <w:b/>
          <w:bCs/>
        </w:rPr>
      </w:pPr>
      <w:r>
        <w:rPr>
          <w:rFonts w:eastAsia="Times New Roman" w:cs="Times New Roman"/>
          <w:b/>
          <w:bCs/>
          <w:sz w:val="22"/>
          <w:szCs w:val="22"/>
          <w:lang w:val="fr-CI"/>
        </w:rPr>
        <w:t xml:space="preserve">Université Polytechnique de Bingerville   </w:t>
      </w:r>
      <w:bookmarkStart w:id="2" w:name="_Hlk232065282"/>
      <w:r>
        <w:rPr>
          <w:b/>
          <w:bCs/>
        </w:rPr>
        <w:t xml:space="preserve">                                              </w:t>
      </w:r>
      <w:r>
        <w:rPr>
          <w:rFonts w:eastAsia="Times New Roman" w:cs="Times New Roman"/>
          <w:b/>
          <w:bCs/>
          <w:sz w:val="22"/>
          <w:szCs w:val="22"/>
          <w:lang w:val="fr-CI"/>
        </w:rPr>
        <w:t>Année académique : 2025-202</w:t>
      </w:r>
      <w:bookmarkEnd w:id="2"/>
      <w:r>
        <w:rPr>
          <w:rFonts w:eastAsia="Times New Roman" w:cs="Times New Roman"/>
          <w:b/>
          <w:bCs/>
          <w:sz w:val="22"/>
          <w:szCs w:val="22"/>
          <w:lang w:val="fr-CI"/>
        </w:rPr>
        <w:t>6</w:t>
      </w:r>
    </w:p>
    <w:p w14:paraId="1553C4E1" w14:textId="77777777" w:rsidR="004C28AC" w:rsidRPr="003A7CA1" w:rsidRDefault="004C28AC" w:rsidP="004C28AC">
      <w:pPr>
        <w:rPr>
          <w:rFonts w:cs="Times New Roman"/>
          <w:sz w:val="22"/>
          <w:szCs w:val="22"/>
        </w:rPr>
      </w:pPr>
    </w:p>
    <w:p w14:paraId="49B4B65E" w14:textId="77777777" w:rsidR="0028630F" w:rsidRPr="00BA3047" w:rsidRDefault="0028630F" w:rsidP="0028630F">
      <w:pPr>
        <w:widowControl w:val="0"/>
        <w:spacing w:after="0" w:line="360" w:lineRule="auto"/>
        <w:jc w:val="center"/>
        <w:rPr>
          <w:rFonts w:eastAsia="Times New Roman" w:cs="Times New Roman"/>
          <w:sz w:val="36"/>
          <w:szCs w:val="36"/>
        </w:rPr>
      </w:pPr>
      <w:r>
        <w:rPr>
          <w:rFonts w:eastAsia="Times New Roman" w:cs="Times New Roman"/>
          <w:b/>
          <w:bCs/>
          <w:sz w:val="36"/>
          <w:szCs w:val="36"/>
        </w:rPr>
        <w:t>MÉMOIRE DE FIN DE CYCLE</w:t>
      </w:r>
    </w:p>
    <w:p w14:paraId="34C50AB1" w14:textId="77777777" w:rsidR="0028630F" w:rsidRPr="00797ED1" w:rsidRDefault="005F0FED" w:rsidP="005F0FED">
      <w:pPr>
        <w:widowControl w:val="0"/>
        <w:spacing w:after="0" w:line="360" w:lineRule="auto"/>
        <w:rPr>
          <w:rFonts w:eastAsia="Times New Roman" w:cs="Times New Roman"/>
          <w:b/>
          <w:bCs/>
          <w:sz w:val="36"/>
          <w:szCs w:val="36"/>
        </w:rPr>
      </w:pPr>
      <w:r>
        <w:rPr>
          <w:rFonts w:eastAsia="Times New Roman" w:cs="Times New Roman"/>
          <w:b/>
          <w:bCs/>
          <w:sz w:val="36"/>
          <w:szCs w:val="36"/>
        </w:rPr>
        <w:t xml:space="preserve">                                </w:t>
      </w:r>
      <w:r>
        <w:rPr>
          <w:rFonts w:eastAsia="Times New Roman" w:cs="Times New Roman"/>
          <w:b/>
          <w:bCs/>
        </w:rPr>
        <w:t>pour l’obtention du diplôme de la</w:t>
      </w:r>
      <w:r>
        <w:rPr>
          <w:rFonts w:eastAsia="Times New Roman" w:cs="Times New Roman"/>
          <w:b/>
          <w:bCs/>
          <w:sz w:val="36"/>
          <w:szCs w:val="36"/>
        </w:rPr>
        <w:t xml:space="preserve"> </w:t>
      </w:r>
    </w:p>
    <w:p w14:paraId="7AE81871" w14:textId="3EB0C327" w:rsidR="00E51090" w:rsidRPr="00E51090" w:rsidRDefault="00797ED1" w:rsidP="00E51090">
      <w:pPr>
        <w:widowControl w:val="0"/>
        <w:spacing w:after="0" w:line="360" w:lineRule="auto"/>
        <w:jc w:val="center"/>
        <w:rPr>
          <w:rFonts w:eastAsia="Times New Roman"/>
          <w:b/>
          <w:bCs/>
          <w:sz w:val="28"/>
          <w:szCs w:val="28"/>
        </w:rPr>
      </w:pPr>
      <w:r>
        <w:rPr>
          <w:rFonts w:eastAsia="Times New Roman" w:cs="Times New Roman"/>
          <w:b/>
          <w:bCs/>
          <w:sz w:val="28"/>
          <w:szCs w:val="28"/>
        </w:rPr>
        <w:t xml:space="preserve">LICENCE EN MÉTHODES INFORMATIQUE APPLIQUÉES </w:t>
      </w:r>
      <w:r>
        <w:rPr>
          <w:rFonts w:eastAsia="Times New Roman"/>
          <w:b/>
          <w:bCs/>
          <w:sz w:val="28"/>
          <w:szCs w:val="28"/>
        </w:rPr>
        <w:t>À</w:t>
      </w:r>
    </w:p>
    <w:p w14:paraId="0637FA47" w14:textId="3474BD1B" w:rsidR="0028630F" w:rsidRDefault="003E0B03" w:rsidP="00E51090">
      <w:pPr>
        <w:widowControl w:val="0"/>
        <w:spacing w:after="0" w:line="360" w:lineRule="auto"/>
        <w:jc w:val="center"/>
        <w:rPr>
          <w:rFonts w:eastAsia="Times New Roman" w:cs="Times New Roman"/>
          <w:b/>
          <w:bCs/>
          <w:i/>
          <w:iCs/>
          <w:sz w:val="28"/>
          <w:szCs w:val="28"/>
        </w:rPr>
      </w:pPr>
      <w:r>
        <w:rPr>
          <w:rFonts w:eastAsia="Times New Roman" w:cs="Times New Roman"/>
          <w:b/>
          <w:bCs/>
          <w:i/>
          <w:iCs/>
          <w:noProof/>
          <w:sz w:val="28"/>
          <w:szCs w:val="28"/>
        </w:rPr>
        <mc:AlternateContent>
          <mc:Choice Requires="wps">
            <w:drawing>
              <wp:anchor distT="0" distB="0" distL="114300" distR="114300" simplePos="0" relativeHeight="251667456" behindDoc="0" locked="0" layoutInCell="1" allowOverlap="1" wp14:anchorId="0255BDBF" wp14:editId="7D877F22">
                <wp:simplePos x="0" y="0"/>
                <wp:positionH relativeFrom="page">
                  <wp:align>center</wp:align>
                </wp:positionH>
                <wp:positionV relativeFrom="paragraph">
                  <wp:posOffset>322176</wp:posOffset>
                </wp:positionV>
                <wp:extent cx="6002655" cy="1631950"/>
                <wp:effectExtent l="19050" t="19050" r="17145" b="25400"/>
                <wp:wrapNone/>
                <wp:docPr id="4" name="Rectangle 4"/>
                <wp:cNvGraphicFramePr/>
                <a:graphic xmlns:a="http://schemas.openxmlformats.org/drawingml/2006/main">
                  <a:graphicData uri="http://schemas.microsoft.com/office/word/2010/wordprocessingShape">
                    <wps:wsp>
                      <wps:cNvSpPr/>
                      <wps:spPr>
                        <a:xfrm>
                          <a:off x="0" y="0"/>
                          <a:ext cx="6002655" cy="1631950"/>
                        </a:xfrm>
                        <a:prstGeom prst="rect">
                          <a:avLst/>
                        </a:prstGeom>
                        <a:noFill/>
                        <a:ln w="28575">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F56A3" id="Rectangle 4" o:spid="_x0000_s1026" style="position:absolute;margin-left:0;margin-top:25.35pt;width:472.65pt;height:128.5pt;z-index:251667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WGb9hwIAAGoFAAAOAAAAZHJzL2Uyb0RvYy54bWysVE1v2zAMvQ/YfxB0X21nddoGcYogRYYB RVu0HXpWZCk2IIuapMTJfv0o+SNBV+wwLAeFMslH8onk/PbQKLIX1tWgC5pdpJQIzaGs9bagP17X X64pcZ7pkinQoqBH4ejt4vOneWtmYgIVqFJYgiDazVpT0Mp7M0sSxyvRMHcBRmhUSrAN83i126S0 rEX0RiWTNJ0mLdjSWODCOfx61ynpIuJLKbh/lNIJT1RBMTcfTxvPTTiTxZzNtpaZquZ9GuwfsmhY rTHoCHXHPCM7W/8B1dTcggPpLzg0CUhZcxFrwGqy9F01LxUzItaC5Dgz0uT+Hyx/2L+YJ4s0tMbN HIqhioO0TfjH/MghknUcyRIHTzh+nKbpZJrnlHDUZdOv2U0e6UxO7sY6/01AQ4JQUIuvEUli+3vn MSSaDiYhmoZ1rVR8EaVJW9DJdX6VRw8Hqi6DNtg5u92slCV7ho+6xl86BD4zQ2ylMcSprCj5oxIB Q+lnIUldYiGTLkLoODHCMs6F9lmnqlgpumhZnp6CDR6xkAgYkCVmOWL3AINlBzJgdwz09sFVxIYd ndO/JdY5jx4xMmg/Oje1BvsRgMKq+sid/UBSR01gaQPl8ckSC924OMPXNb7gPXP+iVmcD5wknHn/ iIdUgC8FvURJBfbXR9+DPbYtailpcd4K6n7umBWUqO8aG/omu7wMAxovl/nVBC/2XLM51+hdswJ8 /Qy3i+FRDPZeDaK00LzhaliGqKhimmPsgnJvh8vKd3sAlwsXy2U0w6E0zN/rF8MDeGA1dOjr4Y1Z 07exxwl4gGE22exdN3e2wVPDcudB1rHVT7z2fONAx8bpl0/YGOf3aHVakYvfAAAA//8DAFBLAwQU AAYACAAAACEA9M8RNNsAAAAHAQAADwAAAGRycy9kb3ducmV2LnhtbEyPwU7DMBBE70j8g7VIXBB1 aNMGQjYVVEKcKUhct/HWiYjXUeym4e8xJziOZjTzptrOrlcTj6HzgnC3yECxNN50YhE+3l9u70GF SGKo98II3xxgW19eVFQaf5Y3nvbRqlQioSSENsah1Do0LTsKCz+wJO/oR0cxydFqM9I5lbteL7Ns ox11khZaGnjXcvO1PzmEKSfJj5tdrp2dl43tPm+e/Svi9dX89Agq8hz/wvCLn9ChTkwHfxITVI+Q jkSEdVaASu5Dvl6BOiCssqIAXVf6P3/9AwAA//8DAFBLAQItABQABgAIAAAAIQC2gziS/gAAAOEB AAATAAAAAAAAAAAAAAAAAAAAAABbQ29udGVudF9UeXBlc10ueG1sUEsBAi0AFAAGAAgAAAAhADj9 If/WAAAAlAEAAAsAAAAAAAAAAAAAAAAALwEAAF9yZWxzLy5yZWxzUEsBAi0AFAAGAAgAAAAhAA1Y Zv2HAgAAagUAAA4AAAAAAAAAAAAAAAAALgIAAGRycy9lMm9Eb2MueG1sUEsBAi0AFAAGAAgAAAAh APTPETTbAAAABwEAAA8AAAAAAAAAAAAAAAAA4QQAAGRycy9kb3ducmV2LnhtbFBLBQYAAAAABAAE APMAAADpBQAAAAA= " filled="f" strokecolor="yellow" strokeweight="2.25pt">
                <w10:wrap anchorx="page"/>
              </v:rect>
            </w:pict>
          </mc:Fallback>
        </mc:AlternateContent>
      </w:r>
      <w:r>
        <w:rPr>
          <w:rFonts w:eastAsia="Times New Roman" w:cs="Times New Roman"/>
          <w:b/>
          <w:bCs/>
          <w:sz w:val="28"/>
          <w:szCs w:val="28"/>
        </w:rPr>
        <w:t xml:space="preserve">LA GESTION DES ENTREPRISES (MIAGE</w:t>
      </w:r>
      <w:r>
        <w:rPr>
          <w:rFonts w:eastAsia="Times New Roman" w:cs="Times New Roman"/>
          <w:b/>
          <w:bCs/>
          <w:i/>
          <w:iCs/>
          <w:sz w:val="28"/>
          <w:szCs w:val="28"/>
        </w:rPr>
        <w:t>)</w:t>
      </w:r>
    </w:p>
    <w:p w14:paraId="2C891E55" w14:textId="5453F898" w:rsidR="004C28AC" w:rsidRPr="003A7CA1" w:rsidRDefault="004C28AC" w:rsidP="0028630F">
      <w:pPr>
        <w:tabs>
          <w:tab w:val="left" w:pos="1853"/>
        </w:tabs>
        <w:ind w:left="-142" w:hanging="142"/>
        <w:rPr>
          <w:rFonts w:cs="Times New Roman"/>
          <w:sz w:val="22"/>
          <w:szCs w:val="22"/>
        </w:rPr>
      </w:pPr>
    </w:p>
    <w:p w14:paraId="235D609F" w14:textId="77777777" w:rsidR="00797ED1" w:rsidRPr="00797ED1" w:rsidRDefault="009A2F5D" w:rsidP="00EE4A03">
      <w:pPr>
        <w:spacing w:after="0"/>
        <w:ind w:hanging="284"/>
        <w:jc w:val="center"/>
        <w:rPr>
          <w:rFonts w:cs="Times New Roman"/>
          <w:b/>
          <w:bCs/>
          <w:sz w:val="36"/>
          <w:szCs w:val="36"/>
        </w:rPr>
      </w:pPr>
      <w:r>
        <w:rPr>
          <w:rFonts w:cs="Times New Roman"/>
          <w:b/>
          <w:bCs/>
          <w:sz w:val="36"/>
          <w:szCs w:val="36"/>
        </w:rPr>
        <w:t xml:space="preserve">MISE EN PLACE D’UN ÉCOSYSTEME WEB ET D’UN </w:t>
      </w:r>
    </w:p>
    <w:p w14:paraId="50508103" w14:textId="77777777" w:rsidR="004C28AC" w:rsidRPr="00797ED1" w:rsidRDefault="009A2F5D" w:rsidP="00EE4A03">
      <w:pPr>
        <w:spacing w:after="0"/>
        <w:ind w:hanging="284"/>
        <w:jc w:val="center"/>
        <w:rPr>
          <w:rFonts w:cs="Times New Roman"/>
          <w:b/>
          <w:bCs/>
          <w:sz w:val="36"/>
          <w:szCs w:val="36"/>
        </w:rPr>
      </w:pPr>
      <w:r>
        <w:rPr>
          <w:rFonts w:cs="Times New Roman"/>
          <w:b/>
          <w:bCs/>
          <w:sz w:val="36"/>
          <w:szCs w:val="36"/>
        </w:rPr>
        <w:t xml:space="preserve">CRM POUR AMÉLORER LA RELATION CLIENT ET LE SUIVI DES PERFORMANCES COMMERCIALES DANS  LE SECTEUR ASSURENTIEL</w:t>
      </w:r>
    </w:p>
    <w:p w14:paraId="380270F2" w14:textId="77777777" w:rsidR="00AC5597" w:rsidRDefault="00AC5597" w:rsidP="004C28AC">
      <w:pPr>
        <w:rPr>
          <w:rFonts w:cs="Times New Roman"/>
          <w:sz w:val="22"/>
          <w:szCs w:val="22"/>
        </w:rPr>
      </w:pPr>
    </w:p>
    <w:p w14:paraId="274EEF29" w14:textId="77777777" w:rsidR="005F0FED" w:rsidRPr="005E7876" w:rsidRDefault="005F0FED" w:rsidP="005F0FED">
      <w:pPr>
        <w:ind w:firstLine="2127"/>
        <w:rPr>
          <w:rFonts w:cs="Times New Roman"/>
          <w:i/>
          <w:iCs/>
        </w:rPr>
      </w:pPr>
      <w:r>
        <w:rPr>
          <w:rFonts w:cs="Times New Roman"/>
        </w:rPr>
        <w:t xml:space="preserve">                    </w:t>
      </w:r>
      <w:r>
        <w:rPr>
          <w:rFonts w:cs="Times New Roman"/>
          <w:i/>
          <w:iCs/>
        </w:rPr>
        <w:t xml:space="preserve">Présenté par :</w:t>
      </w:r>
    </w:p>
    <w:p w14:paraId="1A39AD8C" w14:textId="339F8F10" w:rsidR="00517257" w:rsidRPr="005E7876" w:rsidRDefault="00517257" w:rsidP="00517257">
      <w:pPr>
        <w:rPr>
          <w:rFonts w:cs="Times New Roman"/>
          <w:b/>
          <w:bCs/>
          <w:i/>
          <w:iCs/>
          <w:sz w:val="28"/>
          <w:szCs w:val="28"/>
        </w:rPr>
      </w:pPr>
      <w:r>
        <w:rPr>
          <w:rFonts w:cs="Times New Roman"/>
          <w:b/>
          <w:bCs/>
          <w:i/>
          <w:iCs/>
          <w:sz w:val="28"/>
          <w:szCs w:val="28"/>
        </w:rPr>
        <w:t xml:space="preserve">                               Boli Bi Saint Chryst Fortune</w:t>
      </w:r>
    </w:p>
    <w:p w14:paraId="31C3896F" w14:textId="0FB3D8D4" w:rsidR="00517257" w:rsidRDefault="00517257" w:rsidP="000E2298">
      <w:pPr>
        <w:tabs>
          <w:tab w:val="left" w:pos="3348"/>
        </w:tabs>
        <w:rPr>
          <w:rFonts w:cs="Times New Roman"/>
        </w:rPr>
      </w:pPr>
      <w:r>
        <w:rPr>
          <w:rFonts w:cs="Times New Roman"/>
          <w:i/>
          <w:iCs/>
          <w:sz w:val="22"/>
          <w:szCs w:val="22"/>
        </w:rPr>
        <w:t xml:space="preserve">                                                   </w:t>
      </w:r>
      <w:r>
        <w:rPr>
          <w:rFonts w:cs="Times New Roman"/>
        </w:rPr>
        <w:t xml:space="preserve"> </w:t>
      </w:r>
    </w:p>
    <w:tbl>
      <w:tblPr>
        <w:tblStyle w:val="Grilledutableau"/>
        <w:tblpPr w:leftFromText="141" w:rightFromText="141" w:vertAnchor="text" w:horzAnchor="margin" w:tblpXSpec="center" w:tblpY="-34"/>
        <w:tblW w:w="5773" w:type="dxa"/>
        <w:tblLook w:val="04A0" w:firstRow="1" w:lastRow="0" w:firstColumn="1" w:lastColumn="0" w:noHBand="0" w:noVBand="1"/>
      </w:tblPr>
      <w:tblGrid>
        <w:gridCol w:w="2098"/>
        <w:gridCol w:w="3675"/>
      </w:tblGrid>
      <w:tr w:rsidR="007C5AA4" w14:paraId="4218C480" w14:textId="77777777" w:rsidTr="007C5AA4">
        <w:trPr>
          <w:trHeight w:val="354"/>
        </w:trPr>
        <w:tc>
          <w:tcPr>
            <w:tcW w:w="2098" w:type="dxa"/>
          </w:tcPr>
          <w:p w14:paraId="0FE228A3" w14:textId="77777777" w:rsidR="007C5AA4" w:rsidRPr="00663417" w:rsidRDefault="007C5AA4" w:rsidP="007C5AA4">
            <w:pPr>
              <w:tabs>
                <w:tab w:val="left" w:pos="3348"/>
              </w:tabs>
              <w:rPr>
                <w:rFonts w:cs="Times New Roman"/>
                <w:b/>
                <w:bCs/>
              </w:rPr>
            </w:pPr>
            <w:r>
              <w:rPr>
                <w:rFonts w:cs="Times New Roman"/>
                <w:b/>
                <w:bCs/>
              </w:rPr>
              <w:t>Président du jury</w:t>
            </w:r>
          </w:p>
        </w:tc>
        <w:tc>
          <w:tcPr>
            <w:tcW w:w="3675" w:type="dxa"/>
          </w:tcPr>
          <w:p w14:paraId="723DA611" w14:textId="77777777" w:rsidR="007C5AA4" w:rsidRPr="007C5AA4" w:rsidRDefault="007C5AA4" w:rsidP="007C5AA4">
            <w:pPr>
              <w:tabs>
                <w:tab w:val="left" w:pos="3348"/>
              </w:tabs>
              <w:jc w:val="center"/>
              <w:rPr>
                <w:rFonts w:cs="Times New Roman"/>
                <w:b/>
                <w:bCs/>
              </w:rPr>
            </w:pPr>
            <w:r>
              <w:rPr>
                <w:rFonts w:cs="Times New Roman"/>
                <w:b/>
                <w:bCs/>
              </w:rPr>
              <w:t>Dr GOUHO BI</w:t>
            </w:r>
          </w:p>
        </w:tc>
      </w:tr>
      <w:tr w:rsidR="007C5AA4" w14:paraId="4073362E" w14:textId="77777777" w:rsidTr="007C5AA4">
        <w:trPr>
          <w:trHeight w:val="354"/>
        </w:trPr>
        <w:tc>
          <w:tcPr>
            <w:tcW w:w="2098" w:type="dxa"/>
          </w:tcPr>
          <w:p w14:paraId="4B3732BF" w14:textId="77777777" w:rsidR="007C5AA4" w:rsidRPr="00663417" w:rsidRDefault="007C5AA4" w:rsidP="007C5AA4">
            <w:pPr>
              <w:tabs>
                <w:tab w:val="left" w:pos="3348"/>
              </w:tabs>
              <w:rPr>
                <w:rFonts w:cs="Times New Roman"/>
                <w:b/>
                <w:bCs/>
              </w:rPr>
            </w:pPr>
            <w:r>
              <w:rPr>
                <w:rFonts w:cs="Times New Roman"/>
                <w:b/>
                <w:bCs/>
              </w:rPr>
              <w:t>Rapporteur</w:t>
            </w:r>
          </w:p>
        </w:tc>
        <w:tc>
          <w:tcPr>
            <w:tcW w:w="3675" w:type="dxa"/>
          </w:tcPr>
          <w:p w14:paraId="1FA2B7D5" w14:textId="77777777" w:rsidR="007C5AA4" w:rsidRPr="007C5AA4" w:rsidRDefault="007C5AA4" w:rsidP="007C5AA4">
            <w:pPr>
              <w:tabs>
                <w:tab w:val="left" w:pos="3348"/>
              </w:tabs>
              <w:jc w:val="center"/>
              <w:rPr>
                <w:rFonts w:cs="Times New Roman"/>
                <w:b/>
                <w:bCs/>
              </w:rPr>
            </w:pPr>
            <w:r>
              <w:rPr>
                <w:rFonts w:cs="Times New Roman"/>
                <w:b/>
                <w:bCs/>
              </w:rPr>
              <w:t>Dr KAYE BI</w:t>
            </w:r>
          </w:p>
        </w:tc>
      </w:tr>
    </w:tbl>
    <w:p w14:paraId="357C3C4B" w14:textId="3A5D642B" w:rsidR="005E7876" w:rsidRPr="004005A2" w:rsidRDefault="005E7876" w:rsidP="000E2298">
      <w:pPr>
        <w:tabs>
          <w:tab w:val="left" w:pos="3348"/>
        </w:tabs>
        <w:rPr>
          <w:rFonts w:cs="Times New Roman"/>
          <w:b/>
          <w:bCs/>
          <w:i/>
          <w:iCs/>
        </w:rPr>
      </w:pPr>
      <w:r>
        <w:rPr>
          <w:rFonts w:cs="Times New Roman"/>
        </w:rPr>
        <w:t xml:space="preserve">                                           </w:t>
      </w:r>
    </w:p>
    <w:p w14:paraId="693773C2" w14:textId="3DE67E01" w:rsidR="00070DD7" w:rsidRPr="00663417" w:rsidRDefault="009C7CA7" w:rsidP="00663417">
      <w:pPr>
        <w:tabs>
          <w:tab w:val="left" w:pos="3348"/>
        </w:tabs>
        <w:ind w:hanging="851"/>
        <w:rPr>
          <w:rFonts w:cs="Times New Roman"/>
        </w:rPr>
      </w:pPr>
      <w:r>
        <w:rPr>
          <w:rFonts w:cs="Times New Roman"/>
        </w:rPr>
        <w:t xml:space="preserve">           </w:t>
      </w:r>
    </w:p>
    <w:p w14:paraId="57DD9470" w14:textId="77777777" w:rsidR="00070DD7" w:rsidRPr="00517257" w:rsidRDefault="00070DD7" w:rsidP="00751F67">
      <w:pPr>
        <w:tabs>
          <w:tab w:val="left" w:pos="3348"/>
        </w:tabs>
        <w:rPr>
          <w:rFonts w:cs="Times New Roman"/>
          <w:b/>
          <w:bCs/>
          <w:i/>
          <w:iCs/>
        </w:rPr>
      </w:pPr>
    </w:p>
    <w:p w14:paraId="00F4D5F6" w14:textId="77F93C74" w:rsidR="004C28AC" w:rsidRPr="00C91E59" w:rsidRDefault="00751F67" w:rsidP="00751F67">
      <w:pPr>
        <w:spacing w:line="240" w:lineRule="auto"/>
        <w:ind w:left="2835" w:right="-285" w:hanging="3544"/>
        <w:rPr>
          <w:rFonts w:eastAsia="Calibri" w:cs="Times New Roman"/>
          <w:sz w:val="28"/>
          <w:szCs w:val="28"/>
        </w:rPr>
      </w:pPr>
      <w:r>
        <w:rPr>
          <w:rFonts w:eastAsia="Times New Roman" w:cs="Times New Roman"/>
          <w:i/>
          <w:iCs/>
          <w:sz w:val="28"/>
          <w:szCs w:val="28"/>
          <w:lang w:val="fr-CI"/>
        </w:rPr>
        <w:t xml:space="preserve">   </w:t>
      </w:r>
      <w:r>
        <w:rPr>
          <w:rFonts w:eastAsia="Times New Roman" w:cs="Times New Roman"/>
          <w:i/>
          <w:iCs/>
          <w:sz w:val="28"/>
          <w:szCs w:val="28"/>
          <w:u w:val="single"/>
          <w:lang w:val="fr-CI"/>
        </w:rPr>
        <w:t>Encadrant Académique</w:t>
      </w:r>
      <w:r>
        <w:rPr>
          <w:rFonts w:ascii="Calibri" w:eastAsia="Calibri" w:hAnsi="Calibri" w:cs="Calibri"/>
          <w:i/>
          <w:iCs/>
          <w:sz w:val="28"/>
          <w:szCs w:val="28"/>
          <w:lang w:val="fr-CI"/>
        </w:rPr>
        <w:t xml:space="preserve"> :</w:t>
        <w:tab/>
        <w:t xml:space="preserve">                                               </w:t>
      </w:r>
      <w:r>
        <w:rPr>
          <w:rFonts w:eastAsia="Times New Roman" w:cs="Times New Roman"/>
          <w:i/>
          <w:iCs/>
          <w:sz w:val="28"/>
          <w:szCs w:val="28"/>
          <w:u w:val="single"/>
          <w:lang w:val="fr-CI"/>
        </w:rPr>
        <w:t>Maître de Stage</w:t>
      </w:r>
      <w:r>
        <w:rPr>
          <w:rFonts w:eastAsia="Times New Roman" w:cs="Times New Roman"/>
          <w:b/>
          <w:bCs/>
          <w:i/>
          <w:iCs/>
          <w:sz w:val="28"/>
          <w:szCs w:val="28"/>
          <w:lang w:val="fr-CI"/>
        </w:rPr>
        <w:t xml:space="preserve"> :</w:t>
      </w:r>
      <w:r>
        <w:rPr>
          <w:rFonts w:ascii="Calibri" w:eastAsia="Calibri" w:hAnsi="Calibri" w:cs="Calibri"/>
          <w:i/>
          <w:iCs/>
          <w:sz w:val="28"/>
          <w:szCs w:val="28"/>
          <w:lang w:val="fr-CI"/>
        </w:rPr>
        <w:t xml:space="preserve"> </w:t>
      </w:r>
    </w:p>
    <w:p w14:paraId="4BC0F43E" w14:textId="10511A93" w:rsidR="004C28AC" w:rsidRPr="004005A2" w:rsidRDefault="004005A2" w:rsidP="00FB6911">
      <w:pPr>
        <w:tabs>
          <w:tab w:val="left" w:pos="6656"/>
        </w:tabs>
        <w:ind w:left="-426"/>
        <w:rPr>
          <w:rFonts w:cs="Times New Roman"/>
          <w:b/>
          <w:bCs/>
          <w:i/>
          <w:iCs/>
        </w:rPr>
      </w:pPr>
      <w:r>
        <w:rPr>
          <w:rFonts w:cs="Times New Roman"/>
          <w:b/>
          <w:bCs/>
          <w:i/>
          <w:iCs/>
        </w:rPr>
        <w:t xml:space="preserve">Professeur Diaby Moustapha                                                      M. Koffi Adjorlolo</w:t>
      </w:r>
    </w:p>
    <w:p w14:paraId="4D9C473E" w14:textId="33B20C23" w:rsidR="00AB294B" w:rsidRPr="00FB6911" w:rsidRDefault="00663417" w:rsidP="00FB6911">
      <w:pPr>
        <w:ind w:left="5529" w:hanging="5813"/>
        <w:rPr>
          <w:rFonts w:cs="Times New Roman"/>
          <w:i/>
          <w:iCs/>
        </w:rPr>
      </w:pPr>
      <w:r>
        <w:rPr>
          <w:rFonts w:cs="Times New Roman"/>
          <w:i/>
          <w:iCs/>
          <w:sz w:val="22"/>
          <w:szCs w:val="22"/>
        </w:rPr>
        <w:t xml:space="preserve">Directeur académique à UPB</w:t>
      </w:r>
      <w:r>
        <w:rPr>
          <w:rFonts w:cs="Times New Roman"/>
          <w:b/>
          <w:bCs/>
          <w:i/>
          <w:iCs/>
          <w:sz w:val="22"/>
          <w:szCs w:val="22"/>
        </w:rPr>
        <w:t xml:space="preserve">                                                     </w:t>
      </w:r>
      <w:r>
        <w:rPr>
          <w:rFonts w:cs="Times New Roman"/>
          <w:i/>
          <w:iCs/>
          <w:sz w:val="22"/>
          <w:szCs w:val="22"/>
        </w:rPr>
        <w:t xml:space="preserve">responsable du service informatique chez Karhon assurance</w:t>
      </w:r>
      <w:r>
        <w:rPr>
          <w:rFonts w:cs="Times New Roman"/>
          <w:i/>
          <w:iCs/>
        </w:rPr>
        <w:br w:type="page"/>
      </w:r>
    </w:p>
    <w:bookmarkEnd w:id="1"/>
    <w:p w14:paraId="52E9B979" w14:textId="3CF4DD78" w:rsidR="00AB294B" w:rsidRDefault="00AB294B" w:rsidP="00751F67">
      <w:pPr>
        <w:ind w:left="5954"/>
        <w:rPr>
          <w:rFonts w:cs="Times New Roman"/>
          <w:b/>
          <w:bCs/>
          <w:i/>
          <w:iCs/>
          <w:u w:val="single"/>
        </w:rPr>
        <w:sectPr w:rsidR="00AB294B" w:rsidSect="00751F67">
          <w:headerReference w:type="even" r:id="rId10"/>
          <w:headerReference w:type="default" r:id="rId11"/>
          <w:footerReference w:type="even" r:id="rId12"/>
          <w:footerReference w:type="default" r:id="rId13"/>
          <w:footerReference w:type="first" r:id="rId14"/>
          <w:pgSz w:w="11906" w:h="16838"/>
          <w:pgMar w:top="1418" w:right="1418" w:bottom="1418" w:left="1701" w:header="709" w:footer="709" w:gutter="0"/>
          <w:pgBorders w:display="firstPage" w:offsetFrom="page">
            <w:top w:val="single" w:sz="24" w:space="24" w:color="4472C4" w:themeColor="accent1"/>
            <w:left w:val="single" w:sz="24" w:space="24" w:color="4472C4" w:themeColor="accent1"/>
            <w:bottom w:val="single" w:sz="24" w:space="24" w:color="4472C4" w:themeColor="accent1"/>
            <w:right w:val="single" w:sz="24" w:space="24" w:color="4472C4" w:themeColor="accent1"/>
          </w:pgBorders>
          <w:pgNumType w:fmt="lowerRoman" w:start="1"/>
          <w:cols w:space="708"/>
          <w:titlePg/>
          <w:docGrid w:linePitch="360"/>
        </w:sectPr>
      </w:pPr>
    </w:p>
    <w:p w14:paraId="793BAD7C" w14:textId="77777777" w:rsidR="00AB294B" w:rsidRDefault="00AB294B" w:rsidP="0035312B">
      <w:pPr>
        <w:ind w:firstLine="3119"/>
        <w:rPr>
          <w:rFonts w:cs="Times New Roman"/>
          <w:b/>
          <w:bCs/>
          <w:i/>
          <w:iCs/>
          <w:u w:val="single"/>
        </w:rPr>
        <w:sectPr w:rsidR="00AB294B" w:rsidSect="002E3736">
          <w:pgSz w:w="11906" w:h="16838"/>
          <w:pgMar w:top="1418" w:right="1418" w:bottom="1418" w:left="1701" w:header="709" w:footer="709" w:gutter="0"/>
          <w:pgNumType w:fmt="lowerRoman" w:start="1"/>
          <w:cols w:space="708"/>
          <w:titlePg/>
          <w:docGrid w:linePitch="360"/>
        </w:sectPr>
      </w:pPr>
    </w:p>
    <w:tbl>
      <w:tblPr>
        <w:tblpPr w:leftFromText="141" w:rightFromText="141" w:vertAnchor="page" w:horzAnchor="page" w:tblpX="870" w:tblpY="1583"/>
        <w:tblW w:w="0" w:type="auto"/>
        <w:tblCellMar>
          <w:left w:w="70" w:type="dxa"/>
          <w:right w:w="70" w:type="dxa"/>
        </w:tblCellMar>
        <w:tblLook w:val="0000" w:firstRow="0" w:lastRow="0" w:firstColumn="0" w:lastColumn="0" w:noHBand="0" w:noVBand="0"/>
      </w:tblPr>
      <w:tblGrid>
        <w:gridCol w:w="5874"/>
      </w:tblGrid>
      <w:tr w:rsidR="00153716" w14:paraId="18366158" w14:textId="77777777" w:rsidTr="00DA19BA">
        <w:trPr>
          <w:trHeight w:val="168"/>
        </w:trPr>
        <w:tc>
          <w:tcPr>
            <w:tcW w:w="5874" w:type="dxa"/>
          </w:tcPr>
          <w:p w14:paraId="27185A57" w14:textId="77777777" w:rsidR="00153716" w:rsidRPr="00797ED1" w:rsidRDefault="00153716" w:rsidP="00153716">
            <w:pPr>
              <w:widowControl w:val="0"/>
              <w:spacing w:after="0" w:line="360" w:lineRule="auto"/>
              <w:rPr>
                <w:rFonts w:eastAsia="Times New Roman" w:cs="Times New Roman"/>
                <w:b/>
                <w:bCs/>
              </w:rPr>
            </w:pPr>
            <w:r>
              <w:rPr>
                <w:rFonts w:eastAsia="Times New Roman" w:cs="Times New Roman"/>
                <w:b/>
                <w:bCs/>
                <w:lang w:val="fr-CI"/>
              </w:rPr>
              <w:lastRenderedPageBreak/>
              <w:t>Ministère de l’Enseignement Supérieur et</w:t>
            </w:r>
          </w:p>
          <w:p w14:paraId="6C4E8D5A" w14:textId="77777777" w:rsidR="00153716" w:rsidRPr="00797ED1" w:rsidRDefault="00153716" w:rsidP="00153716">
            <w:pPr>
              <w:widowControl w:val="0"/>
              <w:spacing w:after="0" w:line="360" w:lineRule="auto"/>
              <w:rPr>
                <w:rFonts w:eastAsia="Times New Roman" w:cs="Times New Roman"/>
                <w:b/>
                <w:bCs/>
              </w:rPr>
            </w:pPr>
            <w:r>
              <w:rPr>
                <w:rFonts w:eastAsia="Times New Roman" w:cs="Times New Roman"/>
                <w:b/>
                <w:bCs/>
                <w:lang w:val="fr-CI"/>
              </w:rPr>
              <w:t xml:space="preserve">        de la Recherche Scientifique</w:t>
            </w:r>
          </w:p>
          <w:p w14:paraId="1C91960E" w14:textId="77777777" w:rsidR="00153716" w:rsidRDefault="00153716" w:rsidP="00153716">
            <w:pPr>
              <w:rPr>
                <w:sz w:val="22"/>
                <w:szCs w:val="22"/>
              </w:rPr>
            </w:pPr>
          </w:p>
        </w:tc>
      </w:tr>
    </w:tbl>
    <w:p w14:paraId="794120AB" w14:textId="77777777" w:rsidR="00153716" w:rsidRDefault="00153716" w:rsidP="00153716">
      <w:pPr>
        <w:rPr>
          <w:sz w:val="22"/>
          <w:szCs w:val="22"/>
        </w:rPr>
      </w:pPr>
    </w:p>
    <w:p w14:paraId="528F26B2" w14:textId="77777777" w:rsidR="00153716" w:rsidRPr="00A745F9" w:rsidRDefault="00153716" w:rsidP="00153716">
      <w:pPr>
        <w:rPr>
          <w:sz w:val="22"/>
          <w:szCs w:val="22"/>
        </w:rPr>
      </w:pPr>
      <w:r>
        <w:rPr>
          <w:noProof/>
          <w:sz w:val="22"/>
          <w:szCs w:val="22"/>
        </w:rPr>
        <w:drawing>
          <wp:anchor distT="0" distB="0" distL="114300" distR="114300" simplePos="0" relativeHeight="251784192" behindDoc="1" locked="0" layoutInCell="1" allowOverlap="1" wp14:anchorId="4EFEB833" wp14:editId="5A1B41A4">
            <wp:simplePos x="0" y="0"/>
            <wp:positionH relativeFrom="column">
              <wp:posOffset>4482465</wp:posOffset>
            </wp:positionH>
            <wp:positionV relativeFrom="paragraph">
              <wp:posOffset>183515</wp:posOffset>
            </wp:positionV>
            <wp:extent cx="1134110" cy="942975"/>
            <wp:effectExtent l="0" t="0" r="8890" b="9525"/>
            <wp:wrapTight wrapText="bothSides">
              <wp:wrapPolygon edited="0">
                <wp:start x="0" y="0"/>
                <wp:lineTo x="0" y="21382"/>
                <wp:lineTo x="21406" y="21382"/>
                <wp:lineTo x="21406" y="0"/>
                <wp:lineTo x="0" y="0"/>
              </wp:wrapPolygon>
            </wp:wrapTight>
            <wp:docPr id="1584014125" name="Image 158401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5" cstate="print">
                      <a:biLevel thresh="75000"/>
                      <a:extLst>
                        <a:ext uri="{28A0092B-C50C-407E-A947-70E740481C1C}">
                          <a14:useLocalDpi xmlns:a14="http://schemas.microsoft.com/office/drawing/2010/main" val="0"/>
                        </a:ext>
                      </a:extLst>
                    </a:blip>
                    <a:stretch>
                      <a:fillRect/>
                    </a:stretch>
                  </pic:blipFill>
                  <pic:spPr>
                    <a:xfrm>
                      <a:off x="0" y="0"/>
                      <a:ext cx="1134110" cy="942975"/>
                    </a:xfrm>
                    <a:prstGeom prst="rect">
                      <a:avLst/>
                    </a:prstGeom>
                  </pic:spPr>
                </pic:pic>
              </a:graphicData>
            </a:graphic>
            <wp14:sizeRelH relativeFrom="margin">
              <wp14:pctWidth>0</wp14:pctWidth>
            </wp14:sizeRelH>
            <wp14:sizeRelV relativeFrom="margin">
              <wp14:pctHeight>0</wp14:pctHeight>
            </wp14:sizeRelV>
          </wp:anchor>
        </w:drawing>
      </w:r>
    </w:p>
    <w:p w14:paraId="58CC6E21" w14:textId="77777777" w:rsidR="00153716" w:rsidRDefault="00153716" w:rsidP="00153716">
      <w:pPr>
        <w:rPr>
          <w:sz w:val="22"/>
          <w:szCs w:val="22"/>
        </w:rPr>
      </w:pPr>
      <w:r>
        <w:rPr>
          <w:noProof/>
        </w:rPr>
        <w:drawing>
          <wp:anchor distT="0" distB="0" distL="114300" distR="114300" simplePos="0" relativeHeight="251785216" behindDoc="1" locked="0" layoutInCell="1" allowOverlap="1" wp14:anchorId="595077B9" wp14:editId="2A6B78EE">
            <wp:simplePos x="0" y="0"/>
            <wp:positionH relativeFrom="column">
              <wp:posOffset>-39370</wp:posOffset>
            </wp:positionH>
            <wp:positionV relativeFrom="paragraph">
              <wp:posOffset>130898</wp:posOffset>
            </wp:positionV>
            <wp:extent cx="760095" cy="563245"/>
            <wp:effectExtent l="0" t="0" r="1905" b="8255"/>
            <wp:wrapTight wrapText="bothSides">
              <wp:wrapPolygon edited="0">
                <wp:start x="0" y="0"/>
                <wp:lineTo x="0" y="21186"/>
                <wp:lineTo x="21113" y="21186"/>
                <wp:lineTo x="21113" y="0"/>
                <wp:lineTo x="0" y="0"/>
              </wp:wrapPolygon>
            </wp:wrapTight>
            <wp:docPr id="787363196" name="drawing" title="C:\Users\HP\AppData\Local\Microsoft\Windows\INetCache\Content.Word\télécharge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1647" name="Picture 1694851647"/>
                    <pic:cNvPicPr/>
                  </pic:nvPicPr>
                  <pic:blipFill>
                    <a:blip r:embed="rId16">
                      <a:biLevel thresh="75000"/>
                      <a:extLst>
                        <a:ext uri="{BEBA8EAE-BF5A-486C-A8C5-ECC9F3942E4B}">
                          <a14:imgProps xmlns:a14="http://schemas.microsoft.com/office/drawing/2010/main">
                            <a14:imgLayer r:embed="rId1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760095" cy="563245"/>
                    </a:xfrm>
                    <a:prstGeom prst="rect">
                      <a:avLst/>
                    </a:prstGeom>
                  </pic:spPr>
                </pic:pic>
              </a:graphicData>
            </a:graphic>
            <wp14:sizeRelH relativeFrom="margin">
              <wp14:pctWidth>0</wp14:pctWidth>
            </wp14:sizeRelH>
            <wp14:sizeRelV relativeFrom="margin">
              <wp14:pctHeight>0</wp14:pctHeight>
            </wp14:sizeRelV>
          </wp:anchor>
        </w:drawing>
      </w:r>
    </w:p>
    <w:p w14:paraId="35A9BE4E" w14:textId="77777777" w:rsidR="00153716" w:rsidRDefault="00153716" w:rsidP="00153716">
      <w:pPr>
        <w:ind w:firstLine="708"/>
        <w:rPr>
          <w:sz w:val="22"/>
          <w:szCs w:val="22"/>
        </w:rPr>
      </w:pPr>
    </w:p>
    <w:p w14:paraId="4BF699C4" w14:textId="77777777" w:rsidR="00153716" w:rsidRPr="00517257" w:rsidRDefault="00153716" w:rsidP="00153716"/>
    <w:p w14:paraId="4E75CF77" w14:textId="77777777" w:rsidR="00153716" w:rsidRPr="00797ED1" w:rsidRDefault="00153716" w:rsidP="00153716">
      <w:pPr>
        <w:tabs>
          <w:tab w:val="left" w:pos="7314"/>
        </w:tabs>
        <w:ind w:left="-567" w:right="-285" w:hanging="142"/>
        <w:rPr>
          <w:b/>
          <w:bCs/>
        </w:rPr>
      </w:pPr>
      <w:r>
        <w:rPr>
          <w:rFonts w:eastAsia="Times New Roman" w:cs="Times New Roman"/>
          <w:b/>
          <w:bCs/>
          <w:sz w:val="22"/>
          <w:szCs w:val="22"/>
          <w:lang w:val="fr-CI"/>
        </w:rPr>
        <w:t xml:space="preserve">Université Polytechnique de Bingerville   </w:t>
      </w:r>
      <w:r>
        <w:rPr>
          <w:b/>
          <w:bCs/>
        </w:rPr>
        <w:t xml:space="preserve">                                              </w:t>
      </w:r>
      <w:r>
        <w:rPr>
          <w:rFonts w:eastAsia="Times New Roman" w:cs="Times New Roman"/>
          <w:b/>
          <w:bCs/>
          <w:sz w:val="22"/>
          <w:szCs w:val="22"/>
          <w:lang w:val="fr-CI"/>
        </w:rPr>
        <w:t>Année académique : 2025-2026</w:t>
      </w:r>
    </w:p>
    <w:p w14:paraId="18A4EB37" w14:textId="77777777" w:rsidR="00153716" w:rsidRPr="003A7CA1" w:rsidRDefault="00153716" w:rsidP="00153716">
      <w:pPr>
        <w:rPr>
          <w:rFonts w:cs="Times New Roman"/>
          <w:sz w:val="22"/>
          <w:szCs w:val="22"/>
        </w:rPr>
      </w:pPr>
    </w:p>
    <w:p w14:paraId="09E04E70" w14:textId="77777777" w:rsidR="00153716" w:rsidRPr="00BA3047" w:rsidRDefault="00153716" w:rsidP="00153716">
      <w:pPr>
        <w:widowControl w:val="0"/>
        <w:spacing w:after="0" w:line="360" w:lineRule="auto"/>
        <w:jc w:val="center"/>
        <w:rPr>
          <w:rFonts w:eastAsia="Times New Roman" w:cs="Times New Roman"/>
          <w:sz w:val="36"/>
          <w:szCs w:val="36"/>
        </w:rPr>
      </w:pPr>
      <w:r>
        <w:rPr>
          <w:rFonts w:eastAsia="Times New Roman" w:cs="Times New Roman"/>
          <w:b/>
          <w:bCs/>
          <w:sz w:val="36"/>
          <w:szCs w:val="36"/>
        </w:rPr>
        <w:t>MÉMOIRE DE FIN DE CYCLE</w:t>
      </w:r>
    </w:p>
    <w:p w14:paraId="7D2DCDAA" w14:textId="77777777" w:rsidR="00153716" w:rsidRPr="00797ED1" w:rsidRDefault="00153716" w:rsidP="00153716">
      <w:pPr>
        <w:widowControl w:val="0"/>
        <w:spacing w:after="0" w:line="360" w:lineRule="auto"/>
        <w:rPr>
          <w:rFonts w:eastAsia="Times New Roman" w:cs="Times New Roman"/>
          <w:b/>
          <w:bCs/>
          <w:sz w:val="36"/>
          <w:szCs w:val="36"/>
        </w:rPr>
      </w:pPr>
      <w:r>
        <w:rPr>
          <w:rFonts w:eastAsia="Times New Roman" w:cs="Times New Roman"/>
          <w:b/>
          <w:bCs/>
          <w:sz w:val="36"/>
          <w:szCs w:val="36"/>
        </w:rPr>
        <w:t xml:space="preserve">                                </w:t>
      </w:r>
      <w:r>
        <w:rPr>
          <w:rFonts w:eastAsia="Times New Roman" w:cs="Times New Roman"/>
          <w:b/>
          <w:bCs/>
        </w:rPr>
        <w:t>pour l’obtention du diplôme de la</w:t>
      </w:r>
      <w:r>
        <w:rPr>
          <w:rFonts w:eastAsia="Times New Roman" w:cs="Times New Roman"/>
          <w:b/>
          <w:bCs/>
          <w:sz w:val="36"/>
          <w:szCs w:val="36"/>
        </w:rPr>
        <w:t xml:space="preserve"> </w:t>
      </w:r>
    </w:p>
    <w:p w14:paraId="6137EEB0" w14:textId="77777777" w:rsidR="00153716" w:rsidRPr="00E51090" w:rsidRDefault="00153716" w:rsidP="00153716">
      <w:pPr>
        <w:widowControl w:val="0"/>
        <w:spacing w:after="0" w:line="360" w:lineRule="auto"/>
        <w:jc w:val="center"/>
        <w:rPr>
          <w:rFonts w:eastAsia="Times New Roman"/>
          <w:b/>
          <w:bCs/>
          <w:sz w:val="28"/>
          <w:szCs w:val="28"/>
        </w:rPr>
      </w:pPr>
      <w:r>
        <w:rPr>
          <w:rFonts w:eastAsia="Times New Roman" w:cs="Times New Roman"/>
          <w:b/>
          <w:bCs/>
          <w:sz w:val="28"/>
          <w:szCs w:val="28"/>
        </w:rPr>
        <w:t xml:space="preserve">LICENCE EN MÉTHODES INFORMATIQUE APPLIQUÉES </w:t>
      </w:r>
      <w:r>
        <w:rPr>
          <w:rFonts w:eastAsia="Times New Roman"/>
          <w:b/>
          <w:bCs/>
          <w:sz w:val="28"/>
          <w:szCs w:val="28"/>
        </w:rPr>
        <w:t>À</w:t>
      </w:r>
    </w:p>
    <w:p w14:paraId="39CCC090" w14:textId="77777777" w:rsidR="00153716" w:rsidRDefault="00153716" w:rsidP="00153716">
      <w:pPr>
        <w:widowControl w:val="0"/>
        <w:spacing w:after="0" w:line="360" w:lineRule="auto"/>
        <w:jc w:val="center"/>
        <w:rPr>
          <w:rFonts w:eastAsia="Times New Roman" w:cs="Times New Roman"/>
          <w:b/>
          <w:bCs/>
          <w:i/>
          <w:iCs/>
          <w:sz w:val="28"/>
          <w:szCs w:val="28"/>
        </w:rPr>
      </w:pPr>
      <w:r>
        <w:rPr>
          <w:rFonts w:eastAsia="Times New Roman" w:cs="Times New Roman"/>
          <w:b/>
          <w:bCs/>
          <w:i/>
          <w:iCs/>
          <w:noProof/>
          <w:sz w:val="28"/>
          <w:szCs w:val="28"/>
        </w:rPr>
        <mc:AlternateContent>
          <mc:Choice Requires="wps">
            <w:drawing>
              <wp:anchor distT="0" distB="0" distL="114300" distR="114300" simplePos="0" relativeHeight="251786240" behindDoc="0" locked="0" layoutInCell="1" allowOverlap="1" wp14:anchorId="51418189" wp14:editId="71400F22">
                <wp:simplePos x="0" y="0"/>
                <wp:positionH relativeFrom="page">
                  <wp:align>center</wp:align>
                </wp:positionH>
                <wp:positionV relativeFrom="paragraph">
                  <wp:posOffset>322176</wp:posOffset>
                </wp:positionV>
                <wp:extent cx="6002655" cy="1631950"/>
                <wp:effectExtent l="19050" t="19050" r="17145" b="25400"/>
                <wp:wrapNone/>
                <wp:docPr id="1460370207" name="Rectangle 1460370207"/>
                <wp:cNvGraphicFramePr/>
                <a:graphic xmlns:a="http://schemas.openxmlformats.org/drawingml/2006/main">
                  <a:graphicData uri="http://schemas.microsoft.com/office/word/2010/wordprocessingShape">
                    <wps:wsp>
                      <wps:cNvSpPr/>
                      <wps:spPr>
                        <a:xfrm>
                          <a:off x="0" y="0"/>
                          <a:ext cx="6002655" cy="1631950"/>
                        </a:xfrm>
                        <a:prstGeom prst="rect">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B319A" id="Rectangle 1460370207" o:spid="_x0000_s1026" style="position:absolute;margin-left:0;margin-top:25.35pt;width:472.65pt;height:128.5pt;z-index:251786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1ZOqhAIAAGkFAAAOAAAAZHJzL2Uyb0RvYy54bWysVE1v2zAMvQ/YfxB0X21nddYGdYqgRYcB RVusHXpWZak2IIsapcTJfv0o2XGCrthh2MWWRPKRfPy4uNx2hm0U+hZsxYuTnDNlJdStfa34j6eb T2ec+SBsLQxYVfGd8vxy+fHDRe8WagYNmFohIxDrF72reBOCW2SZl43qhD8BpywJNWAnAl3xNatR 9ITemWyW5/OsB6wdglTe0+v1IOTLhK+1kuFea68CMxWn2EL6Yvq+xG+2vBCLVxSuaeUYhviHKDrR WnI6QV2LINga2z+gulYieNDhREKXgdatVCkHyqbI32Tz2AinUi5EjncTTf7/wcq7zaN7QKKhd37h 6Riz2Grs4p/iY9tE1m4iS20Dk/Q4z/PZvCw5kyQr5p+L8zLRmR3MHfrwVUHH4qHiSNVIJInNrQ/k klT3KtGbhZvWmFQRY1lf8dlZ+aVMFh5MW0dp1EvNoa4Mso2gsoZtEctIYEdadDOWHg9ZpVPYGRUh jP2uNGtrymM2OIgNd8AUUiobikHUiFoNrooyz/dJTlEk1wkwImsKcsIeAd7HHmIe9aOpSv06Ged/ C2wwniySZ7BhMu5aC/gegKGsRs+D/p6kgZrI0gvUuwdkCMO0eCdvWirgrfDhQSCNBw0SjXy4p482 QIWC8cRZA/jrvfeoT11LUs56GreK+59rgYoz881SP58Xp6dxPtPltPwyowseS16OJXbdXQGVvqDl 4mQ6Rv1g9keN0D3TZlhFryQSVpLvisuA+8tVGNYA7RapVqukRjPpRLi1j05G8MhqbNCn7bNAN3Zx oAG4g/1oisWbZh50o6WF1TqAblOnH3gd+aZ5To0z7p64MI7vSeuwIZe/AQAA//8DAFBLAwQUAAYA CAAAACEAp9EAY+AAAAAHAQAADwAAAGRycy9kb3ducmV2LnhtbEyPwU7DMBBE70j8g7VIXFDrlFLS hmwqhMQBcQBaQOLm2ksSEa+D7bSBr8ec4Dia0cybcj3aTuzJh9YxwmyagSDWzrRcIzxvbydLECEq NqpzTAhfFGBdHR+VqjDuwE+038RapBIOhUJoYuwLKYNuyKowdT1x8t6dtyom6WtpvDqkctvJ8yy7 lFa1nBYa1dNNQ/pjM1iEt89RP/gz/eqXL8Pj3fd9nLX1CvH0ZLy+AhFpjH9h+MVP6FAlpp0b2ATR IaQjEWGR5SCSu7pYzEHsEOZZnoOsSvmfv/oBAAD//wMAUEsBAi0AFAAGAAgAAAAhALaDOJL+AAAA 4QEAABMAAAAAAAAAAAAAAAAAAAAAAFtDb250ZW50X1R5cGVzXS54bWxQSwECLQAUAAYACAAAACEA OP0h/9YAAACUAQAACwAAAAAAAAAAAAAAAAAvAQAAX3JlbHMvLnJlbHNQSwECLQAUAAYACAAAACEA 0tWTqoQCAABpBQAADgAAAAAAAAAAAAAAAAAuAgAAZHJzL2Uyb0RvYy54bWxQSwECLQAUAAYACAAA ACEAp9EAY+AAAAAHAQAADwAAAAAAAAAAAAAAAADeBAAAZHJzL2Rvd25yZXYueG1sUEsFBgAAAAAE AAQA8wAAAOsFAAAAAA== " filled="f" strokecolor="black [3213]" strokeweight="2.25pt">
                <w10:wrap anchorx="page"/>
              </v:rect>
            </w:pict>
          </mc:Fallback>
        </mc:AlternateContent>
      </w:r>
      <w:r>
        <w:rPr>
          <w:rFonts w:eastAsia="Times New Roman" w:cs="Times New Roman"/>
          <w:b/>
          <w:bCs/>
          <w:sz w:val="28"/>
          <w:szCs w:val="28"/>
        </w:rPr>
        <w:t xml:space="preserve">LA GESTION DES ENTREPRISES (MIAGE</w:t>
      </w:r>
      <w:r>
        <w:rPr>
          <w:rFonts w:eastAsia="Times New Roman" w:cs="Times New Roman"/>
          <w:b/>
          <w:bCs/>
          <w:i/>
          <w:iCs/>
          <w:sz w:val="28"/>
          <w:szCs w:val="28"/>
        </w:rPr>
        <w:t>)</w:t>
      </w:r>
    </w:p>
    <w:p w14:paraId="7F0419FE" w14:textId="77777777" w:rsidR="00153716" w:rsidRPr="003A7CA1" w:rsidRDefault="00153716" w:rsidP="00153716">
      <w:pPr>
        <w:tabs>
          <w:tab w:val="left" w:pos="1853"/>
        </w:tabs>
        <w:ind w:left="-142" w:hanging="142"/>
        <w:rPr>
          <w:rFonts w:cs="Times New Roman"/>
          <w:sz w:val="22"/>
          <w:szCs w:val="22"/>
        </w:rPr>
      </w:pPr>
    </w:p>
    <w:p w14:paraId="5B6622A1" w14:textId="77777777" w:rsidR="00153716" w:rsidRPr="00797ED1" w:rsidRDefault="00153716" w:rsidP="00153716">
      <w:pPr>
        <w:spacing w:after="0"/>
        <w:ind w:hanging="284"/>
        <w:jc w:val="center"/>
        <w:rPr>
          <w:rFonts w:cs="Times New Roman"/>
          <w:b/>
          <w:bCs/>
          <w:sz w:val="36"/>
          <w:szCs w:val="36"/>
        </w:rPr>
      </w:pPr>
      <w:r>
        <w:rPr>
          <w:rFonts w:cs="Times New Roman"/>
          <w:b/>
          <w:bCs/>
          <w:sz w:val="36"/>
          <w:szCs w:val="36"/>
        </w:rPr>
        <w:t xml:space="preserve">MISE EN PLACE D’UN ÉCOSYSTEME WEB ET D’UN </w:t>
      </w:r>
    </w:p>
    <w:p w14:paraId="784B4FFA" w14:textId="77777777" w:rsidR="00153716" w:rsidRPr="00797ED1" w:rsidRDefault="00153716" w:rsidP="00153716">
      <w:pPr>
        <w:spacing w:after="0"/>
        <w:ind w:hanging="284"/>
        <w:jc w:val="center"/>
        <w:rPr>
          <w:rFonts w:cs="Times New Roman"/>
          <w:b/>
          <w:bCs/>
          <w:sz w:val="36"/>
          <w:szCs w:val="36"/>
        </w:rPr>
      </w:pPr>
      <w:r>
        <w:rPr>
          <w:rFonts w:cs="Times New Roman"/>
          <w:b/>
          <w:bCs/>
          <w:sz w:val="36"/>
          <w:szCs w:val="36"/>
        </w:rPr>
        <w:t>CRM POUR AMÉLORER LA RELATION CLIENT ET LE SUIVI DES PERFORMANCES COMMERCIALES DANS  LE SECTEUR ASSURENTIEL</w:t>
      </w:r>
    </w:p>
    <w:p w14:paraId="7C4833AF" w14:textId="77777777" w:rsidR="00153716" w:rsidRDefault="00153716" w:rsidP="00153716">
      <w:pPr>
        <w:rPr>
          <w:rFonts w:cs="Times New Roman"/>
          <w:sz w:val="22"/>
          <w:szCs w:val="22"/>
        </w:rPr>
      </w:pPr>
    </w:p>
    <w:p w14:paraId="78F3C92A" w14:textId="77777777" w:rsidR="00153716" w:rsidRPr="005E7876" w:rsidRDefault="00153716" w:rsidP="00153716">
      <w:pPr>
        <w:ind w:firstLine="2127"/>
        <w:rPr>
          <w:rFonts w:cs="Times New Roman"/>
          <w:i/>
          <w:iCs/>
        </w:rPr>
      </w:pPr>
      <w:r>
        <w:rPr>
          <w:rFonts w:cs="Times New Roman"/>
        </w:rPr>
        <w:t xml:space="preserve">                    </w:t>
      </w:r>
      <w:r>
        <w:rPr>
          <w:rFonts w:cs="Times New Roman"/>
          <w:i/>
          <w:iCs/>
        </w:rPr>
        <w:t>Présenté par :</w:t>
      </w:r>
    </w:p>
    <w:p w14:paraId="3B79558E" w14:textId="77777777" w:rsidR="00153716" w:rsidRPr="005E7876" w:rsidRDefault="00153716" w:rsidP="00153716">
      <w:pPr>
        <w:rPr>
          <w:rFonts w:cs="Times New Roman"/>
          <w:b/>
          <w:bCs/>
          <w:i/>
          <w:iCs/>
          <w:sz w:val="28"/>
          <w:szCs w:val="28"/>
        </w:rPr>
      </w:pPr>
      <w:r>
        <w:rPr>
          <w:rFonts w:cs="Times New Roman"/>
          <w:b/>
          <w:bCs/>
          <w:i/>
          <w:iCs/>
          <w:sz w:val="28"/>
          <w:szCs w:val="28"/>
        </w:rPr>
        <w:t xml:space="preserve">                               Boli Bi Saint Chryst Fortune</w:t>
      </w:r>
    </w:p>
    <w:p w14:paraId="38D407D2" w14:textId="77777777" w:rsidR="00153716" w:rsidRDefault="00153716" w:rsidP="00153716">
      <w:pPr>
        <w:tabs>
          <w:tab w:val="left" w:pos="3348"/>
        </w:tabs>
        <w:rPr>
          <w:rFonts w:cs="Times New Roman"/>
        </w:rPr>
      </w:pPr>
      <w:r>
        <w:rPr>
          <w:rFonts w:cs="Times New Roman"/>
          <w:i/>
          <w:iCs/>
          <w:sz w:val="22"/>
          <w:szCs w:val="22"/>
        </w:rPr>
        <w:t xml:space="preserve">                                                        </w:t>
      </w:r>
      <w:r>
        <w:rPr>
          <w:rFonts w:cs="Times New Roman"/>
          <w:i/>
          <w:iCs/>
        </w:rPr>
        <w:t>Période de stage</w:t>
      </w:r>
      <w:r>
        <w:rPr>
          <w:rFonts w:cs="Times New Roman"/>
        </w:rPr>
        <w:t xml:space="preserve"> :  </w:t>
      </w:r>
    </w:p>
    <w:p w14:paraId="393CD7F5" w14:textId="77777777" w:rsidR="00153716" w:rsidRPr="004005A2" w:rsidRDefault="00153716" w:rsidP="00153716">
      <w:pPr>
        <w:tabs>
          <w:tab w:val="left" w:pos="3348"/>
        </w:tabs>
        <w:rPr>
          <w:rFonts w:cs="Times New Roman"/>
          <w:b/>
          <w:bCs/>
          <w:i/>
          <w:iCs/>
        </w:rPr>
      </w:pPr>
      <w:r>
        <w:rPr>
          <w:rFonts w:cs="Times New Roman"/>
        </w:rPr>
        <w:t xml:space="preserve">                                            </w:t>
      </w:r>
      <w:r>
        <w:rPr>
          <w:rFonts w:cs="Times New Roman"/>
          <w:b/>
          <w:bCs/>
          <w:i/>
          <w:iCs/>
        </w:rPr>
        <w:t>1 Mai 2026 - 31 Juillet 2026</w:t>
      </w:r>
    </w:p>
    <w:p w14:paraId="6E35B595" w14:textId="77777777" w:rsidR="00153716" w:rsidRDefault="00153716" w:rsidP="00153716">
      <w:pPr>
        <w:tabs>
          <w:tab w:val="left" w:pos="3348"/>
        </w:tabs>
        <w:ind w:hanging="851"/>
        <w:rPr>
          <w:rFonts w:cs="Times New Roman"/>
        </w:rPr>
      </w:pPr>
      <w:r>
        <w:rPr>
          <w:rFonts w:cs="Times New Roman"/>
        </w:rPr>
        <w:t xml:space="preserve">                  </w:t>
      </w:r>
    </w:p>
    <w:p w14:paraId="1D83FE55" w14:textId="77777777" w:rsidR="00153716" w:rsidRDefault="00153716" w:rsidP="00153716">
      <w:pPr>
        <w:tabs>
          <w:tab w:val="left" w:pos="3348"/>
        </w:tabs>
        <w:ind w:hanging="851"/>
        <w:rPr>
          <w:rFonts w:cs="Times New Roman"/>
        </w:rPr>
      </w:pPr>
    </w:p>
    <w:p w14:paraId="6BC0B740" w14:textId="77777777" w:rsidR="00153716" w:rsidRPr="00517257" w:rsidRDefault="00153716" w:rsidP="00153716">
      <w:pPr>
        <w:tabs>
          <w:tab w:val="left" w:pos="3348"/>
        </w:tabs>
        <w:rPr>
          <w:rFonts w:cs="Times New Roman"/>
          <w:b/>
          <w:bCs/>
          <w:i/>
          <w:iCs/>
        </w:rPr>
      </w:pPr>
    </w:p>
    <w:p w14:paraId="5B43112D" w14:textId="77777777" w:rsidR="00153716" w:rsidRPr="00C91E59" w:rsidRDefault="00153716" w:rsidP="00153716">
      <w:pPr>
        <w:spacing w:line="240" w:lineRule="auto"/>
        <w:ind w:left="2835" w:right="-285" w:hanging="3544"/>
        <w:rPr>
          <w:rFonts w:eastAsia="Calibri" w:cs="Times New Roman"/>
          <w:sz w:val="28"/>
          <w:szCs w:val="28"/>
        </w:rPr>
      </w:pPr>
      <w:r>
        <w:rPr>
          <w:rFonts w:eastAsia="Times New Roman" w:cs="Times New Roman"/>
          <w:i/>
          <w:iCs/>
          <w:sz w:val="28"/>
          <w:szCs w:val="28"/>
          <w:lang w:val="fr-CI"/>
        </w:rPr>
        <w:t xml:space="preserve">   </w:t>
      </w:r>
      <w:r>
        <w:rPr>
          <w:rFonts w:eastAsia="Times New Roman" w:cs="Times New Roman"/>
          <w:i/>
          <w:iCs/>
          <w:sz w:val="28"/>
          <w:szCs w:val="28"/>
          <w:u w:val="single"/>
          <w:lang w:val="fr-CI"/>
        </w:rPr>
        <w:t>Encadrant Académique</w:t>
      </w:r>
      <w:r>
        <w:rPr>
          <w:rFonts w:ascii="Calibri" w:eastAsia="Calibri" w:hAnsi="Calibri" w:cs="Calibri"/>
          <w:i/>
          <w:iCs/>
          <w:sz w:val="28"/>
          <w:szCs w:val="28"/>
          <w:lang w:val="fr-CI"/>
        </w:rPr>
        <w:t xml:space="preserve"> :</w:t>
        <w:tab/>
        <w:t xml:space="preserve">                                               </w:t>
      </w:r>
      <w:r>
        <w:rPr>
          <w:rFonts w:eastAsia="Times New Roman" w:cs="Times New Roman"/>
          <w:i/>
          <w:iCs/>
          <w:sz w:val="28"/>
          <w:szCs w:val="28"/>
          <w:u w:val="single"/>
          <w:lang w:val="fr-CI"/>
        </w:rPr>
        <w:t>Maître de Stage</w:t>
      </w:r>
      <w:r>
        <w:rPr>
          <w:rFonts w:eastAsia="Times New Roman" w:cs="Times New Roman"/>
          <w:b/>
          <w:bCs/>
          <w:i/>
          <w:iCs/>
          <w:sz w:val="28"/>
          <w:szCs w:val="28"/>
          <w:lang w:val="fr-CI"/>
        </w:rPr>
        <w:t xml:space="preserve"> :</w:t>
      </w:r>
      <w:r>
        <w:rPr>
          <w:rFonts w:ascii="Calibri" w:eastAsia="Calibri" w:hAnsi="Calibri" w:cs="Calibri"/>
          <w:i/>
          <w:iCs/>
          <w:sz w:val="28"/>
          <w:szCs w:val="28"/>
          <w:lang w:val="fr-CI"/>
        </w:rPr>
        <w:t xml:space="preserve"> </w:t>
      </w:r>
    </w:p>
    <w:p w14:paraId="36F6E029" w14:textId="77777777" w:rsidR="00153716" w:rsidRPr="004005A2" w:rsidRDefault="00153716" w:rsidP="00153716">
      <w:pPr>
        <w:tabs>
          <w:tab w:val="left" w:pos="6656"/>
        </w:tabs>
        <w:ind w:left="-426"/>
        <w:rPr>
          <w:rFonts w:cs="Times New Roman"/>
          <w:b/>
          <w:bCs/>
          <w:i/>
          <w:iCs/>
        </w:rPr>
      </w:pPr>
      <w:r>
        <w:rPr>
          <w:rFonts w:cs="Times New Roman"/>
          <w:b/>
          <w:bCs/>
          <w:i/>
          <w:iCs/>
        </w:rPr>
        <w:t xml:space="preserve">Professeur Diaby Moustapha                                                      Mr. Koffi Adjorlolo</w:t>
      </w:r>
    </w:p>
    <w:p w14:paraId="26AC54F2" w14:textId="77777777" w:rsidR="00B628D3" w:rsidRDefault="00153716" w:rsidP="00153716">
      <w:pPr>
        <w:ind w:hanging="142"/>
        <w:rPr>
          <w:rFonts w:cs="Times New Roman"/>
          <w:i/>
          <w:iCs/>
          <w:sz w:val="22"/>
          <w:szCs w:val="22"/>
        </w:rPr>
      </w:pPr>
      <w:r>
        <w:rPr>
          <w:rFonts w:cs="Times New Roman"/>
          <w:i/>
          <w:iCs/>
          <w:sz w:val="22"/>
          <w:szCs w:val="22"/>
        </w:rPr>
        <w:t>Enseignant chercheur à UPB</w:t>
      </w:r>
      <w:r>
        <w:rPr>
          <w:rFonts w:cs="Times New Roman"/>
          <w:b/>
          <w:bCs/>
          <w:i/>
          <w:iCs/>
          <w:sz w:val="22"/>
          <w:szCs w:val="22"/>
        </w:rPr>
        <w:t xml:space="preserve">                                                     </w:t>
      </w:r>
      <w:r>
        <w:rPr>
          <w:rFonts w:cs="Times New Roman"/>
          <w:i/>
          <w:iCs/>
          <w:sz w:val="22"/>
          <w:szCs w:val="22"/>
        </w:rPr>
        <w:t xml:space="preserve">responsable du service informatique                                                                                                                                           </w:t>
      </w:r>
    </w:p>
    <w:p w14:paraId="062BE29F" w14:textId="522B27A5" w:rsidR="00153716" w:rsidRDefault="00153716" w:rsidP="00153716">
      <w:pPr>
        <w:ind w:firstLine="708"/>
        <w:rPr>
          <w:rFonts w:cs="Times New Roman"/>
          <w:i/>
          <w:iCs/>
          <w:sz w:val="22"/>
          <w:szCs w:val="22"/>
        </w:rPr>
      </w:pPr>
      <w:r>
        <w:rPr>
          <w:rFonts w:cs="Times New Roman"/>
          <w:i/>
          <w:iCs/>
          <w:sz w:val="22"/>
          <w:szCs w:val="22"/>
        </w:rPr>
        <w:t xml:space="preserve">                                                                                         chez Karhon assurance</w:t>
      </w:r>
    </w:p>
    <w:p w14:paraId="4020ADEB" w14:textId="77777777" w:rsidR="00153716" w:rsidRDefault="00153716" w:rsidP="00153716">
      <w:pPr>
        <w:rPr>
          <w:rFonts w:cs="Times New Roman"/>
          <w:i/>
          <w:iCs/>
          <w:sz w:val="22"/>
          <w:szCs w:val="22"/>
        </w:rPr>
      </w:pPr>
    </w:p>
    <w:p w14:paraId="31DA41F8" w14:textId="3ABD004C" w:rsidR="00153716" w:rsidRPr="00153716" w:rsidRDefault="00153716" w:rsidP="00153716">
      <w:pPr>
        <w:rPr>
          <w:rFonts w:cs="Times New Roman"/>
        </w:rPr>
        <w:sectPr w:rsidR="00153716" w:rsidRPr="00153716" w:rsidSect="001548A8">
          <w:pgSz w:w="11906" w:h="16838"/>
          <w:pgMar w:top="1418" w:right="1418" w:bottom="1418" w:left="1701" w:header="709" w:footer="709" w:gutter="0"/>
          <w:pgBorders w:display="firstPage" w:offsetFrom="page">
            <w:top w:val="single" w:sz="24" w:space="24" w:color="000000" w:themeColor="text1"/>
            <w:left w:val="single" w:sz="24" w:space="24" w:color="000000" w:themeColor="text1"/>
            <w:bottom w:val="single" w:sz="24" w:space="24" w:color="000000" w:themeColor="text1"/>
            <w:right w:val="single" w:sz="24" w:space="24" w:color="000000" w:themeColor="text1"/>
          </w:pgBorders>
          <w:pgNumType w:fmt="lowerRoman" w:start="1"/>
          <w:cols w:space="708"/>
          <w:titlePg/>
          <w:docGrid w:linePitch="360"/>
        </w:sectPr>
      </w:pPr>
    </w:p>
    <w:p w14:paraId="0800AD68" w14:textId="12D96EF1" w:rsidR="004259E1" w:rsidRPr="004A6493" w:rsidRDefault="004259E1" w:rsidP="007C5AA4">
      <w:pPr>
        <w:pStyle w:val="Titre1"/>
        <w:rPr>
          <w:b/>
          <w:bCs/>
          <w:sz w:val="28"/>
          <w:szCs w:val="28"/>
        </w:rPr>
      </w:pPr>
    </w:p>
    <w:p w14:paraId="1D0910E0" w14:textId="77777777" w:rsidR="006F5351" w:rsidRDefault="006F5351" w:rsidP="004259E1">
      <w:pPr>
        <w:tabs>
          <w:tab w:val="left" w:pos="6216"/>
        </w:tabs>
        <w:ind w:firstLine="3686"/>
        <w:rPr>
          <w:rFonts w:cs="Times New Roman"/>
          <w:b/>
          <w:bCs/>
          <w:sz w:val="32"/>
          <w:szCs w:val="32"/>
        </w:rPr>
      </w:pPr>
    </w:p>
    <w:p w14:paraId="7FD92DA6" w14:textId="77777777" w:rsidR="006F5351" w:rsidRDefault="006F5351" w:rsidP="004259E1">
      <w:pPr>
        <w:tabs>
          <w:tab w:val="left" w:pos="6216"/>
        </w:tabs>
        <w:ind w:firstLine="3686"/>
        <w:rPr>
          <w:rFonts w:cs="Times New Roman"/>
          <w:b/>
          <w:bCs/>
          <w:sz w:val="32"/>
          <w:szCs w:val="32"/>
        </w:rPr>
      </w:pPr>
    </w:p>
    <w:p w14:paraId="49B9360F" w14:textId="77777777" w:rsidR="006F5351" w:rsidRDefault="006F5351" w:rsidP="004259E1">
      <w:pPr>
        <w:tabs>
          <w:tab w:val="left" w:pos="6216"/>
        </w:tabs>
        <w:ind w:firstLine="3686"/>
        <w:rPr>
          <w:rFonts w:cs="Times New Roman"/>
          <w:b/>
          <w:bCs/>
          <w:sz w:val="32"/>
          <w:szCs w:val="32"/>
        </w:rPr>
      </w:pPr>
    </w:p>
    <w:p w14:paraId="615BC7EC" w14:textId="77777777" w:rsidR="006F5351" w:rsidRDefault="006F5351" w:rsidP="004259E1">
      <w:pPr>
        <w:tabs>
          <w:tab w:val="left" w:pos="6216"/>
        </w:tabs>
        <w:ind w:firstLine="3686"/>
        <w:rPr>
          <w:rFonts w:cs="Times New Roman"/>
          <w:b/>
          <w:bCs/>
          <w:sz w:val="32"/>
          <w:szCs w:val="32"/>
        </w:rPr>
      </w:pPr>
    </w:p>
    <w:p w14:paraId="191186D9" w14:textId="77777777" w:rsidR="006F5351" w:rsidRDefault="006F5351" w:rsidP="004259E1">
      <w:pPr>
        <w:tabs>
          <w:tab w:val="left" w:pos="6216"/>
        </w:tabs>
        <w:ind w:firstLine="3686"/>
        <w:rPr>
          <w:rFonts w:cs="Times New Roman"/>
          <w:b/>
          <w:bCs/>
          <w:sz w:val="32"/>
          <w:szCs w:val="32"/>
        </w:rPr>
      </w:pPr>
    </w:p>
    <w:p w14:paraId="506EEBB4" w14:textId="77777777" w:rsidR="006F5351" w:rsidRDefault="006F5351" w:rsidP="004259E1">
      <w:pPr>
        <w:tabs>
          <w:tab w:val="left" w:pos="6216"/>
        </w:tabs>
        <w:ind w:firstLine="3686"/>
        <w:rPr>
          <w:rFonts w:cs="Times New Roman"/>
          <w:b/>
          <w:bCs/>
          <w:sz w:val="32"/>
          <w:szCs w:val="32"/>
        </w:rPr>
      </w:pPr>
    </w:p>
    <w:p w14:paraId="4A552D0F" w14:textId="77777777" w:rsidR="003F0D87" w:rsidRDefault="003F0D87" w:rsidP="004259E1">
      <w:pPr>
        <w:tabs>
          <w:tab w:val="left" w:pos="6216"/>
        </w:tabs>
        <w:ind w:firstLine="3686"/>
        <w:rPr>
          <w:rFonts w:cs="Times New Roman"/>
          <w:b/>
          <w:bCs/>
          <w:sz w:val="32"/>
          <w:szCs w:val="32"/>
        </w:rPr>
      </w:pPr>
    </w:p>
    <w:p w14:paraId="40AE7C07" w14:textId="77777777" w:rsidR="003F0D87" w:rsidRDefault="003F0D87" w:rsidP="004259E1">
      <w:pPr>
        <w:tabs>
          <w:tab w:val="left" w:pos="6216"/>
        </w:tabs>
        <w:ind w:firstLine="3686"/>
        <w:rPr>
          <w:rFonts w:cs="Times New Roman"/>
          <w:b/>
          <w:bCs/>
          <w:sz w:val="32"/>
          <w:szCs w:val="32"/>
        </w:rPr>
      </w:pPr>
    </w:p>
    <w:p w14:paraId="00D901BF" w14:textId="77777777" w:rsidR="003F0D87" w:rsidRDefault="003F0D87" w:rsidP="004259E1">
      <w:pPr>
        <w:tabs>
          <w:tab w:val="left" w:pos="6216"/>
        </w:tabs>
        <w:ind w:firstLine="3686"/>
        <w:rPr>
          <w:rFonts w:cs="Times New Roman"/>
          <w:b/>
          <w:bCs/>
          <w:sz w:val="32"/>
          <w:szCs w:val="32"/>
        </w:rPr>
      </w:pPr>
    </w:p>
    <w:p w14:paraId="2024B0C4" w14:textId="40997627" w:rsidR="006F5351" w:rsidRPr="005E2582" w:rsidRDefault="005E2582" w:rsidP="005E2582">
      <w:pPr>
        <w:tabs>
          <w:tab w:val="left" w:pos="6216"/>
        </w:tabs>
        <w:rPr>
          <w:rFonts w:cs="Times New Roman"/>
          <w:b/>
          <w:bCs/>
          <w:sz w:val="72"/>
          <w:szCs w:val="72"/>
        </w:rPr>
      </w:pPr>
      <w:r>
        <w:rPr>
          <w:rFonts w:cs="Times New Roman"/>
          <w:b/>
          <w:bCs/>
          <w:sz w:val="72"/>
          <w:szCs w:val="72"/>
        </w:rPr>
        <w:t xml:space="preserve">                À N’nan.</w:t>
      </w:r>
    </w:p>
    <w:p w14:paraId="3A9E0168" w14:textId="77777777" w:rsidR="004259E1" w:rsidRPr="00A01F2E" w:rsidRDefault="006F5351" w:rsidP="008C6EA4">
      <w:pPr>
        <w:tabs>
          <w:tab w:val="left" w:pos="6216"/>
        </w:tabs>
        <w:rPr>
          <w:rFonts w:cs="Times New Roman"/>
        </w:rPr>
      </w:pPr>
      <w:r>
        <w:rPr>
          <w:rFonts w:cs="Times New Roman"/>
        </w:rPr>
        <w:t xml:space="preserve">                    </w:t>
      </w:r>
    </w:p>
    <w:p w14:paraId="5AA8CC95" w14:textId="20FBC921" w:rsidR="004259E1" w:rsidRDefault="004259E1">
      <w:r>
        <w:br w:type="page"/>
      </w:r>
    </w:p>
    <w:p w14:paraId="7DB28057" w14:textId="77777777" w:rsidR="00063B7E" w:rsidRDefault="00063B7E"/>
    <w:p w14:paraId="18BD518A" w14:textId="77777777" w:rsidR="004259E1" w:rsidRPr="004A6493" w:rsidRDefault="00CA4107" w:rsidP="004A6493">
      <w:pPr>
        <w:pStyle w:val="Titre1"/>
        <w:jc w:val="center"/>
        <w:rPr>
          <w:b/>
          <w:bCs/>
          <w:sz w:val="32"/>
          <w:szCs w:val="32"/>
        </w:rPr>
      </w:pPr>
      <w:bookmarkStart w:id="3" w:name="_Toc236862728"/>
      <w:r>
        <w:rPr>
          <w:b/>
          <w:bCs/>
          <w:sz w:val="28"/>
          <w:szCs w:val="28"/>
        </w:rPr>
        <w:t>Remerciements</w:t>
      </w:r>
      <w:bookmarkEnd w:id="3"/>
    </w:p>
    <w:p w14:paraId="0BDF7F8E" w14:textId="77777777" w:rsidR="009334ED" w:rsidRPr="009334ED" w:rsidRDefault="009334ED" w:rsidP="009334ED"/>
    <w:p w14:paraId="403B9289" w14:textId="77777777" w:rsidR="00C142ED" w:rsidRPr="00C142ED" w:rsidRDefault="00C142ED" w:rsidP="00C142ED">
      <w:pPr>
        <w:spacing w:line="360" w:lineRule="auto"/>
        <w:jc w:val="both"/>
      </w:pPr>
      <w:r>
        <w:t>Nous remercions particulièrement notre encadrant, Monsieur DIABY Moustapha, pour le suivi apporté à ce mémoire et pour le temps précieux qu'il y a consacré.</w:t>
      </w:r>
    </w:p>
    <w:p w14:paraId="48717B1E" w14:textId="77777777" w:rsidR="00C142ED" w:rsidRPr="00C142ED" w:rsidRDefault="00C142ED" w:rsidP="00C142ED">
      <w:pPr>
        <w:spacing w:line="360" w:lineRule="auto"/>
        <w:jc w:val="both"/>
      </w:pPr>
      <w:r>
        <w:t>Nous remercions également notre maître de stage au sein de KARHON Assurances, Monsieur Kouassi Adjorlolo, pour son esprit de guide et surtout pour son expertise partagée.</w:t>
      </w:r>
    </w:p>
    <w:p w14:paraId="448D1693" w14:textId="77777777" w:rsidR="00C142ED" w:rsidRPr="00C142ED" w:rsidRDefault="00C142ED" w:rsidP="00C142ED">
      <w:pPr>
        <w:spacing w:line="360" w:lineRule="auto"/>
        <w:jc w:val="both"/>
      </w:pPr>
      <w:r>
        <w:t>Nous remercions aussi KARHON Assurances, notre structure d'accueil, pour la confiance et l'opportunité qui nous ont été données de mener ce projet dans de bonnes conditions. Nous remercions également l'ensemble du corps professoral ainsi que le personnel administratif et pédagogique de l'Université Polytechnique de Bingerville, pour la qualité de la formation reçue tout au long de ce cycle.</w:t>
      </w:r>
    </w:p>
    <w:p w14:paraId="73A7D5B9" w14:textId="77777777" w:rsidR="00C142ED" w:rsidRPr="00C142ED" w:rsidRDefault="00C142ED" w:rsidP="00C142ED">
      <w:pPr>
        <w:spacing w:line="360" w:lineRule="auto"/>
        <w:jc w:val="both"/>
      </w:pPr>
      <w:r>
        <w:t>Enfin, nous remercions notre famille, Tata Clémence, pour tout son énorme soutien, nos amis et nos proches, pour leur soutien tout au long de ce travail.</w:t>
      </w:r>
    </w:p>
    <w:p w14:paraId="182D11ED" w14:textId="77777777" w:rsidR="009334ED" w:rsidRPr="009334ED" w:rsidRDefault="009334ED" w:rsidP="009334ED"/>
    <w:p w14:paraId="14157270" w14:textId="77777777" w:rsidR="009334ED" w:rsidRPr="009334ED" w:rsidRDefault="009334ED" w:rsidP="009334ED"/>
    <w:p w14:paraId="15D3F527" w14:textId="77777777" w:rsidR="009334ED" w:rsidRPr="009334ED" w:rsidRDefault="009334ED" w:rsidP="009334ED"/>
    <w:p w14:paraId="7F709110" w14:textId="77777777" w:rsidR="009334ED" w:rsidRPr="009334ED" w:rsidRDefault="009334ED" w:rsidP="009334ED"/>
    <w:p w14:paraId="1C79FFFC" w14:textId="77777777" w:rsidR="009334ED" w:rsidRPr="009334ED" w:rsidRDefault="009334ED" w:rsidP="009334ED"/>
    <w:p w14:paraId="0F5E330D" w14:textId="77777777" w:rsidR="009334ED" w:rsidRPr="009334ED" w:rsidRDefault="009334ED" w:rsidP="009334ED"/>
    <w:p w14:paraId="2BD93EA9" w14:textId="77777777" w:rsidR="009334ED" w:rsidRPr="009334ED" w:rsidRDefault="009334ED" w:rsidP="009334ED"/>
    <w:p w14:paraId="48459111" w14:textId="77777777" w:rsidR="009334ED" w:rsidRPr="009334ED" w:rsidRDefault="009334ED" w:rsidP="009334ED"/>
    <w:p w14:paraId="2FDB1171" w14:textId="77777777" w:rsidR="009334ED" w:rsidRPr="009334ED" w:rsidRDefault="009334ED" w:rsidP="009334ED"/>
    <w:p w14:paraId="0238F4D8" w14:textId="77777777" w:rsidR="009334ED" w:rsidRPr="009334ED" w:rsidRDefault="009334ED" w:rsidP="009334ED"/>
    <w:p w14:paraId="5E15BF4F" w14:textId="77777777" w:rsidR="009334ED" w:rsidRPr="009334ED" w:rsidRDefault="009334ED" w:rsidP="009334ED"/>
    <w:p w14:paraId="0359266D" w14:textId="77777777" w:rsidR="009334ED" w:rsidRDefault="009334ED" w:rsidP="009334ED"/>
    <w:p w14:paraId="4DF48062" w14:textId="77777777" w:rsidR="00C142ED" w:rsidRDefault="00C142ED" w:rsidP="009334ED"/>
    <w:p w14:paraId="40CD92A8" w14:textId="77777777" w:rsidR="00C142ED" w:rsidRDefault="00C142ED" w:rsidP="009334ED"/>
    <w:p w14:paraId="0F0DE69A" w14:textId="77777777" w:rsidR="004D2510" w:rsidRDefault="004D2510" w:rsidP="004D2510">
      <w:pPr>
        <w:tabs>
          <w:tab w:val="left" w:pos="6800"/>
        </w:tabs>
      </w:pPr>
    </w:p>
    <w:p w14:paraId="63FDDC4D" w14:textId="77777777" w:rsidR="00063B7E" w:rsidRPr="009334ED" w:rsidRDefault="00063B7E" w:rsidP="004D2510">
      <w:pPr>
        <w:tabs>
          <w:tab w:val="left" w:pos="6800"/>
        </w:tabs>
      </w:pPr>
    </w:p>
    <w:p w14:paraId="305CA84B" w14:textId="77777777" w:rsidR="009334ED" w:rsidRPr="004A6493" w:rsidRDefault="003F0744" w:rsidP="004A6493">
      <w:pPr>
        <w:pStyle w:val="Titre1"/>
        <w:jc w:val="center"/>
        <w:rPr>
          <w:b/>
          <w:bCs/>
          <w:sz w:val="32"/>
          <w:szCs w:val="32"/>
        </w:rPr>
      </w:pPr>
      <w:bookmarkStart w:id="4" w:name="_Toc236862729"/>
      <w:r>
        <w:rPr>
          <w:b/>
          <w:bCs/>
          <w:sz w:val="28"/>
          <w:szCs w:val="28"/>
        </w:rPr>
        <w:t>Avant-propos</w:t>
      </w:r>
      <w:bookmarkEnd w:id="4"/>
    </w:p>
    <w:p w14:paraId="6DB10336" w14:textId="77777777" w:rsidR="003F0744" w:rsidRDefault="003F0744" w:rsidP="009334ED">
      <w:pPr>
        <w:rPr>
          <w:b/>
          <w:bCs/>
          <w:sz w:val="28"/>
          <w:szCs w:val="28"/>
        </w:rPr>
      </w:pPr>
    </w:p>
    <w:p w14:paraId="7FCCB579" w14:textId="77777777" w:rsidR="00C142ED" w:rsidRPr="00C142ED" w:rsidRDefault="00C142ED" w:rsidP="00C142ED">
      <w:pPr>
        <w:spacing w:line="360" w:lineRule="auto"/>
        <w:jc w:val="both"/>
      </w:pPr>
      <w:r>
        <w:t>Ce mémoire est présenté en vue de l'obtention de la Licence en Méthodes Informatiques Appliquées à la Gestion des Entreprises (MIAGE) à l'Université Polytechnique de Bingerville (UPB). Installée à Bingerville, dans la région d'Abidjan, et constituée en 2018, l'UPB est un établissement d'enseignement supérieur qui forme des ingénieurs et des cadres dans les domaines des sciences, de la technologie et de la gestion. Elle propose des formations de Licence, Master et Doctorat, réparties entre plusieurs filières telles que l'Informatique, le Génie civil, le Génie électrique, la Mécatronique et les Sciences économiques et de gestion. Il rend compte du travail réalisé pendant notre stage de fin de cycle, effectué du 01 mai au 31 juillet 2026 au sein de KARHON Assurances.</w:t>
      </w:r>
    </w:p>
    <w:p w14:paraId="6B5AE82D" w14:textId="77777777" w:rsidR="00C142ED" w:rsidRPr="00C142ED" w:rsidRDefault="00C142ED" w:rsidP="00C142ED">
      <w:pPr>
        <w:spacing w:line="360" w:lineRule="auto"/>
        <w:jc w:val="both"/>
      </w:pPr>
      <w:r>
        <w:t>KARHON Assurances est un cabinet de courtage en assurances indépendant, situé à Abidjan, dans la commune de Cocody (Angré 8ᵉ Tranche). Créé en 2020, il accompagne particuliers et entreprises dans le choix de leurs assurances de dommages et de personnes, en s'appuyant sur un réseau de compagnies partenaires.</w:t>
      </w:r>
    </w:p>
    <w:p w14:paraId="198A050E" w14:textId="77777777" w:rsidR="00C142ED" w:rsidRPr="00C142ED" w:rsidRDefault="00C142ED" w:rsidP="00C142ED">
      <w:pPr>
        <w:spacing w:line="360" w:lineRule="auto"/>
        <w:jc w:val="both"/>
      </w:pPr>
      <w:r>
        <w:t>Le choix de ce sujet est né d'un constat fait sur le terrain. KARHON Assurances gérait l'essentiel de son activité (devis, souscriptions, sinistres, relances) de façon dispersée et le plus souvent manuelle, ce qui ralentissait la relation avec les clients et exposait l'information à des risques d'erreur ou de perte. Nous y avons vu l'occasion de mettre nos compétences en informatique de gestion au service d'un besoin réel.</w:t>
      </w:r>
    </w:p>
    <w:p w14:paraId="5EF0A38E" w14:textId="77777777" w:rsidR="00C142ED" w:rsidRPr="00C142ED" w:rsidRDefault="00C142ED" w:rsidP="00C142ED">
      <w:pPr>
        <w:spacing w:line="360" w:lineRule="auto"/>
        <w:jc w:val="both"/>
      </w:pPr>
      <w:r>
        <w:t>L'objectif a donc été de concevoir une plateforme web sécurisée, utile au cabinet comme à ses clients : devis en ligne, suivi des souscriptions et des sinistres côté client, gestion complète des dossiers et des échéances côté cabinet, avec une attention particulière portée à la sécurité et à la confidentialité des données des assurés.</w:t>
      </w:r>
    </w:p>
    <w:p w14:paraId="061D4B96" w14:textId="77777777" w:rsidR="003F0744" w:rsidRPr="003F0744" w:rsidRDefault="003F0744" w:rsidP="009334ED">
      <w:pPr>
        <w:rPr>
          <w:b/>
          <w:bCs/>
        </w:rPr>
      </w:pPr>
    </w:p>
    <w:p w14:paraId="2CE966AD" w14:textId="77777777" w:rsidR="009334ED" w:rsidRPr="009334ED" w:rsidRDefault="009334ED" w:rsidP="009334ED"/>
    <w:p w14:paraId="1114C2A2" w14:textId="77777777" w:rsidR="009334ED" w:rsidRPr="009334ED" w:rsidRDefault="003F0744" w:rsidP="009334ED">
      <w:r>
        <w:t xml:space="preserve"> </w:t>
      </w:r>
    </w:p>
    <w:p w14:paraId="647B74C6" w14:textId="77777777" w:rsidR="009334ED" w:rsidRPr="009334ED" w:rsidRDefault="009334ED" w:rsidP="009334ED"/>
    <w:p w14:paraId="6F3BCB69" w14:textId="77777777" w:rsidR="009334ED" w:rsidRPr="009334ED" w:rsidRDefault="009334ED" w:rsidP="009334ED"/>
    <w:p w14:paraId="63F7622B" w14:textId="77777777" w:rsidR="009334ED" w:rsidRDefault="009334ED" w:rsidP="009334ED"/>
    <w:p w14:paraId="1CDDC3FD" w14:textId="77777777" w:rsidR="00063B7E" w:rsidRPr="009334ED" w:rsidRDefault="00063B7E" w:rsidP="009334ED"/>
    <w:p w14:paraId="247E0289" w14:textId="627298BF" w:rsidR="009334ED" w:rsidRPr="004A6493" w:rsidRDefault="004A6493" w:rsidP="004A6493">
      <w:pPr>
        <w:pStyle w:val="Titre1"/>
        <w:jc w:val="center"/>
        <w:rPr>
          <w:b/>
          <w:bCs/>
          <w:sz w:val="28"/>
          <w:szCs w:val="28"/>
        </w:rPr>
      </w:pPr>
      <w:bookmarkStart w:id="5" w:name="_Toc236862730"/>
      <w:r>
        <w:rPr>
          <w:b/>
          <w:bCs/>
          <w:sz w:val="28"/>
          <w:szCs w:val="28"/>
        </w:rPr>
        <w:t>SOMMAIRE</w:t>
      </w:r>
      <w:bookmarkEnd w:id="5"/>
    </w:p>
    <w:p w14:paraId="1133FF5D" w14:textId="77777777" w:rsidR="009334ED" w:rsidRPr="009334ED" w:rsidRDefault="009334ED" w:rsidP="009334ED"/>
    <w:p w14:paraId="21E410B6" w14:textId="41A27D75" w:rsidR="000D3918" w:rsidRPr="000D3918" w:rsidRDefault="000D3918" w:rsidP="00095D5A">
      <w:pPr>
        <w:pStyle w:val="TM1"/>
        <w:rPr>
          <w:rFonts w:asciiTheme="minorHAnsi" w:eastAsiaTheme="minorEastAsia" w:hAnsiTheme="minorHAnsi"/>
          <w:lang w:eastAsia="fr-FR"/>
        </w:rPr>
      </w:pPr>
      <w:hyperlink w:anchor="_Toc236862734" w:history="1">
        <w:r>
          <w:rPr>
            <w:rStyle w:val="Lienhypertexte"/>
            <w:b/>
            <w:bCs/>
            <w:color w:val="auto"/>
            <w:u w:val="none"/>
          </w:rPr>
          <w:t>INTRODUCTION</w:t>
        </w:r>
        <w:r>
          <w:rPr>
            <w:webHidden/>
          </w:rPr>
          <w:tab/>
          <w:fldChar w:fldCharType="begin"/>
          <w:instrText xml:space="preserve"> PAGEREF _Toc236862734 \h </w:instrText>
          <w:fldChar w:fldCharType="separate"/>
          <w:t>1</w:t>
          <w:fldChar w:fldCharType="end"/>
        </w:r>
      </w:hyperlink>
    </w:p>
    <w:p w14:paraId="4561DE59" w14:textId="398469CB" w:rsidR="000D3918" w:rsidRPr="000D3918" w:rsidRDefault="000D3918" w:rsidP="00095D5A">
      <w:pPr>
        <w:pStyle w:val="TM1"/>
        <w:rPr>
          <w:rFonts w:asciiTheme="minorHAnsi" w:eastAsiaTheme="minorEastAsia" w:hAnsiTheme="minorHAnsi"/>
          <w:lang w:eastAsia="fr-FR"/>
        </w:rPr>
      </w:pPr>
      <w:hyperlink w:anchor="_Toc236862735" w:history="1">
        <w:r>
          <w:rPr>
            <w:rStyle w:val="Lienhypertexte"/>
            <w:color w:val="auto"/>
            <w:u w:val="none"/>
          </w:rPr>
          <w:t>PREMIÈRE PARTIE</w:t>
        </w:r>
        <w:r>
          <w:rPr>
            <w:webHidden/>
          </w:rPr>
          <w:tab/>
          <w:fldChar w:fldCharType="begin"/>
          <w:instrText xml:space="preserve"> PAGEREF _Toc236862735 \h </w:instrText>
          <w:fldChar w:fldCharType="separate"/>
          <w:t>2</w:t>
          <w:fldChar w:fldCharType="end"/>
        </w:r>
      </w:hyperlink>
    </w:p>
    <w:p w14:paraId="569BDA11" w14:textId="28FEFDDF" w:rsidR="000D3918" w:rsidRPr="000D3918" w:rsidRDefault="000D3918" w:rsidP="00095D5A">
      <w:pPr>
        <w:pStyle w:val="TM1"/>
        <w:rPr>
          <w:rFonts w:asciiTheme="minorHAnsi" w:eastAsiaTheme="minorEastAsia" w:hAnsiTheme="minorHAnsi"/>
          <w:lang w:eastAsia="fr-FR"/>
        </w:rPr>
      </w:pPr>
      <w:hyperlink w:anchor="_Toc236862736" w:history="1">
        <w:r>
          <w:rPr>
            <w:rStyle w:val="Lienhypertexte"/>
            <w:b/>
            <w:bCs/>
            <w:color w:val="auto"/>
            <w:u w:val="none"/>
          </w:rPr>
          <w:t>GÉNÉRALITÉS</w:t>
        </w:r>
        <w:r>
          <w:rPr>
            <w:webHidden/>
          </w:rPr>
          <w:tab/>
          <w:fldChar w:fldCharType="begin"/>
          <w:instrText xml:space="preserve"> PAGEREF _Toc236862736 \h </w:instrText>
          <w:fldChar w:fldCharType="separate"/>
          <w:t>2</w:t>
          <w:fldChar w:fldCharType="end"/>
        </w:r>
      </w:hyperlink>
    </w:p>
    <w:p w14:paraId="3409A0EF" w14:textId="09ECFA15" w:rsidR="000D3918" w:rsidRPr="000D3918" w:rsidRDefault="000D3918" w:rsidP="00095D5A">
      <w:pPr>
        <w:pStyle w:val="TM2"/>
        <w:rPr>
          <w:rFonts w:asciiTheme="minorHAnsi" w:eastAsiaTheme="minorEastAsia" w:hAnsiTheme="minorHAnsi"/>
          <w:lang w:eastAsia="fr-FR"/>
        </w:rPr>
      </w:pPr>
      <w:hyperlink w:anchor="_Toc236862737" w:history="1">
        <w:r>
          <w:rPr>
            <w:rStyle w:val="Lienhypertexte"/>
            <w:b/>
            <w:bCs/>
            <w:color w:val="auto"/>
            <w:u w:val="none"/>
          </w:rPr>
          <w:t>CHAPITRE 1 : PRESENTATION DU CADRE DE STAGE</w:t>
        </w:r>
        <w:r>
          <w:rPr>
            <w:webHidden/>
          </w:rPr>
          <w:tab/>
          <w:fldChar w:fldCharType="begin"/>
          <w:instrText xml:space="preserve"> PAGEREF _Toc236862737 \h </w:instrText>
          <w:fldChar w:fldCharType="separate"/>
          <w:t>3</w:t>
          <w:fldChar w:fldCharType="end"/>
        </w:r>
      </w:hyperlink>
    </w:p>
    <w:p w14:paraId="706FB3BC" w14:textId="100CB816" w:rsidR="000D3918" w:rsidRPr="000D3918" w:rsidRDefault="000D3918" w:rsidP="00095D5A">
      <w:pPr>
        <w:pStyle w:val="TM2"/>
        <w:rPr>
          <w:rFonts w:asciiTheme="minorHAnsi" w:eastAsiaTheme="minorEastAsia" w:hAnsiTheme="minorHAnsi"/>
          <w:lang w:eastAsia="fr-FR"/>
        </w:rPr>
      </w:pPr>
      <w:hyperlink w:anchor="_Toc236862738" w:history="1">
        <w:r>
          <w:rPr>
            <w:rStyle w:val="Lienhypertexte"/>
            <w:color w:val="auto"/>
            <w:u w:val="none"/>
          </w:rPr>
          <w:t>I) PRÉSENTATION DE KARHON ASSURANCES</w:t>
        </w:r>
        <w:r>
          <w:rPr>
            <w:webHidden/>
          </w:rPr>
          <w:tab/>
          <w:fldChar w:fldCharType="begin"/>
          <w:instrText xml:space="preserve"> PAGEREF _Toc236862738 \h </w:instrText>
          <w:fldChar w:fldCharType="separate"/>
          <w:t>3</w:t>
          <w:fldChar w:fldCharType="end"/>
        </w:r>
      </w:hyperlink>
    </w:p>
    <w:p w14:paraId="5CE59BCE" w14:textId="178B5206" w:rsidR="000D3918" w:rsidRPr="000D3918" w:rsidRDefault="000D3918" w:rsidP="00095D5A">
      <w:pPr>
        <w:pStyle w:val="TM2"/>
        <w:rPr>
          <w:rFonts w:asciiTheme="minorHAnsi" w:eastAsiaTheme="minorEastAsia" w:hAnsiTheme="minorHAnsi"/>
          <w:lang w:eastAsia="fr-FR"/>
        </w:rPr>
      </w:pPr>
      <w:hyperlink w:anchor="_Toc236862740" w:history="1">
        <w:r>
          <w:rPr>
            <w:rStyle w:val="Lienhypertexte"/>
            <w:color w:val="auto"/>
            <w:u w:val="none"/>
          </w:rPr>
          <w:t>II) LE MÉTIER DE COURTIER ET L'ORGANISATION DU CABINET</w:t>
        </w:r>
        <w:r>
          <w:rPr>
            <w:webHidden/>
          </w:rPr>
          <w:tab/>
          <w:fldChar w:fldCharType="begin"/>
          <w:instrText xml:space="preserve"> PAGEREF _Toc236862740 \h </w:instrText>
          <w:fldChar w:fldCharType="separate"/>
          <w:t>4</w:t>
          <w:fldChar w:fldCharType="end"/>
        </w:r>
      </w:hyperlink>
    </w:p>
    <w:p w14:paraId="1EEF2375" w14:textId="7CAB13D1" w:rsidR="000D3918" w:rsidRPr="000D3918" w:rsidRDefault="000D3918" w:rsidP="00095D5A">
      <w:pPr>
        <w:pStyle w:val="TM1"/>
        <w:rPr>
          <w:rFonts w:asciiTheme="minorHAnsi" w:eastAsiaTheme="minorEastAsia" w:hAnsiTheme="minorHAnsi"/>
          <w:lang w:eastAsia="fr-FR"/>
        </w:rPr>
      </w:pPr>
      <w:hyperlink w:anchor="_Toc236862744" w:history="1">
        <w:r>
          <w:rPr>
            <w:rStyle w:val="Lienhypertexte"/>
            <w:b/>
            <w:bCs/>
            <w:color w:val="auto"/>
            <w:u w:val="none"/>
          </w:rPr>
          <w:t>CHAPITRE 2 : ÉTUDE l’EXISTENT ET CAHIER DES CHARGES</w:t>
        </w:r>
        <w:r>
          <w:rPr>
            <w:webHidden/>
          </w:rPr>
          <w:tab/>
          <w:fldChar w:fldCharType="begin"/>
          <w:instrText xml:space="preserve"> PAGEREF _Toc236862744 \h </w:instrText>
          <w:fldChar w:fldCharType="separate"/>
          <w:t>7</w:t>
          <w:fldChar w:fldCharType="end"/>
        </w:r>
      </w:hyperlink>
    </w:p>
    <w:p w14:paraId="572FFAC5" w14:textId="69CA8314" w:rsidR="000D3918" w:rsidRPr="000D3918" w:rsidRDefault="000D3918" w:rsidP="00095D5A">
      <w:pPr>
        <w:pStyle w:val="TM2"/>
        <w:rPr>
          <w:rFonts w:asciiTheme="minorHAnsi" w:eastAsiaTheme="minorEastAsia" w:hAnsiTheme="minorHAnsi"/>
          <w:lang w:eastAsia="fr-FR"/>
        </w:rPr>
      </w:pPr>
      <w:hyperlink w:anchor="_Toc236862745" w:history="1">
        <w:r>
          <w:rPr>
            <w:rStyle w:val="Lienhypertexte"/>
            <w:color w:val="auto"/>
            <w:u w:val="none"/>
          </w:rPr>
          <w:t>I) ÉTUDE DE L'EXISTANT</w:t>
        </w:r>
        <w:r>
          <w:rPr>
            <w:webHidden/>
          </w:rPr>
          <w:tab/>
          <w:fldChar w:fldCharType="begin"/>
          <w:instrText xml:space="preserve"> PAGEREF _Toc236862745 \h </w:instrText>
          <w:fldChar w:fldCharType="separate"/>
          <w:t>7</w:t>
          <w:fldChar w:fldCharType="end"/>
        </w:r>
      </w:hyperlink>
    </w:p>
    <w:p w14:paraId="5FD2A797" w14:textId="1E247AEB" w:rsidR="000D3918" w:rsidRPr="000D3918" w:rsidRDefault="000D3918" w:rsidP="00095D5A">
      <w:pPr>
        <w:pStyle w:val="TM2"/>
        <w:rPr>
          <w:rFonts w:asciiTheme="minorHAnsi" w:eastAsiaTheme="minorEastAsia" w:hAnsiTheme="minorHAnsi"/>
          <w:lang w:eastAsia="fr-FR"/>
        </w:rPr>
      </w:pPr>
      <w:hyperlink w:anchor="_Toc236862748" w:history="1">
        <w:r>
          <w:rPr>
            <w:rStyle w:val="Lienhypertexte"/>
            <w:color w:val="auto"/>
            <w:u w:val="none"/>
          </w:rPr>
          <w:t>II) DÉFINITION DU CAHIER DES CHARGES</w:t>
        </w:r>
        <w:r>
          <w:rPr>
            <w:webHidden/>
          </w:rPr>
          <w:tab/>
          <w:fldChar w:fldCharType="begin"/>
          <w:instrText xml:space="preserve"> PAGEREF _Toc236862748 \h </w:instrText>
          <w:fldChar w:fldCharType="separate"/>
          <w:t>9</w:t>
          <w:fldChar w:fldCharType="end"/>
        </w:r>
      </w:hyperlink>
    </w:p>
    <w:p w14:paraId="7BB8D0FF" w14:textId="36F30369" w:rsidR="000D3918" w:rsidRPr="000D3918" w:rsidRDefault="000D3918" w:rsidP="00095D5A">
      <w:pPr>
        <w:pStyle w:val="TM1"/>
        <w:rPr>
          <w:rFonts w:asciiTheme="minorHAnsi" w:eastAsiaTheme="minorEastAsia" w:hAnsiTheme="minorHAnsi"/>
          <w:lang w:eastAsia="fr-FR"/>
        </w:rPr>
      </w:pPr>
      <w:hyperlink w:anchor="_Toc236862752" w:history="1">
        <w:r>
          <w:rPr>
            <w:rStyle w:val="Lienhypertexte"/>
            <w:color w:val="auto"/>
            <w:u w:val="none"/>
          </w:rPr>
          <w:t>DEUXIÈME PARTIE</w:t>
        </w:r>
        <w:r>
          <w:rPr>
            <w:webHidden/>
          </w:rPr>
          <w:tab/>
          <w:fldChar w:fldCharType="begin"/>
          <w:instrText xml:space="preserve"> PAGEREF _Toc236862752 \h </w:instrText>
          <w:fldChar w:fldCharType="separate"/>
          <w:t>11</w:t>
          <w:fldChar w:fldCharType="end"/>
        </w:r>
      </w:hyperlink>
    </w:p>
    <w:p w14:paraId="7C36B740" w14:textId="7C3BA249" w:rsidR="000D3918" w:rsidRPr="000D3918" w:rsidRDefault="000D3918" w:rsidP="00095D5A">
      <w:pPr>
        <w:pStyle w:val="TM1"/>
        <w:rPr>
          <w:rFonts w:asciiTheme="minorHAnsi" w:eastAsiaTheme="minorEastAsia" w:hAnsiTheme="minorHAnsi"/>
          <w:lang w:eastAsia="fr-FR"/>
        </w:rPr>
      </w:pPr>
      <w:hyperlink w:anchor="_Toc236862753" w:history="1">
        <w:r>
          <w:rPr>
            <w:rStyle w:val="Lienhypertexte"/>
            <w:b/>
            <w:bCs/>
            <w:color w:val="auto"/>
            <w:u w:val="none"/>
          </w:rPr>
          <w:t>ÉTUDE CONCEPTUELLE</w:t>
        </w:r>
        <w:r>
          <w:rPr>
            <w:webHidden/>
          </w:rPr>
          <w:tab/>
          <w:fldChar w:fldCharType="begin"/>
          <w:instrText xml:space="preserve"> PAGEREF _Toc236862753 \h </w:instrText>
          <w:fldChar w:fldCharType="separate"/>
          <w:t>11</w:t>
          <w:fldChar w:fldCharType="end"/>
        </w:r>
      </w:hyperlink>
    </w:p>
    <w:p w14:paraId="5A2112C0" w14:textId="70DE21D4" w:rsidR="000D3918" w:rsidRPr="000D3918" w:rsidRDefault="000D3918" w:rsidP="00095D5A">
      <w:pPr>
        <w:pStyle w:val="TM1"/>
        <w:rPr>
          <w:rFonts w:asciiTheme="minorHAnsi" w:eastAsiaTheme="minorEastAsia" w:hAnsiTheme="minorHAnsi"/>
          <w:lang w:eastAsia="fr-FR"/>
        </w:rPr>
      </w:pPr>
      <w:hyperlink w:anchor="_Toc236862754" w:history="1">
        <w:r>
          <w:rPr>
            <w:rStyle w:val="Lienhypertexte"/>
            <w:b/>
            <w:bCs/>
            <w:color w:val="auto"/>
            <w:u w:val="none"/>
          </w:rPr>
          <w:t>CHAPITRE 3 : MODÉLISATION ET CONCEPTION DU SYSTÈME</w:t>
        </w:r>
        <w:r>
          <w:rPr>
            <w:webHidden/>
          </w:rPr>
          <w:tab/>
          <w:fldChar w:fldCharType="begin"/>
          <w:instrText xml:space="preserve"> PAGEREF _Toc236862754 \h </w:instrText>
          <w:fldChar w:fldCharType="separate"/>
          <w:t>12</w:t>
          <w:fldChar w:fldCharType="end"/>
        </w:r>
      </w:hyperlink>
    </w:p>
    <w:p w14:paraId="41D93D5F" w14:textId="5AF7148A" w:rsidR="000D3918" w:rsidRPr="000D3918" w:rsidRDefault="000D3918" w:rsidP="00095D5A">
      <w:pPr>
        <w:pStyle w:val="TM1"/>
        <w:rPr>
          <w:rFonts w:asciiTheme="minorHAnsi" w:eastAsiaTheme="minorEastAsia" w:hAnsiTheme="minorHAnsi"/>
          <w:lang w:eastAsia="fr-FR"/>
        </w:rPr>
      </w:pPr>
      <w:hyperlink w:anchor="_Toc236862755" w:history="1">
        <w:r>
          <w:rPr>
            <w:rStyle w:val="Lienhypertexte"/>
            <w:color w:val="auto"/>
            <w:u w:val="none"/>
          </w:rPr>
          <w:t>I) DIAGRAMME DE CAS D'UTILISATION</w:t>
        </w:r>
        <w:r>
          <w:rPr>
            <w:webHidden/>
          </w:rPr>
          <w:tab/>
          <w:fldChar w:fldCharType="begin"/>
          <w:instrText xml:space="preserve"> PAGEREF _Toc236862755 \h </w:instrText>
          <w:fldChar w:fldCharType="separate"/>
          <w:t>13</w:t>
          <w:fldChar w:fldCharType="end"/>
        </w:r>
      </w:hyperlink>
    </w:p>
    <w:p w14:paraId="46143563" w14:textId="3679CF99" w:rsidR="000D3918" w:rsidRPr="000D3918" w:rsidRDefault="000D3918" w:rsidP="00095D5A">
      <w:pPr>
        <w:pStyle w:val="TM2"/>
        <w:rPr>
          <w:rFonts w:asciiTheme="minorHAnsi" w:eastAsiaTheme="minorEastAsia" w:hAnsiTheme="minorHAnsi"/>
          <w:lang w:eastAsia="fr-FR"/>
        </w:rPr>
      </w:pPr>
      <w:hyperlink w:anchor="_Toc236862756" w:history="1">
        <w:r>
          <w:rPr>
            <w:rStyle w:val="Lienhypertexte"/>
            <w:color w:val="auto"/>
            <w:u w:val="none"/>
          </w:rPr>
          <w:t>II) DIAGRAMME DE CLASSES</w:t>
        </w:r>
        <w:r>
          <w:rPr>
            <w:webHidden/>
          </w:rPr>
          <w:tab/>
          <w:fldChar w:fldCharType="begin"/>
          <w:instrText xml:space="preserve"> PAGEREF _Toc236862756 \h </w:instrText>
          <w:fldChar w:fldCharType="separate"/>
          <w:t>17</w:t>
          <w:fldChar w:fldCharType="end"/>
        </w:r>
      </w:hyperlink>
    </w:p>
    <w:p w14:paraId="1050E292" w14:textId="6A39BD1F" w:rsidR="000D3918" w:rsidRPr="000D3918" w:rsidRDefault="000D3918" w:rsidP="00095D5A">
      <w:pPr>
        <w:pStyle w:val="TM2"/>
        <w:rPr>
          <w:rFonts w:asciiTheme="minorHAnsi" w:eastAsiaTheme="minorEastAsia" w:hAnsiTheme="minorHAnsi"/>
          <w:lang w:eastAsia="fr-FR"/>
        </w:rPr>
      </w:pPr>
      <w:hyperlink w:anchor="_Toc236862757" w:history="1">
        <w:r>
          <w:rPr>
            <w:rStyle w:val="Lienhypertexte"/>
            <w:color w:val="auto"/>
            <w:u w:val="none"/>
          </w:rPr>
          <w:t>III) DIAGRAMMES DE SÉQUENCE</w:t>
        </w:r>
        <w:r>
          <w:rPr>
            <w:webHidden/>
          </w:rPr>
          <w:tab/>
          <w:fldChar w:fldCharType="begin"/>
          <w:instrText xml:space="preserve"> PAGEREF _Toc236862757 \h </w:instrText>
          <w:fldChar w:fldCharType="separate"/>
          <w:t>18</w:t>
          <w:fldChar w:fldCharType="end"/>
        </w:r>
      </w:hyperlink>
    </w:p>
    <w:p w14:paraId="68ABF0C4" w14:textId="16E19F91" w:rsidR="000D3918" w:rsidRPr="000D3918" w:rsidRDefault="000D3918" w:rsidP="00095D5A">
      <w:pPr>
        <w:pStyle w:val="TM1"/>
        <w:rPr>
          <w:rFonts w:asciiTheme="minorHAnsi" w:eastAsiaTheme="minorEastAsia" w:hAnsiTheme="minorHAnsi"/>
          <w:lang w:eastAsia="fr-FR"/>
        </w:rPr>
      </w:pPr>
      <w:hyperlink w:anchor="_Toc236862761" w:history="1">
        <w:r>
          <w:rPr>
            <w:rStyle w:val="Lienhypertexte"/>
            <w:b/>
            <w:bCs/>
            <w:color w:val="auto"/>
            <w:u w:val="none"/>
          </w:rPr>
          <w:t>CHAPITRE 4 : APPROCHE TECHNIQUE ET MÉTHODOLOGIQUE</w:t>
        </w:r>
        <w:r>
          <w:rPr>
            <w:webHidden/>
          </w:rPr>
          <w:tab/>
          <w:fldChar w:fldCharType="begin"/>
          <w:instrText xml:space="preserve"> PAGEREF _Toc236862761 \h </w:instrText>
          <w:fldChar w:fldCharType="separate"/>
          <w:t>21</w:t>
          <w:fldChar w:fldCharType="end"/>
        </w:r>
      </w:hyperlink>
    </w:p>
    <w:p w14:paraId="2740837E" w14:textId="3C29C595" w:rsidR="000D3918" w:rsidRPr="000D3918" w:rsidRDefault="000D3918" w:rsidP="00095D5A">
      <w:pPr>
        <w:pStyle w:val="TM2"/>
        <w:rPr>
          <w:rFonts w:asciiTheme="minorHAnsi" w:eastAsiaTheme="minorEastAsia" w:hAnsiTheme="minorHAnsi"/>
          <w:lang w:eastAsia="fr-FR"/>
        </w:rPr>
      </w:pPr>
      <w:hyperlink w:anchor="_Toc236862762" w:history="1">
        <w:r>
          <w:rPr>
            <w:rStyle w:val="Lienhypertexte"/>
            <w:color w:val="auto"/>
            <w:u w:val="none"/>
          </w:rPr>
          <w:t>I) LANGAGES ET FRAMEWORKS</w:t>
        </w:r>
        <w:r>
          <w:rPr>
            <w:webHidden/>
          </w:rPr>
          <w:tab/>
          <w:fldChar w:fldCharType="begin"/>
          <w:instrText xml:space="preserve"> PAGEREF _Toc236862762 \h </w:instrText>
          <w:fldChar w:fldCharType="separate"/>
          <w:t>21</w:t>
          <w:fldChar w:fldCharType="end"/>
        </w:r>
      </w:hyperlink>
    </w:p>
    <w:p w14:paraId="10CB788B" w14:textId="3F3CF23F" w:rsidR="000D3918" w:rsidRPr="000D3918" w:rsidRDefault="000D3918" w:rsidP="00095D5A">
      <w:pPr>
        <w:pStyle w:val="TM2"/>
        <w:rPr>
          <w:rFonts w:asciiTheme="minorHAnsi" w:eastAsiaTheme="minorEastAsia" w:hAnsiTheme="minorHAnsi"/>
          <w:lang w:eastAsia="fr-FR"/>
        </w:rPr>
      </w:pPr>
      <w:hyperlink w:anchor="_Toc236862765" w:history="1">
        <w:r>
          <w:rPr>
            <w:rStyle w:val="Lienhypertexte"/>
            <w:color w:val="auto"/>
            <w:u w:val="none"/>
          </w:rPr>
          <w:t>II) OUTILS DE DÉVELOPPEMENT</w:t>
        </w:r>
        <w:r>
          <w:rPr>
            <w:webHidden/>
          </w:rPr>
          <w:tab/>
          <w:fldChar w:fldCharType="begin"/>
          <w:instrText xml:space="preserve"> PAGEREF _Toc236862765 \h </w:instrText>
          <w:fldChar w:fldCharType="separate"/>
          <w:t>24</w:t>
          <w:fldChar w:fldCharType="end"/>
        </w:r>
      </w:hyperlink>
    </w:p>
    <w:p w14:paraId="3DEA7B0C" w14:textId="75514EC6" w:rsidR="000D3918" w:rsidRPr="000D3918" w:rsidRDefault="000D3918" w:rsidP="00095D5A">
      <w:pPr>
        <w:pStyle w:val="TM2"/>
        <w:rPr>
          <w:rFonts w:asciiTheme="minorHAnsi" w:eastAsiaTheme="minorEastAsia" w:hAnsiTheme="minorHAnsi"/>
          <w:lang w:eastAsia="fr-FR"/>
        </w:rPr>
      </w:pPr>
      <w:hyperlink w:anchor="_Toc236862771" w:history="1">
        <w:r>
          <w:rPr>
            <w:rStyle w:val="Lienhypertexte"/>
            <w:color w:val="auto"/>
            <w:u w:val="none"/>
          </w:rPr>
          <w:t>III) MÉTHODOLOGIE DE DÉVELOPPEMENT ET LANGAGES DE MODÉLISATION</w:t>
        </w:r>
        <w:r>
          <w:rPr>
            <w:webHidden/>
          </w:rPr>
          <w:tab/>
          <w:fldChar w:fldCharType="begin"/>
          <w:instrText xml:space="preserve"> PAGEREF _Toc236862771 \h </w:instrText>
          <w:fldChar w:fldCharType="separate"/>
          <w:t>26</w:t>
          <w:fldChar w:fldCharType="end"/>
        </w:r>
      </w:hyperlink>
    </w:p>
    <w:p w14:paraId="19279FEB" w14:textId="22533D73" w:rsidR="000D3918" w:rsidRPr="000D3918" w:rsidRDefault="000D3918" w:rsidP="00095D5A">
      <w:pPr>
        <w:pStyle w:val="TM1"/>
        <w:rPr>
          <w:rFonts w:asciiTheme="minorHAnsi" w:eastAsiaTheme="minorEastAsia" w:hAnsiTheme="minorHAnsi"/>
          <w:lang w:eastAsia="fr-FR"/>
        </w:rPr>
      </w:pPr>
      <w:hyperlink w:anchor="_Toc236862774" w:history="1">
        <w:r>
          <w:rPr>
            <w:rStyle w:val="Lienhypertexte"/>
            <w:color w:val="auto"/>
            <w:u w:val="none"/>
          </w:rPr>
          <w:t>TROISIÈME PARTIE</w:t>
        </w:r>
        <w:r>
          <w:rPr>
            <w:webHidden/>
          </w:rPr>
          <w:tab/>
          <w:fldChar w:fldCharType="begin"/>
          <w:instrText xml:space="preserve"> PAGEREF _Toc236862774 \h </w:instrText>
          <w:fldChar w:fldCharType="separate"/>
          <w:t>28</w:t>
          <w:fldChar w:fldCharType="end"/>
        </w:r>
      </w:hyperlink>
    </w:p>
    <w:p w14:paraId="202EB09F" w14:textId="521ED869" w:rsidR="000D3918" w:rsidRPr="000D3918" w:rsidRDefault="000D3918" w:rsidP="00095D5A">
      <w:pPr>
        <w:pStyle w:val="TM1"/>
        <w:rPr>
          <w:rFonts w:asciiTheme="minorHAnsi" w:eastAsiaTheme="minorEastAsia" w:hAnsiTheme="minorHAnsi"/>
          <w:lang w:eastAsia="fr-FR"/>
        </w:rPr>
      </w:pPr>
      <w:hyperlink w:anchor="_Toc236862775" w:history="1">
        <w:r>
          <w:rPr>
            <w:rStyle w:val="Lienhypertexte"/>
            <w:b/>
            <w:bCs/>
            <w:color w:val="auto"/>
            <w:u w:val="none"/>
          </w:rPr>
          <w:t>RÉSULTATS</w:t>
        </w:r>
        <w:r>
          <w:rPr>
            <w:webHidden/>
          </w:rPr>
          <w:tab/>
          <w:fldChar w:fldCharType="begin"/>
          <w:instrText xml:space="preserve"> PAGEREF _Toc236862775 \h </w:instrText>
          <w:fldChar w:fldCharType="separate"/>
          <w:t>28</w:t>
          <w:fldChar w:fldCharType="end"/>
        </w:r>
      </w:hyperlink>
    </w:p>
    <w:p w14:paraId="3A3A8AB8" w14:textId="1E0B6410" w:rsidR="000D3918" w:rsidRPr="000D3918" w:rsidRDefault="000D3918" w:rsidP="00095D5A">
      <w:pPr>
        <w:pStyle w:val="TM1"/>
        <w:rPr>
          <w:rFonts w:asciiTheme="minorHAnsi" w:eastAsiaTheme="minorEastAsia" w:hAnsiTheme="minorHAnsi"/>
          <w:lang w:eastAsia="fr-FR"/>
        </w:rPr>
      </w:pPr>
      <w:hyperlink w:anchor="_Toc236862776" w:history="1">
        <w:r>
          <w:rPr>
            <w:rStyle w:val="Lienhypertexte"/>
            <w:b/>
            <w:bCs/>
            <w:color w:val="auto"/>
            <w:u w:val="none"/>
          </w:rPr>
          <w:t>ET DISCUSSIONS</w:t>
        </w:r>
        <w:r>
          <w:rPr>
            <w:webHidden/>
          </w:rPr>
          <w:tab/>
          <w:fldChar w:fldCharType="begin"/>
          <w:instrText xml:space="preserve"> PAGEREF _Toc236862776 \h </w:instrText>
          <w:fldChar w:fldCharType="separate"/>
          <w:t>28</w:t>
          <w:fldChar w:fldCharType="end"/>
        </w:r>
      </w:hyperlink>
    </w:p>
    <w:p w14:paraId="72E88F34" w14:textId="48E183A0" w:rsidR="000D3918" w:rsidRPr="000D3918" w:rsidRDefault="000D3918" w:rsidP="00095D5A">
      <w:pPr>
        <w:pStyle w:val="TM1"/>
        <w:rPr>
          <w:rFonts w:asciiTheme="minorHAnsi" w:eastAsiaTheme="minorEastAsia" w:hAnsiTheme="minorHAnsi"/>
          <w:lang w:eastAsia="fr-FR"/>
        </w:rPr>
      </w:pPr>
      <w:hyperlink w:anchor="_Toc236862777" w:history="1">
        <w:r>
          <w:rPr>
            <w:rStyle w:val="Lienhypertexte"/>
            <w:b/>
            <w:bCs/>
            <w:color w:val="auto"/>
            <w:u w:val="none"/>
          </w:rPr>
          <w:t>CHAPITRE 5 : REALISATION ET RESULTATS</w:t>
        </w:r>
        <w:r>
          <w:rPr>
            <w:webHidden/>
          </w:rPr>
          <w:tab/>
          <w:fldChar w:fldCharType="begin"/>
          <w:instrText xml:space="preserve"> PAGEREF _Toc236862777 \h </w:instrText>
          <w:fldChar w:fldCharType="separate"/>
          <w:t>29</w:t>
          <w:fldChar w:fldCharType="end"/>
        </w:r>
      </w:hyperlink>
      <w:r>
        <w:t xml:space="preserve"> </w:t>
      </w:r>
    </w:p>
    <w:p w14:paraId="5ECAC057" w14:textId="60FC2ACD" w:rsidR="000D3918" w:rsidRPr="000D3918" w:rsidRDefault="000D3918" w:rsidP="00095D5A">
      <w:pPr>
        <w:pStyle w:val="TM2"/>
        <w:rPr>
          <w:rFonts w:asciiTheme="minorHAnsi" w:eastAsiaTheme="minorEastAsia" w:hAnsiTheme="minorHAnsi"/>
          <w:lang w:eastAsia="fr-FR"/>
        </w:rPr>
      </w:pPr>
      <w:hyperlink w:anchor="_Toc236862778" w:history="1">
        <w:r>
          <w:rPr>
            <w:rStyle w:val="Lienhypertexte"/>
            <w:color w:val="auto"/>
            <w:u w:val="none"/>
          </w:rPr>
          <w:t>I) INTERFACES RÉALISÉES</w:t>
        </w:r>
        <w:r>
          <w:rPr>
            <w:webHidden/>
          </w:rPr>
          <w:tab/>
          <w:fldChar w:fldCharType="begin"/>
          <w:instrText xml:space="preserve"> PAGEREF _Toc236862778 \h </w:instrText>
          <w:fldChar w:fldCharType="separate"/>
          <w:t>29</w:t>
          <w:fldChar w:fldCharType="end"/>
        </w:r>
      </w:hyperlink>
    </w:p>
    <w:p w14:paraId="2341AC96" w14:textId="192D4C03" w:rsidR="000D3918" w:rsidRPr="000D3918" w:rsidRDefault="000D3918" w:rsidP="00095D5A">
      <w:pPr>
        <w:pStyle w:val="TM2"/>
        <w:rPr>
          <w:rFonts w:asciiTheme="minorHAnsi" w:eastAsiaTheme="minorEastAsia" w:hAnsiTheme="minorHAnsi"/>
          <w:lang w:eastAsia="fr-FR"/>
        </w:rPr>
      </w:pPr>
      <w:hyperlink w:anchor="_Toc236862779" w:history="1">
        <w:r>
          <w:rPr>
            <w:rStyle w:val="Lienhypertexte"/>
            <w:color w:val="auto"/>
            <w:u w:val="none"/>
          </w:rPr>
          <w:t>II) SÉCURISATION DES DONNÉES ET DES ACCÈS</w:t>
        </w:r>
        <w:r>
          <w:rPr>
            <w:webHidden/>
          </w:rPr>
          <w:tab/>
          <w:fldChar w:fldCharType="begin"/>
          <w:instrText xml:space="preserve"> PAGEREF _Toc236862779 \h </w:instrText>
          <w:fldChar w:fldCharType="separate"/>
          <w:t>42</w:t>
          <w:fldChar w:fldCharType="end"/>
        </w:r>
      </w:hyperlink>
    </w:p>
    <w:p w14:paraId="3F5FE034" w14:textId="4E8A2BB5" w:rsidR="000D3918" w:rsidRPr="00A66E6A" w:rsidRDefault="000D3918" w:rsidP="00095D5A">
      <w:pPr>
        <w:pStyle w:val="TM1"/>
        <w:rPr>
          <w:rFonts w:asciiTheme="minorHAnsi" w:eastAsiaTheme="minorEastAsia" w:hAnsiTheme="minorHAnsi"/>
          <w:lang w:eastAsia="fr-FR"/>
        </w:rPr>
      </w:pPr>
      <w:hyperlink w:anchor="_Toc236862784" w:history="1">
        <w:r>
          <w:rPr>
            <w:rStyle w:val="Lienhypertexte"/>
            <w:b/>
            <w:bCs/>
            <w:color w:val="auto"/>
            <w:u w:val="none"/>
          </w:rPr>
          <w:t>CHAPITRE 6 : DISCUSSIONS</w:t>
        </w:r>
        <w:r>
          <w:rPr>
            <w:webHidden/>
          </w:rPr>
          <w:tab/>
          <w:fldChar w:fldCharType="begin"/>
          <w:instrText xml:space="preserve"> PAGEREF _Toc236862784 \h </w:instrText>
          <w:fldChar w:fldCharType="separate"/>
          <w:t>45</w:t>
          <w:fldChar w:fldCharType="end"/>
        </w:r>
      </w:hyperlink>
    </w:p>
    <w:p w14:paraId="5C291117" w14:textId="280ADA34" w:rsidR="000D3918" w:rsidRPr="000D3918" w:rsidRDefault="000D3918" w:rsidP="00095D5A">
      <w:pPr>
        <w:pStyle w:val="TM2"/>
        <w:rPr>
          <w:rFonts w:asciiTheme="minorHAnsi" w:eastAsiaTheme="minorEastAsia" w:hAnsiTheme="minorHAnsi"/>
          <w:lang w:eastAsia="fr-FR"/>
        </w:rPr>
      </w:pPr>
      <w:hyperlink w:anchor="_Toc236862785" w:history="1">
        <w:r>
          <w:rPr>
            <w:rStyle w:val="Lienhypertexte"/>
            <w:color w:val="auto"/>
            <w:u w:val="none"/>
          </w:rPr>
          <w:t>I) ANALYSE ET RETOUR SUR LE DÉVELOPPEMENT</w:t>
        </w:r>
        <w:r>
          <w:rPr>
            <w:webHidden/>
          </w:rPr>
          <w:tab/>
          <w:fldChar w:fldCharType="begin"/>
          <w:instrText xml:space="preserve"> PAGEREF _Toc236862785 \h </w:instrText>
          <w:fldChar w:fldCharType="separate"/>
          <w:t>45</w:t>
          <w:fldChar w:fldCharType="end"/>
        </w:r>
      </w:hyperlink>
    </w:p>
    <w:p w14:paraId="78FD1CB5" w14:textId="19DF67F9" w:rsidR="000D3918" w:rsidRPr="000D3918" w:rsidRDefault="000D3918" w:rsidP="00095D5A">
      <w:pPr>
        <w:pStyle w:val="TM2"/>
        <w:rPr>
          <w:rFonts w:asciiTheme="minorHAnsi" w:eastAsiaTheme="minorEastAsia" w:hAnsiTheme="minorHAnsi"/>
          <w:lang w:eastAsia="fr-FR"/>
        </w:rPr>
      </w:pPr>
      <w:hyperlink w:anchor="_Toc236862788" w:history="1">
        <w:r>
          <w:rPr>
            <w:rStyle w:val="Lienhypertexte"/>
            <w:color w:val="auto"/>
            <w:u w:val="none"/>
          </w:rPr>
          <w:t>II) PERSPECTIVES ET CONDITIONS DE MISE EN ŒUVRE</w:t>
        </w:r>
        <w:r>
          <w:rPr>
            <w:webHidden/>
          </w:rPr>
          <w:tab/>
          <w:fldChar w:fldCharType="begin"/>
          <w:instrText xml:space="preserve"> PAGEREF _Toc236862788 \h </w:instrText>
          <w:fldChar w:fldCharType="separate"/>
          <w:t>46</w:t>
          <w:fldChar w:fldCharType="end"/>
        </w:r>
      </w:hyperlink>
    </w:p>
    <w:p w14:paraId="435DBA0F" w14:textId="02A50877" w:rsidR="000D3918" w:rsidRPr="00A66E6A" w:rsidRDefault="000D3918" w:rsidP="00095D5A">
      <w:pPr>
        <w:pStyle w:val="TM1"/>
        <w:rPr>
          <w:rFonts w:asciiTheme="minorHAnsi" w:eastAsiaTheme="minorEastAsia" w:hAnsiTheme="minorHAnsi"/>
          <w:lang w:eastAsia="fr-FR"/>
        </w:rPr>
      </w:pPr>
      <w:hyperlink w:anchor="_Toc236862792" w:history="1">
        <w:r>
          <w:rPr>
            <w:rStyle w:val="Lienhypertexte"/>
            <w:b/>
            <w:bCs/>
            <w:color w:val="auto"/>
            <w:u w:val="none"/>
          </w:rPr>
          <w:t>CONCLUSION</w:t>
        </w:r>
        <w:r>
          <w:rPr>
            <w:webHidden/>
          </w:rPr>
          <w:tab/>
          <w:fldChar w:fldCharType="begin"/>
          <w:instrText xml:space="preserve"> PAGEREF _Toc236862792 \h </w:instrText>
          <w:fldChar w:fldCharType="separate"/>
          <w:t>48</w:t>
          <w:fldChar w:fldCharType="end"/>
        </w:r>
      </w:hyperlink>
    </w:p>
    <w:p w14:paraId="0FD27595" w14:textId="77777777" w:rsidR="009334ED" w:rsidRPr="009334ED" w:rsidRDefault="009334ED" w:rsidP="009334ED"/>
    <w:p w14:paraId="419D72F2" w14:textId="4F15C62C" w:rsidR="009334ED" w:rsidRPr="00976172" w:rsidRDefault="00EE33D1" w:rsidP="009334ED">
      <w:pPr>
        <w:rPr>
          <w:b/>
          <w:bCs/>
          <w:sz w:val="28"/>
          <w:szCs w:val="28"/>
        </w:rPr>
      </w:pPr>
      <w:r>
        <w:rPr>
          <w:b/>
          <w:bCs/>
          <w:sz w:val="28"/>
          <w:szCs w:val="28"/>
        </w:rPr>
        <w:t xml:space="preserve">                             </w:t>
      </w:r>
    </w:p>
    <w:p w14:paraId="05D0A7C9" w14:textId="77777777" w:rsidR="00FA67AB" w:rsidRDefault="00FA67AB" w:rsidP="00FA67AB"/>
    <w:p w14:paraId="2CC93451" w14:textId="77777777" w:rsidR="00381587" w:rsidRDefault="00381587" w:rsidP="00FA67AB"/>
    <w:p w14:paraId="15A72079" w14:textId="77777777" w:rsidR="00C950D7" w:rsidRDefault="00C950D7" w:rsidP="00FA67AB"/>
    <w:p w14:paraId="4A6E0484" w14:textId="77777777" w:rsidR="00C950D7" w:rsidRDefault="00C950D7" w:rsidP="00FA67AB"/>
    <w:p w14:paraId="728EA66F" w14:textId="77777777" w:rsidR="00C950D7" w:rsidRDefault="00C950D7" w:rsidP="00FA67AB"/>
    <w:p w14:paraId="7579D411" w14:textId="77777777" w:rsidR="00C950D7" w:rsidRDefault="00C950D7" w:rsidP="00FA67AB"/>
    <w:p w14:paraId="15DD6BC8" w14:textId="77777777" w:rsidR="00C950D7" w:rsidRDefault="00C950D7" w:rsidP="00FA67AB"/>
    <w:p w14:paraId="49FD65FA" w14:textId="77777777" w:rsidR="00C950D7" w:rsidRDefault="00C950D7" w:rsidP="00FA67AB"/>
    <w:p w14:paraId="7A1D6A36" w14:textId="77777777" w:rsidR="00C950D7" w:rsidRDefault="00C950D7" w:rsidP="00FA67AB"/>
    <w:p w14:paraId="475D593A" w14:textId="2CD47173" w:rsidR="00C950D7" w:rsidRDefault="00C950D7" w:rsidP="00FA67AB"/>
    <w:p w14:paraId="3E6B10A8" w14:textId="77777777" w:rsidR="008C0602" w:rsidRDefault="008C0602" w:rsidP="00FA67AB"/>
    <w:p w14:paraId="191E220F" w14:textId="77777777" w:rsidR="008C0602" w:rsidRDefault="008C0602" w:rsidP="00FA67AB"/>
    <w:p w14:paraId="4294528B" w14:textId="77777777" w:rsidR="008C0602" w:rsidRDefault="008C0602" w:rsidP="00FA67AB"/>
    <w:p w14:paraId="7BE499E2" w14:textId="77777777" w:rsidR="008C0602" w:rsidRDefault="008C0602" w:rsidP="00FA67AB"/>
    <w:p w14:paraId="2CC90331" w14:textId="77777777" w:rsidR="008C0602" w:rsidRDefault="008C0602" w:rsidP="00FA67AB"/>
    <w:p w14:paraId="36A59472" w14:textId="77777777" w:rsidR="008C0602" w:rsidRDefault="008C0602" w:rsidP="00FA67AB"/>
    <w:p w14:paraId="2C3984DD" w14:textId="77777777" w:rsidR="00AF3E79" w:rsidRDefault="00AF3E79" w:rsidP="00FA67AB"/>
    <w:p w14:paraId="76CFF4B6" w14:textId="77777777" w:rsidR="00AF3E79" w:rsidRDefault="00AF3E79" w:rsidP="00FA67AB"/>
    <w:p w14:paraId="4E2A6D50" w14:textId="77777777" w:rsidR="00AF3E79" w:rsidRDefault="00AF3E79" w:rsidP="00FA67AB"/>
    <w:p w14:paraId="4BB85622" w14:textId="77777777" w:rsidR="00063B7E" w:rsidRDefault="00063B7E" w:rsidP="00FA67AB"/>
    <w:p w14:paraId="52F1D49D" w14:textId="77777777" w:rsidR="00063B7E" w:rsidRDefault="00063B7E" w:rsidP="00FA67AB"/>
    <w:p w14:paraId="30B1C52C" w14:textId="77777777" w:rsidR="008C0602" w:rsidRPr="00FA67AB" w:rsidRDefault="008C0602" w:rsidP="00FA67AB"/>
    <w:p w14:paraId="5F4DB178" w14:textId="35309E38" w:rsidR="009334ED" w:rsidRDefault="00BA4C7B" w:rsidP="00063B7E">
      <w:pPr>
        <w:pStyle w:val="Titre1"/>
        <w:jc w:val="center"/>
        <w:rPr>
          <w:b/>
          <w:bCs/>
          <w:sz w:val="28"/>
          <w:szCs w:val="28"/>
        </w:rPr>
      </w:pPr>
      <w:bookmarkStart w:id="6" w:name="_Toc236862731"/>
      <w:r>
        <w:rPr>
          <w:b/>
          <w:bCs/>
          <w:sz w:val="28"/>
          <w:szCs w:val="28"/>
        </w:rPr>
        <w:t>LISTE DES FIGURES</w:t>
      </w:r>
      <w:bookmarkEnd w:id="6"/>
    </w:p>
    <w:p w14:paraId="1F285AE9" w14:textId="77777777" w:rsidR="00063B7E" w:rsidRPr="00063B7E" w:rsidRDefault="00063B7E" w:rsidP="00063B7E"/>
    <w:p w14:paraId="429E3CBC" w14:textId="1691461D" w:rsidR="009334ED" w:rsidRDefault="00981B76" w:rsidP="00095D5A">
      <w:pPr>
        <w:spacing w:line="360" w:lineRule="auto"/>
      </w:pPr>
      <w:r>
        <w:rPr>
          <w:b/>
          <w:bCs/>
        </w:rPr>
        <w:t>Figure 1</w:t>
      </w:r>
      <w:r>
        <w:t xml:space="preserve"> : Organigramme de KARHON Assurances</w:t>
        <w:br/>
      </w:r>
      <w:r>
        <w:rPr>
          <w:b/>
          <w:bCs/>
        </w:rPr>
        <w:t>Figure 2</w:t>
      </w:r>
      <w:r>
        <w:t xml:space="preserve"> : Comparaison de l'approche méthodologique envisagée</w:t>
        <w:br/>
      </w:r>
      <w:r>
        <w:rPr>
          <w:b/>
          <w:bCs/>
        </w:rPr>
        <w:t>Figure 3</w:t>
      </w:r>
      <w:r>
        <w:t xml:space="preserve"> : Classification des diagrammes UML</w:t>
        <w:br/>
      </w:r>
      <w:r>
        <w:rPr>
          <w:b/>
          <w:bCs/>
        </w:rPr>
        <w:t>Figure 4</w:t>
      </w:r>
      <w:r>
        <w:t xml:space="preserve"> : Diagramme de cas d'utilisation</w:t>
        <w:br/>
      </w:r>
      <w:r>
        <w:rPr>
          <w:b/>
          <w:bCs/>
        </w:rPr>
        <w:t>Figure 5</w:t>
      </w:r>
      <w:r>
        <w:t xml:space="preserve"> : Diagramme de classes</w:t>
        <w:br/>
      </w:r>
      <w:r>
        <w:rPr>
          <w:b/>
          <w:bCs/>
        </w:rPr>
        <w:t>Figure 6</w:t>
      </w:r>
      <w:r>
        <w:t xml:space="preserve"> : Diagramme de séquence de : Se connecter</w:t>
        <w:br/>
      </w:r>
      <w:r>
        <w:rPr>
          <w:b/>
          <w:bCs/>
        </w:rPr>
        <w:t>Figure 7</w:t>
      </w:r>
      <w:r>
        <w:t xml:space="preserve"> : Diagramme de séquence de : Demander un devis</w:t>
        <w:br/>
      </w:r>
      <w:r>
        <w:rPr>
          <w:b/>
          <w:bCs/>
        </w:rPr>
        <w:t>Figure 8</w:t>
      </w:r>
      <w:r>
        <w:t xml:space="preserve"> : Diagramme de séquence de : Déclarer un sinistre</w:t>
        <w:br/>
      </w:r>
      <w:r>
        <w:rPr>
          <w:b/>
          <w:bCs/>
        </w:rPr>
        <w:t>Figure 9</w:t>
      </w:r>
      <w:r>
        <w:t xml:space="preserve"> : Page d'accueil du site vitrine</w:t>
        <w:br/>
      </w:r>
      <w:r>
        <w:rPr>
          <w:b/>
          <w:bCs/>
        </w:rPr>
        <w:t>Figure 10</w:t>
      </w:r>
      <w:r>
        <w:t xml:space="preserve"> : Connexion à l'Espace Client</w:t>
        <w:br/>
      </w:r>
      <w:r>
        <w:rPr>
          <w:b/>
          <w:bCs/>
        </w:rPr>
        <w:t>Figure 11</w:t>
      </w:r>
      <w:r>
        <w:t xml:space="preserve"> : Tableau de bord du client</w:t>
        <w:br/>
      </w:r>
      <w:r>
        <w:rPr>
          <w:b/>
          <w:bCs/>
        </w:rPr>
        <w:t>Figure 12</w:t>
      </w:r>
      <w:r>
        <w:t xml:space="preserve"> : Mes souscriptions (espace client)</w:t>
        <w:br/>
      </w:r>
      <w:r>
        <w:rPr>
          <w:b/>
          <w:bCs/>
        </w:rPr>
        <w:t>Figure 13</w:t>
      </w:r>
      <w:r>
        <w:t xml:space="preserve"> : Mes cotations (espace client)</w:t>
        <w:br/>
      </w:r>
      <w:r>
        <w:rPr>
          <w:b/>
          <w:bCs/>
        </w:rPr>
        <w:t>Figure 14</w:t>
      </w:r>
      <w:r>
        <w:t xml:space="preserve"> : Mes sinistres (espace client)</w:t>
        <w:br/>
      </w:r>
      <w:r>
        <w:rPr>
          <w:b/>
          <w:bCs/>
        </w:rPr>
        <w:t>Figure 15</w:t>
      </w:r>
      <w:r>
        <w:t xml:space="preserve"> : Mes rendez-vous (espace client)</w:t>
        <w:br/>
      </w:r>
      <w:r>
        <w:rPr>
          <w:b/>
          <w:bCs/>
        </w:rPr>
        <w:t>Figure 16</w:t>
      </w:r>
      <w:r>
        <w:t xml:space="preserve"> : Messagerie (espace client)</w:t>
        <w:br/>
      </w:r>
      <w:r>
        <w:rPr>
          <w:b/>
          <w:bCs/>
        </w:rPr>
        <w:t>Figure 17</w:t>
      </w:r>
      <w:r>
        <w:t xml:space="preserve"> : Connexion personnel (back-office)</w:t>
        <w:br/>
      </w:r>
      <w:r>
        <w:rPr>
          <w:b/>
          <w:bCs/>
        </w:rPr>
        <w:t>Figure 18</w:t>
      </w:r>
      <w:r>
        <w:t xml:space="preserve"> : Vue d'ensemble du gérant, indicateurs clés et évolution sur 6 trimestres</w:t>
        <w:br/>
      </w:r>
      <w:r>
        <w:rPr>
          <w:b/>
          <w:bCs/>
        </w:rPr>
        <w:t>Figure 19</w:t>
      </w:r>
      <w:r>
        <w:t xml:space="preserve"> : Vue d'ensemble du gérant, répartitions et classements</w:t>
        <w:br/>
      </w:r>
      <w:r>
        <w:rPr>
          <w:b/>
          <w:bCs/>
        </w:rPr>
        <w:t>Figure 20</w:t>
      </w:r>
      <w:r>
        <w:t xml:space="preserve"> : Clients inscrits (back-office)</w:t>
        <w:br/>
      </w:r>
      <w:r>
        <w:rPr>
          <w:b/>
          <w:bCs/>
        </w:rPr>
        <w:t>Figure 21</w:t>
      </w:r>
      <w:r>
        <w:t xml:space="preserve"> : Cotation en attente (back-office)</w:t>
        <w:br/>
      </w:r>
      <w:r>
        <w:rPr>
          <w:b/>
          <w:bCs/>
        </w:rPr>
        <w:t>Figure 22</w:t>
      </w:r>
      <w:r>
        <w:t xml:space="preserve"> : Cotation souscrite (back-office)</w:t>
        <w:br/>
      </w:r>
      <w:r>
        <w:rPr>
          <w:b/>
          <w:bCs/>
        </w:rPr>
        <w:t>Figure 23</w:t>
      </w:r>
      <w:r>
        <w:t xml:space="preserve"> : Sinistre déclaré (back-office)</w:t>
        <w:br/>
      </w:r>
      <w:r>
        <w:rPr>
          <w:b/>
          <w:bCs/>
        </w:rPr>
        <w:t>Figure 24</w:t>
      </w:r>
      <w:r>
        <w:t xml:space="preserve"> : Souscriptions par catégorie (back-office)</w:t>
        <w:br/>
      </w:r>
      <w:r>
        <w:rPr>
          <w:b/>
          <w:bCs/>
        </w:rPr>
        <w:t>Figure 25</w:t>
      </w:r>
      <w:r>
        <w:t xml:space="preserve"> : Détail d'une souscription et gestion de l'attestation (back-office)</w:t>
        <w:br/>
      </w:r>
      <w:r>
        <w:rPr>
          <w:b/>
          <w:bCs/>
        </w:rPr>
        <w:t>Figure 26</w:t>
      </w:r>
      <w:r>
        <w:t xml:space="preserve"> : Compagnies, indicateurs et rentabilité (back-office)</w:t>
        <w:br/>
      </w:r>
      <w:r>
        <w:rPr>
          <w:b/>
          <w:bCs/>
        </w:rPr>
        <w:t>Figure 27</w:t>
      </w:r>
      <w:r>
        <w:t xml:space="preserve"> : Compagnies, parcours de conversion des clients (back-office)</w:t>
        <w:br/>
      </w:r>
      <w:r>
        <w:rPr>
          <w:b/>
          <w:bCs/>
        </w:rPr>
        <w:t>Figure 28</w:t>
      </w:r>
      <w:r>
        <w:t xml:space="preserve"> : Compagnies, classement par préférence (back-office)</w:t>
        <w:br/>
      </w:r>
      <w:r>
        <w:rPr>
          <w:b/>
          <w:bCs/>
        </w:rPr>
        <w:t>Figure 29</w:t>
      </w:r>
      <w:r>
        <w:t xml:space="preserve"> : Messagerie (back-office)</w:t>
        <w:br/>
      </w:r>
      <w:r>
        <w:rPr>
          <w:b/>
          <w:bCs/>
        </w:rPr>
        <w:t>Figure 30</w:t>
      </w:r>
      <w:r>
        <w:t xml:space="preserve"> : Rendez-vous (back-office)</w:t>
        <w:br/>
      </w:r>
      <w:r>
        <w:rPr>
          <w:b/>
          <w:bCs/>
        </w:rPr>
        <w:lastRenderedPageBreak/>
        <w:t>Figure 31</w:t>
      </w:r>
      <w:r>
        <w:t xml:space="preserve"> : Éléments archivés (espace gérant)</w:t>
        <w:br/>
      </w:r>
      <w:r>
        <w:rPr>
          <w:b/>
          <w:bCs/>
        </w:rPr>
        <w:t>Figure 32</w:t>
      </w:r>
      <w:r>
        <w:t xml:space="preserve"> : Journal d'audit (espace gérant)</w:t>
      </w:r>
    </w:p>
    <w:p w14:paraId="166FD765" w14:textId="77777777" w:rsidR="00FA67AB" w:rsidRDefault="00FA67AB" w:rsidP="009334ED"/>
    <w:p w14:paraId="68DC34BE" w14:textId="77777777" w:rsidR="00381587" w:rsidRDefault="00381587" w:rsidP="009334ED"/>
    <w:p w14:paraId="529F202D" w14:textId="77777777" w:rsidR="00381587" w:rsidRDefault="00381587" w:rsidP="009334ED"/>
    <w:p w14:paraId="1318DDB3" w14:textId="77777777" w:rsidR="00381587" w:rsidRDefault="00381587" w:rsidP="009334ED"/>
    <w:p w14:paraId="13D7907C" w14:textId="77777777" w:rsidR="00381587" w:rsidRDefault="00381587" w:rsidP="009334ED"/>
    <w:p w14:paraId="466FFF50" w14:textId="77777777" w:rsidR="00381587" w:rsidRDefault="00381587" w:rsidP="009334ED"/>
    <w:p w14:paraId="625C16E1" w14:textId="77777777" w:rsidR="00381587" w:rsidRDefault="00381587" w:rsidP="009334ED"/>
    <w:p w14:paraId="08944A9C" w14:textId="77777777" w:rsidR="00381587" w:rsidRDefault="00381587" w:rsidP="009334ED"/>
    <w:p w14:paraId="3EA63EF0" w14:textId="77777777" w:rsidR="00381587" w:rsidRDefault="00381587" w:rsidP="009334ED"/>
    <w:p w14:paraId="67872B73" w14:textId="77777777" w:rsidR="00381587" w:rsidRDefault="00381587" w:rsidP="009334ED"/>
    <w:p w14:paraId="15D63A26" w14:textId="77777777" w:rsidR="00381587" w:rsidRDefault="00381587" w:rsidP="009334ED"/>
    <w:p w14:paraId="4319D0AD" w14:textId="77777777" w:rsidR="00381587" w:rsidRDefault="00381587" w:rsidP="009334ED"/>
    <w:p w14:paraId="292D3BD3" w14:textId="77777777" w:rsidR="00381587" w:rsidRDefault="00381587" w:rsidP="009334ED"/>
    <w:p w14:paraId="4F975C0F" w14:textId="77777777" w:rsidR="00381587" w:rsidRDefault="00381587" w:rsidP="009334ED"/>
    <w:p w14:paraId="116E72A1" w14:textId="77777777" w:rsidR="00381587" w:rsidRDefault="00381587" w:rsidP="009334ED"/>
    <w:p w14:paraId="3A8BD2F3" w14:textId="77777777" w:rsidR="00381587" w:rsidRDefault="00381587" w:rsidP="009334ED"/>
    <w:p w14:paraId="2B45AD8E" w14:textId="77777777" w:rsidR="00381587" w:rsidRDefault="00381587" w:rsidP="009334ED"/>
    <w:p w14:paraId="71A02C49" w14:textId="77777777" w:rsidR="00063B7E" w:rsidRDefault="00063B7E" w:rsidP="009334ED"/>
    <w:p w14:paraId="6DA98E28" w14:textId="77777777" w:rsidR="00063B7E" w:rsidRDefault="00063B7E" w:rsidP="009334ED"/>
    <w:p w14:paraId="6392A532" w14:textId="77777777" w:rsidR="00095D5A" w:rsidRDefault="00095D5A" w:rsidP="009334ED"/>
    <w:p w14:paraId="0380FC86" w14:textId="77777777" w:rsidR="00095D5A" w:rsidRDefault="00095D5A" w:rsidP="009334ED"/>
    <w:p w14:paraId="112D2B6F" w14:textId="77777777" w:rsidR="00095D5A" w:rsidRDefault="00095D5A" w:rsidP="009334ED"/>
    <w:p w14:paraId="610E0547" w14:textId="77777777" w:rsidR="00095D5A" w:rsidRDefault="00095D5A" w:rsidP="009334ED"/>
    <w:p w14:paraId="5CFE8500" w14:textId="77777777" w:rsidR="00095D5A" w:rsidRDefault="00095D5A" w:rsidP="009334ED"/>
    <w:p w14:paraId="6BB18140" w14:textId="77777777" w:rsidR="00095D5A" w:rsidRDefault="00095D5A" w:rsidP="009334ED"/>
    <w:p w14:paraId="2B18FD9F" w14:textId="77777777" w:rsidR="00095D5A" w:rsidRDefault="00095D5A" w:rsidP="009334ED"/>
    <w:p w14:paraId="0B26116C" w14:textId="77777777" w:rsidR="00095D5A" w:rsidRPr="009334ED" w:rsidRDefault="00095D5A" w:rsidP="009334ED"/>
    <w:p w14:paraId="4B8CC09A" w14:textId="77777777" w:rsidR="009334ED" w:rsidRPr="004A6493" w:rsidRDefault="003B760C" w:rsidP="004A6493">
      <w:pPr>
        <w:pStyle w:val="Titre1"/>
        <w:jc w:val="center"/>
        <w:rPr>
          <w:b/>
          <w:bCs/>
          <w:sz w:val="28"/>
          <w:szCs w:val="28"/>
        </w:rPr>
      </w:pPr>
      <w:bookmarkStart w:id="7" w:name="_Toc236862732"/>
      <w:r>
        <w:rPr>
          <w:b/>
          <w:bCs/>
          <w:sz w:val="28"/>
          <w:szCs w:val="28"/>
        </w:rPr>
        <w:lastRenderedPageBreak/>
        <w:t>LISTE DES TABLEAUX</w:t>
      </w:r>
      <w:bookmarkEnd w:id="7"/>
    </w:p>
    <w:p w14:paraId="1AA35B21" w14:textId="77777777" w:rsidR="009334ED" w:rsidRDefault="009334ED" w:rsidP="009334ED"/>
    <w:p w14:paraId="3EFF4B20" w14:textId="1180E217" w:rsidR="00FA67AB" w:rsidRDefault="00981B76" w:rsidP="00095D5A">
      <w:pPr>
        <w:spacing w:line="360" w:lineRule="auto"/>
      </w:pPr>
      <w:r>
        <w:rPr>
          <w:b/>
          <w:bCs/>
        </w:rPr>
        <w:t>Tableau 4.1</w:t>
      </w:r>
      <w:r>
        <w:t xml:space="preserve"> : Description textuelle de S'authentifier</w:t>
        <w:br/>
      </w:r>
      <w:r>
        <w:rPr>
          <w:b/>
          <w:bCs/>
        </w:rPr>
        <w:t>Tableau 4.2</w:t>
      </w:r>
      <w:r>
        <w:t xml:space="preserve"> : Description textuelle de Demander une cotation</w:t>
        <w:br/>
      </w:r>
      <w:r>
        <w:rPr>
          <w:b/>
          <w:bCs/>
        </w:rPr>
        <w:t>Tableau 4.3</w:t>
      </w:r>
      <w:r>
        <w:t xml:space="preserve"> : Description textuelle de Déclarer un sinistre</w:t>
        <w:br/>
      </w:r>
      <w:r>
        <w:rPr>
          <w:b/>
          <w:bCs/>
        </w:rPr>
        <w:t>Tableau 4.4</w:t>
      </w:r>
      <w:r>
        <w:t xml:space="preserve"> : Description textuelle d’ Enregistrer une souscription</w:t>
      </w:r>
    </w:p>
    <w:p w14:paraId="74386203" w14:textId="77777777" w:rsidR="00FA67AB" w:rsidRDefault="00FA67AB" w:rsidP="009334ED"/>
    <w:p w14:paraId="6C136EEB" w14:textId="77777777" w:rsidR="00FA67AB" w:rsidRDefault="00FA67AB" w:rsidP="009334ED"/>
    <w:p w14:paraId="698A4F3F" w14:textId="77777777" w:rsidR="00FA67AB" w:rsidRDefault="00FA67AB" w:rsidP="009334ED"/>
    <w:p w14:paraId="3138FFEB" w14:textId="77777777" w:rsidR="00FA67AB" w:rsidRDefault="00FA67AB" w:rsidP="009334ED"/>
    <w:p w14:paraId="1673AB8E" w14:textId="77777777" w:rsidR="00FA67AB" w:rsidRDefault="00FA67AB" w:rsidP="009334ED"/>
    <w:p w14:paraId="1D71A136" w14:textId="77777777" w:rsidR="00FA67AB" w:rsidRDefault="00FA67AB" w:rsidP="009334ED"/>
    <w:p w14:paraId="29810AA2" w14:textId="77777777" w:rsidR="00FA67AB" w:rsidRDefault="00FA67AB" w:rsidP="009334ED"/>
    <w:p w14:paraId="4876303C" w14:textId="77777777" w:rsidR="00FA67AB" w:rsidRDefault="00FA67AB" w:rsidP="009334ED"/>
    <w:p w14:paraId="26F2019D" w14:textId="77777777" w:rsidR="00FA67AB" w:rsidRDefault="00FA67AB" w:rsidP="009334ED"/>
    <w:p w14:paraId="5651C680" w14:textId="77777777" w:rsidR="00FA67AB" w:rsidRDefault="00FA67AB" w:rsidP="009334ED"/>
    <w:p w14:paraId="307019EC" w14:textId="77777777" w:rsidR="00FA67AB" w:rsidRDefault="00FA67AB" w:rsidP="009334ED"/>
    <w:p w14:paraId="11DCBC86" w14:textId="77777777" w:rsidR="00FA67AB" w:rsidRDefault="00FA67AB" w:rsidP="009334ED"/>
    <w:p w14:paraId="135A04A1" w14:textId="77777777" w:rsidR="00FA67AB" w:rsidRDefault="00FA67AB" w:rsidP="009334ED"/>
    <w:p w14:paraId="152616A2" w14:textId="77777777" w:rsidR="00FA67AB" w:rsidRDefault="00FA67AB" w:rsidP="009334ED"/>
    <w:p w14:paraId="1978ACCB" w14:textId="77777777" w:rsidR="00FA67AB" w:rsidRDefault="00FA67AB" w:rsidP="009334ED"/>
    <w:p w14:paraId="4A5CB3A8" w14:textId="77777777" w:rsidR="00FA67AB" w:rsidRDefault="00FA67AB" w:rsidP="009334ED"/>
    <w:p w14:paraId="7C08BEBC" w14:textId="77777777" w:rsidR="00FA67AB" w:rsidRDefault="00FA67AB" w:rsidP="009334ED"/>
    <w:p w14:paraId="2BEBCAD7" w14:textId="77777777" w:rsidR="00FA67AB" w:rsidRDefault="00FA67AB" w:rsidP="009334ED"/>
    <w:p w14:paraId="6CFE8EC3" w14:textId="77777777" w:rsidR="00FA67AB" w:rsidRDefault="00FA67AB" w:rsidP="009334ED"/>
    <w:p w14:paraId="30A600BB" w14:textId="77777777" w:rsidR="00FA67AB" w:rsidRDefault="00FA67AB" w:rsidP="009334ED"/>
    <w:p w14:paraId="4731E61B" w14:textId="77777777" w:rsidR="00FA67AB" w:rsidRDefault="00FA67AB" w:rsidP="009334ED"/>
    <w:p w14:paraId="7E953B16" w14:textId="77777777" w:rsidR="00063B7E" w:rsidRDefault="00063B7E" w:rsidP="009334ED"/>
    <w:p w14:paraId="6364BD62" w14:textId="77777777" w:rsidR="00095D5A" w:rsidRPr="009334ED" w:rsidRDefault="00095D5A" w:rsidP="009334ED"/>
    <w:p w14:paraId="7AB8D0E8" w14:textId="79906D1D" w:rsidR="009334ED" w:rsidRPr="004A6493" w:rsidRDefault="00981B76" w:rsidP="004A6493">
      <w:pPr>
        <w:pStyle w:val="Titre1"/>
        <w:jc w:val="center"/>
        <w:rPr>
          <w:b/>
          <w:bCs/>
          <w:sz w:val="28"/>
          <w:szCs w:val="28"/>
        </w:rPr>
      </w:pPr>
      <w:bookmarkStart w:id="8" w:name="_Toc236862733"/>
      <w:r>
        <w:rPr>
          <w:b/>
          <w:bCs/>
          <w:sz w:val="28"/>
          <w:szCs w:val="28"/>
        </w:rPr>
        <w:lastRenderedPageBreak/>
        <w:t>LISTE DES SIGLES ET ABREVIATIONS</w:t>
      </w:r>
      <w:bookmarkEnd w:id="8"/>
    </w:p>
    <w:p w14:paraId="1F333D55" w14:textId="77777777" w:rsidR="009334ED" w:rsidRDefault="009334ED" w:rsidP="009334ED">
      <w:pPr>
        <w:jc w:val="right"/>
      </w:pPr>
    </w:p>
    <w:p w14:paraId="0BC4B2D5" w14:textId="51A2D582" w:rsidR="009334ED" w:rsidRDefault="00425B57" w:rsidP="00095D5A">
      <w:pPr>
        <w:spacing w:line="360" w:lineRule="auto"/>
      </w:pPr>
      <w:r>
        <w:rPr>
          <w:b/>
          <w:bCs/>
        </w:rPr>
        <w:t>API</w:t>
      </w:r>
      <w:r>
        <w:t xml:space="preserve"> : Application Programming Interface</w:t>
        <w:br/>
      </w:r>
      <w:r>
        <w:rPr>
          <w:b/>
          <w:bCs/>
        </w:rPr>
        <w:t xml:space="preserve">CIMA </w:t>
      </w:r>
      <w:r>
        <w:t>: Conférence Interafricaine des Marchés d'Assurances</w:t>
        <w:br/>
      </w:r>
      <w:r>
        <w:rPr>
          <w:b/>
          <w:bCs/>
        </w:rPr>
        <w:t>CRM</w:t>
      </w:r>
      <w:r>
        <w:t xml:space="preserve"> : Customer Relationship Management</w:t>
        <w:br/>
      </w:r>
      <w:r>
        <w:rPr>
          <w:b/>
          <w:bCs/>
        </w:rPr>
        <w:t>CSS</w:t>
      </w:r>
      <w:r>
        <w:t xml:space="preserve"> : Cascading Style Sheets</w:t>
        <w:br/>
      </w:r>
      <w:r>
        <w:rPr>
          <w:b/>
          <w:bCs/>
        </w:rPr>
        <w:t>HTML</w:t>
      </w:r>
      <w:r>
        <w:t xml:space="preserve"> : HyperText Markup Language</w:t>
        <w:br/>
      </w:r>
      <w:r>
        <w:rPr>
          <w:b/>
          <w:bCs/>
        </w:rPr>
        <w:t>HTTPS</w:t>
      </w:r>
      <w:r>
        <w:t xml:space="preserve"> : HyperText Transfer Protocol Secure</w:t>
        <w:br/>
      </w:r>
      <w:r>
        <w:rPr>
          <w:b/>
          <w:bCs/>
        </w:rPr>
        <w:t xml:space="preserve">IA </w:t>
      </w:r>
      <w:r>
        <w:t>: Intelligence Artificielle</w:t>
        <w:br/>
      </w:r>
      <w:r>
        <w:rPr>
          <w:b/>
          <w:bCs/>
        </w:rPr>
        <w:t>IDE</w:t>
      </w:r>
      <w:r>
        <w:t xml:space="preserve"> : Integrated Development Environment</w:t>
        <w:br/>
      </w:r>
      <w:r>
        <w:rPr>
          <w:b/>
          <w:bCs/>
        </w:rPr>
        <w:t xml:space="preserve">JSX </w:t>
      </w:r>
      <w:r>
        <w:t>: JavaScript XML</w:t>
        <w:br/>
      </w:r>
      <w:r>
        <w:rPr>
          <w:b/>
          <w:bCs/>
        </w:rPr>
        <w:t xml:space="preserve">JWT </w:t>
      </w:r>
      <w:r>
        <w:t xml:space="preserve">: JSON Web Token</w:t>
        <w:br/>
      </w:r>
      <w:r>
        <w:rPr>
          <w:b/>
          <w:bCs/>
        </w:rPr>
        <w:t>MIAGE</w:t>
      </w:r>
      <w:r>
        <w:t xml:space="preserve"> : Méthodes Informatiques Appliquées à la Gestion des Entreprises</w:t>
        <w:br/>
      </w:r>
      <w:r>
        <w:rPr>
          <w:b/>
          <w:bCs/>
        </w:rPr>
        <w:t xml:space="preserve">OAuth </w:t>
      </w:r>
      <w:r>
        <w:t xml:space="preserve">: Open Authorization</w:t>
        <w:br/>
      </w:r>
      <w:r>
        <w:rPr>
          <w:b/>
          <w:bCs/>
        </w:rPr>
        <w:t>ORM</w:t>
      </w:r>
      <w:r>
        <w:t xml:space="preserve"> : Object-Relational Mapping</w:t>
        <w:br/>
      </w:r>
      <w:r>
        <w:rPr>
          <w:b/>
          <w:bCs/>
        </w:rPr>
        <w:t>SARL</w:t>
      </w:r>
      <w:r>
        <w:t xml:space="preserve"> : Société à Responsabilité Limitée</w:t>
        <w:br/>
      </w:r>
      <w:r>
        <w:rPr>
          <w:b/>
          <w:bCs/>
        </w:rPr>
        <w:t>SQL</w:t>
      </w:r>
      <w:r>
        <w:t xml:space="preserve"> : Structured Query Language</w:t>
        <w:br/>
      </w:r>
      <w:r>
        <w:rPr>
          <w:b/>
          <w:bCs/>
        </w:rPr>
        <w:t>UML</w:t>
      </w:r>
      <w:r>
        <w:t xml:space="preserve"> : Unified Modeling Language</w:t>
        <w:br/>
      </w:r>
      <w:r>
        <w:rPr>
          <w:b/>
          <w:bCs/>
        </w:rPr>
        <w:t>UPB</w:t>
      </w:r>
      <w:r>
        <w:t xml:space="preserve"> : Université Polytechnique de Bingerville</w:t>
        <w:br/>
      </w:r>
      <w:r>
        <w:rPr>
          <w:b/>
          <w:bCs/>
        </w:rPr>
        <w:t>XSS</w:t>
      </w:r>
      <w:r>
        <w:t xml:space="preserve"> : Cross-Site Scripting</w:t>
      </w:r>
    </w:p>
    <w:p w14:paraId="3241FD10" w14:textId="5451C566" w:rsidR="00BC5949" w:rsidRPr="00600FF3" w:rsidRDefault="00BC5949" w:rsidP="00095D5A">
      <w:pPr>
        <w:spacing w:line="360" w:lineRule="auto"/>
        <w:rPr>
          <w:b/>
          <w:bCs/>
          <w:lang w:val="en-US"/>
        </w:rPr>
      </w:pPr>
      <w:r>
        <w:rPr>
          <w:b/>
          <w:bCs/>
          <w:lang w:val="en-US"/>
        </w:rPr>
        <w:t>OWASP </w:t>
      </w:r>
      <w:r>
        <w:rPr>
          <w:lang w:val="en-US"/>
        </w:rPr>
        <w:t>: Open Worldwide Application Security Project</w:t>
      </w:r>
    </w:p>
    <w:p w14:paraId="140D5DC3" w14:textId="77777777" w:rsidR="009334ED" w:rsidRPr="00600FF3" w:rsidRDefault="009334ED" w:rsidP="009334ED">
      <w:pPr>
        <w:rPr>
          <w:lang w:val="en-US"/>
        </w:rPr>
      </w:pPr>
    </w:p>
    <w:p w14:paraId="5FD2C726" w14:textId="77777777" w:rsidR="009334ED" w:rsidRPr="00600FF3" w:rsidRDefault="009334ED" w:rsidP="009334ED">
      <w:pPr>
        <w:rPr>
          <w:lang w:val="en-US"/>
        </w:rPr>
      </w:pPr>
    </w:p>
    <w:p w14:paraId="342ED752" w14:textId="77777777" w:rsidR="009334ED" w:rsidRPr="00600FF3" w:rsidRDefault="009334ED" w:rsidP="009334ED">
      <w:pPr>
        <w:rPr>
          <w:lang w:val="en-US"/>
        </w:rPr>
      </w:pPr>
    </w:p>
    <w:p w14:paraId="04072874" w14:textId="77777777" w:rsidR="009334ED" w:rsidRPr="00600FF3" w:rsidRDefault="009334ED" w:rsidP="009334ED">
      <w:pPr>
        <w:rPr>
          <w:lang w:val="en-US"/>
        </w:rPr>
      </w:pPr>
    </w:p>
    <w:p w14:paraId="3AE8EA9C" w14:textId="77777777" w:rsidR="002142B1" w:rsidRPr="00600FF3" w:rsidRDefault="002142B1" w:rsidP="009334ED">
      <w:pPr>
        <w:rPr>
          <w:lang w:val="en-US"/>
        </w:rPr>
        <w:sectPr w:rsidR="002142B1" w:rsidRPr="00600FF3" w:rsidSect="002E3736">
          <w:headerReference w:type="default" r:id="rId18"/>
          <w:footerReference w:type="first" r:id="rId19"/>
          <w:pgSz w:w="11906" w:h="16838"/>
          <w:pgMar w:top="1418" w:right="1418" w:bottom="1418" w:left="1701" w:header="709" w:footer="709" w:gutter="0"/>
          <w:pgNumType w:fmt="lowerRoman" w:start="1" w:chapStyle="1"/>
          <w:cols w:space="708"/>
          <w:docGrid w:linePitch="360"/>
        </w:sectPr>
      </w:pPr>
    </w:p>
    <w:p w14:paraId="35636A0B" w14:textId="77777777" w:rsidR="009334ED" w:rsidRPr="00600FF3" w:rsidRDefault="009334ED" w:rsidP="009334ED">
      <w:pPr>
        <w:jc w:val="right"/>
        <w:rPr>
          <w:lang w:val="en-US"/>
        </w:rPr>
      </w:pPr>
    </w:p>
    <w:p w14:paraId="52894517" w14:textId="2AC23C08" w:rsidR="00063B7E" w:rsidRDefault="00FD12EB" w:rsidP="00095D5A">
      <w:pPr>
        <w:pStyle w:val="Titre1"/>
        <w:jc w:val="center"/>
        <w:rPr>
          <w:b/>
          <w:bCs/>
          <w:sz w:val="28"/>
          <w:szCs w:val="28"/>
        </w:rPr>
      </w:pPr>
      <w:bookmarkStart w:id="9" w:name="_Toc236862734"/>
      <w:r>
        <w:rPr>
          <w:b/>
          <w:bCs/>
          <w:sz w:val="28"/>
          <w:szCs w:val="28"/>
        </w:rPr>
        <w:t>INTRODUCTION</w:t>
      </w:r>
      <w:bookmarkEnd w:id="9"/>
    </w:p>
    <w:p w14:paraId="420F869A" w14:textId="77777777" w:rsidR="00095D5A" w:rsidRPr="00095D5A" w:rsidRDefault="00095D5A" w:rsidP="00095D5A"/>
    <w:p w14:paraId="3657F87D" w14:textId="35C81589" w:rsidR="005C6677" w:rsidRPr="005C6677" w:rsidRDefault="005C6677" w:rsidP="002E07EC">
      <w:pPr>
        <w:spacing w:line="360" w:lineRule="auto"/>
        <w:jc w:val="both"/>
      </w:pPr>
      <w:r>
        <w:t xml:space="preserve">L’assurance est essentielle à la vie économique : elle protège les individus, les biens et les entreprises contre les réalités du quotidien. En Côte d’Ivoire, l’activité progresse à un rythme régulier et alimente celle du courtier : cet intermédiaire agit comme conseiller auprès de l’assuré tout en négociant avec les compagnies d’assurance ce qui serait le mieux pour la couverture. Ce métier repose néanmoins avant tout sur l’information : un devis, un certain contrat de police délivré par un assureur, un avis de sinistre ou simplement une lettre de rappel   à travers la date d’échéance pour le paiement. Si cette information est mal structurée, la qualité du service dans son ensemble progresse alors selon un rapport en pourcentage.</w:t>
      </w:r>
    </w:p>
    <w:p w14:paraId="6A5083AA" w14:textId="77777777" w:rsidR="002E07EC" w:rsidRDefault="00C5763F" w:rsidP="002E07EC">
      <w:pPr>
        <w:spacing w:line="360" w:lineRule="auto"/>
        <w:jc w:val="both"/>
      </w:pPr>
      <w:r>
        <w:t>C'est précisément le constat que nous avons fait durant notre stage de fin de cycle au sein de KARHON Assurances, un cabinet de courtage installé à Abidjan. Le suivi des dossiers y était assuré de façon dispersée et le plus souvent manuelle. Cette manière de travailler, héritée des habitudes du secteur, montrait vite ses limites : difficulté à retrouver un dossier, lenteur dans les échanges avec les clients, et risque de perte ou d'erreur sur des données pourtant sensibles. L'idée d'une solution numérique adaptée s'est alors imposée d'elle-même.</w:t>
      </w:r>
    </w:p>
    <w:p w14:paraId="79B7B5AA" w14:textId="702C3094" w:rsidR="00C5763F" w:rsidRPr="002E07EC" w:rsidRDefault="00C5763F" w:rsidP="002E07EC">
      <w:pPr>
        <w:spacing w:line="360" w:lineRule="auto"/>
        <w:jc w:val="both"/>
      </w:pPr>
      <w:r>
        <w:t xml:space="preserve">Ce mémoire porte ainsi sur le thème : </w:t>
      </w:r>
      <w:r>
        <w:rPr>
          <w:rFonts w:cs="Times New Roman"/>
        </w:rPr>
        <w:t xml:space="preserve">MISE EN PLACE D’UN ÉCOSYSTEME WEB ET D’UN CRM POUR AMÉLORER LA RELATION CLIENT ET LE SUIVI DES PERFORMANCES COMMERCIALES DANSLE SECTEUR ASSURENTIEL</w:t>
      </w:r>
    </w:p>
    <w:p w14:paraId="17C125C2" w14:textId="77777777" w:rsidR="00C5763F" w:rsidRPr="00C5763F" w:rsidRDefault="00C5763F" w:rsidP="002E07EC">
      <w:pPr>
        <w:spacing w:line="360" w:lineRule="auto"/>
        <w:jc w:val="both"/>
      </w:pPr>
      <w:r>
        <w:t xml:space="preserve">L'objectif de ce travail est de doter le cabinet d'un outil moderne, capable de centraliser ses activités, de fluidifier la relation avec les clients et de protéger les informations qu'il manipule. De là découle notre problématique centrale : comment concevoir et réaliser une plateforme web sécurisée qui réponde réellement aux besoins d'un cabinet de courtage et de ses clients ? Cette question en appelle d'autres : quelles fonctionnalités sont véritablement utiles au quotidien, quels choix technologiques retenir, et comment garantir la fiabilité ainsi que la confidentialité des données ?</w:t>
      </w:r>
    </w:p>
    <w:p w14:paraId="67D245A3" w14:textId="77777777" w:rsidR="00C5763F" w:rsidRPr="00C5763F" w:rsidRDefault="00C5763F" w:rsidP="002E07EC">
      <w:pPr>
        <w:spacing w:line="360" w:lineRule="auto"/>
        <w:jc w:val="both"/>
      </w:pPr>
      <w:r>
        <w:t xml:space="preserve">Pour y répondre, ce mémoire s'organise en trois parties. La première, Généralités, présente la structure d'accueil et l'analyse des besoins. La deuxième, Étude conceptuelle, expose la démarche technique et la modélisation du système. La troisième, Résultats et discussions, présente la solution obtenue et ouvre sur ses perspectives.</w:t>
      </w:r>
    </w:p>
    <w:p w14:paraId="08C666F8" w14:textId="77777777" w:rsidR="00B957AE" w:rsidRPr="00B957AE" w:rsidRDefault="00B957AE" w:rsidP="00B957AE"/>
    <w:p w14:paraId="3E68E906" w14:textId="77777777" w:rsidR="00B957AE" w:rsidRPr="00B957AE" w:rsidRDefault="00B957AE" w:rsidP="00B957AE"/>
    <w:p w14:paraId="59C0561B" w14:textId="77777777" w:rsidR="00B957AE" w:rsidRPr="00B957AE" w:rsidRDefault="00B957AE" w:rsidP="00B957AE"/>
    <w:p w14:paraId="42B43C39" w14:textId="77777777" w:rsidR="00B957AE" w:rsidRPr="00B957AE" w:rsidRDefault="00B957AE" w:rsidP="00B957AE"/>
    <w:p w14:paraId="17773E8F" w14:textId="77777777" w:rsidR="00B957AE" w:rsidRPr="00B957AE" w:rsidRDefault="00B957AE" w:rsidP="00B957AE"/>
    <w:p w14:paraId="54A7C459" w14:textId="77777777" w:rsidR="00B957AE" w:rsidRPr="00B957AE" w:rsidRDefault="00B957AE" w:rsidP="00B957AE"/>
    <w:p w14:paraId="4324605A" w14:textId="77777777" w:rsidR="00B957AE" w:rsidRPr="00B957AE" w:rsidRDefault="00B957AE" w:rsidP="00B957AE"/>
    <w:p w14:paraId="65912440" w14:textId="77777777" w:rsidR="00B957AE" w:rsidRPr="00B957AE" w:rsidRDefault="00B957AE" w:rsidP="00B957AE"/>
    <w:p w14:paraId="0C289700" w14:textId="77777777" w:rsidR="00B957AE" w:rsidRPr="00B957AE" w:rsidRDefault="00B957AE" w:rsidP="00B957AE"/>
    <w:p w14:paraId="0C35961F" w14:textId="77777777" w:rsidR="00B957AE" w:rsidRPr="00B957AE" w:rsidRDefault="00B957AE" w:rsidP="00B957AE"/>
    <w:p w14:paraId="7ECCE2CC" w14:textId="77777777" w:rsidR="00B957AE" w:rsidRPr="00B957AE" w:rsidRDefault="00B957AE" w:rsidP="00B957AE"/>
    <w:p w14:paraId="1525AD83" w14:textId="77777777" w:rsidR="00B957AE" w:rsidRPr="00B957AE" w:rsidRDefault="00B957AE" w:rsidP="00B957AE"/>
    <w:p w14:paraId="617E48BD" w14:textId="77777777" w:rsidR="00B957AE" w:rsidRPr="00C426A0" w:rsidRDefault="00B957AE" w:rsidP="00C426A0">
      <w:pPr>
        <w:jc w:val="center"/>
        <w:rPr>
          <w:sz w:val="56"/>
          <w:szCs w:val="56"/>
        </w:rPr>
      </w:pPr>
    </w:p>
    <w:p w14:paraId="44B965CF" w14:textId="77777777" w:rsidR="00B957AE" w:rsidRPr="00C426A0" w:rsidRDefault="00C7411C" w:rsidP="00C426A0">
      <w:pPr>
        <w:pStyle w:val="Titre1"/>
        <w:jc w:val="center"/>
        <w:rPr>
          <w:sz w:val="56"/>
          <w:szCs w:val="56"/>
        </w:rPr>
      </w:pPr>
      <w:bookmarkStart w:id="10" w:name="_Toc236862735"/>
      <w:r>
        <w:rPr>
          <w:sz w:val="56"/>
          <w:szCs w:val="56"/>
        </w:rPr>
        <w:t>PREMIÈRE PARTIE</w:t>
      </w:r>
      <w:bookmarkEnd w:id="10"/>
    </w:p>
    <w:p w14:paraId="1783864D" w14:textId="77777777" w:rsidR="00B957AE" w:rsidRPr="00C426A0" w:rsidRDefault="00C7411C" w:rsidP="00C426A0">
      <w:pPr>
        <w:pStyle w:val="Titre1"/>
        <w:jc w:val="center"/>
        <w:rPr>
          <w:b/>
          <w:bCs/>
          <w:sz w:val="56"/>
          <w:szCs w:val="56"/>
        </w:rPr>
      </w:pPr>
      <w:bookmarkStart w:id="11" w:name="_Toc236862736"/>
      <w:r>
        <w:rPr>
          <w:b/>
          <w:bCs/>
          <w:sz w:val="56"/>
          <w:szCs w:val="56"/>
        </w:rPr>
        <w:t>GÉNÉRALITÉS</w:t>
      </w:r>
      <w:bookmarkEnd w:id="11"/>
    </w:p>
    <w:p w14:paraId="2BC3F21E" w14:textId="77777777" w:rsidR="00B957AE" w:rsidRPr="00B957AE" w:rsidRDefault="00B957AE" w:rsidP="00B957AE"/>
    <w:p w14:paraId="172C40F1" w14:textId="77777777" w:rsidR="00B957AE" w:rsidRDefault="00B957AE" w:rsidP="00B957AE">
      <w:pPr>
        <w:tabs>
          <w:tab w:val="left" w:pos="6100"/>
        </w:tabs>
      </w:pPr>
      <w:r>
        <w:tab/>
      </w:r>
    </w:p>
    <w:p w14:paraId="17C42170" w14:textId="77777777" w:rsidR="00EE33D1" w:rsidRDefault="00EE33D1" w:rsidP="00B957AE">
      <w:pPr>
        <w:tabs>
          <w:tab w:val="left" w:pos="6100"/>
        </w:tabs>
      </w:pPr>
    </w:p>
    <w:p w14:paraId="5A438EE4" w14:textId="77777777" w:rsidR="00EE33D1" w:rsidRDefault="00EE33D1" w:rsidP="00B957AE">
      <w:pPr>
        <w:tabs>
          <w:tab w:val="left" w:pos="6100"/>
        </w:tabs>
      </w:pPr>
    </w:p>
    <w:p w14:paraId="6CCDAC6C" w14:textId="77777777" w:rsidR="00EE33D1" w:rsidRDefault="00EE33D1" w:rsidP="00B957AE">
      <w:pPr>
        <w:tabs>
          <w:tab w:val="left" w:pos="6100"/>
        </w:tabs>
      </w:pPr>
    </w:p>
    <w:p w14:paraId="295CA525" w14:textId="77777777" w:rsidR="00B957AE" w:rsidRPr="00B957AE" w:rsidRDefault="00B957AE" w:rsidP="00B957AE">
      <w:pPr>
        <w:tabs>
          <w:tab w:val="left" w:pos="6100"/>
        </w:tabs>
      </w:pPr>
    </w:p>
    <w:p w14:paraId="6238444C" w14:textId="77777777" w:rsidR="00B957AE" w:rsidRDefault="00B957AE" w:rsidP="00B957AE"/>
    <w:p w14:paraId="23A0F8DE" w14:textId="77777777" w:rsidR="00EE33D1" w:rsidRDefault="00EE33D1" w:rsidP="00B957AE"/>
    <w:p w14:paraId="71782DA5" w14:textId="77777777" w:rsidR="00EE33D1" w:rsidRDefault="00EE33D1" w:rsidP="00B957AE"/>
    <w:p w14:paraId="5961D05B" w14:textId="77777777" w:rsidR="005F7D99" w:rsidRDefault="005F7D99" w:rsidP="00B957AE"/>
    <w:p w14:paraId="18831B83" w14:textId="77777777" w:rsidR="005F7D99" w:rsidRDefault="005F7D99" w:rsidP="00B957AE"/>
    <w:p w14:paraId="727C2423" w14:textId="461B493D" w:rsidR="005F7D99" w:rsidRPr="00E72003" w:rsidRDefault="005F7D99" w:rsidP="00BE0585">
      <w:pPr>
        <w:pStyle w:val="Titre2"/>
        <w:spacing w:line="360" w:lineRule="auto"/>
        <w:jc w:val="center"/>
        <w:rPr>
          <w:b/>
          <w:bCs/>
          <w:sz w:val="32"/>
          <w:szCs w:val="32"/>
        </w:rPr>
      </w:pPr>
      <w:bookmarkStart w:id="12" w:name="_Toc236862737"/>
      <w:r>
        <w:rPr>
          <w:b/>
          <w:bCs/>
          <w:sz w:val="32"/>
          <w:szCs w:val="32"/>
        </w:rPr>
        <w:lastRenderedPageBreak/>
        <w:t xml:space="preserve">CHAPITRE 1 : PRESENTATION DU CADRE DE STAGE</w:t>
      </w:r>
      <w:bookmarkEnd w:id="12"/>
      <w:r>
        <w:rPr>
          <w:b/>
          <w:bCs/>
          <w:sz w:val="32"/>
          <w:szCs w:val="32"/>
        </w:rPr>
        <w:t xml:space="preserve"> </w:t>
      </w:r>
    </w:p>
    <w:p w14:paraId="09C66D81" w14:textId="3BC96BA7" w:rsidR="00EE33D1" w:rsidRDefault="00CC4490" w:rsidP="00C7408E">
      <w:pPr>
        <w:spacing w:line="360" w:lineRule="auto"/>
        <w:jc w:val="both"/>
      </w:pPr>
      <w:r>
        <w:t>Avant de parler de la solution, il convient de comprendre l'environnement dans lequel elle s'inscrit. Ce chapitre présente KARHON Assurances, puis explique le métier de courtier et la manière dont le cabinet s'organise au quotidien.</w:t>
      </w:r>
    </w:p>
    <w:p w14:paraId="1C63A490" w14:textId="77777777" w:rsidR="00CC4490" w:rsidRPr="00893929" w:rsidRDefault="00CC4490" w:rsidP="00893929">
      <w:pPr>
        <w:pStyle w:val="Titre2"/>
      </w:pPr>
      <w:bookmarkStart w:id="13" w:name="_Toc236862738"/>
      <w:r>
        <w:rPr>
          <w:b/>
          <w:bCs/>
        </w:rPr>
        <w:t>I</w:t>
      </w:r>
      <w:r>
        <w:rPr>
          <w:b/>
          <w:bCs/>
          <w:sz w:val="28"/>
          <w:szCs w:val="28"/>
        </w:rPr>
        <w:t>) PRÉSENTATION DE KARHON ASSURANCES</w:t>
      </w:r>
      <w:bookmarkEnd w:id="13"/>
    </w:p>
    <w:p w14:paraId="35ACF2B8" w14:textId="77777777" w:rsidR="004173F5" w:rsidRPr="009B1836" w:rsidRDefault="003F00BC" w:rsidP="009B1836">
      <w:pPr>
        <w:pStyle w:val="Titre3"/>
        <w:rPr>
          <w:b/>
          <w:bCs/>
        </w:rPr>
      </w:pPr>
      <w:r>
        <w:rPr>
          <w:b/>
          <w:bCs/>
        </w:rPr>
        <w:t xml:space="preserve">       </w:t>
      </w:r>
      <w:bookmarkStart w:id="14" w:name="_Toc236862739"/>
      <w:r>
        <w:rPr>
          <w:b/>
          <w:bCs/>
        </w:rPr>
        <w:t>1) Historique et activité</w:t>
      </w:r>
      <w:bookmarkEnd w:id="14"/>
    </w:p>
    <w:p w14:paraId="688C3CB2" w14:textId="2433D6DF" w:rsidR="00085912" w:rsidRPr="00085912" w:rsidRDefault="00085912" w:rsidP="00C7408E">
      <w:pPr>
        <w:jc w:val="both"/>
      </w:pPr>
      <w:r>
        <w:t xml:space="preserve">KARHON Assurances est une structure de courtage d’assurances basée à Abidjan, plus précisément dans la commune de Cocody, au quartier Angré. La société a été créée en 2020 sous forme de société à responsabilité limitée (SARL) et a progressivement développé un portefeuille clients, tant sur le plan personnel que professionnel, ainsi qu’un réseau de compagnies d’assurances partenaires [1].</w:t>
      </w:r>
    </w:p>
    <w:p w14:paraId="67015B31" w14:textId="77777777" w:rsidR="00085912" w:rsidRPr="00085912" w:rsidRDefault="00085912" w:rsidP="00C7408E">
      <w:pPr>
        <w:jc w:val="both"/>
      </w:pPr>
      <w:r>
        <w:t>L’activité consiste essentiellement à aider les clients à choisir et à gérer leurs contrats d’assurance. Le cabinet ne produit pas de produits d’assurance : il intervient en tant qu’intermédiaire entre les assurés, en recherchant pour chacun de ses clients la meilleure couverture adaptée à son profil de risque et au rapport budget/prix.</w:t>
      </w:r>
    </w:p>
    <w:p w14:paraId="20BE9C8E" w14:textId="1A53402C" w:rsidR="00FD0F68" w:rsidRPr="007A54D1" w:rsidRDefault="00FD0F68" w:rsidP="00BE0585">
      <w:pPr>
        <w:spacing w:line="360" w:lineRule="auto"/>
        <w:rPr>
          <w:b/>
          <w:bCs/>
        </w:rPr>
      </w:pPr>
      <w:r>
        <w:rPr>
          <w:b/>
          <w:bCs/>
        </w:rPr>
        <w:t xml:space="preserve">2) L’organigramme </w:t>
      </w:r>
    </w:p>
    <w:p w14:paraId="4B88BBF7" w14:textId="77777777" w:rsidR="00FD0F68" w:rsidRDefault="00FD0F68" w:rsidP="00BE0585">
      <w:pPr>
        <w:spacing w:line="360" w:lineRule="auto"/>
      </w:pPr>
      <w:r>
        <w:rPr>
          <w:noProof/>
        </w:rPr>
        <w:drawing>
          <wp:anchor distT="0" distB="0" distL="114300" distR="114300" simplePos="0" relativeHeight="251762688" behindDoc="0" locked="0" layoutInCell="1" allowOverlap="1" wp14:anchorId="71D6B7A9" wp14:editId="0F72F716">
            <wp:simplePos x="0" y="0"/>
            <wp:positionH relativeFrom="column">
              <wp:posOffset>-840105</wp:posOffset>
            </wp:positionH>
            <wp:positionV relativeFrom="paragraph">
              <wp:posOffset>149225</wp:posOffset>
            </wp:positionV>
            <wp:extent cx="7079615" cy="2082800"/>
            <wp:effectExtent l="0" t="38100" r="0" b="0"/>
            <wp:wrapTight wrapText="bothSides">
              <wp:wrapPolygon edited="0">
                <wp:start x="8718" y="-395"/>
                <wp:lineTo x="8718" y="3161"/>
                <wp:lineTo x="5463" y="3951"/>
                <wp:lineTo x="5463" y="6322"/>
                <wp:lineTo x="3952" y="8298"/>
                <wp:lineTo x="3836" y="9483"/>
                <wp:lineTo x="3836" y="11854"/>
                <wp:lineTo x="4534" y="12644"/>
                <wp:lineTo x="4766" y="13237"/>
                <wp:lineTo x="4766" y="16002"/>
                <wp:lineTo x="5115" y="18966"/>
                <wp:lineTo x="5115" y="19163"/>
                <wp:lineTo x="5463" y="21337"/>
                <wp:lineTo x="9241" y="21337"/>
                <wp:lineTo x="9241" y="18966"/>
                <wp:lineTo x="11159" y="18966"/>
                <wp:lineTo x="17785" y="16595"/>
                <wp:lineTo x="17902" y="13237"/>
                <wp:lineTo x="16507" y="12644"/>
                <wp:lineTo x="17378" y="11854"/>
                <wp:lineTo x="17437" y="8495"/>
                <wp:lineTo x="15809" y="7705"/>
                <wp:lineTo x="10753" y="6322"/>
                <wp:lineTo x="12438" y="3161"/>
                <wp:lineTo x="12438" y="-395"/>
                <wp:lineTo x="8718" y="-395"/>
              </wp:wrapPolygon>
            </wp:wrapTight>
            <wp:docPr id="1694851607" name="Diagramme 169485160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p>
    <w:p w14:paraId="579FDE67" w14:textId="77777777" w:rsidR="00FD0F68" w:rsidRDefault="00FD0F68" w:rsidP="00BE0585">
      <w:pPr>
        <w:spacing w:line="360" w:lineRule="auto"/>
      </w:pPr>
    </w:p>
    <w:p w14:paraId="2B23EFEF" w14:textId="77777777" w:rsidR="00FD0F68" w:rsidRDefault="00FD0F68" w:rsidP="00BE0585">
      <w:pPr>
        <w:spacing w:line="360" w:lineRule="auto"/>
      </w:pPr>
    </w:p>
    <w:p w14:paraId="1CB8677D" w14:textId="77777777" w:rsidR="00FD0F68" w:rsidRDefault="00FD0F68" w:rsidP="00BE0585">
      <w:pPr>
        <w:spacing w:line="360" w:lineRule="auto"/>
      </w:pPr>
    </w:p>
    <w:p w14:paraId="6966DAB5" w14:textId="77777777" w:rsidR="00FD0F68" w:rsidRDefault="00FD0F68" w:rsidP="00BE0585">
      <w:pPr>
        <w:spacing w:line="360" w:lineRule="auto"/>
      </w:pPr>
    </w:p>
    <w:p w14:paraId="29E149B7" w14:textId="77777777" w:rsidR="00FD0F68" w:rsidRDefault="00FD0F68" w:rsidP="00BE0585">
      <w:pPr>
        <w:spacing w:line="360" w:lineRule="auto"/>
      </w:pPr>
    </w:p>
    <w:p w14:paraId="1DC94744" w14:textId="77777777" w:rsidR="00FD0F68" w:rsidRDefault="00FD0F68" w:rsidP="00BE0585">
      <w:pPr>
        <w:spacing w:line="360" w:lineRule="auto"/>
      </w:pPr>
    </w:p>
    <w:p w14:paraId="4DBFC715" w14:textId="6895F559" w:rsidR="00FD0F68" w:rsidRPr="005D052E" w:rsidRDefault="00FD0F68" w:rsidP="00BE0585">
      <w:pPr>
        <w:spacing w:line="360" w:lineRule="auto"/>
        <w:jc w:val="center"/>
        <w:rPr>
          <w:b/>
          <w:bCs/>
        </w:rPr>
      </w:pPr>
      <w:r>
        <w:rPr>
          <w:b/>
          <w:bCs/>
        </w:rPr>
        <w:t xml:space="preserve">Figure 1 : Organigramme de KARHON Assurances    </w:t>
      </w:r>
    </w:p>
    <w:p w14:paraId="51454021" w14:textId="77777777" w:rsidR="00FD0F68" w:rsidRDefault="00FD0F68" w:rsidP="00BE0585">
      <w:pPr>
        <w:spacing w:line="360" w:lineRule="auto"/>
      </w:pPr>
    </w:p>
    <w:p w14:paraId="34FF200C" w14:textId="77777777" w:rsidR="00026433" w:rsidRDefault="00026433" w:rsidP="00BE0585">
      <w:pPr>
        <w:spacing w:line="360" w:lineRule="auto"/>
      </w:pPr>
    </w:p>
    <w:p w14:paraId="6F578E19" w14:textId="77777777" w:rsidR="00026433" w:rsidRDefault="00026433" w:rsidP="00BE0585">
      <w:pPr>
        <w:spacing w:line="360" w:lineRule="auto"/>
      </w:pPr>
    </w:p>
    <w:p w14:paraId="68BA011C" w14:textId="77777777" w:rsidR="00FD0F68" w:rsidRPr="005C7E8E" w:rsidRDefault="00FD0F68" w:rsidP="00BE0585">
      <w:pPr>
        <w:spacing w:line="360" w:lineRule="auto"/>
      </w:pPr>
      <w:r>
        <w:t>Voici l'organigramme de KARHON, service par service :</w:t>
      </w:r>
    </w:p>
    <w:p w14:paraId="42C9882E" w14:textId="77777777" w:rsidR="00FD0F68" w:rsidRPr="005C7E8E" w:rsidRDefault="00FD0F68" w:rsidP="00C7408E">
      <w:pPr>
        <w:numPr>
          <w:ilvl w:val="0"/>
          <w:numId w:val="13"/>
        </w:numPr>
        <w:spacing w:line="360" w:lineRule="auto"/>
        <w:jc w:val="both"/>
      </w:pPr>
      <w:r>
        <w:rPr>
          <w:b/>
          <w:bCs/>
        </w:rPr>
        <w:lastRenderedPageBreak/>
        <w:t>Direction Générale</w:t>
      </w:r>
      <w:r>
        <w:t xml:space="preserve"> : c'est le sommet de la hiérarchie, elle supervise l'ensemble des services.</w:t>
      </w:r>
    </w:p>
    <w:p w14:paraId="487A33F6" w14:textId="0F735F8D" w:rsidR="00FD0F68" w:rsidRPr="005C7E8E" w:rsidRDefault="00FD0F68" w:rsidP="00C7408E">
      <w:pPr>
        <w:numPr>
          <w:ilvl w:val="0"/>
          <w:numId w:val="13"/>
        </w:numPr>
        <w:spacing w:line="360" w:lineRule="auto"/>
        <w:jc w:val="both"/>
      </w:pPr>
      <w:r>
        <w:rPr>
          <w:b/>
          <w:bCs/>
        </w:rPr>
        <w:t xml:space="preserve">Assistance de Direction</w:t>
      </w:r>
      <w:r>
        <w:t xml:space="preserve"> : rattachée directement à la Direction Générale, elle appuie cette dernière dans ses tâches administratives et organisationnelles.</w:t>
      </w:r>
    </w:p>
    <w:p w14:paraId="132849C0" w14:textId="77777777" w:rsidR="00FD0F68" w:rsidRPr="005C7E8E" w:rsidRDefault="00FD0F68" w:rsidP="00C7408E">
      <w:pPr>
        <w:numPr>
          <w:ilvl w:val="0"/>
          <w:numId w:val="13"/>
        </w:numPr>
        <w:spacing w:line="360" w:lineRule="auto"/>
        <w:jc w:val="both"/>
      </w:pPr>
      <w:r>
        <w:rPr>
          <w:b/>
          <w:bCs/>
        </w:rPr>
        <w:t>Service Production Auto et Sinistre</w:t>
      </w:r>
      <w:r>
        <w:t xml:space="preserve"> : il gère la souscription des contrats auto et le traitement des sinistres, avec une rédactrice auto et un stagiaire sous sa responsabilité.</w:t>
      </w:r>
    </w:p>
    <w:p w14:paraId="0BA1F503" w14:textId="77777777" w:rsidR="00FD0F68" w:rsidRPr="005C7E8E" w:rsidRDefault="00FD0F68" w:rsidP="00C7408E">
      <w:pPr>
        <w:numPr>
          <w:ilvl w:val="0"/>
          <w:numId w:val="13"/>
        </w:numPr>
        <w:spacing w:line="360" w:lineRule="auto"/>
        <w:jc w:val="both"/>
      </w:pPr>
      <w:r>
        <w:rPr>
          <w:b/>
          <w:bCs/>
        </w:rPr>
        <w:t>Service Comptable</w:t>
      </w:r>
      <w:r>
        <w:t xml:space="preserve"> : il s'occupe de la gestion financière et comptable de l'entreprise.</w:t>
      </w:r>
    </w:p>
    <w:p w14:paraId="5F4138A6" w14:textId="77777777" w:rsidR="00FD0F68" w:rsidRPr="005C7E8E" w:rsidRDefault="00FD0F68" w:rsidP="00C7408E">
      <w:pPr>
        <w:numPr>
          <w:ilvl w:val="0"/>
          <w:numId w:val="13"/>
        </w:numPr>
        <w:spacing w:line="360" w:lineRule="auto"/>
        <w:jc w:val="both"/>
      </w:pPr>
      <w:r>
        <w:rPr>
          <w:b/>
          <w:bCs/>
        </w:rPr>
        <w:t>Service Informatique</w:t>
      </w:r>
      <w:r>
        <w:t xml:space="preserve"> : il gère l'infrastructure technique et les outils numériques de KARHON, avec un stagiaire qui l'assiste.</w:t>
      </w:r>
    </w:p>
    <w:p w14:paraId="70130A46" w14:textId="77777777" w:rsidR="00BF78E9" w:rsidRDefault="00BF78E9" w:rsidP="0030212F">
      <w:pPr>
        <w:spacing w:after="0" w:line="360" w:lineRule="auto"/>
      </w:pPr>
    </w:p>
    <w:p w14:paraId="7B462DB6" w14:textId="77777777" w:rsidR="00F862A7" w:rsidRPr="00060A4A" w:rsidRDefault="00F862A7" w:rsidP="00BE0585">
      <w:pPr>
        <w:pStyle w:val="Titre2"/>
        <w:spacing w:line="360" w:lineRule="auto"/>
        <w:rPr>
          <w:b/>
          <w:bCs/>
          <w:sz w:val="28"/>
          <w:szCs w:val="28"/>
        </w:rPr>
      </w:pPr>
      <w:bookmarkStart w:id="15" w:name="_Toc236862740"/>
      <w:r>
        <w:rPr>
          <w:b/>
          <w:bCs/>
          <w:sz w:val="28"/>
          <w:szCs w:val="28"/>
        </w:rPr>
        <w:t>II) LE MÉTIER DE COURTIER ET L'ORGANISATION DU CABINET</w:t>
      </w:r>
      <w:bookmarkEnd w:id="15"/>
    </w:p>
    <w:p w14:paraId="4E548C23" w14:textId="77777777" w:rsidR="00F862A7" w:rsidRPr="009B1836" w:rsidRDefault="003F00BC" w:rsidP="00026433">
      <w:pPr>
        <w:pStyle w:val="Titre3"/>
        <w:spacing w:line="360" w:lineRule="auto"/>
        <w:rPr>
          <w:b/>
          <w:bCs/>
        </w:rPr>
      </w:pPr>
      <w:r>
        <w:t xml:space="preserve">      </w:t>
      </w:r>
      <w:bookmarkStart w:id="16" w:name="_Toc236862741"/>
      <w:r>
        <w:rPr>
          <w:b/>
          <w:bCs/>
        </w:rPr>
        <w:t>1) Le rôle du courtier en assurances</w:t>
      </w:r>
      <w:bookmarkEnd w:id="16"/>
    </w:p>
    <w:p w14:paraId="1C90FFA5" w14:textId="77777777" w:rsidR="00F862A7" w:rsidRPr="00F862A7" w:rsidRDefault="00F862A7" w:rsidP="00026433">
      <w:pPr>
        <w:spacing w:line="360" w:lineRule="auto"/>
        <w:jc w:val="both"/>
      </w:pPr>
      <w:r>
        <w:t>Le courtier en assurances est un intermédiaire indépendant qui agit pour le compte de son client, et non pour celui d'une compagnie d'assurance. C'est ce qui le distingue de l'agent général, lequel ne représente qu'un seul assureur. Le courtier, lui, recueille les besoins de la personne ou de l'entreprise qui le sollicite, analyse sa situation, puis interroge plusieurs compagnies afin de comparer leurs offres et de retenir celle qui correspond le mieux au profil et au budget du client.</w:t>
      </w:r>
    </w:p>
    <w:p w14:paraId="01AC2A1F" w14:textId="77777777" w:rsidR="00F862A7" w:rsidRPr="00F862A7" w:rsidRDefault="00F862A7" w:rsidP="00026433">
      <w:pPr>
        <w:spacing w:line="360" w:lineRule="auto"/>
        <w:jc w:val="both"/>
      </w:pPr>
      <w:r>
        <w:t>Son rôle ne s'arrête pas à la mise en relation. Le courtier conseille, explique les garanties, met les compagnies en concurrence pour obtenir les meilleures conditions, accompagne la souscription, puis assure le suivi du contrat dans la durée, notamment lors d'un sinistre ou au moment du renouvellement. Il apporte donc trois avantages concrets à son client : un gain de temps, un conseil neutre et un véritable accompagnement.</w:t>
      </w:r>
    </w:p>
    <w:p w14:paraId="45395063" w14:textId="61CFA53E" w:rsidR="00EE33D1" w:rsidRDefault="000F7C8B" w:rsidP="00026433">
      <w:pPr>
        <w:spacing w:after="0" w:line="360" w:lineRule="auto"/>
      </w:pPr>
      <w:r>
        <w:t>En Côte d'Ivoire, cette activité est encadrée par le Code CIMA (Conférence Interafricaine des Marchés d'Assurances)[2]. Exercer le courtage suppose d'obtenir un agrément délivré par les autorités de tutelle, ce qui garantit un minimum de sérieux et de conformité. C'est dans ce cadre que KARHON Assurances exerce, en tant que courtier neutre et indépendant.</w:t>
      </w:r>
    </w:p>
    <w:p w14:paraId="16102FBD" w14:textId="77777777" w:rsidR="00AF1440" w:rsidRDefault="00AF1440" w:rsidP="00026433">
      <w:pPr>
        <w:spacing w:after="0" w:line="360" w:lineRule="auto"/>
      </w:pPr>
    </w:p>
    <w:p w14:paraId="1A12142B" w14:textId="77777777" w:rsidR="00063B7E" w:rsidRDefault="00063B7E" w:rsidP="00026433">
      <w:pPr>
        <w:spacing w:after="0" w:line="360" w:lineRule="auto"/>
      </w:pPr>
    </w:p>
    <w:p w14:paraId="3FF0ABE0" w14:textId="429C7589" w:rsidR="00D6475E" w:rsidRPr="00D6475E" w:rsidRDefault="003F00BC" w:rsidP="00063B7E">
      <w:pPr>
        <w:pStyle w:val="Titre3"/>
        <w:tabs>
          <w:tab w:val="left" w:pos="5093"/>
        </w:tabs>
        <w:spacing w:line="360" w:lineRule="auto"/>
        <w:rPr>
          <w:b/>
          <w:bCs/>
        </w:rPr>
      </w:pPr>
      <w:r>
        <w:lastRenderedPageBreak/>
        <w:t xml:space="preserve">      </w:t>
      </w:r>
      <w:bookmarkStart w:id="17" w:name="_Toc236862742"/>
      <w:r>
        <w:rPr>
          <w:b/>
          <w:bCs/>
        </w:rPr>
        <w:t>2) L'organisation interne du cabinet</w:t>
      </w:r>
      <w:bookmarkEnd w:id="17"/>
      <w:r>
        <w:rPr>
          <w:b/>
          <w:bCs/>
        </w:rPr>
        <w:tab/>
      </w:r>
    </w:p>
    <w:p w14:paraId="683BCAEA" w14:textId="77777777" w:rsidR="00F862A7" w:rsidRPr="00F862A7" w:rsidRDefault="00F862A7" w:rsidP="00026433">
      <w:pPr>
        <w:spacing w:line="360" w:lineRule="auto"/>
        <w:jc w:val="both"/>
      </w:pPr>
      <w:r>
        <w:t xml:space="preserve">KARHON Assurances s'appuie sur une organisation simple et lisible, adaptée à la taille d'un cabinet de proximité. </w:t>
      </w:r>
      <w:r>
        <w:rPr>
          <w:b/>
          <w:bCs/>
        </w:rPr>
        <w:t>Le gérant</w:t>
      </w:r>
      <w:r>
        <w:t xml:space="preserve"> assure la direction et la supervision de l'ensemble de l'activité. Il dispose d'une vue complète sur les dossiers, valide les décisions importantes et contrôle la traçabilité des opérations.</w:t>
      </w:r>
    </w:p>
    <w:p w14:paraId="58E45D68" w14:textId="77777777" w:rsidR="00F862A7" w:rsidRPr="00F862A7" w:rsidRDefault="00F862A7" w:rsidP="00026433">
      <w:pPr>
        <w:spacing w:line="360" w:lineRule="auto"/>
        <w:jc w:val="both"/>
      </w:pPr>
      <w:r>
        <w:t xml:space="preserve">Autour de lui, </w:t>
      </w:r>
      <w:r>
        <w:rPr>
          <w:b/>
          <w:bCs/>
        </w:rPr>
        <w:t>les rédacteurs</w:t>
      </w:r>
      <w:r>
        <w:t xml:space="preserve"> constituent l'équipe opérationnelle. Ce sont eux qui traitent au quotidien les demandes de cotation, sollicitent les compagnies, transmettent les propositions aux clients, enregistrent les souscriptions et suivent les sinistres. Cette répartition claire des responsabilités, entre une fonction de pilotage et une fonction d'exécution, permet un suivi rigoureux des dossiers tout en gardant une relation directe avec la clientèle.</w:t>
      </w:r>
    </w:p>
    <w:p w14:paraId="73818216" w14:textId="257E0A34" w:rsidR="00EE33D1" w:rsidRDefault="00F862A7" w:rsidP="00026433">
      <w:pPr>
        <w:spacing w:line="360" w:lineRule="auto"/>
        <w:jc w:val="both"/>
      </w:pPr>
      <w:r>
        <w:t>Cette organisation, jusque-là gérée de manière essentiellement manuelle, constitue précisément le point de départ du projet présenté dans ce mémoire : doter le cabinet d'un outil numérique qui structure et fiabilise ces échanges.</w:t>
      </w:r>
    </w:p>
    <w:p w14:paraId="19A7F241" w14:textId="22525E16" w:rsidR="00FD0F68" w:rsidRPr="009B1836" w:rsidRDefault="003F00BC" w:rsidP="00026433">
      <w:pPr>
        <w:pStyle w:val="Titre3"/>
        <w:spacing w:line="360" w:lineRule="auto"/>
        <w:rPr>
          <w:b/>
          <w:bCs/>
        </w:rPr>
      </w:pPr>
      <w:r>
        <w:rPr>
          <w:b/>
          <w:bCs/>
        </w:rPr>
        <w:t xml:space="preserve">     </w:t>
      </w:r>
      <w:bookmarkStart w:id="18" w:name="_Toc236862743"/>
      <w:r>
        <w:rPr>
          <w:b/>
          <w:bCs/>
        </w:rPr>
        <w:t xml:space="preserve">3)  Les compagnies partenaires</w:t>
      </w:r>
      <w:bookmarkEnd w:id="18"/>
    </w:p>
    <w:p w14:paraId="5B05541F" w14:textId="77777777" w:rsidR="00FD0F68" w:rsidRPr="00FD0F68" w:rsidRDefault="00FD0F68" w:rsidP="00026433">
      <w:pPr>
        <w:spacing w:line="360" w:lineRule="auto"/>
      </w:pPr>
      <w:r>
        <w:t>Un courtier ne vaut que par son carnet d'adresses. Pour bien faire son métier, KARHON Assurances s'appuie sur plusieurs compagnies de la place, et c'est précisément cette variété qui fait la différence : elle permet de mettre les offres en concurrence et de proposer au client ce qui lui convient vraiment, au lieu de le cantonner à un seul assureur.</w:t>
      </w:r>
    </w:p>
    <w:p w14:paraId="7678FF0D" w14:textId="77777777" w:rsidR="00FD0F68" w:rsidRPr="00FD0F68" w:rsidRDefault="00FD0F68" w:rsidP="00026433">
      <w:pPr>
        <w:spacing w:line="360" w:lineRule="auto"/>
      </w:pPr>
      <w:r>
        <w:t>Aujourd'hui, le cabinet travaille notamment avec les compagnies suivantes :</w:t>
      </w:r>
    </w:p>
    <w:p w14:paraId="1ADD951A" w14:textId="77777777" w:rsidR="00FD0F68" w:rsidRPr="00FD0F68" w:rsidRDefault="00FD0F68" w:rsidP="00026433">
      <w:pPr>
        <w:pStyle w:val="Paragraphedeliste"/>
        <w:numPr>
          <w:ilvl w:val="0"/>
          <w:numId w:val="33"/>
        </w:numPr>
        <w:spacing w:line="360" w:lineRule="auto"/>
      </w:pPr>
      <w:r>
        <w:t>NSIA Assurances ;</w:t>
      </w:r>
    </w:p>
    <w:p w14:paraId="41ADD831" w14:textId="77777777" w:rsidR="00FD0F68" w:rsidRPr="00FD0F68" w:rsidRDefault="00FD0F68" w:rsidP="00026433">
      <w:pPr>
        <w:pStyle w:val="Paragraphedeliste"/>
        <w:numPr>
          <w:ilvl w:val="0"/>
          <w:numId w:val="33"/>
        </w:numPr>
        <w:spacing w:line="360" w:lineRule="auto"/>
      </w:pPr>
      <w:r>
        <w:t>SUNU Assurances ;</w:t>
      </w:r>
    </w:p>
    <w:p w14:paraId="454BB029" w14:textId="77777777" w:rsidR="00FD0F68" w:rsidRPr="00FD0F68" w:rsidRDefault="00FD0F68" w:rsidP="00026433">
      <w:pPr>
        <w:pStyle w:val="Paragraphedeliste"/>
        <w:numPr>
          <w:ilvl w:val="0"/>
          <w:numId w:val="33"/>
        </w:numPr>
        <w:spacing w:line="360" w:lineRule="auto"/>
      </w:pPr>
      <w:r>
        <w:t xml:space="preserve">Sanlam Allianz ;</w:t>
      </w:r>
    </w:p>
    <w:p w14:paraId="03B1DF01" w14:textId="77777777" w:rsidR="00FD0F68" w:rsidRPr="00FD0F68" w:rsidRDefault="00FD0F68" w:rsidP="00026433">
      <w:pPr>
        <w:pStyle w:val="Paragraphedeliste"/>
        <w:numPr>
          <w:ilvl w:val="0"/>
          <w:numId w:val="33"/>
        </w:numPr>
        <w:spacing w:line="360" w:lineRule="auto"/>
      </w:pPr>
      <w:r>
        <w:t>SIM Assurances ;</w:t>
      </w:r>
    </w:p>
    <w:p w14:paraId="59C4CF20" w14:textId="77777777" w:rsidR="00FD0F68" w:rsidRPr="00FD0F68" w:rsidRDefault="00FD0F68" w:rsidP="00026433">
      <w:pPr>
        <w:pStyle w:val="Paragraphedeliste"/>
        <w:numPr>
          <w:ilvl w:val="0"/>
          <w:numId w:val="33"/>
        </w:numPr>
        <w:spacing w:line="360" w:lineRule="auto"/>
      </w:pPr>
      <w:r>
        <w:t>Activa Assurances ;</w:t>
      </w:r>
    </w:p>
    <w:p w14:paraId="6E4AED71" w14:textId="77777777" w:rsidR="00FD0F68" w:rsidRPr="00FD0F68" w:rsidRDefault="00FD0F68" w:rsidP="00026433">
      <w:pPr>
        <w:pStyle w:val="Paragraphedeliste"/>
        <w:numPr>
          <w:ilvl w:val="0"/>
          <w:numId w:val="33"/>
        </w:numPr>
        <w:spacing w:line="360" w:lineRule="auto"/>
      </w:pPr>
      <w:r>
        <w:t>AFG Assurances ;</w:t>
      </w:r>
    </w:p>
    <w:p w14:paraId="4B83FAB1" w14:textId="77777777" w:rsidR="00FD0F68" w:rsidRPr="00FD0F68" w:rsidRDefault="00FD0F68" w:rsidP="00026433">
      <w:pPr>
        <w:pStyle w:val="Paragraphedeliste"/>
        <w:numPr>
          <w:ilvl w:val="0"/>
          <w:numId w:val="33"/>
        </w:numPr>
        <w:spacing w:line="360" w:lineRule="auto"/>
      </w:pPr>
      <w:r>
        <w:t>WAFA Assurance ;</w:t>
      </w:r>
    </w:p>
    <w:p w14:paraId="21352ED8" w14:textId="77777777" w:rsidR="00FD0F68" w:rsidRPr="00FD0F68" w:rsidRDefault="00FD0F68" w:rsidP="00026433">
      <w:pPr>
        <w:pStyle w:val="Paragraphedeliste"/>
        <w:numPr>
          <w:ilvl w:val="0"/>
          <w:numId w:val="33"/>
        </w:numPr>
        <w:spacing w:line="360" w:lineRule="auto"/>
      </w:pPr>
      <w:r>
        <w:t xml:space="preserve">Leadway Assurance ;</w:t>
      </w:r>
    </w:p>
    <w:p w14:paraId="1052E672" w14:textId="77777777" w:rsidR="00FD0F68" w:rsidRPr="00FD0F68" w:rsidRDefault="00FD0F68" w:rsidP="00026433">
      <w:pPr>
        <w:pStyle w:val="Paragraphedeliste"/>
        <w:numPr>
          <w:ilvl w:val="0"/>
          <w:numId w:val="33"/>
        </w:numPr>
        <w:spacing w:line="360" w:lineRule="auto"/>
      </w:pPr>
      <w:r>
        <w:t>GNA Assurances ;</w:t>
      </w:r>
    </w:p>
    <w:p w14:paraId="575F4BF3" w14:textId="77777777" w:rsidR="00FD0F68" w:rsidRPr="00FD0F68" w:rsidRDefault="00FD0F68" w:rsidP="00026433">
      <w:pPr>
        <w:pStyle w:val="Paragraphedeliste"/>
        <w:numPr>
          <w:ilvl w:val="0"/>
          <w:numId w:val="33"/>
        </w:numPr>
        <w:spacing w:line="360" w:lineRule="auto"/>
      </w:pPr>
      <w:r>
        <w:t>Vitalis.</w:t>
      </w:r>
    </w:p>
    <w:p w14:paraId="7DF18D61" w14:textId="77777777" w:rsidR="00FD0F68" w:rsidRPr="00FD0F68" w:rsidRDefault="00FD0F68" w:rsidP="00026433">
      <w:pPr>
        <w:spacing w:line="360" w:lineRule="auto"/>
      </w:pPr>
      <w:r>
        <w:lastRenderedPageBreak/>
        <w:t>Ensemble, ces partenaires couvrent aussi bien les assurances de dommages, comme l'automobile, l'habitation, la santé ou les risques professionnels, que les assurances de personnes, telles que l'épargne, la prévoyance ou la retraite. Concrètement, dès qu'un client formule une demande, le rédacteur interroge les compagnies concernées, réunit leurs propositions et aide le client à trancher. Le contrat est ensuite émis par la compagnie retenue, mais KARHON ne disparaît pas pour autant : le cabinet reste au côté de son client, en conseil et en intermédiaire, tout au long de la relation.</w:t>
      </w:r>
    </w:p>
    <w:p w14:paraId="603AD812" w14:textId="36C9B5DB" w:rsidR="00EE33D1" w:rsidRDefault="007A54D1" w:rsidP="00893929">
      <w:r>
        <w:t xml:space="preserve">     </w:t>
      </w:r>
    </w:p>
    <w:p w14:paraId="1C4D1D07" w14:textId="77777777" w:rsidR="005C7E8E" w:rsidRDefault="005C7E8E" w:rsidP="00BE0585">
      <w:pPr>
        <w:spacing w:line="360" w:lineRule="auto"/>
      </w:pPr>
    </w:p>
    <w:p w14:paraId="34216E87" w14:textId="77777777" w:rsidR="000D2305" w:rsidRDefault="000D2305" w:rsidP="00BE0585">
      <w:pPr>
        <w:spacing w:line="360" w:lineRule="auto"/>
      </w:pPr>
    </w:p>
    <w:p w14:paraId="0975E1C2" w14:textId="77777777" w:rsidR="000D2305" w:rsidRDefault="000D2305" w:rsidP="00BE0585">
      <w:pPr>
        <w:spacing w:line="360" w:lineRule="auto"/>
      </w:pPr>
    </w:p>
    <w:p w14:paraId="7F5DD249" w14:textId="77777777" w:rsidR="000D2305" w:rsidRDefault="000D2305" w:rsidP="00BE0585">
      <w:pPr>
        <w:spacing w:line="360" w:lineRule="auto"/>
      </w:pPr>
    </w:p>
    <w:p w14:paraId="73978831" w14:textId="77777777" w:rsidR="000D2305" w:rsidRDefault="000D2305" w:rsidP="00BE0585">
      <w:pPr>
        <w:spacing w:line="360" w:lineRule="auto"/>
      </w:pPr>
    </w:p>
    <w:p w14:paraId="13FD67A4" w14:textId="77777777" w:rsidR="00BE0585" w:rsidRDefault="00BE0585" w:rsidP="00BE0585">
      <w:pPr>
        <w:spacing w:line="360" w:lineRule="auto"/>
      </w:pPr>
    </w:p>
    <w:p w14:paraId="653FEF0E" w14:textId="77777777" w:rsidR="00E55F03" w:rsidRDefault="00E55F03" w:rsidP="00BE0585">
      <w:pPr>
        <w:spacing w:line="360" w:lineRule="auto"/>
      </w:pPr>
    </w:p>
    <w:p w14:paraId="2F7CD53D" w14:textId="77777777" w:rsidR="00E55F03" w:rsidRDefault="00E55F03" w:rsidP="00BE0585">
      <w:pPr>
        <w:spacing w:line="360" w:lineRule="auto"/>
      </w:pPr>
    </w:p>
    <w:p w14:paraId="121F3EE4" w14:textId="77777777" w:rsidR="00E55F03" w:rsidRDefault="00E55F03" w:rsidP="00BE0585">
      <w:pPr>
        <w:spacing w:line="360" w:lineRule="auto"/>
      </w:pPr>
    </w:p>
    <w:p w14:paraId="001B5696" w14:textId="77777777" w:rsidR="00E55F03" w:rsidRDefault="00E55F03" w:rsidP="00BE0585">
      <w:pPr>
        <w:spacing w:line="360" w:lineRule="auto"/>
      </w:pPr>
    </w:p>
    <w:p w14:paraId="1CF24266" w14:textId="77777777" w:rsidR="00E55F03" w:rsidRDefault="00E55F03" w:rsidP="00BE0585">
      <w:pPr>
        <w:spacing w:line="360" w:lineRule="auto"/>
      </w:pPr>
    </w:p>
    <w:p w14:paraId="72AB82A6" w14:textId="77777777" w:rsidR="00E55F03" w:rsidRDefault="00E55F03" w:rsidP="00BE0585">
      <w:pPr>
        <w:spacing w:line="360" w:lineRule="auto"/>
      </w:pPr>
    </w:p>
    <w:p w14:paraId="1F97BB19" w14:textId="77777777" w:rsidR="00BE0585" w:rsidRDefault="00BE0585" w:rsidP="00BE0585">
      <w:pPr>
        <w:spacing w:line="360" w:lineRule="auto"/>
      </w:pPr>
    </w:p>
    <w:p w14:paraId="3AAE2BCF" w14:textId="77777777" w:rsidR="00BE0585" w:rsidRDefault="00BE0585" w:rsidP="00BE0585">
      <w:pPr>
        <w:spacing w:line="360" w:lineRule="auto"/>
      </w:pPr>
    </w:p>
    <w:p w14:paraId="3975C50D" w14:textId="77777777" w:rsidR="00E55F03" w:rsidRDefault="00E55F03" w:rsidP="00BE0585">
      <w:pPr>
        <w:spacing w:line="360" w:lineRule="auto"/>
      </w:pPr>
    </w:p>
    <w:p w14:paraId="0CA4879D" w14:textId="77777777" w:rsidR="0030212F" w:rsidRDefault="0030212F" w:rsidP="00BE0585">
      <w:pPr>
        <w:spacing w:line="360" w:lineRule="auto"/>
      </w:pPr>
    </w:p>
    <w:p w14:paraId="33B0928C" w14:textId="77777777" w:rsidR="000D2305" w:rsidRDefault="000D2305" w:rsidP="00BE0585">
      <w:pPr>
        <w:spacing w:line="360" w:lineRule="auto"/>
      </w:pPr>
    </w:p>
    <w:p w14:paraId="216CDF57" w14:textId="77777777" w:rsidR="00C7408E" w:rsidRDefault="00C7408E" w:rsidP="00BE0585">
      <w:pPr>
        <w:spacing w:line="360" w:lineRule="auto"/>
      </w:pPr>
    </w:p>
    <w:p w14:paraId="67161868" w14:textId="49C89B99" w:rsidR="003F00BC" w:rsidRPr="00060A4A" w:rsidRDefault="003F00BC" w:rsidP="00800A82">
      <w:pPr>
        <w:pStyle w:val="Titre1"/>
        <w:spacing w:line="360" w:lineRule="auto"/>
        <w:jc w:val="center"/>
        <w:rPr>
          <w:b/>
          <w:bCs/>
          <w:sz w:val="32"/>
          <w:szCs w:val="32"/>
        </w:rPr>
      </w:pPr>
      <w:bookmarkStart w:id="19" w:name="_Toc236862744"/>
      <w:r>
        <w:rPr>
          <w:b/>
          <w:bCs/>
          <w:sz w:val="32"/>
          <w:szCs w:val="32"/>
        </w:rPr>
        <w:lastRenderedPageBreak/>
        <w:t xml:space="preserve">CHAPITRE 2 : ÉTUDE DE l’EXISTANT ET CAHIER DES CHARGES</w:t>
      </w:r>
      <w:bookmarkEnd w:id="19"/>
    </w:p>
    <w:p w14:paraId="56E0FAF7" w14:textId="29251921" w:rsidR="003F00BC" w:rsidRDefault="00542EEE" w:rsidP="00800A82">
      <w:pPr>
        <w:spacing w:line="360" w:lineRule="auto"/>
        <w:jc w:val="both"/>
      </w:pPr>
      <w:r>
        <w:t>Avant de concevoir quoi que ce soit, il fallait comprendre comment le cabinet fonctionne réellement aujourd'hui, puis formuler clairement ce que la future plateforme devrait accomplir. Ce chapitre présente d'abord le diagnostic de l'existant, puis les besoins auxquels la plateforme doit répondre.</w:t>
      </w:r>
    </w:p>
    <w:p w14:paraId="1008B591" w14:textId="77777777" w:rsidR="00D80D8B" w:rsidRPr="00AF1440" w:rsidRDefault="00D80D8B" w:rsidP="00800A82">
      <w:pPr>
        <w:pStyle w:val="Titre2"/>
        <w:spacing w:line="360" w:lineRule="auto"/>
        <w:rPr>
          <w:b/>
          <w:bCs/>
          <w:sz w:val="28"/>
          <w:szCs w:val="28"/>
        </w:rPr>
      </w:pPr>
      <w:bookmarkStart w:id="20" w:name="_Toc236862745"/>
      <w:r>
        <w:rPr>
          <w:b/>
          <w:bCs/>
        </w:rPr>
        <w:t>I</w:t>
      </w:r>
      <w:r>
        <w:rPr>
          <w:b/>
          <w:bCs/>
          <w:sz w:val="28"/>
          <w:szCs w:val="28"/>
        </w:rPr>
        <w:t>) ÉTUDE DE L'EXISTANT</w:t>
      </w:r>
      <w:bookmarkEnd w:id="20"/>
    </w:p>
    <w:p w14:paraId="392A3B5E" w14:textId="77777777" w:rsidR="00D80D8B" w:rsidRPr="009B1836" w:rsidRDefault="003F00BC" w:rsidP="00800A82">
      <w:pPr>
        <w:pStyle w:val="Titre3"/>
        <w:spacing w:line="360" w:lineRule="auto"/>
        <w:rPr>
          <w:b/>
          <w:bCs/>
        </w:rPr>
      </w:pPr>
      <w:r>
        <w:t xml:space="preserve">       </w:t>
      </w:r>
      <w:bookmarkStart w:id="21" w:name="_Toc236862746"/>
      <w:r>
        <w:rPr>
          <w:b/>
          <w:bCs/>
        </w:rPr>
        <w:t>1) Le fonctionnement actuel du cabinet</w:t>
      </w:r>
      <w:bookmarkEnd w:id="21"/>
    </w:p>
    <w:p w14:paraId="5CDE4C5A" w14:textId="77777777" w:rsidR="00542EEE" w:rsidRPr="00542EEE" w:rsidRDefault="00542EEE" w:rsidP="00800A82">
      <w:pPr>
        <w:spacing w:line="360" w:lineRule="auto"/>
        <w:jc w:val="both"/>
      </w:pPr>
      <w:r>
        <w:t>L'activité de KARHON Assurances repose aujourd'hui presque entièrement sur des échanges manuels. Quand un client veut s'assurer, il appelle le cabinet ou se déplace en agence. Un rédacteur recueille son besoin, sollicite une ou plusieurs compagnies partenaires, puis transmet les propositions reçues, le plus souvent à l'oral ou sur papier. Une fois l'offre choisie et la prime réglée, la compagnie retenue établit le contrat.</w:t>
      </w:r>
    </w:p>
    <w:p w14:paraId="3392B06A" w14:textId="0B7FBFB1" w:rsidR="00EE33D1" w:rsidRDefault="00542EEE" w:rsidP="00800A82">
      <w:pPr>
        <w:spacing w:line="360" w:lineRule="auto"/>
        <w:jc w:val="both"/>
      </w:pPr>
      <w:r>
        <w:t>Le suivi fonctionne de la même façon. Déclarer un sinistre, relancer un client avant une échéance, consulter un dossier : tout passe par le téléphone, un déplacement, ou un support papier. Les informations, elles, finissent dans des fichiers bureautiques (tableurs, documents texte) ou dans des classeurs, sans aucun outil centralisé.</w:t>
      </w:r>
    </w:p>
    <w:p w14:paraId="253830C0" w14:textId="05FA54F4" w:rsidR="00211C57" w:rsidRPr="009B1836" w:rsidRDefault="003F00BC" w:rsidP="00800A82">
      <w:pPr>
        <w:pStyle w:val="Titre3"/>
        <w:spacing w:line="360" w:lineRule="auto"/>
        <w:rPr>
          <w:b/>
          <w:bCs/>
        </w:rPr>
      </w:pPr>
      <w:r>
        <w:rPr>
          <w:b/>
          <w:bCs/>
        </w:rPr>
        <w:t xml:space="preserve">       </w:t>
      </w:r>
      <w:bookmarkStart w:id="22" w:name="_Toc236862747"/>
      <w:r>
        <w:rPr>
          <w:b/>
          <w:bCs/>
        </w:rPr>
        <w:t>2) Analyse des forces et des faiblesses</w:t>
      </w:r>
      <w:bookmarkEnd w:id="22"/>
    </w:p>
    <w:p w14:paraId="77B2EC72" w14:textId="77777777" w:rsidR="00211C57" w:rsidRPr="00211C57" w:rsidRDefault="00211C57" w:rsidP="00800A82">
      <w:pPr>
        <w:spacing w:line="360" w:lineRule="auto"/>
        <w:jc w:val="both"/>
      </w:pPr>
      <w:r>
        <w:t>Cette organisation a permis au cabinet de fonctionner jusqu'ici, et elle repose sur de vrais atouts : une relation directe et personnalisée avec les clients, un réseau de compagnies partenaires déjà établi, et un personnel bien formé aux habitudes de travail actuelles. Ces qualités ne suffisent cependant plus à masquer des faiblesses de plus en plus gênantes, que l'on peut regrouper en cinq limites principales.</w:t>
      </w:r>
    </w:p>
    <w:p w14:paraId="2625C22F" w14:textId="77777777" w:rsidR="00211C57" w:rsidRPr="00211C57" w:rsidRDefault="00211C57" w:rsidP="00800A82">
      <w:pPr>
        <w:spacing w:line="360" w:lineRule="auto"/>
        <w:jc w:val="both"/>
      </w:pPr>
      <w:r>
        <w:rPr>
          <w:b/>
          <w:bCs/>
        </w:rPr>
        <w:t>Limite 1</w:t>
      </w:r>
      <w:r>
        <w:t xml:space="preserve"> : la lenteur des échanges. Chaque demande, chaque relance et chaque consultation de dossier dépend de la disponibilité du personnel, ce qui allonge inutilement les délais de traitement.</w:t>
      </w:r>
    </w:p>
    <w:p w14:paraId="119746CA" w14:textId="77777777" w:rsidR="00211C57" w:rsidRPr="00211C57" w:rsidRDefault="00211C57" w:rsidP="00800A82">
      <w:pPr>
        <w:spacing w:line="360" w:lineRule="auto"/>
        <w:jc w:val="both"/>
      </w:pPr>
      <w:r>
        <w:rPr>
          <w:b/>
          <w:bCs/>
        </w:rPr>
        <w:t>Limite 2</w:t>
      </w:r>
      <w:r>
        <w:t xml:space="preserve"> : la dispersion des données. Les informations sont réparties entre plusieurs supports (tableurs, documents texte, classeurs papier), sans base unique, ce qui multiplie le risque de perte ou d'incohérence.</w:t>
      </w:r>
    </w:p>
    <w:p w14:paraId="73837252" w14:textId="77777777" w:rsidR="00211C57" w:rsidRPr="00211C57" w:rsidRDefault="00211C57" w:rsidP="00800A82">
      <w:pPr>
        <w:spacing w:line="360" w:lineRule="auto"/>
        <w:jc w:val="both"/>
      </w:pPr>
      <w:r>
        <w:rPr>
          <w:b/>
          <w:bCs/>
        </w:rPr>
        <w:lastRenderedPageBreak/>
        <w:t>Limite 3</w:t>
      </w:r>
      <w:r>
        <w:t xml:space="preserve"> : un suivi des échéances fragile. À mesure que le portefeuille de clients grandit, il devient plus difficile de repérer à temps les renouvellements approchants, avec un risque réel d'oubli.</w:t>
      </w:r>
    </w:p>
    <w:p w14:paraId="14C5A3CF" w14:textId="77777777" w:rsidR="00211C57" w:rsidRPr="00211C57" w:rsidRDefault="00211C57" w:rsidP="00800A82">
      <w:pPr>
        <w:spacing w:line="360" w:lineRule="auto"/>
        <w:jc w:val="both"/>
      </w:pPr>
      <w:r>
        <w:rPr>
          <w:b/>
          <w:bCs/>
        </w:rPr>
        <w:t>Limite 4</w:t>
      </w:r>
      <w:r>
        <w:t xml:space="preserve"> : l'absence d'espace en libre-service. Le client ne dispose d'aucun moyen de suivre lui-même l'avancement de ses demandes, ce qui l'oblige à solliciter le cabinet pour la moindre information.</w:t>
      </w:r>
    </w:p>
    <w:p w14:paraId="7D2A04F4" w14:textId="77777777" w:rsidR="00211C57" w:rsidRPr="00211C57" w:rsidRDefault="00211C57" w:rsidP="00800A82">
      <w:pPr>
        <w:spacing w:line="360" w:lineRule="auto"/>
        <w:jc w:val="both"/>
      </w:pPr>
      <w:r>
        <w:rPr>
          <w:b/>
          <w:bCs/>
        </w:rPr>
        <w:t>Limite 5</w:t>
      </w:r>
      <w:r>
        <w:t xml:space="preserve"> : un archivage peu fiable et une traçabilité insuffisante. Les documents conservés sur papier ou dans des fichiers épars sont difficiles à retrouver, et aucune trace systématique ne permet de savoir qui a modifié quoi et quand.</w:t>
      </w:r>
    </w:p>
    <w:p w14:paraId="64A1C6BB" w14:textId="77777777" w:rsidR="00542EEE" w:rsidRPr="00542EEE" w:rsidRDefault="00542EEE" w:rsidP="00800A82">
      <w:pPr>
        <w:spacing w:line="360" w:lineRule="auto"/>
        <w:jc w:val="both"/>
        <w:rPr>
          <w:b/>
          <w:bCs/>
        </w:rPr>
      </w:pPr>
      <w:r>
        <w:rPr>
          <w:b/>
          <w:bCs/>
        </w:rPr>
        <w:t>Forces du fonctionnement actuel :</w:t>
      </w:r>
    </w:p>
    <w:p w14:paraId="2D51F14A" w14:textId="77777777" w:rsidR="00542EEE" w:rsidRPr="00542EEE" w:rsidRDefault="00542EEE" w:rsidP="00800A82">
      <w:pPr>
        <w:numPr>
          <w:ilvl w:val="0"/>
          <w:numId w:val="11"/>
        </w:numPr>
        <w:spacing w:line="360" w:lineRule="auto"/>
        <w:jc w:val="both"/>
      </w:pPr>
      <w:r>
        <w:t>Relation directe et personnalisée avec les clients</w:t>
      </w:r>
    </w:p>
    <w:p w14:paraId="3BA2794D" w14:textId="77777777" w:rsidR="00542EEE" w:rsidRPr="00542EEE" w:rsidRDefault="00542EEE" w:rsidP="00800A82">
      <w:pPr>
        <w:numPr>
          <w:ilvl w:val="0"/>
          <w:numId w:val="11"/>
        </w:numPr>
        <w:spacing w:line="360" w:lineRule="auto"/>
        <w:jc w:val="both"/>
      </w:pPr>
      <w:r>
        <w:t>Réseau de compagnies partenaires déjà établi</w:t>
      </w:r>
    </w:p>
    <w:p w14:paraId="63145B82" w14:textId="77777777" w:rsidR="00542EEE" w:rsidRPr="00542EEE" w:rsidRDefault="00542EEE" w:rsidP="00800A82">
      <w:pPr>
        <w:numPr>
          <w:ilvl w:val="0"/>
          <w:numId w:val="11"/>
        </w:numPr>
        <w:spacing w:line="360" w:lineRule="auto"/>
        <w:jc w:val="both"/>
      </w:pPr>
      <w:r>
        <w:t>Personnel déjà formé aux méthodes actuelles</w:t>
      </w:r>
    </w:p>
    <w:p w14:paraId="1F077095" w14:textId="77777777" w:rsidR="00542EEE" w:rsidRPr="00542EEE" w:rsidRDefault="00542EEE" w:rsidP="00800A82">
      <w:pPr>
        <w:numPr>
          <w:ilvl w:val="0"/>
          <w:numId w:val="11"/>
        </w:numPr>
        <w:spacing w:line="360" w:lineRule="auto"/>
        <w:jc w:val="both"/>
      </w:pPr>
      <w:r>
        <w:t>Aucun coût de licence, le suivi reposant sur des outils courants</w:t>
      </w:r>
    </w:p>
    <w:p w14:paraId="7B76BC3F" w14:textId="77777777" w:rsidR="00542EEE" w:rsidRPr="00542EEE" w:rsidRDefault="00542EEE" w:rsidP="00800A82">
      <w:pPr>
        <w:spacing w:line="360" w:lineRule="auto"/>
        <w:jc w:val="both"/>
        <w:rPr>
          <w:b/>
          <w:bCs/>
        </w:rPr>
      </w:pPr>
      <w:r>
        <w:rPr>
          <w:b/>
          <w:bCs/>
        </w:rPr>
        <w:t>Faiblesses du fonctionnement actuel :</w:t>
      </w:r>
    </w:p>
    <w:p w14:paraId="1520BEF7" w14:textId="77777777" w:rsidR="00542EEE" w:rsidRPr="00542EEE" w:rsidRDefault="00542EEE" w:rsidP="00800A82">
      <w:pPr>
        <w:numPr>
          <w:ilvl w:val="0"/>
          <w:numId w:val="12"/>
        </w:numPr>
        <w:spacing w:line="360" w:lineRule="auto"/>
        <w:jc w:val="both"/>
      </w:pPr>
      <w:r>
        <w:t>Processus lent, dépendant de la disponibilité du personnel</w:t>
      </w:r>
    </w:p>
    <w:p w14:paraId="244AC9CC" w14:textId="77777777" w:rsidR="00542EEE" w:rsidRPr="00542EEE" w:rsidRDefault="00542EEE" w:rsidP="00800A82">
      <w:pPr>
        <w:numPr>
          <w:ilvl w:val="0"/>
          <w:numId w:val="12"/>
        </w:numPr>
        <w:spacing w:line="360" w:lineRule="auto"/>
        <w:jc w:val="both"/>
      </w:pPr>
      <w:r>
        <w:t>Données éparpillées entre plusieurs supports, source d'erreurs</w:t>
      </w:r>
    </w:p>
    <w:p w14:paraId="642C5632" w14:textId="68664B43" w:rsidR="00542EEE" w:rsidRPr="00542EEE" w:rsidRDefault="00542EEE" w:rsidP="00800A82">
      <w:pPr>
        <w:numPr>
          <w:ilvl w:val="0"/>
          <w:numId w:val="12"/>
        </w:numPr>
        <w:spacing w:line="360" w:lineRule="auto"/>
        <w:jc w:val="both"/>
      </w:pPr>
      <w:r>
        <w:t xml:space="preserve">Suivi des échéances difficiles à mesure que le portefeuille grandit</w:t>
      </w:r>
    </w:p>
    <w:p w14:paraId="13F3BA1F" w14:textId="77777777" w:rsidR="00542EEE" w:rsidRPr="00542EEE" w:rsidRDefault="00542EEE" w:rsidP="00800A82">
      <w:pPr>
        <w:numPr>
          <w:ilvl w:val="0"/>
          <w:numId w:val="12"/>
        </w:numPr>
        <w:spacing w:line="360" w:lineRule="auto"/>
        <w:jc w:val="both"/>
      </w:pPr>
      <w:r>
        <w:t>Absence d'espace en libre-service ; archivage et traçabilité insuffisants</w:t>
      </w:r>
    </w:p>
    <w:p w14:paraId="2C6E2F13" w14:textId="78DB2DFA" w:rsidR="00EE33D1" w:rsidRDefault="00542EEE" w:rsidP="00800A82">
      <w:pPr>
        <w:spacing w:line="360" w:lineRule="auto"/>
        <w:jc w:val="both"/>
      </w:pPr>
      <w:r>
        <w:t>Ce bilan confirme que si l'organisation actuelle repose sur des relations solides, l'absence de centralisation et de traçabilité justifie la mise en place d'un outil numérique.</w:t>
      </w:r>
    </w:p>
    <w:p w14:paraId="3996EFD6" w14:textId="77777777" w:rsidR="001D3E84" w:rsidRPr="001D3E84" w:rsidRDefault="003F00BC" w:rsidP="00800A82">
      <w:pPr>
        <w:spacing w:line="360" w:lineRule="auto"/>
        <w:rPr>
          <w:b/>
          <w:bCs/>
        </w:rPr>
      </w:pPr>
      <w:r>
        <w:rPr>
          <w:b/>
          <w:bCs/>
        </w:rPr>
        <w:t xml:space="preserve">     3) La solution envisagée</w:t>
      </w:r>
    </w:p>
    <w:p w14:paraId="6E7BA81A" w14:textId="77777777" w:rsidR="001D3E84" w:rsidRPr="001D3E84" w:rsidRDefault="001D3E84" w:rsidP="00800A82">
      <w:pPr>
        <w:spacing w:line="360" w:lineRule="auto"/>
        <w:jc w:val="both"/>
      </w:pPr>
      <w:r>
        <w:t>Pour répondre à ces cinq limites, le projet consiste à concevoir et déployer une plateforme web sécurisée structurée autour de trois axes complémentaires.</w:t>
      </w:r>
    </w:p>
    <w:p w14:paraId="18ECD29A" w14:textId="77777777" w:rsidR="001D3E84" w:rsidRPr="001D3E84" w:rsidRDefault="001D3E84" w:rsidP="00800A82">
      <w:pPr>
        <w:numPr>
          <w:ilvl w:val="0"/>
          <w:numId w:val="9"/>
        </w:numPr>
        <w:spacing w:line="360" w:lineRule="auto"/>
        <w:jc w:val="both"/>
      </w:pPr>
      <w:r>
        <w:t>La digitalisation du parcours client, de la demande de cotation jusqu'à la souscription, ce qui répond directement aux limites 1 et 2 en réduisant les délais et en supprimant les échanges papier.</w:t>
      </w:r>
    </w:p>
    <w:p w14:paraId="505819D0" w14:textId="77777777" w:rsidR="001D3E84" w:rsidRPr="001D3E84" w:rsidRDefault="001D3E84" w:rsidP="00800A82">
      <w:pPr>
        <w:numPr>
          <w:ilvl w:val="0"/>
          <w:numId w:val="9"/>
        </w:numPr>
        <w:spacing w:line="360" w:lineRule="auto"/>
        <w:jc w:val="both"/>
      </w:pPr>
      <w:r>
        <w:lastRenderedPageBreak/>
        <w:t>La centralisation des données du cabinet dans une base unique et fiable, ce qui élimine la dispersion actuelle (limite 2) et fiabilise le suivi des échéances (limite 3) ainsi que la traçabilité des actions (limite 5).</w:t>
      </w:r>
    </w:p>
    <w:p w14:paraId="1DF245F7" w14:textId="17B50D3C" w:rsidR="00EE33D1" w:rsidRDefault="001D3E84" w:rsidP="00800A82">
      <w:pPr>
        <w:numPr>
          <w:ilvl w:val="0"/>
          <w:numId w:val="9"/>
        </w:numPr>
        <w:spacing w:line="360" w:lineRule="auto"/>
        <w:jc w:val="both"/>
      </w:pPr>
      <w:r>
        <w:t>La mise en place de trois espaces distincts : un site vitrine pour présenter le cabinet et ses offres, un espace client en libre-service permettant à chacun de suivre ses demandes de façon autonome (répondant à la limite 4), et un back-office réservé à l'équipe pour traiter les dossiers avec traçabilité.</w:t>
      </w:r>
    </w:p>
    <w:p w14:paraId="7272CE1F" w14:textId="77777777" w:rsidR="00AD0BE0" w:rsidRPr="00060A4A" w:rsidRDefault="00AD0BE0" w:rsidP="00800A82">
      <w:pPr>
        <w:pStyle w:val="Titre2"/>
        <w:spacing w:line="360" w:lineRule="auto"/>
        <w:rPr>
          <w:b/>
          <w:bCs/>
          <w:sz w:val="28"/>
          <w:szCs w:val="28"/>
        </w:rPr>
      </w:pPr>
      <w:bookmarkStart w:id="23" w:name="_Toc236862748"/>
      <w:r>
        <w:rPr>
          <w:b/>
          <w:bCs/>
          <w:sz w:val="28"/>
          <w:szCs w:val="28"/>
        </w:rPr>
        <w:t>II) DÉFINITION DU CAHIER DES CHARGES</w:t>
      </w:r>
      <w:bookmarkEnd w:id="23"/>
    </w:p>
    <w:p w14:paraId="395A80B6" w14:textId="77777777" w:rsidR="00AD0BE0" w:rsidRPr="009B1836" w:rsidRDefault="00AD0BE0" w:rsidP="00800A82">
      <w:pPr>
        <w:pStyle w:val="Titre3"/>
        <w:spacing w:line="360" w:lineRule="auto"/>
        <w:rPr>
          <w:b/>
          <w:bCs/>
        </w:rPr>
      </w:pPr>
      <w:r>
        <w:t xml:space="preserve">       </w:t>
      </w:r>
      <w:bookmarkStart w:id="24" w:name="_Toc236862749"/>
      <w:r>
        <w:rPr>
          <w:b/>
          <w:bCs/>
        </w:rPr>
        <w:t>1) Les objectifs de la plateforme</w:t>
      </w:r>
      <w:bookmarkEnd w:id="24"/>
    </w:p>
    <w:p w14:paraId="43132C86" w14:textId="70448730" w:rsidR="00AD0BE0" w:rsidRDefault="00AD0BE0" w:rsidP="00800A82">
      <w:pPr>
        <w:spacing w:line="360" w:lineRule="auto"/>
        <w:jc w:val="both"/>
      </w:pPr>
      <w:r>
        <w:t>La plateforme poursuit des objectifs précis. Elle vise à digitaliser le parcours client de bout en bout, à centraliser les données (clients, cotations, souscriptions, sinistres) dans une base fiable, et à sécuriser l'accès et les informations conformément aux bonnes pratiques. Elle doit également automatiser le suivi grâce à des relances avant échéance, tracer les actions sensibles du back-office au moyen d'un journal d'audit, et valoriser l'image du cabinet à travers une interface moderne et professionnelle.</w:t>
      </w:r>
    </w:p>
    <w:p w14:paraId="519FF502" w14:textId="77777777" w:rsidR="00AD0BE0" w:rsidRPr="009B1836" w:rsidRDefault="00AD0BE0" w:rsidP="00800A82">
      <w:pPr>
        <w:pStyle w:val="Titre3"/>
        <w:spacing w:line="360" w:lineRule="auto"/>
        <w:rPr>
          <w:b/>
          <w:bCs/>
        </w:rPr>
      </w:pPr>
      <w:r>
        <w:t xml:space="preserve">      </w:t>
      </w:r>
      <w:bookmarkStart w:id="25" w:name="_Toc236862750"/>
      <w:r>
        <w:rPr>
          <w:b/>
          <w:bCs/>
        </w:rPr>
        <w:t>2) Les acteurs du système</w:t>
      </w:r>
      <w:bookmarkEnd w:id="25"/>
    </w:p>
    <w:p w14:paraId="00872FE3" w14:textId="77777777" w:rsidR="00AD0BE0" w:rsidRPr="003F00BC" w:rsidRDefault="00AD0BE0" w:rsidP="00800A82">
      <w:pPr>
        <w:spacing w:line="360" w:lineRule="auto"/>
        <w:jc w:val="both"/>
      </w:pPr>
      <w:r>
        <w:t xml:space="preserve">Quatre acteurs principaux interagissent avec la plateforme. </w:t>
      </w:r>
      <w:r>
        <w:rPr>
          <w:b/>
          <w:bCs/>
        </w:rPr>
        <w:t xml:space="preserve">Le visiteur </w:t>
      </w:r>
      <w:r>
        <w:t xml:space="preserve">est l'internaute non connecté, qui consulte les offres et peut s'inscrire. </w:t>
      </w:r>
      <w:r>
        <w:rPr>
          <w:b/>
          <w:bCs/>
        </w:rPr>
        <w:t>Le client</w:t>
      </w:r>
      <w:r>
        <w:t xml:space="preserve"> est l'utilisateur inscrit, qui demande des cotations, compare les propositions, déclare des sinistres et suit ses souscriptions. </w:t>
      </w:r>
      <w:r>
        <w:rPr>
          <w:b/>
          <w:bCs/>
        </w:rPr>
        <w:t>Le rédacteur</w:t>
      </w:r>
      <w:r>
        <w:t xml:space="preserve"> fait partie du personnel du back-office et traite les demandes au quotidien. </w:t>
      </w:r>
      <w:r>
        <w:rPr>
          <w:b/>
          <w:bCs/>
        </w:rPr>
        <w:t>Le gérant</w:t>
      </w:r>
      <w:r>
        <w:t xml:space="preserve"> dirige le cabinet et dispose, en plus des droits du rédacteur, des fonctions de restauration, de purge et de consultation du journal d'audit.</w:t>
      </w:r>
    </w:p>
    <w:p w14:paraId="32DF9496" w14:textId="17C963E8" w:rsidR="00EE33D1" w:rsidRDefault="00AD0BE0" w:rsidP="00800A82">
      <w:pPr>
        <w:spacing w:line="360" w:lineRule="auto"/>
        <w:jc w:val="both"/>
      </w:pPr>
      <w:r>
        <w:t>À ces acteurs internes s'ajoutent des acteurs externes au service de la plateforme : Google pour l'authentification, un service d'e-mail pour les notifications, un planificateur pour les relances automatiques, et les compagnies partenaires auprès desquelles le courtier négocie.</w:t>
      </w:r>
    </w:p>
    <w:p w14:paraId="4EEB2C97" w14:textId="2F1A8EBF" w:rsidR="001A1F19" w:rsidRPr="00AF1440" w:rsidRDefault="004C3A8B" w:rsidP="00800A82">
      <w:pPr>
        <w:spacing w:line="360" w:lineRule="auto"/>
        <w:rPr>
          <w:b/>
          <w:bCs/>
        </w:rPr>
      </w:pPr>
      <w:r>
        <w:rPr>
          <w:b/>
          <w:bCs/>
        </w:rPr>
        <w:t xml:space="preserve">      3) Les besoins fonctionnels</w:t>
      </w:r>
    </w:p>
    <w:p w14:paraId="4C0A9B21" w14:textId="23730B68" w:rsidR="001A1F19" w:rsidRPr="00800A82" w:rsidRDefault="001A1F19" w:rsidP="00800A82">
      <w:pPr>
        <w:pStyle w:val="Titre4"/>
        <w:spacing w:line="360" w:lineRule="auto"/>
        <w:rPr>
          <w:b/>
          <w:bCs/>
        </w:rPr>
      </w:pPr>
      <w:r>
        <w:t xml:space="preserve">       </w:t>
      </w:r>
      <w:r>
        <w:rPr>
          <w:b/>
          <w:bCs/>
        </w:rPr>
        <w:t>3.1) Site vitrine</w:t>
      </w:r>
    </w:p>
    <w:p w14:paraId="1C455E33" w14:textId="69CC8DAA" w:rsidR="001A1F19" w:rsidRPr="001A1F19" w:rsidRDefault="001A1F19" w:rsidP="00C7408E">
      <w:pPr>
        <w:spacing w:line="360" w:lineRule="auto"/>
        <w:jc w:val="both"/>
      </w:pPr>
      <w:r>
        <w:t xml:space="preserve">Sur le site vitrine, la plateforme doit présenter le cabinet, ses produits et ses compagnies partenaires, proposer un conseiller d'orientation et un assistant conversationnel, et permettre </w:t>
        <w:lastRenderedPageBreak/>
        <w:t xml:space="preserve">de lancer une demande de cotation. Ces pages reposent sur le rendu de Next.js et React, ce qui garantit un chargement rapide et un bon référencement.</w:t>
      </w:r>
    </w:p>
    <w:p w14:paraId="6FA940AD" w14:textId="0F3C74C4" w:rsidR="001A1F19" w:rsidRPr="00800A82" w:rsidRDefault="001A1F19" w:rsidP="00C7408E">
      <w:pPr>
        <w:pStyle w:val="Titre4"/>
        <w:spacing w:line="360" w:lineRule="auto"/>
        <w:rPr>
          <w:b/>
          <w:bCs/>
        </w:rPr>
      </w:pPr>
      <w:r>
        <w:t xml:space="preserve">     </w:t>
      </w:r>
      <w:r>
        <w:rPr>
          <w:b/>
          <w:bCs/>
        </w:rPr>
        <w:t>3.2) Espace client</w:t>
      </w:r>
    </w:p>
    <w:p w14:paraId="1BE755C3" w14:textId="77777777" w:rsidR="00561130" w:rsidRPr="00561130" w:rsidRDefault="00561130" w:rsidP="00C7408E">
      <w:pPr>
        <w:spacing w:line="360" w:lineRule="auto"/>
        <w:jc w:val="both"/>
      </w:pPr>
      <w:r>
        <w:t>Côté client, l'espace a été pensé pour accompagner l'assuré du début à la fin de sa démarche. Chacun peut créer son compte et se connecter par e-mail ou via Google, puis demander une cotation en remplissant un questionnaire adapté au produit visé et en y joignant les pièces nécessaires. Une fois les offres des compagnies reçues, le client les compare, retient celle qui lui convient et suit le règlement de sa prime. Il récupère ensuite son reçu de souscription et son attestation. En cas de besoin, il peut déclarer un sinistre, dialoguer avec un conseiller par messagerie et rester informé grâce aux notifications.</w:t>
      </w:r>
    </w:p>
    <w:p w14:paraId="14D1D63C" w14:textId="77777777" w:rsidR="00561130" w:rsidRPr="00561130" w:rsidRDefault="00561130" w:rsidP="00C7408E">
      <w:pPr>
        <w:spacing w:line="360" w:lineRule="auto"/>
        <w:jc w:val="both"/>
      </w:pPr>
      <w:r>
        <w:t xml:space="preserve">Sur le plan technique, cet espace repose sur une authentification par Google OAuth ou par e-mail sécurisée avec des jetons JWT, sur un stockage cloud pour les pièces jointes, et sur un service de messagerie électronique (SMTP) chargé d'envoyer les notifications par e-mail.</w:t>
      </w:r>
    </w:p>
    <w:p w14:paraId="3F0AAD56" w14:textId="349EF3C5" w:rsidR="001A1F19" w:rsidRPr="00800A82" w:rsidRDefault="001A1F19" w:rsidP="00C7408E">
      <w:pPr>
        <w:pStyle w:val="Titre4"/>
        <w:spacing w:line="360" w:lineRule="auto"/>
        <w:rPr>
          <w:b/>
          <w:bCs/>
        </w:rPr>
      </w:pPr>
      <w:r>
        <w:t xml:space="preserve">     </w:t>
      </w:r>
      <w:r>
        <w:rPr>
          <w:b/>
          <w:bCs/>
        </w:rPr>
        <w:t>3.3) Espace back-office (rédacteur et gérant)</w:t>
      </w:r>
    </w:p>
    <w:p w14:paraId="5E29E57C" w14:textId="77777777" w:rsidR="00561130" w:rsidRDefault="00561130" w:rsidP="00C7408E">
      <w:pPr>
        <w:spacing w:line="360" w:lineRule="auto"/>
        <w:jc w:val="both"/>
      </w:pPr>
      <w:r>
        <w:t>Côté rédacteur, tout tourne autour du traitement quotidien : reprendre une cotation ou un sinistre, envoyer une ou plusieurs propositions au client, préciser le montant à régler, enregistrer la souscription une fois la compagnie choisie, signaler une pièce qui ne convient pas, ou simplement relancer un client qui traîne à répondre. Le gérant a accès à tout ça, mais avec en plus un tableau de bord, des statistiques et la possibilité de consulter les archives et le journal d'audit. Derrière, tout passe par Prisma et PostgreSQL, et chaque action du gérant est automatiquement notée dans ce journal d'audit, sans exception.</w:t>
      </w:r>
    </w:p>
    <w:p w14:paraId="546240A9" w14:textId="6824930A" w:rsidR="00BF78E9" w:rsidRPr="009B1836" w:rsidRDefault="004C3A8B" w:rsidP="00C7408E">
      <w:pPr>
        <w:pStyle w:val="Titre3"/>
        <w:spacing w:line="360" w:lineRule="auto"/>
        <w:rPr>
          <w:b/>
          <w:bCs/>
        </w:rPr>
      </w:pPr>
      <w:r>
        <w:t xml:space="preserve">      </w:t>
      </w:r>
      <w:bookmarkStart w:id="26" w:name="_Toc236862751"/>
      <w:r>
        <w:rPr>
          <w:b/>
          <w:bCs/>
        </w:rPr>
        <w:t>4) Les besoins non fonctionnels</w:t>
      </w:r>
      <w:bookmarkEnd w:id="26"/>
    </w:p>
    <w:p w14:paraId="726907F5" w14:textId="77777777" w:rsidR="00C05CF5" w:rsidRPr="00C05CF5" w:rsidRDefault="00C05CF5" w:rsidP="00C05CF5">
      <w:pPr>
        <w:spacing w:line="360" w:lineRule="auto"/>
        <w:jc w:val="both"/>
      </w:pPr>
      <w:r>
        <w:t>Au-delà des fonctionnalités, la plateforme devait aussi respecter plusieurs exigences plus discrètes. Pour la sécurité, nous avons mis en place des mots de passe chiffrés, des sessions protégées, une limitation des tentatives de connexion, un accès séparé pour le personnel, et des échanges chiffrés. Pour la confidentialité, chaque utilisateur n'accède qu'à ses propres données. Pour l'intégrité, chaque action est tracée.</w:t>
      </w:r>
    </w:p>
    <w:p w14:paraId="42633851" w14:textId="77777777" w:rsidR="00C05CF5" w:rsidRPr="00C05CF5" w:rsidRDefault="00C05CF5" w:rsidP="00C05CF5">
      <w:pPr>
        <w:spacing w:line="360" w:lineRule="auto"/>
        <w:jc w:val="both"/>
      </w:pPr>
      <w:r>
        <w:t>Nous avons aussi veillé à la performance, avec des pages qui se chargent rapidement, à la disponibilité, grâce à un hébergement fiable, ainsi qu'à un code structuré et modulaire, facile à faire évoluer. Enfin, l'interface a été pensée soignée et responsive, adaptée à l'ordinateur, à la tablette et au téléphone.</w:t>
      </w:r>
    </w:p>
    <w:p w14:paraId="5F5B1960" w14:textId="77777777" w:rsidR="00EE33D1" w:rsidRDefault="00EE33D1" w:rsidP="00B957AE"/>
    <w:p w14:paraId="44E95769" w14:textId="77777777" w:rsidR="00EE33D1" w:rsidRDefault="00EE33D1" w:rsidP="00B957AE"/>
    <w:p w14:paraId="313DB32A" w14:textId="77777777" w:rsidR="00EE33D1" w:rsidRDefault="00EE33D1" w:rsidP="00B957AE"/>
    <w:p w14:paraId="00AF1BBB" w14:textId="77777777" w:rsidR="00C7408E" w:rsidRDefault="00C7408E" w:rsidP="00B957AE"/>
    <w:p w14:paraId="79F13401" w14:textId="77777777" w:rsidR="00C7408E" w:rsidRDefault="00C7408E" w:rsidP="00B957AE"/>
    <w:p w14:paraId="7F141CB3" w14:textId="77777777" w:rsidR="00C7408E" w:rsidRDefault="00C7408E" w:rsidP="00B957AE"/>
    <w:p w14:paraId="64D3F213" w14:textId="77777777" w:rsidR="00C7408E" w:rsidRDefault="00C7408E" w:rsidP="00B957AE"/>
    <w:p w14:paraId="776D0A68" w14:textId="77777777" w:rsidR="00C7408E" w:rsidRDefault="00C7408E" w:rsidP="00B957AE"/>
    <w:p w14:paraId="6C727E92" w14:textId="77777777" w:rsidR="00C7408E" w:rsidRDefault="00C7408E" w:rsidP="00B957AE"/>
    <w:p w14:paraId="52916D2A" w14:textId="77777777" w:rsidR="00C7408E" w:rsidRDefault="00C7408E" w:rsidP="00B957AE"/>
    <w:p w14:paraId="46014801" w14:textId="77777777" w:rsidR="00ED561B" w:rsidRDefault="00ED561B" w:rsidP="00C05CF5"/>
    <w:p w14:paraId="50AD4FA8" w14:textId="77777777" w:rsidR="00C05CF5" w:rsidRDefault="00C05CF5" w:rsidP="00C05CF5"/>
    <w:p w14:paraId="598D6E94" w14:textId="77777777" w:rsidR="00C05CF5" w:rsidRDefault="00C05CF5" w:rsidP="00C05CF5"/>
    <w:p w14:paraId="3A341D90" w14:textId="2692D1DD" w:rsidR="00ED561B" w:rsidRPr="00893929" w:rsidRDefault="00ED0841" w:rsidP="00893929">
      <w:pPr>
        <w:pStyle w:val="Titre1"/>
        <w:jc w:val="center"/>
        <w:rPr>
          <w:sz w:val="56"/>
          <w:szCs w:val="56"/>
        </w:rPr>
      </w:pPr>
      <w:bookmarkStart w:id="27" w:name="_Toc236862752"/>
      <w:r>
        <w:rPr>
          <w:sz w:val="56"/>
          <w:szCs w:val="56"/>
        </w:rPr>
        <w:t xml:space="preserve">DEUXIÈME PARTIE</w:t>
      </w:r>
      <w:bookmarkEnd w:id="27"/>
    </w:p>
    <w:p w14:paraId="7C5EF6EC" w14:textId="77777777" w:rsidR="00EE33D1" w:rsidRPr="00893929" w:rsidRDefault="00ED0841" w:rsidP="00893929">
      <w:pPr>
        <w:pStyle w:val="Titre1"/>
        <w:jc w:val="center"/>
        <w:rPr>
          <w:b/>
          <w:bCs/>
          <w:sz w:val="56"/>
          <w:szCs w:val="56"/>
        </w:rPr>
      </w:pPr>
      <w:bookmarkStart w:id="28" w:name="_Toc236862753"/>
      <w:r>
        <w:rPr>
          <w:b/>
          <w:bCs/>
          <w:sz w:val="56"/>
          <w:szCs w:val="56"/>
        </w:rPr>
        <w:t xml:space="preserve">ÉTUDE CONCEPTUELLE</w:t>
      </w:r>
      <w:bookmarkEnd w:id="28"/>
    </w:p>
    <w:p w14:paraId="6233C53A" w14:textId="77777777" w:rsidR="00EE33D1" w:rsidRDefault="00EE33D1" w:rsidP="00B957AE"/>
    <w:p w14:paraId="772227E5" w14:textId="77777777" w:rsidR="00EE33D1" w:rsidRDefault="00EE33D1" w:rsidP="00B957AE"/>
    <w:p w14:paraId="7461769F" w14:textId="77777777" w:rsidR="00EE33D1" w:rsidRDefault="00EE33D1" w:rsidP="00B957AE"/>
    <w:p w14:paraId="5A10AA78" w14:textId="77777777" w:rsidR="00EE33D1" w:rsidRDefault="00EE33D1" w:rsidP="00B957AE"/>
    <w:p w14:paraId="4C68AF69" w14:textId="77777777" w:rsidR="00EE33D1" w:rsidRDefault="00EE33D1" w:rsidP="00B957AE"/>
    <w:p w14:paraId="671E259C" w14:textId="77777777" w:rsidR="00EE33D1" w:rsidRDefault="00EE33D1" w:rsidP="00B957AE"/>
    <w:p w14:paraId="0A95C30B" w14:textId="77777777" w:rsidR="00EE33D1" w:rsidRDefault="00EE33D1" w:rsidP="00B957AE"/>
    <w:p w14:paraId="2E6829A8" w14:textId="77777777" w:rsidR="00EE33D1" w:rsidRDefault="00EE33D1" w:rsidP="00B957AE"/>
    <w:p w14:paraId="6D12CF65" w14:textId="77777777" w:rsidR="00EE33D1" w:rsidRDefault="00EE33D1" w:rsidP="00B957AE"/>
    <w:p w14:paraId="05AB4CD5" w14:textId="77777777" w:rsidR="00EE33D1" w:rsidRDefault="00EE33D1" w:rsidP="00B957AE"/>
    <w:p w14:paraId="0BB91419" w14:textId="77777777" w:rsidR="00EE33D1" w:rsidRDefault="00EE33D1" w:rsidP="00B957AE"/>
    <w:p w14:paraId="014B0EA8" w14:textId="50D14A4A" w:rsidR="00CD27A9" w:rsidRPr="00415D9D" w:rsidRDefault="00CD27A9" w:rsidP="00415D9D">
      <w:pPr>
        <w:pStyle w:val="Titre1"/>
        <w:jc w:val="center"/>
        <w:rPr>
          <w:b/>
          <w:bCs/>
          <w:sz w:val="32"/>
          <w:szCs w:val="32"/>
        </w:rPr>
      </w:pPr>
      <w:bookmarkStart w:id="29" w:name="_Toc236862754"/>
      <w:r>
        <w:rPr>
          <w:b/>
          <w:bCs/>
          <w:sz w:val="32"/>
          <w:szCs w:val="32"/>
        </w:rPr>
        <w:lastRenderedPageBreak/>
        <w:t xml:space="preserve">CHAPITRE 3 : MODÉLISATION ET CONCEPTION DU SYSTÈME</w:t>
      </w:r>
      <w:bookmarkEnd w:id="29"/>
    </w:p>
    <w:p w14:paraId="2F788341" w14:textId="3D6D0D77" w:rsidR="006842E4" w:rsidRDefault="00CD27A9" w:rsidP="00C7408E">
      <w:pPr>
        <w:spacing w:line="360" w:lineRule="auto"/>
        <w:jc w:val="both"/>
      </w:pPr>
      <w:r>
        <w:t xml:space="preserve">La notation UML regroupe </w:t>
      </w:r>
      <w:r>
        <w:rPr>
          <w:b/>
          <w:bCs/>
        </w:rPr>
        <w:t>14 diagrammes</w:t>
      </w:r>
      <w:r>
        <w:t xml:space="preserve"> au total, répartis en deux grandes familles : les </w:t>
      </w:r>
      <w:r>
        <w:rPr>
          <w:b/>
          <w:bCs/>
        </w:rPr>
        <w:t>diagrammes structurels</w:t>
      </w:r>
      <w:r>
        <w:t xml:space="preserve">, qui figent l'organisation statique du système, et les </w:t>
      </w:r>
      <w:r>
        <w:rPr>
          <w:b/>
          <w:bCs/>
        </w:rPr>
        <w:t>diagrammes comportementaux</w:t>
      </w:r>
      <w:r>
        <w:t>, qui montrent comment il réagit dans le temps. La figure ci-dessous situe cette classification ; parmi l'ensemble, ce projet s'appuie sur trois diagrammes seulement, suffisants pour couvrir les besoins de modélisation.</w:t>
      </w:r>
    </w:p>
    <w:p w14:paraId="7D4CA12C" w14:textId="1BAA5A36" w:rsidR="005D5D2A" w:rsidRPr="005D5D2A" w:rsidRDefault="00E44F53" w:rsidP="006842E4">
      <w:pPr>
        <w:spacing w:line="360" w:lineRule="auto"/>
      </w:pPr>
      <w:r>
        <w:rPr>
          <w:noProof/>
        </w:rPr>
        <w:drawing>
          <wp:anchor distT="0" distB="0" distL="114300" distR="114300" simplePos="0" relativeHeight="251693056" behindDoc="0" locked="0" layoutInCell="1" allowOverlap="1" wp14:anchorId="370E768E" wp14:editId="2C0FD9D0">
            <wp:simplePos x="0" y="0"/>
            <wp:positionH relativeFrom="column">
              <wp:posOffset>204379</wp:posOffset>
            </wp:positionH>
            <wp:positionV relativeFrom="paragraph">
              <wp:posOffset>81280</wp:posOffset>
            </wp:positionV>
            <wp:extent cx="4882515" cy="2215515"/>
            <wp:effectExtent l="0" t="0" r="0" b="0"/>
            <wp:wrapTight wrapText="bothSides">
              <wp:wrapPolygon edited="0">
                <wp:start x="0" y="0"/>
                <wp:lineTo x="0" y="21359"/>
                <wp:lineTo x="21490" y="21359"/>
                <wp:lineTo x="21490"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82515" cy="2215515"/>
                    </a:xfrm>
                    <a:prstGeom prst="rect">
                      <a:avLst/>
                    </a:prstGeom>
                  </pic:spPr>
                </pic:pic>
              </a:graphicData>
            </a:graphic>
            <wp14:sizeRelH relativeFrom="margin">
              <wp14:pctWidth>0</wp14:pctWidth>
            </wp14:sizeRelH>
            <wp14:sizeRelV relativeFrom="margin">
              <wp14:pctHeight>0</wp14:pctHeight>
            </wp14:sizeRelV>
          </wp:anchor>
        </w:drawing>
      </w:r>
    </w:p>
    <w:p w14:paraId="22E6171A" w14:textId="496FBD69" w:rsidR="00EE33D1" w:rsidRDefault="00EE33D1" w:rsidP="006842E4">
      <w:pPr>
        <w:spacing w:line="360" w:lineRule="auto"/>
      </w:pPr>
    </w:p>
    <w:p w14:paraId="7010F9B0" w14:textId="4F3C2525" w:rsidR="00EE33D1" w:rsidRDefault="00EE33D1" w:rsidP="006842E4">
      <w:pPr>
        <w:spacing w:line="360" w:lineRule="auto"/>
      </w:pPr>
    </w:p>
    <w:p w14:paraId="5647CC72" w14:textId="77777777" w:rsidR="00EE33D1" w:rsidRDefault="00EE33D1" w:rsidP="006842E4">
      <w:pPr>
        <w:spacing w:line="360" w:lineRule="auto"/>
      </w:pPr>
    </w:p>
    <w:p w14:paraId="1B7B26D4" w14:textId="77777777" w:rsidR="00EE33D1" w:rsidRDefault="00EE33D1" w:rsidP="006842E4">
      <w:pPr>
        <w:spacing w:line="360" w:lineRule="auto"/>
      </w:pPr>
    </w:p>
    <w:p w14:paraId="5E8D5EB1" w14:textId="77777777" w:rsidR="00EE33D1" w:rsidRDefault="00EE33D1" w:rsidP="006842E4">
      <w:pPr>
        <w:spacing w:line="360" w:lineRule="auto"/>
      </w:pPr>
    </w:p>
    <w:p w14:paraId="707697AC" w14:textId="77777777" w:rsidR="00EE33D1" w:rsidRDefault="00EE33D1" w:rsidP="006842E4">
      <w:pPr>
        <w:spacing w:line="360" w:lineRule="auto"/>
      </w:pPr>
    </w:p>
    <w:p w14:paraId="7B1ADD17" w14:textId="58D3B027" w:rsidR="006842E4" w:rsidRPr="005D5D2A" w:rsidRDefault="006842E4" w:rsidP="006842E4">
      <w:pPr>
        <w:spacing w:line="360" w:lineRule="auto"/>
        <w:jc w:val="center"/>
        <w:rPr>
          <w:b/>
          <w:bCs/>
        </w:rPr>
      </w:pPr>
      <w:r>
        <w:rPr>
          <w:b/>
          <w:bCs/>
        </w:rPr>
        <w:t xml:space="preserve">Figure 3 : Classification des diagrammes UML</w:t>
      </w:r>
    </w:p>
    <w:p w14:paraId="64B749C0" w14:textId="77777777" w:rsidR="00EE33D1" w:rsidRDefault="00EE33D1" w:rsidP="006842E4">
      <w:pPr>
        <w:spacing w:line="360" w:lineRule="auto"/>
      </w:pPr>
    </w:p>
    <w:p w14:paraId="0A6FFE3C" w14:textId="77777777" w:rsidR="005D5D2A" w:rsidRPr="005D5D2A" w:rsidRDefault="005D5D2A" w:rsidP="006842E4">
      <w:pPr>
        <w:spacing w:line="360" w:lineRule="auto"/>
      </w:pPr>
      <w:r>
        <w:t>Les diagrammes retenus pour ce projet sont les suivants :</w:t>
      </w:r>
    </w:p>
    <w:p w14:paraId="057903DD" w14:textId="77777777" w:rsidR="005D5D2A" w:rsidRPr="005D5D2A" w:rsidRDefault="005D5D2A" w:rsidP="006842E4">
      <w:pPr>
        <w:numPr>
          <w:ilvl w:val="0"/>
          <w:numId w:val="10"/>
        </w:numPr>
        <w:spacing w:line="360" w:lineRule="auto"/>
      </w:pPr>
      <w:r>
        <w:rPr>
          <w:b/>
          <w:bCs/>
        </w:rPr>
        <w:t>Le diagramme de cas d'utilisation</w:t>
      </w:r>
      <w:r>
        <w:t>, qui donne une vue d'ensemble des fonctionnalités accessibles à chaque acteur ;</w:t>
      </w:r>
    </w:p>
    <w:p w14:paraId="0E95F461" w14:textId="77777777" w:rsidR="005D5D2A" w:rsidRPr="005D5D2A" w:rsidRDefault="005D5D2A" w:rsidP="006842E4">
      <w:pPr>
        <w:numPr>
          <w:ilvl w:val="0"/>
          <w:numId w:val="10"/>
        </w:numPr>
        <w:spacing w:line="360" w:lineRule="auto"/>
      </w:pPr>
      <w:r>
        <w:rPr>
          <w:b/>
          <w:bCs/>
        </w:rPr>
        <w:t>Le diagramme de classes</w:t>
      </w:r>
      <w:r>
        <w:t>, qui détaille la structure interne du système à travers les entités manipulées et leurs relations ;</w:t>
      </w:r>
    </w:p>
    <w:p w14:paraId="29CCDE78" w14:textId="77777777" w:rsidR="005D5D2A" w:rsidRPr="005D5D2A" w:rsidRDefault="005D5D2A" w:rsidP="006842E4">
      <w:pPr>
        <w:numPr>
          <w:ilvl w:val="0"/>
          <w:numId w:val="10"/>
        </w:numPr>
        <w:spacing w:line="360" w:lineRule="auto"/>
      </w:pPr>
      <w:r>
        <w:rPr>
          <w:b/>
          <w:bCs/>
        </w:rPr>
        <w:t>Le diagramme de séquences</w:t>
      </w:r>
      <w:r>
        <w:t>, qui précise le déroulement chronologique de certains scénarios clés, comme la demande de cotation ou la déclaration d'un sinistre.</w:t>
      </w:r>
    </w:p>
    <w:p w14:paraId="66952A6E" w14:textId="77777777" w:rsidR="00EE33D1" w:rsidRDefault="00EE33D1" w:rsidP="00B957AE"/>
    <w:p w14:paraId="692B215C" w14:textId="77777777" w:rsidR="00E64D0E" w:rsidRDefault="00E64D0E" w:rsidP="00E64D0E">
      <w:pPr>
        <w:rPr>
          <w:sz w:val="28"/>
          <w:szCs w:val="28"/>
        </w:rPr>
      </w:pPr>
    </w:p>
    <w:p w14:paraId="3334F455" w14:textId="77777777" w:rsidR="00E64D0E" w:rsidRDefault="00E64D0E" w:rsidP="00E64D0E">
      <w:pPr>
        <w:rPr>
          <w:sz w:val="28"/>
          <w:szCs w:val="28"/>
        </w:rPr>
      </w:pPr>
    </w:p>
    <w:p w14:paraId="18109AC9" w14:textId="38B48F30" w:rsidR="00E64D0E" w:rsidRPr="00415D9D" w:rsidRDefault="00415D9D" w:rsidP="00415D9D">
      <w:pPr>
        <w:pStyle w:val="Titre1"/>
        <w:rPr>
          <w:b/>
          <w:bCs/>
          <w:sz w:val="28"/>
          <w:szCs w:val="28"/>
        </w:rPr>
      </w:pPr>
      <w:bookmarkStart w:id="30" w:name="_Toc236862755"/>
      <w:r>
        <w:rPr>
          <w:noProof/>
          <w:sz w:val="28"/>
          <w:szCs w:val="28"/>
        </w:rPr>
        <w:lastRenderedPageBreak/>
        <w:drawing>
          <wp:anchor distT="0" distB="0" distL="114300" distR="114300" simplePos="0" relativeHeight="251683840" behindDoc="1" locked="0" layoutInCell="1" allowOverlap="1" wp14:anchorId="366DB31B" wp14:editId="56B0A345">
            <wp:simplePos x="0" y="0"/>
            <wp:positionH relativeFrom="column">
              <wp:posOffset>-306705</wp:posOffset>
            </wp:positionH>
            <wp:positionV relativeFrom="paragraph">
              <wp:posOffset>435610</wp:posOffset>
            </wp:positionV>
            <wp:extent cx="6016625" cy="6751955"/>
            <wp:effectExtent l="0" t="0" r="3175" b="0"/>
            <wp:wrapTight wrapText="bothSides">
              <wp:wrapPolygon edited="0">
                <wp:start x="0" y="0"/>
                <wp:lineTo x="0" y="21513"/>
                <wp:lineTo x="21543" y="21513"/>
                <wp:lineTo x="21543"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6625" cy="675195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I) DIAGRAMME DE CAS D'UTILISATION</w:t>
      </w:r>
      <w:bookmarkEnd w:id="30"/>
    </w:p>
    <w:p w14:paraId="490E5A25" w14:textId="7D85F5A0" w:rsidR="00EE33D1" w:rsidRDefault="00EE33D1" w:rsidP="00415D9D">
      <w:pPr>
        <w:tabs>
          <w:tab w:val="left" w:pos="2607"/>
        </w:tabs>
      </w:pPr>
    </w:p>
    <w:p w14:paraId="46A51EC6" w14:textId="7CF48AA5" w:rsidR="00EE33D1" w:rsidRPr="007E2DEF" w:rsidRDefault="007E2DEF" w:rsidP="007E2DEF">
      <w:pPr>
        <w:jc w:val="center"/>
        <w:rPr>
          <w:b/>
          <w:bCs/>
        </w:rPr>
      </w:pPr>
      <w:r>
        <w:rPr>
          <w:b/>
          <w:bCs/>
        </w:rPr>
        <w:t xml:space="preserve">Figure 4 : Diagramme de cas d'utilisation</w:t>
      </w:r>
    </w:p>
    <w:p w14:paraId="479A69E5" w14:textId="30A7AF3D" w:rsidR="00EE33D1" w:rsidRDefault="00EE33D1" w:rsidP="00B957AE"/>
    <w:p w14:paraId="09DD597A" w14:textId="77777777" w:rsidR="00EE33D1" w:rsidRDefault="00EE33D1" w:rsidP="00B957AE"/>
    <w:p w14:paraId="0BBE4449" w14:textId="77777777" w:rsidR="00EE33D1" w:rsidRDefault="00EE33D1" w:rsidP="00B957AE"/>
    <w:p w14:paraId="0F14A84A" w14:textId="77777777" w:rsidR="008A7A35" w:rsidRPr="008A7A35" w:rsidRDefault="008A7A35" w:rsidP="008A7A35">
      <w:r>
        <w:lastRenderedPageBreak/>
        <w:t>Ce diagramme distingue quatre acteurs</w:t>
      </w:r>
      <w:r>
        <w:rPr>
          <w:b/>
          <w:bCs/>
        </w:rPr>
        <w:t>. Le visiteur</w:t>
      </w:r>
      <w:r>
        <w:t xml:space="preserve">, qui n'est pas connecté, peut consulter les produits d'assurance, la page À propos et les partenaires, et dispose du conseiller interactif ainsi que du chatbot IA pour être orienté. Le client reprend l'ensemble de ces droits et y ajoute ses propres actions : demander un devis, suivre ses devis et ses contrats, choisir une proposition, déclarer un sinistre et gérer ses rendez-vous.</w:t>
      </w:r>
    </w:p>
    <w:p w14:paraId="2688E2C5" w14:textId="77777777" w:rsidR="008A7A35" w:rsidRPr="008A7A35" w:rsidRDefault="008A7A35" w:rsidP="008A7A35">
      <w:r>
        <w:t>Du côté du</w:t>
      </w:r>
      <w:r>
        <w:rPr>
          <w:b/>
          <w:bCs/>
        </w:rPr>
        <w:t xml:space="preserve"> back-office</w:t>
      </w:r>
      <w:r>
        <w:t>, l'agent, appelé rédacteur, prend en charge le traitement des devis et des sinistres, enregistre les souscriptions et relance les clients. Le gérant possède les mêmes prérogatives, auxquelles s'ajoutent la consultation des archives et du journal d'audit, afin de répondre à l'exigence de traçabilité fixée par le cahier des charges.</w:t>
      </w:r>
    </w:p>
    <w:p w14:paraId="6C7068C5" w14:textId="77777777" w:rsidR="008A7A35" w:rsidRPr="008A7A35" w:rsidRDefault="008A7A35" w:rsidP="008A7A35">
      <w:r>
        <w:t>L'authentification est commune à tous les profils connectés et regroupe l'inscription, la connexion par Google ou par e-mail, et la déconnexion. Le diagramme fait enfin apparaître trois acteurs externes : Google, le canal Email et WhatsApp, ainsi qu'un planificateur de tâches automatisées. Les tableaux qui suivent détaillent le déroulement des principaux cas d'utilisation.</w:t>
      </w:r>
    </w:p>
    <w:p w14:paraId="74FEA552" w14:textId="77777777" w:rsidR="00455368" w:rsidRPr="007E2DEF" w:rsidRDefault="00455368" w:rsidP="007E2DEF"/>
    <w:p w14:paraId="1D4E6962" w14:textId="25F4C60F" w:rsidR="00EE33D1" w:rsidRPr="00455368" w:rsidRDefault="00455368" w:rsidP="008F6A50">
      <w:pPr>
        <w:spacing w:line="360" w:lineRule="auto"/>
        <w:rPr>
          <w:b/>
          <w:bCs/>
        </w:rPr>
      </w:pPr>
      <w:r>
        <w:rPr>
          <w:b/>
          <w:bCs/>
        </w:rPr>
        <w:t xml:space="preserve">Tableau 4.1 : Description textuelle de S’authentifier</w:t>
      </w:r>
    </w:p>
    <w:tbl>
      <w:tblPr>
        <w:tblStyle w:val="Grilledutableau"/>
        <w:tblpPr w:leftFromText="141" w:rightFromText="141" w:vertAnchor="text" w:horzAnchor="margin" w:tblpY="189"/>
        <w:tblW w:w="8871" w:type="dxa"/>
        <w:tblLook w:val="04A0" w:firstRow="1" w:lastRow="0" w:firstColumn="1" w:lastColumn="0" w:noHBand="0" w:noVBand="1"/>
      </w:tblPr>
      <w:tblGrid>
        <w:gridCol w:w="3114"/>
        <w:gridCol w:w="5757"/>
      </w:tblGrid>
      <w:tr w:rsidR="00AA4BB0" w14:paraId="6CA363D6" w14:textId="77777777" w:rsidTr="00FD6B3D">
        <w:trPr>
          <w:trHeight w:val="585"/>
        </w:trPr>
        <w:tc>
          <w:tcPr>
            <w:tcW w:w="3114" w:type="dxa"/>
            <w:shd w:val="clear" w:color="auto" w:fill="D5DCE4" w:themeFill="text2" w:themeFillTint="33"/>
          </w:tcPr>
          <w:p w14:paraId="708695E7" w14:textId="2B6D0257" w:rsidR="00AA4BB0" w:rsidRDefault="00FD6B3D" w:rsidP="008F6A50">
            <w:pPr>
              <w:spacing w:line="360" w:lineRule="auto"/>
              <w:jc w:val="center"/>
              <w:rPr>
                <w:b/>
                <w:bCs/>
              </w:rPr>
            </w:pPr>
            <w:r>
              <w:rPr>
                <w:b/>
                <w:bCs/>
              </w:rPr>
              <w:t>Acteur</w:t>
            </w:r>
          </w:p>
        </w:tc>
        <w:tc>
          <w:tcPr>
            <w:tcW w:w="5757" w:type="dxa"/>
          </w:tcPr>
          <w:p w14:paraId="7631B96C" w14:textId="0BFB19D4" w:rsidR="00AA4BB0" w:rsidRPr="00DD1C41" w:rsidRDefault="00AA4BB0" w:rsidP="008F6A50">
            <w:pPr>
              <w:spacing w:line="360" w:lineRule="auto"/>
            </w:pPr>
            <w:r>
              <w:t>Client, Rédacteur, Gérant</w:t>
            </w:r>
          </w:p>
        </w:tc>
      </w:tr>
      <w:tr w:rsidR="00AA4BB0" w14:paraId="780C79EC" w14:textId="77777777" w:rsidTr="00FD6B3D">
        <w:trPr>
          <w:trHeight w:val="585"/>
        </w:trPr>
        <w:tc>
          <w:tcPr>
            <w:tcW w:w="3114" w:type="dxa"/>
            <w:shd w:val="clear" w:color="auto" w:fill="D5DCE4" w:themeFill="text2" w:themeFillTint="33"/>
          </w:tcPr>
          <w:p w14:paraId="5339EF78" w14:textId="755293B5" w:rsidR="00AA4BB0" w:rsidRDefault="00AA4BB0" w:rsidP="008F6A50">
            <w:pPr>
              <w:spacing w:line="360" w:lineRule="auto"/>
              <w:jc w:val="center"/>
              <w:rPr>
                <w:b/>
                <w:bCs/>
              </w:rPr>
            </w:pPr>
            <w:r>
              <w:rPr>
                <w:b/>
                <w:bCs/>
              </w:rPr>
              <w:t>Objectif</w:t>
            </w:r>
          </w:p>
        </w:tc>
        <w:tc>
          <w:tcPr>
            <w:tcW w:w="5757" w:type="dxa"/>
          </w:tcPr>
          <w:p w14:paraId="70A4A9A1" w14:textId="1109EF97" w:rsidR="00AA4BB0" w:rsidRPr="00DD1C41" w:rsidRDefault="00AA4BB0" w:rsidP="008F6A50">
            <w:pPr>
              <w:spacing w:line="360" w:lineRule="auto"/>
            </w:pPr>
            <w:r>
              <w:t>Se connecter au système avec un compte valide</w:t>
            </w:r>
          </w:p>
        </w:tc>
      </w:tr>
      <w:tr w:rsidR="00AA4BB0" w14:paraId="4A83A3E0" w14:textId="77777777" w:rsidTr="00FD6B3D">
        <w:trPr>
          <w:trHeight w:val="585"/>
        </w:trPr>
        <w:tc>
          <w:tcPr>
            <w:tcW w:w="3114" w:type="dxa"/>
            <w:shd w:val="clear" w:color="auto" w:fill="D5DCE4" w:themeFill="text2" w:themeFillTint="33"/>
          </w:tcPr>
          <w:p w14:paraId="11AE5D6E" w14:textId="5F776016" w:rsidR="00AA4BB0" w:rsidRDefault="00DD1C41" w:rsidP="008F6A50">
            <w:pPr>
              <w:spacing w:line="360" w:lineRule="auto"/>
              <w:jc w:val="center"/>
              <w:rPr>
                <w:b/>
                <w:bCs/>
              </w:rPr>
            </w:pPr>
            <w:r>
              <w:rPr>
                <w:b/>
                <w:bCs/>
              </w:rPr>
              <w:t>Préconditions</w:t>
            </w:r>
          </w:p>
        </w:tc>
        <w:tc>
          <w:tcPr>
            <w:tcW w:w="5757" w:type="dxa"/>
          </w:tcPr>
          <w:p w14:paraId="694300D4" w14:textId="53BAFFD7" w:rsidR="00AA4BB0" w:rsidRPr="00DD1C41" w:rsidRDefault="00DD1C41" w:rsidP="008F6A50">
            <w:pPr>
              <w:spacing w:line="360" w:lineRule="auto"/>
            </w:pPr>
            <w:r>
              <w:t>L'utilisateur possède un compte actif</w:t>
            </w:r>
          </w:p>
        </w:tc>
      </w:tr>
      <w:tr w:rsidR="00AA4BB0" w14:paraId="2E546B77" w14:textId="77777777" w:rsidTr="00FD6B3D">
        <w:trPr>
          <w:trHeight w:val="1177"/>
        </w:trPr>
        <w:tc>
          <w:tcPr>
            <w:tcW w:w="3114" w:type="dxa"/>
            <w:shd w:val="clear" w:color="auto" w:fill="D5DCE4" w:themeFill="text2" w:themeFillTint="33"/>
          </w:tcPr>
          <w:p w14:paraId="0F41EDD2" w14:textId="77777777" w:rsidR="00AA4BB0" w:rsidRDefault="00AA4BB0" w:rsidP="008F6A50">
            <w:pPr>
              <w:spacing w:line="360" w:lineRule="auto"/>
              <w:jc w:val="center"/>
              <w:rPr>
                <w:b/>
                <w:bCs/>
              </w:rPr>
            </w:pPr>
          </w:p>
          <w:p w14:paraId="010503F2" w14:textId="77777777" w:rsidR="00FD6B3D" w:rsidRDefault="00FD6B3D" w:rsidP="008F6A50">
            <w:pPr>
              <w:spacing w:line="360" w:lineRule="auto"/>
              <w:jc w:val="center"/>
              <w:rPr>
                <w:b/>
                <w:bCs/>
              </w:rPr>
            </w:pPr>
          </w:p>
          <w:p w14:paraId="3732A091" w14:textId="38750E8A" w:rsidR="00FD6B3D" w:rsidRPr="00FD6B3D" w:rsidRDefault="00FD6B3D" w:rsidP="008F6A50">
            <w:pPr>
              <w:spacing w:line="360" w:lineRule="auto"/>
              <w:jc w:val="center"/>
            </w:pPr>
            <w:r>
              <w:rPr>
                <w:b/>
                <w:bCs/>
              </w:rPr>
              <w:t>Scénario nominal</w:t>
            </w:r>
          </w:p>
        </w:tc>
        <w:tc>
          <w:tcPr>
            <w:tcW w:w="5757" w:type="dxa"/>
          </w:tcPr>
          <w:p w14:paraId="0E680131" w14:textId="77777777" w:rsidR="00DD1C41" w:rsidRDefault="00DD1C41" w:rsidP="008F6A50">
            <w:pPr>
              <w:spacing w:line="360" w:lineRule="auto"/>
            </w:pPr>
            <w:r>
              <w:rPr>
                <w:b/>
                <w:bCs/>
              </w:rPr>
              <w:t>1</w:t>
            </w:r>
            <w:r>
              <w:t xml:space="preserve">. L'utilisateur saisit son e-mail et son mot de passe (ou se connecte via Google). </w:t>
            </w:r>
          </w:p>
          <w:p w14:paraId="4119CC78" w14:textId="77777777" w:rsidR="00DD1C41" w:rsidRDefault="00DD1C41" w:rsidP="008F6A50">
            <w:pPr>
              <w:spacing w:line="360" w:lineRule="auto"/>
            </w:pPr>
            <w:r>
              <w:rPr>
                <w:b/>
                <w:bCs/>
              </w:rPr>
              <w:t>2</w:t>
            </w:r>
            <w:r>
              <w:t xml:space="preserve">. Le système vérifie les informations. </w:t>
            </w:r>
          </w:p>
          <w:p w14:paraId="2C46AC80" w14:textId="47025F96" w:rsidR="00AA4BB0" w:rsidRPr="00DD1C41" w:rsidRDefault="00DD1C41" w:rsidP="008F6A50">
            <w:pPr>
              <w:spacing w:line="360" w:lineRule="auto"/>
            </w:pPr>
            <w:r>
              <w:rPr>
                <w:b/>
                <w:bCs/>
              </w:rPr>
              <w:t>3</w:t>
            </w:r>
            <w:r>
              <w:t>. L'accès est accordé selon le rôle.</w:t>
            </w:r>
          </w:p>
        </w:tc>
      </w:tr>
      <w:tr w:rsidR="00DD1C41" w14:paraId="7763D6F5" w14:textId="77777777" w:rsidTr="00FD6B3D">
        <w:trPr>
          <w:trHeight w:val="1299"/>
        </w:trPr>
        <w:tc>
          <w:tcPr>
            <w:tcW w:w="3114" w:type="dxa"/>
            <w:shd w:val="clear" w:color="auto" w:fill="D5DCE4" w:themeFill="text2" w:themeFillTint="33"/>
          </w:tcPr>
          <w:p w14:paraId="53CC1C9B" w14:textId="77777777" w:rsidR="00DD1C41" w:rsidRDefault="00DD1C41" w:rsidP="008F6A50">
            <w:pPr>
              <w:spacing w:line="360" w:lineRule="auto"/>
              <w:jc w:val="center"/>
              <w:rPr>
                <w:b/>
                <w:bCs/>
              </w:rPr>
            </w:pPr>
          </w:p>
          <w:p w14:paraId="313C2D2D" w14:textId="77777777" w:rsidR="00FD6B3D" w:rsidRDefault="00FD6B3D" w:rsidP="008F6A50">
            <w:pPr>
              <w:spacing w:line="360" w:lineRule="auto"/>
              <w:jc w:val="center"/>
              <w:rPr>
                <w:b/>
                <w:bCs/>
              </w:rPr>
            </w:pPr>
          </w:p>
          <w:p w14:paraId="6C34B978" w14:textId="6C9DF2E8" w:rsidR="00FD6B3D" w:rsidRPr="00FD6B3D" w:rsidRDefault="00FD6B3D" w:rsidP="008F6A50">
            <w:pPr>
              <w:spacing w:line="360" w:lineRule="auto"/>
              <w:jc w:val="center"/>
            </w:pPr>
            <w:r>
              <w:rPr>
                <w:b/>
                <w:bCs/>
              </w:rPr>
              <w:t>Scénario alternatif</w:t>
            </w:r>
          </w:p>
        </w:tc>
        <w:tc>
          <w:tcPr>
            <w:tcW w:w="5757" w:type="dxa"/>
          </w:tcPr>
          <w:p w14:paraId="0CFBA9E3" w14:textId="66A8A9B6" w:rsidR="00DD1C41" w:rsidRDefault="00DD1C41" w:rsidP="008F6A50">
            <w:pPr>
              <w:spacing w:line="360" w:lineRule="auto"/>
            </w:pPr>
            <w:r>
              <w:rPr>
                <w:b/>
                <w:bCs/>
              </w:rPr>
              <w:t>1</w:t>
            </w:r>
            <w:r>
              <w:t>. Identifiants inconnus : message d'erreur affiché.</w:t>
            </w:r>
          </w:p>
          <w:p w14:paraId="7E00C31C" w14:textId="2559881D" w:rsidR="00DD1C41" w:rsidRDefault="00DD1C41" w:rsidP="008F6A50">
            <w:pPr>
              <w:spacing w:line="360" w:lineRule="auto"/>
            </w:pPr>
            <w:r>
              <w:rPr>
                <w:b/>
                <w:bCs/>
              </w:rPr>
              <w:t>2</w:t>
            </w:r>
            <w:r>
              <w:t>. Mot de passe incorrect : message d'erreur générique affiché (anti-énumération des comptes).</w:t>
            </w:r>
          </w:p>
          <w:p w14:paraId="3DBC2F00" w14:textId="61F5EC7E" w:rsidR="00DD1C41" w:rsidRPr="00DD1C41" w:rsidRDefault="00DD1C41" w:rsidP="008F6A50">
            <w:pPr>
              <w:spacing w:line="360" w:lineRule="auto"/>
            </w:pPr>
            <w:r>
              <w:rPr>
                <w:b/>
                <w:bCs/>
              </w:rPr>
              <w:t>3</w:t>
            </w:r>
            <w:r>
              <w:t>. L'utilisateur ressaisit ses informations.</w:t>
            </w:r>
          </w:p>
        </w:tc>
      </w:tr>
      <w:tr w:rsidR="00DD1C41" w14:paraId="49E82B83" w14:textId="77777777" w:rsidTr="00FD6B3D">
        <w:trPr>
          <w:trHeight w:val="585"/>
        </w:trPr>
        <w:tc>
          <w:tcPr>
            <w:tcW w:w="3114" w:type="dxa"/>
            <w:shd w:val="clear" w:color="auto" w:fill="D5DCE4" w:themeFill="text2" w:themeFillTint="33"/>
          </w:tcPr>
          <w:p w14:paraId="42581855" w14:textId="6A67159B" w:rsidR="00DD1C41" w:rsidRPr="00DD1C41" w:rsidRDefault="00DD1C41" w:rsidP="008F6A50">
            <w:pPr>
              <w:spacing w:line="360" w:lineRule="auto"/>
              <w:jc w:val="center"/>
              <w:rPr>
                <w:b/>
                <w:bCs/>
              </w:rPr>
            </w:pPr>
            <w:r>
              <w:rPr>
                <w:b/>
                <w:bCs/>
              </w:rPr>
              <w:t>Post-condition</w:t>
            </w:r>
          </w:p>
        </w:tc>
        <w:tc>
          <w:tcPr>
            <w:tcW w:w="5757" w:type="dxa"/>
          </w:tcPr>
          <w:p w14:paraId="48AA5769" w14:textId="71627B35" w:rsidR="00DD1C41" w:rsidRPr="00DD1C41" w:rsidRDefault="00DD1C41" w:rsidP="008F6A50">
            <w:pPr>
              <w:spacing w:line="360" w:lineRule="auto"/>
            </w:pPr>
            <w:r>
              <w:t>L'utilisateur est authentifié et accède à l'espace correspondant à son rôle.</w:t>
            </w:r>
          </w:p>
        </w:tc>
      </w:tr>
    </w:tbl>
    <w:p w14:paraId="642D854E" w14:textId="77777777" w:rsidR="00EE33D1" w:rsidRDefault="00EE33D1" w:rsidP="00B957AE"/>
    <w:p w14:paraId="6B3EDD69" w14:textId="3641FE73" w:rsidR="00DD1C41" w:rsidRDefault="00DD1C41" w:rsidP="00DD1C41">
      <w:pPr>
        <w:spacing w:line="360" w:lineRule="auto"/>
        <w:jc w:val="both"/>
      </w:pPr>
      <w:r>
        <w:t>Le message d'erreur reste volontairement identique en cas d'identifiants inconnus ou de mot de passe incorrect, pour empêcher toute énumération de comptes.</w:t>
      </w:r>
    </w:p>
    <w:p w14:paraId="15C9DAA0" w14:textId="77777777" w:rsidR="00EE33D1" w:rsidRDefault="00EE33D1" w:rsidP="00B957AE"/>
    <w:p w14:paraId="7BD4EC7C" w14:textId="2AA0A1D3" w:rsidR="00EE33D1" w:rsidRDefault="00DD1C41" w:rsidP="008F6A50">
      <w:pPr>
        <w:spacing w:line="360" w:lineRule="auto"/>
        <w:rPr>
          <w:b/>
          <w:bCs/>
        </w:rPr>
      </w:pPr>
      <w:r>
        <w:rPr>
          <w:b/>
          <w:bCs/>
        </w:rPr>
        <w:lastRenderedPageBreak/>
        <w:t xml:space="preserve">Tableau 4.2 : Description textuelle de Demander une cotation</w:t>
      </w:r>
    </w:p>
    <w:tbl>
      <w:tblPr>
        <w:tblStyle w:val="Grilledutableau"/>
        <w:tblW w:w="0" w:type="auto"/>
        <w:tblLook w:val="04A0" w:firstRow="1" w:lastRow="0" w:firstColumn="1" w:lastColumn="0" w:noHBand="0" w:noVBand="1"/>
      </w:tblPr>
      <w:tblGrid>
        <w:gridCol w:w="4388"/>
        <w:gridCol w:w="4389"/>
      </w:tblGrid>
      <w:tr w:rsidR="00FD6B3D" w14:paraId="4C9AD258" w14:textId="77777777" w:rsidTr="00FD6B3D">
        <w:tc>
          <w:tcPr>
            <w:tcW w:w="4388" w:type="dxa"/>
            <w:shd w:val="clear" w:color="auto" w:fill="D5DCE4" w:themeFill="text2" w:themeFillTint="33"/>
          </w:tcPr>
          <w:p w14:paraId="551BCBFC" w14:textId="2769B8CA" w:rsidR="00FD6B3D" w:rsidRPr="00734042" w:rsidRDefault="00FD6B3D" w:rsidP="008F6A50">
            <w:pPr>
              <w:spacing w:line="360" w:lineRule="auto"/>
              <w:jc w:val="center"/>
              <w:rPr>
                <w:b/>
                <w:bCs/>
              </w:rPr>
            </w:pPr>
            <w:r>
              <w:rPr>
                <w:b/>
                <w:bCs/>
              </w:rPr>
              <w:t>Acteur</w:t>
            </w:r>
          </w:p>
        </w:tc>
        <w:tc>
          <w:tcPr>
            <w:tcW w:w="4389" w:type="dxa"/>
          </w:tcPr>
          <w:p w14:paraId="266D5D23" w14:textId="7902F395" w:rsidR="00FD6B3D" w:rsidRDefault="00734042" w:rsidP="008F6A50">
            <w:pPr>
              <w:spacing w:line="360" w:lineRule="auto"/>
            </w:pPr>
            <w:r>
              <w:t>Client</w:t>
            </w:r>
          </w:p>
        </w:tc>
      </w:tr>
      <w:tr w:rsidR="00B76690" w14:paraId="7BA0E6B9" w14:textId="77777777" w:rsidTr="00B76690">
        <w:trPr>
          <w:trHeight w:val="725"/>
        </w:trPr>
        <w:tc>
          <w:tcPr>
            <w:tcW w:w="4388" w:type="dxa"/>
            <w:shd w:val="clear" w:color="auto" w:fill="D5DCE4" w:themeFill="text2" w:themeFillTint="33"/>
          </w:tcPr>
          <w:p w14:paraId="44E48A10" w14:textId="1DF41688" w:rsidR="00B76690" w:rsidRPr="00734042" w:rsidRDefault="00B76690" w:rsidP="008F6A50">
            <w:pPr>
              <w:spacing w:line="360" w:lineRule="auto"/>
              <w:jc w:val="center"/>
              <w:rPr>
                <w:b/>
                <w:bCs/>
              </w:rPr>
            </w:pPr>
            <w:r>
              <w:rPr>
                <w:b/>
                <w:bCs/>
              </w:rPr>
              <w:t>Objectif</w:t>
            </w:r>
          </w:p>
        </w:tc>
        <w:tc>
          <w:tcPr>
            <w:tcW w:w="4389" w:type="dxa"/>
          </w:tcPr>
          <w:p w14:paraId="0E916A1F" w14:textId="65992AF9" w:rsidR="00B76690" w:rsidRPr="00734042" w:rsidRDefault="00B76690" w:rsidP="008F6A50">
            <w:pPr>
              <w:spacing w:line="360" w:lineRule="auto"/>
            </w:pPr>
            <w:r>
              <w:t>Obtenir une proposition de couverture adaptée à un besoin</w:t>
            </w:r>
          </w:p>
        </w:tc>
      </w:tr>
      <w:tr w:rsidR="00FD6B3D" w14:paraId="47F0FA36" w14:textId="77777777" w:rsidTr="00B76690">
        <w:trPr>
          <w:trHeight w:val="409"/>
        </w:trPr>
        <w:tc>
          <w:tcPr>
            <w:tcW w:w="4388" w:type="dxa"/>
            <w:shd w:val="clear" w:color="auto" w:fill="D5DCE4" w:themeFill="text2" w:themeFillTint="33"/>
          </w:tcPr>
          <w:p w14:paraId="6A845082" w14:textId="09F52910" w:rsidR="00FD6B3D" w:rsidRPr="00734042" w:rsidRDefault="00FD6B3D" w:rsidP="008F6A50">
            <w:pPr>
              <w:spacing w:line="360" w:lineRule="auto"/>
              <w:jc w:val="center"/>
              <w:rPr>
                <w:b/>
                <w:bCs/>
              </w:rPr>
            </w:pPr>
            <w:r>
              <w:rPr>
                <w:b/>
                <w:bCs/>
              </w:rPr>
              <w:t>Préconditions</w:t>
            </w:r>
          </w:p>
        </w:tc>
        <w:tc>
          <w:tcPr>
            <w:tcW w:w="4389" w:type="dxa"/>
          </w:tcPr>
          <w:p w14:paraId="7111838F" w14:textId="79E0F8DB" w:rsidR="00FD6B3D" w:rsidRDefault="00B76690" w:rsidP="008F6A50">
            <w:pPr>
              <w:spacing w:line="360" w:lineRule="auto"/>
            </w:pPr>
            <w:r>
              <w:t>Le client est connecté</w:t>
            </w:r>
          </w:p>
        </w:tc>
      </w:tr>
      <w:tr w:rsidR="00FD6B3D" w14:paraId="29CE79A7" w14:textId="77777777" w:rsidTr="00B76690">
        <w:trPr>
          <w:trHeight w:val="1846"/>
        </w:trPr>
        <w:tc>
          <w:tcPr>
            <w:tcW w:w="4388" w:type="dxa"/>
            <w:shd w:val="clear" w:color="auto" w:fill="D5DCE4" w:themeFill="text2" w:themeFillTint="33"/>
          </w:tcPr>
          <w:p w14:paraId="1182AF1B" w14:textId="77777777" w:rsidR="00FD6B3D" w:rsidRDefault="00FD6B3D" w:rsidP="008F6A50">
            <w:pPr>
              <w:spacing w:line="360" w:lineRule="auto"/>
              <w:jc w:val="center"/>
              <w:rPr>
                <w:b/>
                <w:bCs/>
              </w:rPr>
            </w:pPr>
          </w:p>
          <w:p w14:paraId="38F3A514" w14:textId="77777777" w:rsidR="00B76690" w:rsidRDefault="00B76690" w:rsidP="008F6A50">
            <w:pPr>
              <w:spacing w:line="360" w:lineRule="auto"/>
              <w:jc w:val="center"/>
              <w:rPr>
                <w:b/>
                <w:bCs/>
              </w:rPr>
            </w:pPr>
          </w:p>
          <w:p w14:paraId="7D9C1A2D" w14:textId="77777777" w:rsidR="00B76690" w:rsidRDefault="00B76690" w:rsidP="008F6A50">
            <w:pPr>
              <w:spacing w:line="360" w:lineRule="auto"/>
              <w:jc w:val="center"/>
              <w:rPr>
                <w:b/>
                <w:bCs/>
              </w:rPr>
            </w:pPr>
          </w:p>
          <w:p w14:paraId="02BBCDCD" w14:textId="68A520AA" w:rsidR="00B76690" w:rsidRPr="00B76690" w:rsidRDefault="00B76690" w:rsidP="008F6A50">
            <w:pPr>
              <w:spacing w:line="360" w:lineRule="auto"/>
              <w:jc w:val="center"/>
            </w:pPr>
            <w:r>
              <w:rPr>
                <w:b/>
                <w:bCs/>
              </w:rPr>
              <w:t>Scénario nominal</w:t>
            </w:r>
          </w:p>
        </w:tc>
        <w:tc>
          <w:tcPr>
            <w:tcW w:w="4389" w:type="dxa"/>
          </w:tcPr>
          <w:p w14:paraId="55E064E5" w14:textId="77777777" w:rsidR="00B76690" w:rsidRDefault="00B76690" w:rsidP="008F6A50">
            <w:pPr>
              <w:spacing w:line="360" w:lineRule="auto"/>
            </w:pPr>
            <w:r>
              <w:rPr>
                <w:b/>
                <w:bCs/>
              </w:rPr>
              <w:t>1.</w:t>
            </w:r>
            <w:r>
              <w:t xml:space="preserve"> Le client choisit un produit d'assurance. </w:t>
            </w:r>
            <w:r>
              <w:rPr>
                <w:b/>
                <w:bCs/>
              </w:rPr>
              <w:t>2.</w:t>
            </w:r>
            <w:r>
              <w:t xml:space="preserve"> Il remplit le questionnaire dynamique associé. </w:t>
            </w:r>
          </w:p>
          <w:p w14:paraId="1C8B9390" w14:textId="77777777" w:rsidR="00B76690" w:rsidRDefault="00B76690" w:rsidP="008F6A50">
            <w:pPr>
              <w:spacing w:line="360" w:lineRule="auto"/>
            </w:pPr>
            <w:r>
              <w:rPr>
                <w:b/>
                <w:bCs/>
              </w:rPr>
              <w:t>3.</w:t>
            </w:r>
            <w:r>
              <w:t xml:space="preserve"> Il joint les pièces justificatives utiles. </w:t>
            </w:r>
          </w:p>
          <w:p w14:paraId="79D2DF53" w14:textId="31A8C425" w:rsidR="00FD6B3D" w:rsidRDefault="00B76690" w:rsidP="008F6A50">
            <w:pPr>
              <w:spacing w:line="360" w:lineRule="auto"/>
            </w:pPr>
            <w:r>
              <w:rPr>
                <w:b/>
                <w:bCs/>
              </w:rPr>
              <w:t>4.</w:t>
            </w:r>
            <w:r>
              <w:t xml:space="preserve"> La demande est enregistrée et transmise au rédacteur.</w:t>
            </w:r>
          </w:p>
        </w:tc>
      </w:tr>
      <w:tr w:rsidR="00FD6B3D" w14:paraId="1CD0E1D9" w14:textId="77777777" w:rsidTr="00B76690">
        <w:trPr>
          <w:trHeight w:val="980"/>
        </w:trPr>
        <w:tc>
          <w:tcPr>
            <w:tcW w:w="4388" w:type="dxa"/>
            <w:shd w:val="clear" w:color="auto" w:fill="D5DCE4" w:themeFill="text2" w:themeFillTint="33"/>
          </w:tcPr>
          <w:p w14:paraId="6CB8E2BE" w14:textId="77777777" w:rsidR="00FD6B3D" w:rsidRDefault="00FD6B3D" w:rsidP="008F6A50">
            <w:pPr>
              <w:spacing w:line="360" w:lineRule="auto"/>
              <w:jc w:val="center"/>
              <w:rPr>
                <w:b/>
                <w:bCs/>
              </w:rPr>
            </w:pPr>
          </w:p>
          <w:p w14:paraId="711DC7DE" w14:textId="0BDF782E" w:rsidR="00B76690" w:rsidRPr="00B76690" w:rsidRDefault="00B76690" w:rsidP="008F6A50">
            <w:pPr>
              <w:spacing w:line="360" w:lineRule="auto"/>
              <w:jc w:val="center"/>
            </w:pPr>
            <w:r>
              <w:rPr>
                <w:b/>
                <w:bCs/>
              </w:rPr>
              <w:t>Scénario alternatif</w:t>
            </w:r>
          </w:p>
        </w:tc>
        <w:tc>
          <w:tcPr>
            <w:tcW w:w="4389" w:type="dxa"/>
          </w:tcPr>
          <w:p w14:paraId="1E898570" w14:textId="1E65FE98" w:rsidR="00FD6B3D" w:rsidRDefault="00B76690" w:rsidP="008F6A50">
            <w:pPr>
              <w:spacing w:line="360" w:lineRule="auto"/>
            </w:pPr>
            <w:r>
              <w:rPr>
                <w:b/>
                <w:bCs/>
              </w:rPr>
              <w:t>A1</w:t>
            </w:r>
            <w:r>
              <w:t>. Champ obligatoire manquant : message d'erreur affiché, la demande n'est pas soumise.</w:t>
            </w:r>
          </w:p>
        </w:tc>
      </w:tr>
      <w:tr w:rsidR="00FD6B3D" w14:paraId="266E8563" w14:textId="77777777" w:rsidTr="00734042">
        <w:trPr>
          <w:trHeight w:val="58"/>
        </w:trPr>
        <w:tc>
          <w:tcPr>
            <w:tcW w:w="4388" w:type="dxa"/>
            <w:shd w:val="clear" w:color="auto" w:fill="D5DCE4" w:themeFill="text2" w:themeFillTint="33"/>
          </w:tcPr>
          <w:p w14:paraId="1474F23D" w14:textId="7DF5BE26" w:rsidR="00FD6B3D" w:rsidRPr="00734042" w:rsidRDefault="00FD6B3D" w:rsidP="008F6A50">
            <w:pPr>
              <w:spacing w:line="360" w:lineRule="auto"/>
              <w:jc w:val="center"/>
              <w:rPr>
                <w:b/>
                <w:bCs/>
              </w:rPr>
            </w:pPr>
            <w:r>
              <w:rPr>
                <w:b/>
                <w:bCs/>
              </w:rPr>
              <w:t>Post-condition</w:t>
            </w:r>
          </w:p>
        </w:tc>
        <w:tc>
          <w:tcPr>
            <w:tcW w:w="4389" w:type="dxa"/>
          </w:tcPr>
          <w:p w14:paraId="657DCEAC" w14:textId="6F4C3B3C" w:rsidR="00FD6B3D" w:rsidRDefault="00B76690" w:rsidP="008F6A50">
            <w:pPr>
              <w:spacing w:line="360" w:lineRule="auto"/>
            </w:pPr>
            <w:r>
              <w:t>La cotation apparaît dans le tableau de bord du client avec le statut « en attente ».</w:t>
            </w:r>
          </w:p>
        </w:tc>
      </w:tr>
    </w:tbl>
    <w:p w14:paraId="3EF95824" w14:textId="77777777" w:rsidR="00DD1C41" w:rsidRPr="00DD1C41" w:rsidRDefault="00DD1C41" w:rsidP="00B957AE"/>
    <w:p w14:paraId="32815260" w14:textId="08C5F1C5" w:rsidR="00EE33D1" w:rsidRDefault="00B76690" w:rsidP="00B957AE">
      <w:r>
        <w:t>La demande passe par un questionnaire adapté au produit choisi ; un champ obligatoire manquant bloque la soumission plutôt que de l'accepter incomplète.</w:t>
      </w:r>
    </w:p>
    <w:p w14:paraId="639614B7" w14:textId="77777777" w:rsidR="005D052E" w:rsidRDefault="005D052E" w:rsidP="00C42465">
      <w:pPr>
        <w:rPr>
          <w:b/>
          <w:bCs/>
        </w:rPr>
      </w:pPr>
    </w:p>
    <w:p w14:paraId="56E55C24" w14:textId="77777777" w:rsidR="00C05CF5" w:rsidRDefault="00C05CF5" w:rsidP="00C42465">
      <w:pPr>
        <w:rPr>
          <w:b/>
          <w:bCs/>
        </w:rPr>
      </w:pPr>
    </w:p>
    <w:p w14:paraId="59114A86" w14:textId="77777777" w:rsidR="00C05CF5" w:rsidRDefault="00C05CF5" w:rsidP="00C42465">
      <w:pPr>
        <w:rPr>
          <w:b/>
          <w:bCs/>
        </w:rPr>
      </w:pPr>
    </w:p>
    <w:p w14:paraId="44D66B00" w14:textId="77777777" w:rsidR="00C05CF5" w:rsidRDefault="00C05CF5" w:rsidP="00C42465">
      <w:pPr>
        <w:rPr>
          <w:b/>
          <w:bCs/>
        </w:rPr>
      </w:pPr>
    </w:p>
    <w:p w14:paraId="06EDD031" w14:textId="77777777" w:rsidR="00C05CF5" w:rsidRDefault="00C05CF5" w:rsidP="00C42465">
      <w:pPr>
        <w:rPr>
          <w:b/>
          <w:bCs/>
        </w:rPr>
      </w:pPr>
    </w:p>
    <w:p w14:paraId="207D2B1F" w14:textId="77777777" w:rsidR="00C05CF5" w:rsidRDefault="00C05CF5" w:rsidP="00C42465">
      <w:pPr>
        <w:rPr>
          <w:b/>
          <w:bCs/>
        </w:rPr>
      </w:pPr>
    </w:p>
    <w:p w14:paraId="032FE379" w14:textId="77777777" w:rsidR="00C05CF5" w:rsidRDefault="00C05CF5" w:rsidP="00C42465">
      <w:pPr>
        <w:rPr>
          <w:b/>
          <w:bCs/>
        </w:rPr>
      </w:pPr>
    </w:p>
    <w:p w14:paraId="4397738C" w14:textId="77777777" w:rsidR="00C05CF5" w:rsidRDefault="00C05CF5" w:rsidP="00C42465">
      <w:pPr>
        <w:rPr>
          <w:b/>
          <w:bCs/>
        </w:rPr>
      </w:pPr>
    </w:p>
    <w:p w14:paraId="2A77D6AD" w14:textId="77777777" w:rsidR="00C05CF5" w:rsidRDefault="00C05CF5" w:rsidP="00C42465">
      <w:pPr>
        <w:rPr>
          <w:b/>
          <w:bCs/>
        </w:rPr>
      </w:pPr>
    </w:p>
    <w:p w14:paraId="10BB86BB" w14:textId="77777777" w:rsidR="00C05CF5" w:rsidRDefault="00C05CF5" w:rsidP="00C42465">
      <w:pPr>
        <w:rPr>
          <w:b/>
          <w:bCs/>
        </w:rPr>
      </w:pPr>
    </w:p>
    <w:p w14:paraId="3199E96F" w14:textId="77777777" w:rsidR="00C05CF5" w:rsidRDefault="00C05CF5" w:rsidP="00C42465">
      <w:pPr>
        <w:rPr>
          <w:b/>
          <w:bCs/>
        </w:rPr>
      </w:pPr>
    </w:p>
    <w:p w14:paraId="360A92AF" w14:textId="77777777" w:rsidR="00C05CF5" w:rsidRDefault="00C05CF5" w:rsidP="00C42465">
      <w:pPr>
        <w:rPr>
          <w:b/>
          <w:bCs/>
        </w:rPr>
      </w:pPr>
    </w:p>
    <w:p w14:paraId="15AB74B6" w14:textId="6DA91EB7" w:rsidR="007B2530" w:rsidRPr="007B2530" w:rsidRDefault="005D052E" w:rsidP="007B2530">
      <w:pPr>
        <w:rPr>
          <w:b/>
          <w:bCs/>
        </w:rPr>
      </w:pPr>
      <w:r>
        <w:rPr>
          <w:b/>
          <w:bCs/>
        </w:rPr>
        <w:lastRenderedPageBreak/>
        <w:t xml:space="preserve">Tableau 4.3 : Description textuelle de Déclarer un sinistre</w:t>
      </w:r>
    </w:p>
    <w:tbl>
      <w:tblPr>
        <w:tblStyle w:val="Grilledutableau"/>
        <w:tblpPr w:leftFromText="141" w:rightFromText="141" w:vertAnchor="page" w:horzAnchor="margin" w:tblpY="2001"/>
        <w:tblW w:w="0" w:type="auto"/>
        <w:tblLayout w:type="fixed"/>
        <w:tblLook w:val="04A0" w:firstRow="1" w:lastRow="0" w:firstColumn="1" w:lastColumn="0" w:noHBand="0" w:noVBand="1"/>
      </w:tblPr>
      <w:tblGrid>
        <w:gridCol w:w="4369"/>
        <w:gridCol w:w="4369"/>
      </w:tblGrid>
      <w:tr w:rsidR="00C05CF5" w14:paraId="7A3080A9" w14:textId="77777777" w:rsidTr="00C05CF5">
        <w:trPr>
          <w:trHeight w:val="14"/>
        </w:trPr>
        <w:tc>
          <w:tcPr>
            <w:tcW w:w="4369" w:type="dxa"/>
            <w:shd w:val="clear" w:color="auto" w:fill="D5DCE4" w:themeFill="text2" w:themeFillTint="33"/>
            <w:vAlign w:val="center"/>
          </w:tcPr>
          <w:p w14:paraId="352AC57F" w14:textId="77777777" w:rsidR="00C05CF5" w:rsidRPr="008F6A50" w:rsidRDefault="00C05CF5" w:rsidP="00C05CF5">
            <w:pPr>
              <w:spacing w:line="360" w:lineRule="auto"/>
              <w:jc w:val="center"/>
              <w:rPr>
                <w:b/>
                <w:bCs/>
              </w:rPr>
            </w:pPr>
            <w:r>
              <w:rPr>
                <w:b/>
                <w:bCs/>
              </w:rPr>
              <w:t>Acteur</w:t>
            </w:r>
          </w:p>
        </w:tc>
        <w:tc>
          <w:tcPr>
            <w:tcW w:w="4369" w:type="dxa"/>
            <w:vAlign w:val="center"/>
          </w:tcPr>
          <w:p w14:paraId="44E7583A" w14:textId="77777777" w:rsidR="00C05CF5" w:rsidRDefault="00C05CF5" w:rsidP="00C05CF5">
            <w:pPr>
              <w:spacing w:line="360" w:lineRule="auto"/>
              <w:jc w:val="center"/>
            </w:pPr>
            <w:r>
              <w:t>Client</w:t>
            </w:r>
          </w:p>
        </w:tc>
      </w:tr>
      <w:tr w:rsidR="00C05CF5" w14:paraId="0E7F6C12" w14:textId="77777777" w:rsidTr="00C05CF5">
        <w:trPr>
          <w:trHeight w:val="14"/>
        </w:trPr>
        <w:tc>
          <w:tcPr>
            <w:tcW w:w="4369" w:type="dxa"/>
            <w:shd w:val="clear" w:color="auto" w:fill="D5DCE4" w:themeFill="text2" w:themeFillTint="33"/>
            <w:vAlign w:val="center"/>
          </w:tcPr>
          <w:p w14:paraId="31C4BA33" w14:textId="77777777" w:rsidR="00C05CF5" w:rsidRPr="008F6A50" w:rsidRDefault="00C05CF5" w:rsidP="00C05CF5">
            <w:pPr>
              <w:spacing w:line="360" w:lineRule="auto"/>
              <w:jc w:val="center"/>
              <w:rPr>
                <w:b/>
                <w:bCs/>
              </w:rPr>
            </w:pPr>
            <w:r>
              <w:rPr>
                <w:b/>
                <w:bCs/>
              </w:rPr>
              <w:t>Objectif</w:t>
            </w:r>
          </w:p>
        </w:tc>
        <w:tc>
          <w:tcPr>
            <w:tcW w:w="4369" w:type="dxa"/>
            <w:vAlign w:val="center"/>
          </w:tcPr>
          <w:p w14:paraId="6327F218" w14:textId="77777777" w:rsidR="00C05CF5" w:rsidRDefault="00C05CF5" w:rsidP="00C05CF5">
            <w:pPr>
              <w:spacing w:line="360" w:lineRule="auto"/>
              <w:jc w:val="center"/>
            </w:pPr>
            <w:r>
              <w:t>Signaler un sinistre lié à une souscription active</w:t>
            </w:r>
          </w:p>
        </w:tc>
      </w:tr>
      <w:tr w:rsidR="00C05CF5" w14:paraId="478B9C5E" w14:textId="77777777" w:rsidTr="00C05CF5">
        <w:trPr>
          <w:trHeight w:val="14"/>
        </w:trPr>
        <w:tc>
          <w:tcPr>
            <w:tcW w:w="4369" w:type="dxa"/>
            <w:shd w:val="clear" w:color="auto" w:fill="D5DCE4" w:themeFill="text2" w:themeFillTint="33"/>
            <w:vAlign w:val="center"/>
          </w:tcPr>
          <w:p w14:paraId="4961B0DA" w14:textId="77777777" w:rsidR="00C05CF5" w:rsidRPr="008F6A50" w:rsidRDefault="00C05CF5" w:rsidP="00C05CF5">
            <w:pPr>
              <w:spacing w:line="360" w:lineRule="auto"/>
              <w:jc w:val="center"/>
              <w:rPr>
                <w:b/>
                <w:bCs/>
              </w:rPr>
            </w:pPr>
            <w:r>
              <w:rPr>
                <w:b/>
                <w:bCs/>
              </w:rPr>
              <w:t>Préconditions</w:t>
            </w:r>
          </w:p>
        </w:tc>
        <w:tc>
          <w:tcPr>
            <w:tcW w:w="4369" w:type="dxa"/>
            <w:vAlign w:val="center"/>
          </w:tcPr>
          <w:p w14:paraId="43CA6B85" w14:textId="77777777" w:rsidR="00C05CF5" w:rsidRDefault="00C05CF5" w:rsidP="00C05CF5">
            <w:pPr>
              <w:spacing w:line="360" w:lineRule="auto"/>
              <w:jc w:val="center"/>
            </w:pPr>
            <w:r>
              <w:t>Le client est connecté et possède au moins une souscription active</w:t>
            </w:r>
          </w:p>
        </w:tc>
      </w:tr>
      <w:tr w:rsidR="00C05CF5" w14:paraId="34117282" w14:textId="77777777" w:rsidTr="00C05CF5">
        <w:trPr>
          <w:trHeight w:val="621"/>
        </w:trPr>
        <w:tc>
          <w:tcPr>
            <w:tcW w:w="4369" w:type="dxa"/>
            <w:shd w:val="clear" w:color="auto" w:fill="D5DCE4" w:themeFill="text2" w:themeFillTint="33"/>
            <w:vAlign w:val="center"/>
          </w:tcPr>
          <w:p w14:paraId="51FA8DD3" w14:textId="77777777" w:rsidR="00C05CF5" w:rsidRPr="008F6A50" w:rsidRDefault="00C05CF5" w:rsidP="00C05CF5">
            <w:pPr>
              <w:spacing w:line="360" w:lineRule="auto"/>
              <w:jc w:val="center"/>
              <w:rPr>
                <w:b/>
                <w:bCs/>
              </w:rPr>
            </w:pPr>
            <w:r>
              <w:rPr>
                <w:b/>
                <w:bCs/>
              </w:rPr>
              <w:t>Scénario nominal</w:t>
            </w:r>
          </w:p>
        </w:tc>
        <w:tc>
          <w:tcPr>
            <w:tcW w:w="4369" w:type="dxa"/>
            <w:vAlign w:val="center"/>
          </w:tcPr>
          <w:p w14:paraId="141FC307" w14:textId="77777777" w:rsidR="00C05CF5" w:rsidRDefault="00C05CF5" w:rsidP="00C05CF5">
            <w:pPr>
              <w:spacing w:line="360" w:lineRule="auto"/>
              <w:jc w:val="center"/>
            </w:pPr>
            <w:r>
              <w:t>1. Le client sélectionne la souscription concernée.</w:t>
            </w:r>
          </w:p>
          <w:p w14:paraId="2189A22F" w14:textId="77777777" w:rsidR="00C05CF5" w:rsidRDefault="00C05CF5" w:rsidP="00C05CF5">
            <w:pPr>
              <w:spacing w:line="360" w:lineRule="auto"/>
              <w:jc w:val="center"/>
            </w:pPr>
            <w:r>
              <w:t>2. Il décrit le sinistre (nature, date, lieu) et joint les documents nécessaires.</w:t>
            </w:r>
          </w:p>
          <w:p w14:paraId="381FB938" w14:textId="77777777" w:rsidR="00C05CF5" w:rsidRDefault="00C05CF5" w:rsidP="00C05CF5">
            <w:pPr>
              <w:spacing w:line="360" w:lineRule="auto"/>
              <w:jc w:val="center"/>
            </w:pPr>
            <w:r>
              <w:t>3. Le système enregistre la déclaration et notifie le rédacteur.</w:t>
            </w:r>
          </w:p>
        </w:tc>
      </w:tr>
      <w:tr w:rsidR="00C05CF5" w14:paraId="028F61B3" w14:textId="77777777" w:rsidTr="00C05CF5">
        <w:trPr>
          <w:trHeight w:val="14"/>
        </w:trPr>
        <w:tc>
          <w:tcPr>
            <w:tcW w:w="4369" w:type="dxa"/>
            <w:shd w:val="clear" w:color="auto" w:fill="D5DCE4" w:themeFill="text2" w:themeFillTint="33"/>
            <w:vAlign w:val="center"/>
          </w:tcPr>
          <w:p w14:paraId="1C62C4EA" w14:textId="77777777" w:rsidR="00C05CF5" w:rsidRPr="008F6A50" w:rsidRDefault="00C05CF5" w:rsidP="00C05CF5">
            <w:pPr>
              <w:spacing w:line="360" w:lineRule="auto"/>
              <w:jc w:val="center"/>
              <w:rPr>
                <w:b/>
                <w:bCs/>
              </w:rPr>
            </w:pPr>
            <w:r>
              <w:rPr>
                <w:b/>
                <w:bCs/>
              </w:rPr>
              <w:t>Scénario alternatif</w:t>
            </w:r>
          </w:p>
        </w:tc>
        <w:tc>
          <w:tcPr>
            <w:tcW w:w="4369" w:type="dxa"/>
            <w:vAlign w:val="center"/>
          </w:tcPr>
          <w:p w14:paraId="1428F6C3" w14:textId="77777777" w:rsidR="00C05CF5" w:rsidRDefault="00C05CF5" w:rsidP="00C05CF5">
            <w:pPr>
              <w:spacing w:line="360" w:lineRule="auto"/>
              <w:jc w:val="center"/>
            </w:pPr>
            <w:r>
              <w:t>A1. Aucune souscription active : le formulaire de déclaration reste inaccessible.</w:t>
            </w:r>
          </w:p>
        </w:tc>
      </w:tr>
      <w:tr w:rsidR="00C05CF5" w14:paraId="66CDCD72" w14:textId="77777777" w:rsidTr="00C05CF5">
        <w:trPr>
          <w:trHeight w:val="14"/>
        </w:trPr>
        <w:tc>
          <w:tcPr>
            <w:tcW w:w="4369" w:type="dxa"/>
            <w:shd w:val="clear" w:color="auto" w:fill="D5DCE4" w:themeFill="text2" w:themeFillTint="33"/>
            <w:vAlign w:val="center"/>
          </w:tcPr>
          <w:p w14:paraId="51A3AEBF" w14:textId="77777777" w:rsidR="00C05CF5" w:rsidRPr="008F6A50" w:rsidRDefault="00C05CF5" w:rsidP="00C05CF5">
            <w:pPr>
              <w:spacing w:line="360" w:lineRule="auto"/>
              <w:jc w:val="center"/>
              <w:rPr>
                <w:b/>
                <w:bCs/>
              </w:rPr>
            </w:pPr>
            <w:r>
              <w:rPr>
                <w:b/>
                <w:bCs/>
              </w:rPr>
              <w:t>Post-condition</w:t>
            </w:r>
          </w:p>
        </w:tc>
        <w:tc>
          <w:tcPr>
            <w:tcW w:w="4369" w:type="dxa"/>
            <w:vAlign w:val="center"/>
          </w:tcPr>
          <w:p w14:paraId="0F73C15D" w14:textId="77777777" w:rsidR="00C05CF5" w:rsidRDefault="00C05CF5" w:rsidP="00C05CF5">
            <w:pPr>
              <w:spacing w:line="360" w:lineRule="auto"/>
              <w:jc w:val="center"/>
            </w:pPr>
            <w:r>
              <w:t>Le sinistre est visible dans le suivi du client avec le statut « déclaré ».</w:t>
            </w:r>
          </w:p>
        </w:tc>
      </w:tr>
      <w:tr w:rsidR="00C05CF5" w14:paraId="76167898" w14:textId="77777777" w:rsidTr="00C05CF5">
        <w:trPr>
          <w:trHeight w:val="14"/>
        </w:trPr>
        <w:tc>
          <w:tcPr>
            <w:tcW w:w="4369" w:type="dxa"/>
            <w:shd w:val="clear" w:color="auto" w:fill="D5DCE4" w:themeFill="text2" w:themeFillTint="33"/>
            <w:vAlign w:val="center"/>
          </w:tcPr>
          <w:p w14:paraId="004F8541" w14:textId="77777777" w:rsidR="00C05CF5" w:rsidRPr="008F6A50" w:rsidRDefault="00C05CF5" w:rsidP="00C05CF5">
            <w:pPr>
              <w:spacing w:line="360" w:lineRule="auto"/>
              <w:jc w:val="center"/>
              <w:rPr>
                <w:b/>
                <w:bCs/>
              </w:rPr>
            </w:pPr>
          </w:p>
        </w:tc>
        <w:tc>
          <w:tcPr>
            <w:tcW w:w="4369" w:type="dxa"/>
            <w:vAlign w:val="center"/>
          </w:tcPr>
          <w:p w14:paraId="05B7C53D" w14:textId="77777777" w:rsidR="00C05CF5" w:rsidRPr="00C24129" w:rsidRDefault="00C05CF5" w:rsidP="00C05CF5">
            <w:pPr>
              <w:spacing w:line="360" w:lineRule="auto"/>
              <w:jc w:val="center"/>
            </w:pPr>
          </w:p>
        </w:tc>
      </w:tr>
    </w:tbl>
    <w:p w14:paraId="159DA2E4" w14:textId="77777777" w:rsidR="00EE33D1" w:rsidRDefault="00EE33D1" w:rsidP="00B957AE"/>
    <w:p w14:paraId="33FFF0C8" w14:textId="77777777" w:rsidR="00C05CF5" w:rsidRDefault="00C05CF5" w:rsidP="00C05CF5">
      <w:r>
        <w:t>Le formulaire de déclaration reste inaccessible tant que le client ne possède aucune souscription active.</w:t>
      </w:r>
    </w:p>
    <w:p w14:paraId="6EC1627B" w14:textId="77777777" w:rsidR="00C05CF5" w:rsidRDefault="00C05CF5" w:rsidP="00B957AE"/>
    <w:p w14:paraId="4E3C0CCA" w14:textId="77777777" w:rsidR="00C05CF5" w:rsidRDefault="00C05CF5" w:rsidP="00B957AE"/>
    <w:p w14:paraId="189711A5" w14:textId="77777777" w:rsidR="00C05CF5" w:rsidRDefault="00C05CF5" w:rsidP="00B957AE"/>
    <w:p w14:paraId="0E9363F0" w14:textId="77777777" w:rsidR="00C05CF5" w:rsidRDefault="00C05CF5" w:rsidP="00B957AE"/>
    <w:p w14:paraId="759FC65B" w14:textId="77777777" w:rsidR="00C05CF5" w:rsidRDefault="00C05CF5" w:rsidP="00B957AE"/>
    <w:p w14:paraId="6E1E511F" w14:textId="77777777" w:rsidR="00C05CF5" w:rsidRDefault="00C05CF5" w:rsidP="00B957AE"/>
    <w:p w14:paraId="53026F2F" w14:textId="77777777" w:rsidR="00C05CF5" w:rsidRDefault="00C05CF5" w:rsidP="00B957AE"/>
    <w:p w14:paraId="314E6476" w14:textId="77777777" w:rsidR="00C05CF5" w:rsidRDefault="00C05CF5" w:rsidP="00B957AE"/>
    <w:p w14:paraId="300C3AB6" w14:textId="77777777" w:rsidR="00C05CF5" w:rsidRDefault="00C05CF5" w:rsidP="00B957AE"/>
    <w:p w14:paraId="29BBBFA1" w14:textId="77777777" w:rsidR="00EE33D1" w:rsidRDefault="00EE33D1" w:rsidP="00B957AE"/>
    <w:p w14:paraId="22B339D0" w14:textId="77DFEF41" w:rsidR="00EE33D1" w:rsidRPr="00073B26" w:rsidRDefault="00073B26" w:rsidP="00B957AE">
      <w:pPr>
        <w:rPr>
          <w:b/>
          <w:bCs/>
        </w:rPr>
      </w:pPr>
      <w:r>
        <w:rPr>
          <w:b/>
          <w:bCs/>
        </w:rPr>
        <w:lastRenderedPageBreak/>
        <w:t xml:space="preserve">Tableau 4.4 : Description textuelle d’ Enregistrer une souscription</w:t>
      </w:r>
    </w:p>
    <w:p w14:paraId="17DBC7A8" w14:textId="77777777" w:rsidR="00EE33D1" w:rsidRDefault="00EE33D1" w:rsidP="00B957AE"/>
    <w:tbl>
      <w:tblPr>
        <w:tblStyle w:val="Grilledutableau"/>
        <w:tblW w:w="0" w:type="auto"/>
        <w:tblLook w:val="04A0" w:firstRow="1" w:lastRow="0" w:firstColumn="1" w:lastColumn="0" w:noHBand="0" w:noVBand="1"/>
      </w:tblPr>
      <w:tblGrid>
        <w:gridCol w:w="4388"/>
        <w:gridCol w:w="4389"/>
      </w:tblGrid>
      <w:tr w:rsidR="00073B26" w14:paraId="09DAB2E8" w14:textId="77777777" w:rsidTr="00073B26">
        <w:tc>
          <w:tcPr>
            <w:tcW w:w="4388" w:type="dxa"/>
            <w:shd w:val="clear" w:color="auto" w:fill="D5DCE4" w:themeFill="text2" w:themeFillTint="33"/>
          </w:tcPr>
          <w:p w14:paraId="74BA9426" w14:textId="30074A47" w:rsidR="00073B26" w:rsidRPr="00073B26" w:rsidRDefault="00073B26" w:rsidP="00073B26">
            <w:pPr>
              <w:spacing w:line="360" w:lineRule="auto"/>
              <w:jc w:val="center"/>
              <w:rPr>
                <w:b/>
                <w:bCs/>
              </w:rPr>
            </w:pPr>
            <w:r>
              <w:rPr>
                <w:b/>
                <w:bCs/>
              </w:rPr>
              <w:t>Acteur</w:t>
            </w:r>
          </w:p>
        </w:tc>
        <w:tc>
          <w:tcPr>
            <w:tcW w:w="4389" w:type="dxa"/>
          </w:tcPr>
          <w:p w14:paraId="34D27B8D" w14:textId="6F9A21B4" w:rsidR="00073B26" w:rsidRDefault="00073B26" w:rsidP="00073B26">
            <w:pPr>
              <w:spacing w:line="360" w:lineRule="auto"/>
            </w:pPr>
            <w:r>
              <w:t>Rédacteur, Gérant</w:t>
            </w:r>
          </w:p>
        </w:tc>
      </w:tr>
      <w:tr w:rsidR="00073B26" w14:paraId="4CAC05D7" w14:textId="77777777" w:rsidTr="00073B26">
        <w:tc>
          <w:tcPr>
            <w:tcW w:w="4388" w:type="dxa"/>
            <w:shd w:val="clear" w:color="auto" w:fill="D5DCE4" w:themeFill="text2" w:themeFillTint="33"/>
          </w:tcPr>
          <w:p w14:paraId="260E2A3A" w14:textId="37B356B1" w:rsidR="00073B26" w:rsidRPr="00073B26" w:rsidRDefault="00073B26" w:rsidP="00073B26">
            <w:pPr>
              <w:spacing w:line="360" w:lineRule="auto"/>
              <w:jc w:val="center"/>
              <w:rPr>
                <w:b/>
                <w:bCs/>
              </w:rPr>
            </w:pPr>
            <w:r>
              <w:rPr>
                <w:b/>
                <w:bCs/>
              </w:rPr>
              <w:t>Objectif</w:t>
            </w:r>
          </w:p>
        </w:tc>
        <w:tc>
          <w:tcPr>
            <w:tcW w:w="4389" w:type="dxa"/>
          </w:tcPr>
          <w:p w14:paraId="0876B28A" w14:textId="6B20C541" w:rsidR="00073B26" w:rsidRDefault="00073B26" w:rsidP="00073B26">
            <w:pPr>
              <w:spacing w:line="360" w:lineRule="auto"/>
            </w:pPr>
            <w:r>
              <w:t>Valider une cotation acceptée par le client et créer la souscription correspondante</w:t>
            </w:r>
          </w:p>
        </w:tc>
      </w:tr>
      <w:tr w:rsidR="00073B26" w14:paraId="223B3609" w14:textId="77777777" w:rsidTr="00073B26">
        <w:tc>
          <w:tcPr>
            <w:tcW w:w="4388" w:type="dxa"/>
            <w:shd w:val="clear" w:color="auto" w:fill="D5DCE4" w:themeFill="text2" w:themeFillTint="33"/>
          </w:tcPr>
          <w:p w14:paraId="7E68DB4C" w14:textId="5F07E0C3" w:rsidR="00073B26" w:rsidRPr="00073B26" w:rsidRDefault="00073B26" w:rsidP="00073B26">
            <w:pPr>
              <w:spacing w:line="360" w:lineRule="auto"/>
              <w:jc w:val="center"/>
              <w:rPr>
                <w:b/>
                <w:bCs/>
              </w:rPr>
            </w:pPr>
            <w:r>
              <w:rPr>
                <w:b/>
                <w:bCs/>
              </w:rPr>
              <w:t>Préconditions</w:t>
            </w:r>
          </w:p>
        </w:tc>
        <w:tc>
          <w:tcPr>
            <w:tcW w:w="4389" w:type="dxa"/>
          </w:tcPr>
          <w:p w14:paraId="17B1FCC8" w14:textId="284C105D" w:rsidR="00073B26" w:rsidRDefault="00073B26" w:rsidP="00073B26">
            <w:pPr>
              <w:spacing w:line="360" w:lineRule="auto"/>
            </w:pPr>
            <w:r>
              <w:t>Le rédacteur est connecté ; le client a choisi une compagnie</w:t>
            </w:r>
          </w:p>
        </w:tc>
      </w:tr>
      <w:tr w:rsidR="00073B26" w14:paraId="44DD1E96" w14:textId="77777777" w:rsidTr="00073B26">
        <w:tc>
          <w:tcPr>
            <w:tcW w:w="4388" w:type="dxa"/>
            <w:shd w:val="clear" w:color="auto" w:fill="D5DCE4" w:themeFill="text2" w:themeFillTint="33"/>
          </w:tcPr>
          <w:p w14:paraId="5494C5A5" w14:textId="5351F4F4" w:rsidR="00073B26" w:rsidRPr="00073B26" w:rsidRDefault="00073B26" w:rsidP="00073B26">
            <w:pPr>
              <w:spacing w:line="360" w:lineRule="auto"/>
              <w:jc w:val="center"/>
              <w:rPr>
                <w:b/>
                <w:bCs/>
              </w:rPr>
            </w:pPr>
            <w:r>
              <w:rPr>
                <w:b/>
                <w:bCs/>
              </w:rPr>
              <w:t>Scénario nominal</w:t>
            </w:r>
          </w:p>
        </w:tc>
        <w:tc>
          <w:tcPr>
            <w:tcW w:w="4389" w:type="dxa"/>
          </w:tcPr>
          <w:p w14:paraId="3DDB87E6" w14:textId="77777777" w:rsidR="00073B26" w:rsidRDefault="00073B26" w:rsidP="00073B26">
            <w:pPr>
              <w:spacing w:line="360" w:lineRule="auto"/>
            </w:pPr>
            <w:r>
              <w:t xml:space="preserve">1. Le rédacteur ouvre la cotation validée par le client. </w:t>
            </w:r>
          </w:p>
          <w:p w14:paraId="5E715F54" w14:textId="77777777" w:rsidR="00073B26" w:rsidRDefault="00073B26" w:rsidP="00073B26">
            <w:pPr>
              <w:spacing w:line="360" w:lineRule="auto"/>
            </w:pPr>
            <w:r>
              <w:t xml:space="preserve">2. Il enregistre la souscription auprès de la compagnie choisie. </w:t>
            </w:r>
          </w:p>
          <w:p w14:paraId="6A6F24A1" w14:textId="29F95CFF" w:rsidR="00073B26" w:rsidRDefault="00073B26" w:rsidP="00073B26">
            <w:pPr>
              <w:spacing w:line="360" w:lineRule="auto"/>
            </w:pPr>
            <w:r>
              <w:t>3. Le système génère un reçu de souscription.</w:t>
            </w:r>
          </w:p>
        </w:tc>
      </w:tr>
      <w:tr w:rsidR="00073B26" w14:paraId="6C9C1F63" w14:textId="77777777" w:rsidTr="00073B26">
        <w:tc>
          <w:tcPr>
            <w:tcW w:w="4388" w:type="dxa"/>
            <w:shd w:val="clear" w:color="auto" w:fill="D5DCE4" w:themeFill="text2" w:themeFillTint="33"/>
          </w:tcPr>
          <w:p w14:paraId="71EB421F" w14:textId="42A84D12" w:rsidR="00073B26" w:rsidRPr="00073B26" w:rsidRDefault="00073B26" w:rsidP="00073B26">
            <w:pPr>
              <w:spacing w:line="360" w:lineRule="auto"/>
              <w:jc w:val="center"/>
              <w:rPr>
                <w:b/>
                <w:bCs/>
              </w:rPr>
            </w:pPr>
            <w:r>
              <w:rPr>
                <w:b/>
                <w:bCs/>
              </w:rPr>
              <w:t>Scénario alternatif</w:t>
            </w:r>
          </w:p>
        </w:tc>
        <w:tc>
          <w:tcPr>
            <w:tcW w:w="4389" w:type="dxa"/>
          </w:tcPr>
          <w:p w14:paraId="69549319" w14:textId="68F155FB" w:rsidR="00073B26" w:rsidRDefault="00073B26" w:rsidP="00073B26">
            <w:pPr>
              <w:spacing w:line="360" w:lineRule="auto"/>
            </w:pPr>
            <w:r>
              <w:t>A1. Pièce non conforme détectée : le rédacteur signale l'anomalie plutôt que d'enregistrer.</w:t>
            </w:r>
          </w:p>
        </w:tc>
      </w:tr>
      <w:tr w:rsidR="00073B26" w14:paraId="3DE6F01D" w14:textId="77777777" w:rsidTr="00073B26">
        <w:trPr>
          <w:trHeight w:val="69"/>
        </w:trPr>
        <w:tc>
          <w:tcPr>
            <w:tcW w:w="4388" w:type="dxa"/>
            <w:shd w:val="clear" w:color="auto" w:fill="D5DCE4" w:themeFill="text2" w:themeFillTint="33"/>
          </w:tcPr>
          <w:p w14:paraId="3C6D1C17" w14:textId="79138909" w:rsidR="00073B26" w:rsidRPr="00073B26" w:rsidRDefault="00073B26" w:rsidP="00073B26">
            <w:pPr>
              <w:spacing w:line="360" w:lineRule="auto"/>
              <w:jc w:val="center"/>
              <w:rPr>
                <w:b/>
                <w:bCs/>
              </w:rPr>
            </w:pPr>
            <w:r>
              <w:rPr>
                <w:b/>
                <w:bCs/>
              </w:rPr>
              <w:t>Post-condition</w:t>
            </w:r>
          </w:p>
        </w:tc>
        <w:tc>
          <w:tcPr>
            <w:tcW w:w="4389" w:type="dxa"/>
          </w:tcPr>
          <w:p w14:paraId="40DB7366" w14:textId="091BD18D" w:rsidR="00073B26" w:rsidRDefault="00073B26" w:rsidP="00073B26">
            <w:pPr>
              <w:spacing w:line="360" w:lineRule="auto"/>
            </w:pPr>
            <w:r>
              <w:t>La souscription est active et visible côté client comme côté back-office.</w:t>
            </w:r>
          </w:p>
        </w:tc>
      </w:tr>
    </w:tbl>
    <w:p w14:paraId="0E018760" w14:textId="77777777" w:rsidR="00EE33D1" w:rsidRDefault="00EE33D1" w:rsidP="00B957AE"/>
    <w:p w14:paraId="53639C3C" w14:textId="6DB5A55B" w:rsidR="00EE33D1" w:rsidRDefault="00073B26" w:rsidP="00B957AE">
      <w:r>
        <w:t>Ce cas d'utilisation clôt le processus de cotation, une fois la compagnie choisie par le client.</w:t>
      </w:r>
    </w:p>
    <w:p w14:paraId="6DD69010" w14:textId="77777777" w:rsidR="00FE5997" w:rsidRDefault="00FE5997" w:rsidP="00B957AE"/>
    <w:p w14:paraId="28EA22C1" w14:textId="77777777" w:rsidR="00C05CF5" w:rsidRDefault="00C05CF5" w:rsidP="00B957AE"/>
    <w:p w14:paraId="0573A65A" w14:textId="77777777" w:rsidR="00C05CF5" w:rsidRDefault="00C05CF5" w:rsidP="00B957AE"/>
    <w:p w14:paraId="2D21A6D0" w14:textId="77777777" w:rsidR="00C05CF5" w:rsidRDefault="00C05CF5" w:rsidP="00B957AE"/>
    <w:p w14:paraId="36EA657C" w14:textId="77777777" w:rsidR="00C05CF5" w:rsidRDefault="00C05CF5" w:rsidP="00B957AE"/>
    <w:p w14:paraId="2FE16AFD" w14:textId="77777777" w:rsidR="00C05CF5" w:rsidRDefault="00C05CF5" w:rsidP="00B957AE"/>
    <w:p w14:paraId="63528D8E" w14:textId="77777777" w:rsidR="00C05CF5" w:rsidRDefault="00C05CF5" w:rsidP="00B957AE"/>
    <w:p w14:paraId="0FE98320" w14:textId="77777777" w:rsidR="00C05CF5" w:rsidRDefault="00C05CF5" w:rsidP="00B957AE"/>
    <w:p w14:paraId="497C0819" w14:textId="77777777" w:rsidR="00C05CF5" w:rsidRDefault="00C05CF5" w:rsidP="00B957AE"/>
    <w:p w14:paraId="692D4C71" w14:textId="77777777" w:rsidR="00C05CF5" w:rsidRDefault="00C05CF5" w:rsidP="00B957AE"/>
    <w:p w14:paraId="2F6D93D2" w14:textId="0303DA71" w:rsidR="00EE33D1" w:rsidRDefault="00073B26" w:rsidP="00FE5997">
      <w:pPr>
        <w:pStyle w:val="Titre2"/>
        <w:rPr>
          <w:b/>
          <w:bCs/>
          <w:sz w:val="28"/>
          <w:szCs w:val="28"/>
        </w:rPr>
      </w:pPr>
      <w:bookmarkStart w:id="31" w:name="_Toc236862756"/>
      <w:r>
        <w:rPr>
          <w:b/>
          <w:bCs/>
          <w:sz w:val="28"/>
          <w:szCs w:val="28"/>
        </w:rPr>
        <w:lastRenderedPageBreak/>
        <w:t>II) DIAGRAMME DE CLASSES</w:t>
      </w:r>
      <w:bookmarkEnd w:id="31"/>
    </w:p>
    <w:p w14:paraId="059AA20C" w14:textId="77777777" w:rsidR="00A05D39" w:rsidRDefault="00A05D39" w:rsidP="00A05D39"/>
    <w:p w14:paraId="186EF0D1" w14:textId="6285D2BE" w:rsidR="00A05D39" w:rsidRPr="00A05D39" w:rsidRDefault="00A05D39" w:rsidP="00A05D39">
      <w:pPr>
        <w:spacing w:line="360" w:lineRule="auto"/>
        <w:jc w:val="both"/>
        <w:rPr>
          <w:b/>
          <w:bCs/>
        </w:rPr>
      </w:pPr>
      <w:r>
        <w:rPr>
          <w:b/>
          <w:bCs/>
        </w:rPr>
        <w:t>Règles de gestion du système :</w:t>
      </w:r>
    </w:p>
    <w:p w14:paraId="129411B3" w14:textId="097193A3" w:rsidR="00A05D39" w:rsidRPr="00A05D39" w:rsidRDefault="00A05D39" w:rsidP="00A05D39">
      <w:pPr>
        <w:spacing w:line="360" w:lineRule="auto"/>
        <w:jc w:val="both"/>
      </w:pPr>
      <w:r>
        <w:t>RG1 : Un client peut faire plusieurs demandes de devis, mais un devis est associé à un seul client.</w:t>
      </w:r>
    </w:p>
    <w:p w14:paraId="5577A843" w14:textId="77777777" w:rsidR="00A05D39" w:rsidRPr="00A05D39" w:rsidRDefault="00A05D39" w:rsidP="00A05D39">
      <w:pPr>
        <w:spacing w:line="360" w:lineRule="auto"/>
        <w:jc w:val="both"/>
      </w:pPr>
      <w:r>
        <w:t>RG2 : Un devis concerne un seul produit, mais un produit peut faire l'objet de plusieurs devis.</w:t>
      </w:r>
    </w:p>
    <w:p w14:paraId="6A7F00EF" w14:textId="77777777" w:rsidR="00A05D39" w:rsidRPr="00A05D39" w:rsidRDefault="00A05D39" w:rsidP="00A05D39">
      <w:pPr>
        <w:spacing w:line="360" w:lineRule="auto"/>
        <w:jc w:val="both"/>
      </w:pPr>
      <w:r>
        <w:t>RG3 : Un devis peut recevoir plusieurs propositions émanant des compagnies partenaires, mais une proposition correspond à un seul devis.</w:t>
      </w:r>
    </w:p>
    <w:p w14:paraId="2553AE90" w14:textId="77777777" w:rsidR="00A05D39" w:rsidRPr="00A05D39" w:rsidRDefault="00A05D39" w:rsidP="00A05D39">
      <w:pPr>
        <w:spacing w:line="360" w:lineRule="auto"/>
        <w:jc w:val="both"/>
      </w:pPr>
      <w:r>
        <w:t>RG4 : Un client peut souscrire plusieurs contrats, mais un contrat appartient à un seul client.</w:t>
      </w:r>
    </w:p>
    <w:p w14:paraId="165C86B5" w14:textId="77777777" w:rsidR="00A05D39" w:rsidRPr="00A05D39" w:rsidRDefault="00A05D39" w:rsidP="00A05D39">
      <w:pPr>
        <w:spacing w:line="360" w:lineRule="auto"/>
        <w:jc w:val="both"/>
      </w:pPr>
      <w:r>
        <w:t>RG5 : Un contrat est rattaché à un seul produit, mais un produit peut être associé à plusieurs contrats.</w:t>
      </w:r>
    </w:p>
    <w:p w14:paraId="76A890A9" w14:textId="77777777" w:rsidR="00A05D39" w:rsidRPr="00A05D39" w:rsidRDefault="00A05D39" w:rsidP="00A05D39">
      <w:pPr>
        <w:spacing w:line="360" w:lineRule="auto"/>
        <w:jc w:val="both"/>
      </w:pPr>
      <w:r>
        <w:t>RG6 : Un contrat peut faire l'objet de plusieurs sinistres, mais un sinistre est rattaché à un seul contrat.</w:t>
      </w:r>
    </w:p>
    <w:p w14:paraId="3BC2AB77" w14:textId="77777777" w:rsidR="00A05D39" w:rsidRPr="00A05D39" w:rsidRDefault="00A05D39" w:rsidP="00A05D39">
      <w:pPr>
        <w:spacing w:line="360" w:lineRule="auto"/>
        <w:jc w:val="both"/>
      </w:pPr>
      <w:r>
        <w:t>RG7 : Un client peut déclarer plusieurs sinistres.</w:t>
      </w:r>
    </w:p>
    <w:p w14:paraId="3638C8AD" w14:textId="77777777" w:rsidR="00A05D39" w:rsidRPr="00A05D39" w:rsidRDefault="00A05D39" w:rsidP="00A05D39">
      <w:pPr>
        <w:spacing w:line="360" w:lineRule="auto"/>
        <w:jc w:val="both"/>
      </w:pPr>
      <w:r>
        <w:t>RG8 : Un client peut prendre plusieurs rendez-vous, mais un rendez-vous concerne un seul client.</w:t>
      </w:r>
    </w:p>
    <w:p w14:paraId="3B776386" w14:textId="77777777" w:rsidR="00A05D39" w:rsidRPr="00A05D39" w:rsidRDefault="00A05D39" w:rsidP="00A05D39">
      <w:pPr>
        <w:spacing w:line="360" w:lineRule="auto"/>
        <w:jc w:val="both"/>
      </w:pPr>
      <w:r>
        <w:t>RG9 : Chaque action sensible réalisée par un administrateur est enregistrée dans le journal d'audit, et une entrée du journal correspond à une seule action.</w:t>
      </w:r>
    </w:p>
    <w:p w14:paraId="6E31DAE0" w14:textId="77777777" w:rsidR="00A05D39" w:rsidRPr="00A05D39" w:rsidRDefault="00A05D39" w:rsidP="00A05D39">
      <w:pPr>
        <w:spacing w:line="360" w:lineRule="auto"/>
        <w:jc w:val="both"/>
      </w:pPr>
      <w:r>
        <w:t>RG10 : Le rôle de l'administrateur, rédacteur ou gérant, détermine les fonctionnalités auxquelles il a accès dans le back-office.</w:t>
      </w:r>
    </w:p>
    <w:p w14:paraId="4D2AD778" w14:textId="77777777" w:rsidR="00A05D39" w:rsidRDefault="00A05D39" w:rsidP="00A05D39">
      <w:pPr>
        <w:rPr>
          <w:b/>
          <w:bCs/>
        </w:rPr>
      </w:pPr>
    </w:p>
    <w:p w14:paraId="71C04D36" w14:textId="77777777" w:rsidR="00A05D39" w:rsidRPr="00A05D39" w:rsidRDefault="00A05D39" w:rsidP="00A05D39">
      <w:pPr>
        <w:rPr>
          <w:b/>
          <w:bCs/>
        </w:rPr>
      </w:pPr>
    </w:p>
    <w:p w14:paraId="19CCB9F4" w14:textId="5F363D80" w:rsidR="00EE33D1" w:rsidRDefault="0071793E" w:rsidP="00B957AE">
      <w:r>
        <w:rPr>
          <w:noProof/>
        </w:rPr>
        <w:lastRenderedPageBreak/>
        <w:drawing>
          <wp:anchor distT="0" distB="0" distL="114300" distR="114300" simplePos="0" relativeHeight="251694080" behindDoc="0" locked="0" layoutInCell="1" allowOverlap="1" wp14:anchorId="3F0B0130" wp14:editId="63EA83E9">
            <wp:simplePos x="0" y="0"/>
            <wp:positionH relativeFrom="column">
              <wp:posOffset>-641350</wp:posOffset>
            </wp:positionH>
            <wp:positionV relativeFrom="paragraph">
              <wp:posOffset>233680</wp:posOffset>
            </wp:positionV>
            <wp:extent cx="6692900" cy="4681220"/>
            <wp:effectExtent l="0" t="0" r="0" b="5080"/>
            <wp:wrapTight wrapText="bothSides">
              <wp:wrapPolygon edited="0">
                <wp:start x="3873" y="0"/>
                <wp:lineTo x="3812" y="7208"/>
                <wp:lineTo x="15370" y="8438"/>
                <wp:lineTo x="0" y="8438"/>
                <wp:lineTo x="0" y="12658"/>
                <wp:lineTo x="9222" y="12921"/>
                <wp:lineTo x="9222" y="15734"/>
                <wp:lineTo x="11681" y="16877"/>
                <wp:lineTo x="12173" y="16877"/>
                <wp:lineTo x="12726" y="18283"/>
                <wp:lineTo x="12972" y="19690"/>
                <wp:lineTo x="12972" y="21536"/>
                <wp:lineTo x="14940" y="21536"/>
                <wp:lineTo x="15001" y="19690"/>
                <wp:lineTo x="15431" y="18283"/>
                <wp:lineTo x="16538" y="16877"/>
                <wp:lineTo x="18567" y="16877"/>
                <wp:lineTo x="20780" y="16174"/>
                <wp:lineTo x="20842" y="11867"/>
                <wp:lineTo x="19981" y="11691"/>
                <wp:lineTo x="14940" y="11251"/>
                <wp:lineTo x="15309" y="9845"/>
                <wp:lineTo x="21518" y="8790"/>
                <wp:lineTo x="21518" y="4922"/>
                <wp:lineTo x="8607" y="4219"/>
                <wp:lineTo x="14755" y="4219"/>
                <wp:lineTo x="17829" y="3780"/>
                <wp:lineTo x="17891" y="615"/>
                <wp:lineTo x="17399" y="615"/>
                <wp:lineTo x="8607" y="0"/>
                <wp:lineTo x="3873" y="0"/>
              </wp:wrapPolygon>
            </wp:wrapTight>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92900" cy="4681220"/>
                    </a:xfrm>
                    <a:prstGeom prst="rect">
                      <a:avLst/>
                    </a:prstGeom>
                  </pic:spPr>
                </pic:pic>
              </a:graphicData>
            </a:graphic>
            <wp14:sizeRelH relativeFrom="margin">
              <wp14:pctWidth>0</wp14:pctWidth>
            </wp14:sizeRelH>
            <wp14:sizeRelV relativeFrom="margin">
              <wp14:pctHeight>0</wp14:pctHeight>
            </wp14:sizeRelV>
          </wp:anchor>
        </w:drawing>
      </w:r>
    </w:p>
    <w:p w14:paraId="5E06973C" w14:textId="0CF99E30" w:rsidR="00EE33D1" w:rsidRDefault="00EE33D1" w:rsidP="00B957AE"/>
    <w:p w14:paraId="3DE4D195" w14:textId="50C27E2A" w:rsidR="00EE33D1" w:rsidRDefault="00EE33D1" w:rsidP="00B957AE"/>
    <w:p w14:paraId="0E49137A" w14:textId="50864130" w:rsidR="00EE33D1" w:rsidRDefault="00EE33D1" w:rsidP="00B957AE"/>
    <w:p w14:paraId="247CFAB3" w14:textId="77777777" w:rsidR="00EE33D1" w:rsidRDefault="00EE33D1" w:rsidP="00B957AE"/>
    <w:p w14:paraId="69AA7486" w14:textId="77777777" w:rsidR="00EE33D1" w:rsidRDefault="00EE33D1" w:rsidP="00B957AE"/>
    <w:p w14:paraId="4B452E2B" w14:textId="77777777" w:rsidR="00EE33D1" w:rsidRDefault="00EE33D1" w:rsidP="00B957AE"/>
    <w:p w14:paraId="3808FA45" w14:textId="77777777" w:rsidR="00EE33D1" w:rsidRDefault="00EE33D1" w:rsidP="00B957AE"/>
    <w:p w14:paraId="4B75E9F4" w14:textId="77777777" w:rsidR="00EE33D1" w:rsidRDefault="00EE33D1" w:rsidP="00B957AE"/>
    <w:p w14:paraId="059D1B06" w14:textId="77777777" w:rsidR="00EE33D1" w:rsidRDefault="00EE33D1" w:rsidP="00B957AE"/>
    <w:p w14:paraId="77225F70" w14:textId="77777777" w:rsidR="00EE33D1" w:rsidRDefault="00EE33D1" w:rsidP="00B957AE"/>
    <w:p w14:paraId="7CB4369B" w14:textId="77777777" w:rsidR="00EE33D1" w:rsidRDefault="00EE33D1" w:rsidP="00B957AE"/>
    <w:p w14:paraId="289FE04E" w14:textId="77777777" w:rsidR="00EE33D1" w:rsidRDefault="00EE33D1" w:rsidP="00B957AE"/>
    <w:p w14:paraId="186CDDE4" w14:textId="77777777" w:rsidR="00EE33D1" w:rsidRDefault="00EE33D1" w:rsidP="00B957AE"/>
    <w:p w14:paraId="5FB2CD23" w14:textId="77777777" w:rsidR="00EE33D1" w:rsidRDefault="00EE33D1" w:rsidP="00B957AE"/>
    <w:p w14:paraId="69749539" w14:textId="77777777" w:rsidR="00EE33D1" w:rsidRDefault="00EE33D1" w:rsidP="00B957AE"/>
    <w:p w14:paraId="0CDD2B27" w14:textId="77777777" w:rsidR="00FD6887" w:rsidRPr="00FD6887" w:rsidRDefault="00FD6887" w:rsidP="00FD6887">
      <w:pPr>
        <w:jc w:val="center"/>
        <w:rPr>
          <w:b/>
          <w:bCs/>
        </w:rPr>
      </w:pPr>
      <w:r>
        <w:rPr>
          <w:b/>
          <w:bCs/>
        </w:rPr>
        <w:t xml:space="preserve">Figure 5 : Diagramme de classes</w:t>
      </w:r>
    </w:p>
    <w:p w14:paraId="2C3CF003" w14:textId="77777777" w:rsidR="00EE33D1" w:rsidRDefault="00EE33D1" w:rsidP="00B957AE"/>
    <w:p w14:paraId="6470730D" w14:textId="77777777" w:rsidR="005A1E04" w:rsidRPr="005A1E04" w:rsidRDefault="005A1E04" w:rsidP="00AA6476">
      <w:pPr>
        <w:spacing w:line="360" w:lineRule="auto"/>
        <w:jc w:val="both"/>
      </w:pPr>
      <w:r>
        <w:t>La classe Client, centrale dans le modèle, regroupe les informations d'identification et peut être liée à plusieurs rendez-vous, devis, sinistres et contrats. Un Devis est rattaché à un Produit et peut recevoir plusieurs Proposition émanant des compagnies partenaires. Un Contrat, également rattaché à un Produit, peut faire l'objet de plusieurs Sinistre. Les classes Message et Notification complètent le modèle : la première porte la messagerie interne entre le client et le rédacteur, la seconde les alertes in-app (nouvelle proposition, changement de statut) reçues par les clients comme par le personnel.</w:t>
      </w:r>
    </w:p>
    <w:p w14:paraId="38D05D4F" w14:textId="0C19EFF3" w:rsidR="00EE33D1" w:rsidRDefault="005A1E04" w:rsidP="00FE5997">
      <w:pPr>
        <w:spacing w:line="360" w:lineRule="auto"/>
        <w:jc w:val="both"/>
      </w:pPr>
      <w:r>
        <w:t xml:space="preserve">La classe Admin, dont l'attribut rôle distingue le rédacteur du gérant, centralise les opérations de back-office. Chaque action sensible est tracée dans la classe JournalAudit, ce qui répond à l'exigence de traçabilité du cahier des charges. La classe Administrateur-Syst représente un rôle distinct de celui du personnel métier : elle ne traite ni devis, ni sinistres, ni contrats, mais gère l'infrastructure technique de la plateforme (base de données, déploiement du code, hébergement). Sa fonction de supervision de l'activité globale s'appuie, elle aussi, sur le journal d'audit.</w:t>
      </w:r>
    </w:p>
    <w:p w14:paraId="7F8A9DDF" w14:textId="77777777" w:rsidR="00711DD6" w:rsidRDefault="00711DD6" w:rsidP="00FE5997">
      <w:pPr>
        <w:spacing w:line="360" w:lineRule="auto"/>
        <w:jc w:val="both"/>
      </w:pPr>
    </w:p>
    <w:p w14:paraId="79842B51" w14:textId="77777777" w:rsidR="00711DD6" w:rsidRDefault="00711DD6" w:rsidP="00FE5997">
      <w:pPr>
        <w:spacing w:line="360" w:lineRule="auto"/>
        <w:jc w:val="both"/>
      </w:pPr>
    </w:p>
    <w:p w14:paraId="2C987EB6" w14:textId="5A07DC78" w:rsidR="00EE33D1" w:rsidRPr="00FE5997" w:rsidRDefault="005A1E04" w:rsidP="00FE5997">
      <w:pPr>
        <w:pStyle w:val="Titre2"/>
        <w:spacing w:line="360" w:lineRule="auto"/>
        <w:rPr>
          <w:b/>
          <w:bCs/>
          <w:sz w:val="28"/>
          <w:szCs w:val="28"/>
        </w:rPr>
      </w:pPr>
      <w:bookmarkStart w:id="32" w:name="_Toc236862757"/>
      <w:r>
        <w:rPr>
          <w:b/>
          <w:bCs/>
          <w:sz w:val="28"/>
          <w:szCs w:val="28"/>
        </w:rPr>
        <w:lastRenderedPageBreak/>
        <w:t>III) DIAGRAMMES DE SÉQUENCE</w:t>
      </w:r>
      <w:bookmarkEnd w:id="32"/>
    </w:p>
    <w:p w14:paraId="7141CBE1" w14:textId="38A7413E" w:rsidR="00EE33D1" w:rsidRPr="00FE5997" w:rsidRDefault="007067B5" w:rsidP="00FE5997">
      <w:pPr>
        <w:pStyle w:val="Titre3"/>
        <w:rPr>
          <w:b/>
          <w:bCs/>
          <w:color w:val="ED7D31" w:themeColor="accent2"/>
        </w:rPr>
      </w:pPr>
      <w:bookmarkStart w:id="33" w:name="_Toc236862758"/>
      <w:r>
        <w:rPr>
          <w:noProof/>
        </w:rPr>
        <w:drawing>
          <wp:anchor distT="0" distB="0" distL="114300" distR="114300" simplePos="0" relativeHeight="251753472" behindDoc="0" locked="0" layoutInCell="1" allowOverlap="1" wp14:anchorId="19F3F2A3" wp14:editId="4CAF4B4F">
            <wp:simplePos x="0" y="0"/>
            <wp:positionH relativeFrom="column">
              <wp:posOffset>0</wp:posOffset>
            </wp:positionH>
            <wp:positionV relativeFrom="paragraph">
              <wp:posOffset>303857</wp:posOffset>
            </wp:positionV>
            <wp:extent cx="5579745" cy="4130040"/>
            <wp:effectExtent l="0" t="0" r="1905" b="3810"/>
            <wp:wrapTight wrapText="bothSides">
              <wp:wrapPolygon edited="0">
                <wp:start x="0" y="0"/>
                <wp:lineTo x="0" y="21520"/>
                <wp:lineTo x="21534" y="21520"/>
                <wp:lineTo x="21534" y="0"/>
                <wp:lineTo x="0" y="0"/>
              </wp:wrapPolygon>
            </wp:wrapTight>
            <wp:docPr id="1694851601" name="Image 169485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79745" cy="4130040"/>
                    </a:xfrm>
                    <a:prstGeom prst="rect">
                      <a:avLst/>
                    </a:prstGeom>
                  </pic:spPr>
                </pic:pic>
              </a:graphicData>
            </a:graphic>
          </wp:anchor>
        </w:drawing>
      </w:r>
      <w:r>
        <w:t xml:space="preserve">       </w:t>
      </w:r>
      <w:r>
        <w:rPr>
          <w:b/>
          <w:bCs/>
          <w:color w:val="ED7D31" w:themeColor="accent2"/>
        </w:rPr>
        <w:t>1) Se connecter</w:t>
      </w:r>
      <w:bookmarkEnd w:id="33"/>
    </w:p>
    <w:p w14:paraId="043766AF" w14:textId="697495E4" w:rsidR="00EE33D1" w:rsidRDefault="00EE33D1" w:rsidP="00B957AE"/>
    <w:p w14:paraId="5C6B096F" w14:textId="200BFEED" w:rsidR="00EE33D1" w:rsidRPr="005A1E04" w:rsidRDefault="005A1E04" w:rsidP="005A1E04">
      <w:pPr>
        <w:jc w:val="center"/>
        <w:rPr>
          <w:b/>
          <w:bCs/>
        </w:rPr>
      </w:pPr>
      <w:r>
        <w:rPr>
          <w:b/>
          <w:bCs/>
        </w:rPr>
        <w:t xml:space="preserve">Figure 6 : Diagramme de séquence de : Se connecter</w:t>
      </w:r>
    </w:p>
    <w:p w14:paraId="1155DA91" w14:textId="77777777" w:rsidR="00EE33D1" w:rsidRDefault="00EE33D1" w:rsidP="00B957AE"/>
    <w:p w14:paraId="25AEAE17" w14:textId="37284C24" w:rsidR="00EE33D1" w:rsidRDefault="005A1E04" w:rsidP="005A1E04">
      <w:pPr>
        <w:spacing w:line="360" w:lineRule="auto"/>
        <w:jc w:val="both"/>
      </w:pPr>
      <w:r>
        <w:t>Le client saisit ses identifiants, que le contrôleur vérifie en base via Prisma. En cas d'échec, une erreur 401 est renvoyée ; sinon, un jeton JWT est généré et le client est redirigé vers son tableau de bord.</w:t>
      </w:r>
    </w:p>
    <w:p w14:paraId="2F192D5E" w14:textId="77777777" w:rsidR="00711DD6" w:rsidRPr="00711DD6" w:rsidRDefault="00711DD6" w:rsidP="00711DD6"/>
    <w:p w14:paraId="4EAB026A" w14:textId="77777777" w:rsidR="00711DD6" w:rsidRPr="00711DD6" w:rsidRDefault="00711DD6" w:rsidP="00711DD6"/>
    <w:p w14:paraId="3A2891E7" w14:textId="77777777" w:rsidR="00711DD6" w:rsidRPr="00711DD6" w:rsidRDefault="00711DD6" w:rsidP="00711DD6"/>
    <w:p w14:paraId="523B40AF" w14:textId="77777777" w:rsidR="00711DD6" w:rsidRPr="00711DD6" w:rsidRDefault="00711DD6" w:rsidP="00711DD6"/>
    <w:p w14:paraId="5458D601" w14:textId="77777777" w:rsidR="00711DD6" w:rsidRPr="00711DD6" w:rsidRDefault="00711DD6" w:rsidP="00711DD6"/>
    <w:p w14:paraId="5A8534C8" w14:textId="77777777" w:rsidR="00711DD6" w:rsidRDefault="00711DD6" w:rsidP="00711DD6"/>
    <w:p w14:paraId="0A9A7A66" w14:textId="32CA55FE" w:rsidR="00711DD6" w:rsidRDefault="00711DD6" w:rsidP="00711DD6">
      <w:pPr>
        <w:tabs>
          <w:tab w:val="left" w:pos="1640"/>
        </w:tabs>
      </w:pPr>
      <w:r>
        <w:tab/>
      </w:r>
    </w:p>
    <w:p w14:paraId="38A1E0EE" w14:textId="77777777" w:rsidR="00711DD6" w:rsidRPr="00711DD6" w:rsidRDefault="00711DD6" w:rsidP="00711DD6">
      <w:pPr>
        <w:tabs>
          <w:tab w:val="left" w:pos="1640"/>
        </w:tabs>
      </w:pPr>
    </w:p>
    <w:p w14:paraId="376F0629" w14:textId="28AC70FA" w:rsidR="00EE33D1" w:rsidRPr="00711DD6" w:rsidRDefault="00711DD6" w:rsidP="00711DD6">
      <w:pPr>
        <w:pStyle w:val="Titre3"/>
        <w:rPr>
          <w:b/>
          <w:bCs/>
        </w:rPr>
      </w:pPr>
      <w:bookmarkStart w:id="34" w:name="_Toc236862759"/>
      <w:r>
        <w:rPr>
          <w:noProof/>
        </w:rPr>
        <w:drawing>
          <wp:anchor distT="0" distB="0" distL="114300" distR="114300" simplePos="0" relativeHeight="251751424" behindDoc="0" locked="0" layoutInCell="1" allowOverlap="1" wp14:anchorId="446047EA" wp14:editId="6B177DE6">
            <wp:simplePos x="0" y="0"/>
            <wp:positionH relativeFrom="column">
              <wp:posOffset>-5080</wp:posOffset>
            </wp:positionH>
            <wp:positionV relativeFrom="paragraph">
              <wp:posOffset>479425</wp:posOffset>
            </wp:positionV>
            <wp:extent cx="5579745" cy="3547110"/>
            <wp:effectExtent l="0" t="0" r="1905" b="0"/>
            <wp:wrapTight wrapText="bothSides">
              <wp:wrapPolygon edited="0">
                <wp:start x="0" y="0"/>
                <wp:lineTo x="0" y="21461"/>
                <wp:lineTo x="21534" y="21461"/>
                <wp:lineTo x="21534" y="0"/>
                <wp:lineTo x="0" y="0"/>
              </wp:wrapPolygon>
            </wp:wrapTight>
            <wp:docPr id="1694851600" name="Image 169485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3547110"/>
                    </a:xfrm>
                    <a:prstGeom prst="rect">
                      <a:avLst/>
                    </a:prstGeom>
                  </pic:spPr>
                </pic:pic>
              </a:graphicData>
            </a:graphic>
            <wp14:sizeRelV relativeFrom="margin">
              <wp14:pctHeight>0</wp14:pctHeight>
            </wp14:sizeRelV>
          </wp:anchor>
        </w:drawing>
      </w:r>
      <w:r>
        <w:t xml:space="preserve">     </w:t>
      </w:r>
      <w:r>
        <w:rPr>
          <w:b/>
          <w:bCs/>
          <w:color w:val="ED7D31" w:themeColor="accent2"/>
        </w:rPr>
        <w:t>2) Demander un devis</w:t>
      </w:r>
      <w:bookmarkEnd w:id="34"/>
    </w:p>
    <w:p w14:paraId="6A9C7D3F" w14:textId="7A76DD4A" w:rsidR="00711DD6" w:rsidRPr="005A1E04" w:rsidRDefault="005A1E04" w:rsidP="00711DD6">
      <w:pPr>
        <w:spacing w:line="360" w:lineRule="auto"/>
        <w:jc w:val="center"/>
        <w:rPr>
          <w:b/>
          <w:bCs/>
        </w:rPr>
      </w:pPr>
      <w:r>
        <w:rPr>
          <w:b/>
          <w:bCs/>
        </w:rPr>
        <w:t xml:space="preserve">Figure 7 : Diagramme de séquence de : Demander un devis</w:t>
      </w:r>
    </w:p>
    <w:p w14:paraId="37913A2C" w14:textId="2CF7AC4B" w:rsidR="00EE33D1" w:rsidRDefault="005A1E04" w:rsidP="00711DD6">
      <w:pPr>
        <w:spacing w:line="360" w:lineRule="auto"/>
        <w:jc w:val="both"/>
      </w:pPr>
      <w:r>
        <w:t>Le client choisit un produit, remplit le questionnaire et soumet sa demande. Après validation de la session et du produit, le devis est enregistré et une réponse 201 confirme l'opération ; sinon, une erreur 400 ou 401 est renvoyée.</w:t>
      </w:r>
    </w:p>
    <w:p w14:paraId="597179B5" w14:textId="77777777" w:rsidR="00EE33D1" w:rsidRDefault="00EE33D1" w:rsidP="00B957AE"/>
    <w:p w14:paraId="7156F8C8" w14:textId="77777777" w:rsidR="00EE33D1" w:rsidRDefault="00EE33D1" w:rsidP="00B957AE"/>
    <w:p w14:paraId="3092FD4E" w14:textId="77777777" w:rsidR="00EE33D1" w:rsidRDefault="00EE33D1" w:rsidP="00B957AE"/>
    <w:p w14:paraId="120C5B80" w14:textId="77777777" w:rsidR="00EE33D1" w:rsidRDefault="00EE33D1" w:rsidP="00B957AE"/>
    <w:p w14:paraId="571F3A72" w14:textId="77777777" w:rsidR="007067B5" w:rsidRDefault="007067B5" w:rsidP="00B957AE"/>
    <w:p w14:paraId="25B3F327" w14:textId="77777777" w:rsidR="007067B5" w:rsidRDefault="007067B5" w:rsidP="00B957AE"/>
    <w:p w14:paraId="734EB472" w14:textId="77777777" w:rsidR="007067B5" w:rsidRDefault="007067B5" w:rsidP="00B957AE"/>
    <w:p w14:paraId="5BFF12CC" w14:textId="77777777" w:rsidR="007067B5" w:rsidRDefault="007067B5" w:rsidP="00B957AE"/>
    <w:p w14:paraId="666251B2" w14:textId="77777777" w:rsidR="007067B5" w:rsidRDefault="007067B5" w:rsidP="00B957AE"/>
    <w:p w14:paraId="421022FD" w14:textId="77777777" w:rsidR="007067B5" w:rsidRDefault="007067B5" w:rsidP="00B957AE"/>
    <w:p w14:paraId="7F1EFFE2" w14:textId="77777777" w:rsidR="00EE33D1" w:rsidRDefault="00EE33D1" w:rsidP="00B957AE"/>
    <w:p w14:paraId="624AA37A" w14:textId="5D7FCBA5" w:rsidR="00EE33D1" w:rsidRDefault="007067B5" w:rsidP="009B1836">
      <w:pPr>
        <w:pStyle w:val="Titre3"/>
        <w:numPr>
          <w:ilvl w:val="0"/>
          <w:numId w:val="32"/>
        </w:numPr>
        <w:rPr>
          <w:b/>
          <w:bCs/>
          <w:color w:val="ED7D31" w:themeColor="accent2"/>
        </w:rPr>
      </w:pPr>
      <w:bookmarkStart w:id="35" w:name="_Toc236862760"/>
      <w:r>
        <w:rPr>
          <w:noProof/>
        </w:rPr>
        <w:drawing>
          <wp:anchor distT="0" distB="0" distL="114300" distR="114300" simplePos="0" relativeHeight="251755520" behindDoc="0" locked="0" layoutInCell="1" allowOverlap="1" wp14:anchorId="11625E67" wp14:editId="1BA422CD">
            <wp:simplePos x="0" y="0"/>
            <wp:positionH relativeFrom="column">
              <wp:posOffset>-3175</wp:posOffset>
            </wp:positionH>
            <wp:positionV relativeFrom="paragraph">
              <wp:posOffset>408886</wp:posOffset>
            </wp:positionV>
            <wp:extent cx="5579745" cy="4323715"/>
            <wp:effectExtent l="0" t="0" r="1905" b="635"/>
            <wp:wrapTight wrapText="bothSides">
              <wp:wrapPolygon edited="0">
                <wp:start x="0" y="0"/>
                <wp:lineTo x="0" y="21508"/>
                <wp:lineTo x="21534" y="21508"/>
                <wp:lineTo x="21534" y="0"/>
                <wp:lineTo x="0" y="0"/>
              </wp:wrapPolygon>
            </wp:wrapTight>
            <wp:docPr id="1694851603" name="Image 169485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4323715"/>
                    </a:xfrm>
                    <a:prstGeom prst="rect">
                      <a:avLst/>
                    </a:prstGeom>
                  </pic:spPr>
                </pic:pic>
              </a:graphicData>
            </a:graphic>
            <wp14:sizeRelV relativeFrom="margin">
              <wp14:pctHeight>0</wp14:pctHeight>
            </wp14:sizeRelV>
          </wp:anchor>
        </w:drawing>
      </w:r>
      <w:r>
        <w:rPr>
          <w:b/>
          <w:bCs/>
          <w:color w:val="ED7D31" w:themeColor="accent2"/>
        </w:rPr>
        <w:t>Déclarer un sinistre</w:t>
      </w:r>
      <w:bookmarkEnd w:id="35"/>
    </w:p>
    <w:p w14:paraId="2948D7D5" w14:textId="1F9E00D6" w:rsidR="007067B5" w:rsidRPr="007067B5" w:rsidRDefault="007067B5" w:rsidP="000D342D">
      <w:pPr>
        <w:pStyle w:val="Paragraphedeliste"/>
        <w:spacing w:after="0"/>
        <w:ind w:left="1440"/>
      </w:pPr>
    </w:p>
    <w:p w14:paraId="646E78B4" w14:textId="42471F0C" w:rsidR="00EE33D1" w:rsidRPr="00AA6476" w:rsidRDefault="00AA6476" w:rsidP="000D342D">
      <w:pPr>
        <w:spacing w:after="0" w:line="360" w:lineRule="auto"/>
        <w:jc w:val="center"/>
        <w:rPr>
          <w:b/>
          <w:bCs/>
        </w:rPr>
      </w:pPr>
      <w:r>
        <w:rPr>
          <w:b/>
          <w:bCs/>
        </w:rPr>
        <w:t xml:space="preserve">Figure 8 : Diagramme de séquence de : Déclarer un sinistre</w:t>
      </w:r>
    </w:p>
    <w:p w14:paraId="020FCE22" w14:textId="77777777" w:rsidR="00AA6476" w:rsidRPr="00AA6476" w:rsidRDefault="00AA6476" w:rsidP="000D342D">
      <w:pPr>
        <w:spacing w:before="240" w:line="360" w:lineRule="auto"/>
        <w:jc w:val="both"/>
      </w:pPr>
      <w:r>
        <w:t>Le client sélectionne sa souscription, décrit le sinistre et joint des photos. Si les données sont valides, le sinistre est enregistré, les rédacteurs sont notifiés et une réponse 201 confirme la déclaration ; sinon, une erreur 400 est renvoyée.</w:t>
      </w:r>
    </w:p>
    <w:p w14:paraId="33638ECC" w14:textId="77777777" w:rsidR="00AA6476" w:rsidRPr="00AA6476" w:rsidRDefault="00AA6476" w:rsidP="00AA6476">
      <w:pPr>
        <w:spacing w:line="360" w:lineRule="auto"/>
        <w:jc w:val="both"/>
      </w:pPr>
      <w:r>
        <w:t>Le diagramme de classes présenté à la section précédente sert directement de base au schéma de la base de données, implémenté avec Prisma et PostgreSQL et présenté au chapitre suivant.</w:t>
      </w:r>
    </w:p>
    <w:p w14:paraId="7D19751E" w14:textId="77777777" w:rsidR="00EE33D1" w:rsidRDefault="00EE33D1" w:rsidP="00B957AE"/>
    <w:p w14:paraId="27868119" w14:textId="77777777" w:rsidR="0042051E" w:rsidRDefault="0042051E" w:rsidP="00B957AE"/>
    <w:p w14:paraId="761C4FE7" w14:textId="77777777" w:rsidR="0042051E" w:rsidRDefault="0042051E" w:rsidP="00B957AE"/>
    <w:p w14:paraId="54AEF709" w14:textId="70272940" w:rsidR="00095D5A" w:rsidRDefault="00095D5A" w:rsidP="00B957AE">
      <w:r>
        <w:br w:type="page"/>
      </w:r>
    </w:p>
    <w:p w14:paraId="29667D34" w14:textId="77777777" w:rsidR="00EE33D1" w:rsidRDefault="00EE33D1" w:rsidP="00B957AE"/>
    <w:p w14:paraId="6F88679A" w14:textId="37D1D785" w:rsidR="0042051E" w:rsidRDefault="0042051E" w:rsidP="0042051E">
      <w:pPr>
        <w:pStyle w:val="Titre1"/>
        <w:jc w:val="center"/>
        <w:rPr>
          <w:b/>
          <w:bCs/>
          <w:sz w:val="32"/>
          <w:szCs w:val="32"/>
        </w:rPr>
      </w:pPr>
      <w:bookmarkStart w:id="36" w:name="_Toc236862761"/>
      <w:r>
        <w:rPr>
          <w:b/>
          <w:bCs/>
          <w:sz w:val="32"/>
          <w:szCs w:val="32"/>
        </w:rPr>
        <w:t xml:space="preserve">CHAPITRE 4 : APPROCHE TECHNIQUE ET MÉTHODOLOGIQUE</w:t>
      </w:r>
      <w:bookmarkEnd w:id="36"/>
    </w:p>
    <w:p w14:paraId="5EFB75B5" w14:textId="77777777" w:rsidR="0042051E" w:rsidRPr="00561130" w:rsidRDefault="0042051E" w:rsidP="0042051E"/>
    <w:p w14:paraId="6FDF76D8" w14:textId="77777777" w:rsidR="0042051E" w:rsidRPr="00ED561B" w:rsidRDefault="0042051E" w:rsidP="0042051E">
      <w:pPr>
        <w:spacing w:line="360" w:lineRule="auto"/>
        <w:jc w:val="both"/>
      </w:pPr>
      <w:r>
        <w:t xml:space="preserve">Une fois les besoins clairement posés, il a fallu choisir les outils et la démarche qui allaient permettre de les concrétiser. Ce chapitre présente les langages et frameworks retenus, les outils de développement utilisés, puis la méthode de travail et les langages de modélisation mobilisés pour concevoir le système.</w:t>
      </w:r>
    </w:p>
    <w:p w14:paraId="6ADF315B" w14:textId="77777777" w:rsidR="0042051E" w:rsidRPr="00060A4A" w:rsidRDefault="0042051E" w:rsidP="0042051E">
      <w:pPr>
        <w:pStyle w:val="Titre2"/>
        <w:spacing w:line="360" w:lineRule="auto"/>
        <w:rPr>
          <w:b/>
          <w:bCs/>
        </w:rPr>
      </w:pPr>
      <w:r>
        <w:t xml:space="preserve">       </w:t>
      </w:r>
      <w:bookmarkStart w:id="37" w:name="_Toc236862762"/>
      <w:r>
        <w:rPr>
          <w:b/>
          <w:bCs/>
          <w:sz w:val="28"/>
          <w:szCs w:val="28"/>
        </w:rPr>
        <w:t>I) LANGAGES ET FRAMEWORKS</w:t>
      </w:r>
      <w:bookmarkEnd w:id="37"/>
    </w:p>
    <w:p w14:paraId="0F7557B0" w14:textId="77777777" w:rsidR="0042051E" w:rsidRDefault="0042051E" w:rsidP="0042051E">
      <w:pPr>
        <w:spacing w:line="360" w:lineRule="auto"/>
      </w:pPr>
      <w:r>
        <w:t>Le développement de la plateforme repose sur un ensemble cohérent de technologies web modernes, présentées ci-dessous par bloc technique.</w:t>
      </w:r>
    </w:p>
    <w:p w14:paraId="23B1B682" w14:textId="77777777" w:rsidR="0042051E" w:rsidRDefault="0042051E" w:rsidP="0042051E">
      <w:pPr>
        <w:spacing w:line="360" w:lineRule="auto"/>
        <w:rPr>
          <w:b/>
          <w:bCs/>
          <w:color w:val="ED7D31" w:themeColor="accent2"/>
        </w:rPr>
      </w:pPr>
      <w:r>
        <w:rPr>
          <w:b/>
          <w:bCs/>
        </w:rPr>
        <w:t xml:space="preserve">           </w:t>
      </w:r>
      <w:r>
        <w:rPr>
          <w:b/>
          <w:bCs/>
          <w:color w:val="ED7D31" w:themeColor="accent2"/>
        </w:rPr>
        <w:t>Bloc Frontend :</w:t>
      </w:r>
    </w:p>
    <w:p w14:paraId="73B35C36" w14:textId="3F6CB864" w:rsidR="0042051E" w:rsidRPr="007A79D6" w:rsidRDefault="0042051E" w:rsidP="0042051E">
      <w:pPr>
        <w:spacing w:line="360" w:lineRule="auto"/>
        <w:rPr>
          <w:b/>
          <w:bCs/>
          <w:color w:val="ED7D31" w:themeColor="accent2"/>
        </w:rPr>
      </w:pPr>
    </w:p>
    <w:p w14:paraId="58968CCF" w14:textId="330408F4" w:rsidR="009B7C06" w:rsidRDefault="009B7C06" w:rsidP="009B7C06">
      <w:pPr>
        <w:spacing w:line="360" w:lineRule="auto"/>
        <w:ind w:hanging="142"/>
        <w:jc w:val="center"/>
        <w:rPr>
          <w:b/>
          <w:bCs/>
          <w:color w:val="auto"/>
        </w:rPr>
      </w:pPr>
      <w:r>
        <w:rPr>
          <w:b/>
          <w:bCs/>
          <w:color w:val="auto"/>
        </w:rPr>
        <w:t>HTML</w:t>
      </w:r>
    </w:p>
    <w:p w14:paraId="5466E8EC" w14:textId="3E52F4F2" w:rsidR="0042051E" w:rsidRDefault="009B7C06" w:rsidP="009B7C06">
      <w:pPr>
        <w:spacing w:line="360" w:lineRule="auto"/>
        <w:ind w:hanging="142"/>
        <w:rPr>
          <w:b/>
          <w:bCs/>
          <w:color w:val="auto"/>
        </w:rPr>
      </w:pPr>
      <w:r>
        <w:rPr>
          <w:i/>
          <w:iCs/>
          <w:color w:val="auto"/>
        </w:rPr>
        <w:t xml:space="preserve">   Le langage qui structure les pages (titres, formulaires, boutons). Dans le projet.</w:t>
      </w:r>
      <w:r>
        <w:t xml:space="preserve"> </w:t>
      </w:r>
      <w:r>
        <w:rPr>
          <w:i/>
          <w:iCs/>
          <w:color w:val="auto"/>
        </w:rPr>
        <w:t>[3]</w:t>
      </w:r>
    </w:p>
    <w:p w14:paraId="7D5BB463" w14:textId="77777777" w:rsidR="009B7C06" w:rsidRDefault="009B7C06" w:rsidP="009B7C06">
      <w:pPr>
        <w:spacing w:line="360" w:lineRule="auto"/>
        <w:ind w:hanging="142"/>
        <w:rPr>
          <w:b/>
          <w:bCs/>
          <w:color w:val="auto"/>
        </w:rPr>
      </w:pPr>
    </w:p>
    <w:p w14:paraId="0453C44D" w14:textId="77777777" w:rsidR="009B7C06" w:rsidRPr="009B7C06" w:rsidRDefault="009B7C06" w:rsidP="009B7C06">
      <w:pPr>
        <w:spacing w:line="360" w:lineRule="auto"/>
        <w:ind w:hanging="142"/>
        <w:rPr>
          <w:b/>
          <w:bCs/>
          <w:color w:val="auto"/>
        </w:rPr>
      </w:pPr>
    </w:p>
    <w:p w14:paraId="0B02918F" w14:textId="3CD8388E" w:rsidR="0042051E" w:rsidRDefault="009B7C06" w:rsidP="009B7C06">
      <w:pPr>
        <w:spacing w:line="360" w:lineRule="auto"/>
        <w:jc w:val="center"/>
        <w:rPr>
          <w:b/>
          <w:bCs/>
          <w:color w:val="ED7D31" w:themeColor="accent2"/>
        </w:rPr>
      </w:pPr>
      <w:r>
        <w:rPr>
          <w:b/>
          <w:bCs/>
        </w:rPr>
        <w:t>CSS</w:t>
      </w:r>
    </w:p>
    <w:p w14:paraId="595F6323" w14:textId="1C9E7114" w:rsidR="0042051E" w:rsidRDefault="0042051E" w:rsidP="009B7C06">
      <w:pPr>
        <w:spacing w:line="360" w:lineRule="auto"/>
        <w:jc w:val="center"/>
        <w:rPr>
          <w:bCs/>
          <w:i/>
          <w:iCs/>
          <w:color w:val="auto"/>
        </w:rPr>
      </w:pPr>
      <w:r>
        <w:rPr>
          <w:bCs/>
          <w:i/>
          <w:iCs/>
          <w:color w:val="auto"/>
        </w:rPr>
        <w:t xml:space="preserve">Il gère l'apparence des pages (couleurs, espacements, adaptation aux écrans), ici à travers Tailwind CSS.[4]</w:t>
      </w:r>
    </w:p>
    <w:p w14:paraId="046A75B8" w14:textId="77777777" w:rsidR="009B7C06" w:rsidRDefault="009B7C06" w:rsidP="009B7C06">
      <w:pPr>
        <w:spacing w:line="360" w:lineRule="auto"/>
        <w:jc w:val="center"/>
        <w:rPr>
          <w:bCs/>
          <w:i/>
          <w:iCs/>
          <w:color w:val="auto"/>
        </w:rPr>
      </w:pPr>
    </w:p>
    <w:p w14:paraId="4C0FFDBD" w14:textId="77777777" w:rsidR="009B7C06" w:rsidRPr="009B7C06" w:rsidRDefault="009B7C06" w:rsidP="009B7C06">
      <w:pPr>
        <w:spacing w:line="360" w:lineRule="auto"/>
        <w:jc w:val="center"/>
        <w:rPr>
          <w:bCs/>
          <w:i/>
          <w:iCs/>
          <w:color w:val="auto"/>
        </w:rPr>
      </w:pPr>
    </w:p>
    <w:p w14:paraId="3B6B2788" w14:textId="7E96373E" w:rsidR="0042051E" w:rsidRDefault="009B7C06" w:rsidP="009B7C06">
      <w:pPr>
        <w:spacing w:line="360" w:lineRule="auto"/>
        <w:ind w:hanging="284"/>
        <w:jc w:val="center"/>
        <w:rPr>
          <w:b/>
          <w:bCs/>
        </w:rPr>
      </w:pPr>
      <w:r>
        <w:rPr>
          <w:b/>
          <w:bCs/>
        </w:rPr>
        <w:t>JavaScript</w:t>
      </w:r>
    </w:p>
    <w:p w14:paraId="3CD9BA42" w14:textId="1C8621F1" w:rsidR="0042051E" w:rsidRDefault="0042051E" w:rsidP="009B7C06">
      <w:pPr>
        <w:spacing w:line="360" w:lineRule="auto"/>
        <w:ind w:hanging="284"/>
        <w:jc w:val="center"/>
        <w:rPr>
          <w:i/>
          <w:iCs/>
        </w:rPr>
      </w:pPr>
      <w:r>
        <w:rPr>
          <w:i/>
          <w:iCs/>
        </w:rPr>
        <w:t xml:space="preserve">il rend les pages interactives et exécute la logique côté navigateur. Il est écrit en TypeScript,.[5]</w:t>
      </w:r>
    </w:p>
    <w:p w14:paraId="48961085" w14:textId="77777777" w:rsidR="009B7C06" w:rsidRDefault="009B7C06" w:rsidP="009B7C06">
      <w:pPr>
        <w:spacing w:line="360" w:lineRule="auto"/>
        <w:ind w:hanging="284"/>
        <w:jc w:val="center"/>
        <w:rPr>
          <w:i/>
          <w:iCs/>
        </w:rPr>
      </w:pPr>
    </w:p>
    <w:p w14:paraId="0D4231B4" w14:textId="77777777" w:rsidR="009B7C06" w:rsidRPr="009B7C06" w:rsidRDefault="009B7C06" w:rsidP="009B7C06">
      <w:pPr>
        <w:spacing w:line="360" w:lineRule="auto"/>
        <w:ind w:hanging="284"/>
        <w:jc w:val="center"/>
        <w:rPr>
          <w:i/>
          <w:iCs/>
        </w:rPr>
      </w:pPr>
    </w:p>
    <w:p w14:paraId="07CB59B6" w14:textId="1595E45E" w:rsidR="0042051E" w:rsidRPr="000F4D9F" w:rsidRDefault="009B7C06" w:rsidP="009B7C06">
      <w:pPr>
        <w:jc w:val="center"/>
        <w:rPr>
          <w:b/>
          <w:bCs/>
        </w:rPr>
      </w:pPr>
      <w:r>
        <w:rPr>
          <w:b/>
          <w:bCs/>
        </w:rPr>
        <w:lastRenderedPageBreak/>
        <w:t>Next.js</w:t>
      </w:r>
    </w:p>
    <w:p w14:paraId="2FFC9C09" w14:textId="3F798541" w:rsidR="0042051E" w:rsidRDefault="0042051E" w:rsidP="009B7C06">
      <w:pPr>
        <w:jc w:val="center"/>
        <w:rPr>
          <w:i/>
          <w:iCs/>
        </w:rPr>
      </w:pPr>
      <w:r>
        <w:rPr>
          <w:i/>
          <w:iCs/>
        </w:rPr>
        <w:t xml:space="preserve">Framework principal : rendu des pages et routes d'API (front-end et back-end)[6]</w:t>
      </w:r>
    </w:p>
    <w:p w14:paraId="179F0190" w14:textId="77777777" w:rsidR="009B7C06" w:rsidRDefault="009B7C06" w:rsidP="009B7C06">
      <w:pPr>
        <w:jc w:val="center"/>
        <w:rPr>
          <w:i/>
          <w:iCs/>
        </w:rPr>
      </w:pPr>
    </w:p>
    <w:p w14:paraId="3CC8FF07" w14:textId="77777777" w:rsidR="009B7C06" w:rsidRPr="009B7C06" w:rsidRDefault="009B7C06" w:rsidP="009B7C06">
      <w:pPr>
        <w:jc w:val="center"/>
        <w:rPr>
          <w:i/>
          <w:iCs/>
        </w:rPr>
      </w:pPr>
    </w:p>
    <w:p w14:paraId="08FAD526" w14:textId="448C1567" w:rsidR="0042051E" w:rsidRDefault="009B7C06" w:rsidP="009B7C06">
      <w:pPr>
        <w:jc w:val="center"/>
      </w:pPr>
      <w:r>
        <w:rPr>
          <w:b/>
          <w:bCs/>
        </w:rPr>
        <w:t>React</w:t>
      </w:r>
    </w:p>
    <w:p w14:paraId="19CFB80C" w14:textId="77777777" w:rsidR="0042051E" w:rsidRPr="000F4D9F" w:rsidRDefault="0042051E" w:rsidP="0042051E">
      <w:pPr>
        <w:jc w:val="center"/>
        <w:rPr>
          <w:i/>
          <w:iCs/>
        </w:rPr>
      </w:pPr>
      <w:r>
        <w:rPr>
          <w:i/>
          <w:iCs/>
        </w:rPr>
        <w:t>Bibliothèque de construction des interfaces utilisateur (composants)[7]</w:t>
      </w:r>
    </w:p>
    <w:p w14:paraId="04D8D47C" w14:textId="19D15AEE" w:rsidR="0042051E" w:rsidRDefault="0042051E" w:rsidP="0042051E">
      <w:pPr>
        <w:rPr>
          <w:b/>
          <w:bCs/>
        </w:rPr>
      </w:pPr>
      <w:r>
        <w:rPr>
          <w:b/>
          <w:bCs/>
        </w:rPr>
        <w:t xml:space="preserve">  </w:t>
      </w:r>
    </w:p>
    <w:p w14:paraId="28560E57" w14:textId="77777777" w:rsidR="009B7C06" w:rsidRDefault="009B7C06" w:rsidP="0042051E">
      <w:pPr>
        <w:rPr>
          <w:b/>
          <w:bCs/>
        </w:rPr>
      </w:pPr>
    </w:p>
    <w:p w14:paraId="0D5C4F86" w14:textId="0C5C0864" w:rsidR="0042051E" w:rsidRDefault="009B7C06" w:rsidP="009B7C06">
      <w:pPr>
        <w:jc w:val="center"/>
        <w:rPr>
          <w:b/>
          <w:bCs/>
        </w:rPr>
      </w:pPr>
      <w:r>
        <w:rPr>
          <w:b/>
          <w:bCs/>
        </w:rPr>
        <w:t>TypeScript</w:t>
      </w:r>
    </w:p>
    <w:p w14:paraId="7E7A8BD2" w14:textId="0870D9D4" w:rsidR="009B7C06" w:rsidRDefault="0042051E" w:rsidP="009B7C06">
      <w:pPr>
        <w:jc w:val="center"/>
        <w:rPr>
          <w:i/>
          <w:iCs/>
        </w:rPr>
      </w:pPr>
      <w:r>
        <w:rPr>
          <w:i/>
          <w:iCs/>
        </w:rPr>
        <w:t>Langage de programmation typé, plus fiable que JavaScript[8]</w:t>
      </w:r>
    </w:p>
    <w:p w14:paraId="6CAD0385" w14:textId="77777777" w:rsidR="009B7C06" w:rsidRDefault="009B7C06" w:rsidP="009B7C06">
      <w:pPr>
        <w:jc w:val="center"/>
        <w:rPr>
          <w:i/>
          <w:iCs/>
        </w:rPr>
      </w:pPr>
    </w:p>
    <w:p w14:paraId="230CAD00" w14:textId="77777777" w:rsidR="009B7C06" w:rsidRPr="009B7C06" w:rsidRDefault="009B7C06" w:rsidP="009B7C06">
      <w:pPr>
        <w:jc w:val="center"/>
        <w:rPr>
          <w:i/>
          <w:iCs/>
        </w:rPr>
      </w:pPr>
    </w:p>
    <w:p w14:paraId="3CDF6783" w14:textId="26118177" w:rsidR="0042051E" w:rsidRPr="009B7C06" w:rsidRDefault="009B7C06" w:rsidP="009B7C06">
      <w:pPr>
        <w:jc w:val="center"/>
        <w:rPr>
          <w:b/>
          <w:bCs/>
        </w:rPr>
      </w:pPr>
      <w:r>
        <w:rPr>
          <w:b/>
          <w:bCs/>
        </w:rPr>
        <w:t xml:space="preserve">Tailwind CSS</w:t>
      </w:r>
    </w:p>
    <w:p w14:paraId="7C00FE80" w14:textId="38559ACA" w:rsidR="00267FC7" w:rsidRDefault="0042051E" w:rsidP="009B7C06">
      <w:pPr>
        <w:jc w:val="center"/>
        <w:rPr>
          <w:i/>
          <w:iCs/>
        </w:rPr>
      </w:pPr>
      <w:r>
        <w:rPr>
          <w:i/>
          <w:iCs/>
        </w:rPr>
        <w:t>Mise en forme et style responsive de l'interface[9]</w:t>
      </w:r>
    </w:p>
    <w:p w14:paraId="3144EBC8" w14:textId="77777777" w:rsidR="009B7C06" w:rsidRDefault="009B7C06" w:rsidP="009B7C06">
      <w:pPr>
        <w:jc w:val="center"/>
        <w:rPr>
          <w:i/>
          <w:iCs/>
        </w:rPr>
      </w:pPr>
    </w:p>
    <w:p w14:paraId="37F1C3C7" w14:textId="77777777" w:rsidR="009B7C06" w:rsidRPr="009B7C06" w:rsidRDefault="009B7C06" w:rsidP="009B7C06">
      <w:pPr>
        <w:jc w:val="center"/>
        <w:rPr>
          <w:i/>
          <w:iCs/>
        </w:rPr>
      </w:pPr>
    </w:p>
    <w:p w14:paraId="027B6BB4" w14:textId="77777777" w:rsidR="0042051E" w:rsidRDefault="0042051E" w:rsidP="0042051E">
      <w:pPr>
        <w:rPr>
          <w:b/>
          <w:bCs/>
          <w:color w:val="ED7D31" w:themeColor="accent2"/>
        </w:rPr>
      </w:pPr>
      <w:r>
        <w:rPr>
          <w:b/>
          <w:bCs/>
        </w:rPr>
        <w:t xml:space="preserve">       </w:t>
      </w:r>
      <w:r>
        <w:rPr>
          <w:b/>
          <w:bCs/>
          <w:color w:val="ED7D31" w:themeColor="accent2"/>
        </w:rPr>
        <w:t>Bloc Données :</w:t>
      </w:r>
    </w:p>
    <w:p w14:paraId="53DF819A" w14:textId="08A07632" w:rsidR="0042051E" w:rsidRDefault="0042051E" w:rsidP="0042051E">
      <w:pPr>
        <w:rPr>
          <w:b/>
          <w:bCs/>
        </w:rPr>
      </w:pPr>
    </w:p>
    <w:p w14:paraId="362E3DA9" w14:textId="77777777" w:rsidR="009B7C06" w:rsidRPr="00685D3F" w:rsidRDefault="009B7C06" w:rsidP="0042051E">
      <w:pPr>
        <w:rPr>
          <w:b/>
          <w:bCs/>
        </w:rPr>
      </w:pPr>
    </w:p>
    <w:p w14:paraId="407BC70A" w14:textId="6F8C3FA5" w:rsidR="0042051E" w:rsidRPr="009B7C06" w:rsidRDefault="009B7C06" w:rsidP="009B7C06">
      <w:pPr>
        <w:jc w:val="center"/>
        <w:rPr>
          <w:b/>
          <w:bCs/>
        </w:rPr>
      </w:pPr>
      <w:r>
        <w:rPr>
          <w:b/>
          <w:bCs/>
        </w:rPr>
        <w:t>Prisma</w:t>
      </w:r>
    </w:p>
    <w:p w14:paraId="78398BD1" w14:textId="27005DBA" w:rsidR="0042051E" w:rsidRDefault="0042051E" w:rsidP="009B7C06">
      <w:pPr>
        <w:jc w:val="center"/>
        <w:rPr>
          <w:i/>
          <w:iCs/>
        </w:rPr>
      </w:pPr>
      <w:r>
        <w:rPr>
          <w:i/>
          <w:iCs/>
        </w:rPr>
        <w:t>ORM assurant le lien entre le code et la base de données[10]</w:t>
      </w:r>
    </w:p>
    <w:p w14:paraId="4B07EB0D" w14:textId="77777777" w:rsidR="009B7C06" w:rsidRDefault="009B7C06" w:rsidP="009B7C06">
      <w:pPr>
        <w:jc w:val="center"/>
        <w:rPr>
          <w:i/>
          <w:iCs/>
        </w:rPr>
      </w:pPr>
    </w:p>
    <w:p w14:paraId="36A0FA95" w14:textId="77777777" w:rsidR="009B7C06" w:rsidRPr="009B7C06" w:rsidRDefault="009B7C06" w:rsidP="009B7C06">
      <w:pPr>
        <w:jc w:val="center"/>
        <w:rPr>
          <w:i/>
          <w:iCs/>
        </w:rPr>
      </w:pPr>
    </w:p>
    <w:p w14:paraId="52B5D998" w14:textId="591388BE" w:rsidR="0042051E" w:rsidRPr="009B7C06" w:rsidRDefault="009B7C06" w:rsidP="009B7C06">
      <w:pPr>
        <w:jc w:val="center"/>
        <w:rPr>
          <w:b/>
          <w:bCs/>
        </w:rPr>
      </w:pPr>
      <w:r>
        <w:rPr>
          <w:b/>
          <w:bCs/>
        </w:rPr>
        <w:t>PostgreSQL</w:t>
      </w:r>
    </w:p>
    <w:p w14:paraId="07876257" w14:textId="7233438C" w:rsidR="0042051E" w:rsidRDefault="0042051E" w:rsidP="009B7C06">
      <w:pPr>
        <w:jc w:val="center"/>
        <w:rPr>
          <w:i/>
          <w:iCs/>
        </w:rPr>
      </w:pPr>
      <w:r>
        <w:rPr>
          <w:i/>
          <w:iCs/>
        </w:rPr>
        <w:t>Système de gestion de base de données relationnelle[11]</w:t>
      </w:r>
    </w:p>
    <w:p w14:paraId="012963F2" w14:textId="77777777" w:rsidR="009B7C06" w:rsidRDefault="009B7C06" w:rsidP="009B7C06">
      <w:pPr>
        <w:jc w:val="center"/>
        <w:rPr>
          <w:i/>
          <w:iCs/>
        </w:rPr>
      </w:pPr>
    </w:p>
    <w:p w14:paraId="15506210" w14:textId="77777777" w:rsidR="009B7C06" w:rsidRPr="009B7C06" w:rsidRDefault="009B7C06" w:rsidP="009B7C06">
      <w:pPr>
        <w:jc w:val="center"/>
        <w:rPr>
          <w:i/>
          <w:iCs/>
        </w:rPr>
      </w:pPr>
    </w:p>
    <w:p w14:paraId="6FD454FB" w14:textId="77777777" w:rsidR="0042051E" w:rsidRPr="00C67202" w:rsidRDefault="0042051E" w:rsidP="0042051E">
      <w:pPr>
        <w:jc w:val="both"/>
      </w:pPr>
      <w:r>
        <w:t xml:space="preserve">On retrouve ainsi, réunies dans un même environnement, la partie visible par l'utilisateur (Next.js, React, TypeScript, Tailwind CSS) et la partie données (Prisma, PostgreSQL), ce qui simplifie le développement et la maintenance.</w:t>
      </w:r>
    </w:p>
    <w:p w14:paraId="3FCD15EC" w14:textId="77777777" w:rsidR="0042051E" w:rsidRDefault="0042051E" w:rsidP="0042051E">
      <w:pPr>
        <w:spacing w:after="0"/>
      </w:pPr>
    </w:p>
    <w:p w14:paraId="39CED893" w14:textId="77777777" w:rsidR="0042051E" w:rsidRPr="009B1836" w:rsidRDefault="0042051E" w:rsidP="0042051E">
      <w:pPr>
        <w:pStyle w:val="Titre3"/>
        <w:numPr>
          <w:ilvl w:val="1"/>
          <w:numId w:val="11"/>
        </w:numPr>
        <w:rPr>
          <w:b/>
          <w:bCs/>
        </w:rPr>
      </w:pPr>
      <w:r>
        <w:rPr>
          <w:b/>
          <w:bCs/>
        </w:rPr>
        <w:t xml:space="preserve"> </w:t>
      </w:r>
      <w:bookmarkStart w:id="38" w:name="_Toc236862763"/>
      <w:r>
        <w:rPr>
          <w:b/>
          <w:bCs/>
        </w:rPr>
        <w:t xml:space="preserve">Justification du choix des langages et frameworks utilisés</w:t>
      </w:r>
      <w:bookmarkEnd w:id="38"/>
    </w:p>
    <w:p w14:paraId="4F575113" w14:textId="77777777" w:rsidR="0042051E" w:rsidRPr="00970831" w:rsidRDefault="0042051E" w:rsidP="0042051E">
      <w:pPr>
        <w:pStyle w:val="Paragraphedeliste"/>
        <w:spacing w:after="0" w:line="360" w:lineRule="auto"/>
        <w:jc w:val="both"/>
        <w:rPr>
          <w:b/>
          <w:bCs/>
        </w:rPr>
      </w:pPr>
    </w:p>
    <w:p w14:paraId="63CE1F4A" w14:textId="77777777" w:rsidR="0042051E" w:rsidRPr="00970831" w:rsidRDefault="0042051E" w:rsidP="0042051E">
      <w:pPr>
        <w:spacing w:line="360" w:lineRule="auto"/>
        <w:jc w:val="both"/>
      </w:pPr>
      <w:r>
        <w:t xml:space="preserve">Le choix de </w:t>
      </w:r>
      <w:r>
        <w:rPr>
          <w:b/>
          <w:bCs/>
          <w:u w:val="single"/>
        </w:rPr>
        <w:t>Next.js</w:t>
      </w:r>
      <w:r>
        <w:t xml:space="preserve"> s'est imposé assez naturellement dès lors qu'on voulait un seul framework capable de gérer à la fois les pages du site et les routes d'API, sans avoir à assembler un frontend et un backend séparés. Face à des alternatives comme Vue.js ou Angular, React a été retenu pour l'ampleur de son écosystème et surtout pour son intégration native avec Next.js et Vercel, ce qui simplifiait fortement le déploiement.</w:t>
      </w:r>
    </w:p>
    <w:p w14:paraId="75934E78" w14:textId="77777777" w:rsidR="0042051E" w:rsidRPr="00970831" w:rsidRDefault="0042051E" w:rsidP="0042051E">
      <w:pPr>
        <w:spacing w:line="360" w:lineRule="auto"/>
        <w:jc w:val="both"/>
      </w:pPr>
      <w:r>
        <w:t xml:space="preserve">Le choix de </w:t>
      </w:r>
      <w:r>
        <w:rPr>
          <w:b/>
          <w:bCs/>
          <w:u w:val="single"/>
        </w:rPr>
        <w:t>TypeScript</w:t>
      </w:r>
      <w:r>
        <w:t xml:space="preserve"> plutôt que du JavaScript classique répondait à une préoccupation très concrète : un projet de gestion manipulant des données sensibles (contrats, sinistres, informations clients) tolère mal les erreurs de type qui ne se révèlent qu'à l'exécution. Le typage statique permet de détecter ces erreurs dès l'écriture du code plutôt qu'une fois en production.</w:t>
      </w:r>
    </w:p>
    <w:p w14:paraId="2F3643B6" w14:textId="77777777" w:rsidR="0042051E" w:rsidRPr="00970831" w:rsidRDefault="0042051E" w:rsidP="0042051E">
      <w:pPr>
        <w:spacing w:line="360" w:lineRule="auto"/>
        <w:jc w:val="both"/>
      </w:pPr>
      <w:r>
        <w:t xml:space="preserve">Pour la base de données, </w:t>
      </w:r>
      <w:r>
        <w:rPr>
          <w:b/>
          <w:bCs/>
          <w:u w:val="single"/>
        </w:rPr>
        <w:t>PostgreSQL</w:t>
      </w:r>
      <w:r>
        <w:t xml:space="preserve"> a été préféré à des solutions comme MySQL ou MongoDB pour sa robustesse sur des données relationnelles structurées, exactement le type de données que manipule un cabinet de courtage : des clients liés à des cotations, elles-mêmes liées à des souscriptions et des sinistres. Prisma, en tant qu'ORM, a permis de garder une cohérence de typage entre la base et le code TypeScript, en générant automatiquement des types à partir du schéma de données.</w:t>
      </w:r>
    </w:p>
    <w:p w14:paraId="4FD0692B" w14:textId="77777777" w:rsidR="0042051E" w:rsidRDefault="0042051E" w:rsidP="0042051E">
      <w:pPr>
        <w:spacing w:line="360" w:lineRule="auto"/>
        <w:jc w:val="both"/>
      </w:pPr>
      <w:r>
        <w:t xml:space="preserve">Enfin, </w:t>
      </w:r>
      <w:r>
        <w:rPr>
          <w:b/>
          <w:bCs/>
          <w:u w:val="single"/>
        </w:rPr>
        <w:t xml:space="preserve">Tailwind CSS</w:t>
      </w:r>
      <w:r>
        <w:t xml:space="preserve"> a été choisi pour accélérer la mise en forme de l'interface sans multiplier les fichiers de style personnalisés, ce qui convenait à un projet développé par une seule personne dans un temps limité.</w:t>
      </w:r>
    </w:p>
    <w:p w14:paraId="095F7E7A" w14:textId="77777777" w:rsidR="0042051E" w:rsidRPr="00970831" w:rsidRDefault="0042051E" w:rsidP="0042051E">
      <w:pPr>
        <w:spacing w:line="360" w:lineRule="auto"/>
        <w:jc w:val="both"/>
      </w:pPr>
      <w:r>
        <w:t xml:space="preserve">on a bâti la plateforme sur </w:t>
      </w:r>
      <w:r>
        <w:rPr>
          <w:b/>
          <w:bCs/>
        </w:rPr>
        <w:t>HTML</w:t>
      </w:r>
      <w:r>
        <w:t xml:space="preserve">, </w:t>
      </w:r>
      <w:r>
        <w:rPr>
          <w:b/>
          <w:bCs/>
        </w:rPr>
        <w:t>CSS</w:t>
      </w:r>
      <w:r>
        <w:t xml:space="preserve"> et </w:t>
      </w:r>
      <w:r>
        <w:rPr>
          <w:b/>
          <w:bCs/>
        </w:rPr>
        <w:t>JavaScript</w:t>
      </w:r>
      <w:r>
        <w:t xml:space="preserve"> tout simplement parce que ce sont les langages que tous les navigateurs comprennent, sans rien à installer. C'est le socle le plus sûr et le plus universel, et c'est aussi sur lui que reposent les outils modernes qu'on a utilisés par-dessus.</w:t>
      </w:r>
    </w:p>
    <w:p w14:paraId="2F83B85B" w14:textId="77777777" w:rsidR="0042051E" w:rsidRPr="00284B48" w:rsidRDefault="0042051E" w:rsidP="0042051E">
      <w:pPr>
        <w:pStyle w:val="Titre3"/>
      </w:pPr>
      <w:r>
        <w:t xml:space="preserve">      </w:t>
      </w:r>
      <w:bookmarkStart w:id="39" w:name="_Toc236862764"/>
      <w:r>
        <w:t xml:space="preserve">2) </w:t>
      </w:r>
      <w:r>
        <w:rPr>
          <w:rStyle w:val="Titre3Car"/>
          <w:b/>
          <w:bCs/>
        </w:rPr>
        <w:t>Analyse des coûts</w:t>
      </w:r>
      <w:bookmarkEnd w:id="39"/>
    </w:p>
    <w:p w14:paraId="6B445113" w14:textId="77777777" w:rsidR="0042051E" w:rsidRPr="00970831" w:rsidRDefault="0042051E" w:rsidP="0042051E">
      <w:pPr>
        <w:spacing w:line="360" w:lineRule="auto"/>
        <w:jc w:val="both"/>
      </w:pPr>
      <w:r>
        <w:t xml:space="preserve">Le projet a été conçu avec une logique de maîtrise des coûts. L'ensemble des langages et frameworks retenus (Next.js, React, TypeScript, Tailwind CSS, Prisma) sont open source et gratuits, ce qui élimine tout coût de licence. Côté infrastructure, Vercel et Neon proposent tous deux une offre gratuite suffisante pour un projet de cette taille, ce qui a permis de déployer la plateforme sans frais d'hébergement pendant la durée du stage.</w:t>
      </w:r>
    </w:p>
    <w:p w14:paraId="36E733D3" w14:textId="77777777" w:rsidR="0042051E" w:rsidRDefault="0042051E" w:rsidP="0042051E">
      <w:pPr>
        <w:spacing w:line="276" w:lineRule="auto"/>
      </w:pPr>
      <w:r>
        <w:lastRenderedPageBreak/>
        <w:t>Le principal coût du projet reste donc le temps de développement, correspondant à la période de stage. Cette approche rend la solution particulièrement adaptée à un cabinet de courtage de taille modeste comme KARHON Assurances, qui n'a pas à supporter de coûts récurrents de licence pour faire fonctionner sa plateforme.</w:t>
      </w:r>
    </w:p>
    <w:p w14:paraId="5EBBEB1C" w14:textId="77777777" w:rsidR="0042051E" w:rsidRDefault="0042051E" w:rsidP="0042051E">
      <w:pPr>
        <w:spacing w:after="0" w:line="276" w:lineRule="auto"/>
      </w:pPr>
    </w:p>
    <w:p w14:paraId="6A37799F" w14:textId="77777777" w:rsidR="0042051E" w:rsidRDefault="0042051E" w:rsidP="0042051E">
      <w:pPr>
        <w:pStyle w:val="Titre2"/>
        <w:spacing w:line="276" w:lineRule="auto"/>
        <w:rPr>
          <w:b/>
          <w:bCs/>
          <w:sz w:val="28"/>
          <w:szCs w:val="28"/>
        </w:rPr>
      </w:pPr>
      <w:bookmarkStart w:id="40" w:name="_Toc236862765"/>
      <w:r>
        <w:rPr>
          <w:b/>
          <w:bCs/>
          <w:sz w:val="28"/>
          <w:szCs w:val="28"/>
        </w:rPr>
        <w:t>II) OUTILS DE DÉVELOPPEMENT</w:t>
      </w:r>
      <w:bookmarkEnd w:id="40"/>
    </w:p>
    <w:p w14:paraId="6D41AA8A" w14:textId="77777777" w:rsidR="0042051E" w:rsidRPr="0045507D" w:rsidRDefault="0042051E" w:rsidP="0042051E">
      <w:pPr>
        <w:spacing w:after="0"/>
      </w:pPr>
    </w:p>
    <w:p w14:paraId="0B3871EA" w14:textId="77777777" w:rsidR="0042051E" w:rsidRDefault="0042051E" w:rsidP="0042051E">
      <w:pPr>
        <w:spacing w:line="276" w:lineRule="auto"/>
      </w:pPr>
      <w:r>
        <w:t>Plusieurs outils ont accompagné la réalisation du projet, de l'écriture du code jusqu'à la mise en ligne, répartis ci-dessous selon leur usage.</w:t>
      </w:r>
    </w:p>
    <w:p w14:paraId="0F76C234" w14:textId="77777777" w:rsidR="0042051E" w:rsidRPr="004D365D" w:rsidRDefault="0042051E" w:rsidP="0042051E">
      <w:pPr>
        <w:spacing w:after="0"/>
        <w:rPr>
          <w:b/>
          <w:bCs/>
        </w:rPr>
      </w:pPr>
    </w:p>
    <w:p w14:paraId="5A04EE1A" w14:textId="77777777" w:rsidR="0042051E" w:rsidRPr="008D48A5" w:rsidRDefault="0042051E" w:rsidP="0042051E">
      <w:pPr>
        <w:rPr>
          <w:b/>
          <w:bCs/>
        </w:rPr>
      </w:pPr>
      <w:r>
        <w:t xml:space="preserve">     </w:t>
      </w:r>
      <w:r>
        <w:rPr>
          <w:b/>
          <w:bCs/>
          <w:color w:val="ED7D31" w:themeColor="accent2"/>
        </w:rPr>
        <w:t>Bloc Développement et gestion de version :</w:t>
      </w:r>
    </w:p>
    <w:p w14:paraId="0A2F318B" w14:textId="664118A5" w:rsidR="0042051E" w:rsidRDefault="0042051E" w:rsidP="0042051E"/>
    <w:p w14:paraId="4F8C49A8" w14:textId="4B6D4AE8" w:rsidR="0042051E" w:rsidRPr="00D3560D" w:rsidRDefault="00D3560D" w:rsidP="00D3560D">
      <w:pPr>
        <w:ind w:hanging="426"/>
        <w:jc w:val="center"/>
        <w:rPr>
          <w:b/>
          <w:bCs/>
        </w:rPr>
      </w:pPr>
      <w:r>
        <w:rPr>
          <w:b/>
          <w:bCs/>
        </w:rPr>
        <w:t>Visual Studio Code</w:t>
      </w:r>
    </w:p>
    <w:p w14:paraId="53F299A8" w14:textId="77777777" w:rsidR="0042051E" w:rsidRDefault="0042051E" w:rsidP="0042051E">
      <w:pPr>
        <w:jc w:val="center"/>
        <w:rPr>
          <w:i/>
          <w:iCs/>
        </w:rPr>
      </w:pPr>
      <w:r>
        <w:rPr>
          <w:i/>
          <w:iCs/>
        </w:rPr>
        <w:t>Éditeur de code utilisé pour le développement[12]</w:t>
      </w:r>
    </w:p>
    <w:p w14:paraId="1194518A" w14:textId="77777777" w:rsidR="00D3560D" w:rsidRPr="008D48A5" w:rsidRDefault="00D3560D" w:rsidP="0042051E">
      <w:pPr>
        <w:jc w:val="center"/>
        <w:rPr>
          <w:i/>
          <w:iCs/>
        </w:rPr>
      </w:pPr>
    </w:p>
    <w:p w14:paraId="49851DD8" w14:textId="77777777" w:rsidR="0042051E" w:rsidRDefault="0042051E" w:rsidP="0042051E"/>
    <w:p w14:paraId="12D6D445" w14:textId="313C3E74" w:rsidR="0042051E" w:rsidRPr="00D3560D" w:rsidRDefault="00D3560D" w:rsidP="00D3560D">
      <w:pPr>
        <w:jc w:val="center"/>
        <w:rPr>
          <w:b/>
          <w:bCs/>
        </w:rPr>
      </w:pPr>
      <w:r>
        <w:rPr>
          <w:b/>
          <w:bCs/>
        </w:rPr>
        <w:t>Git / GitHub</w:t>
      </w:r>
    </w:p>
    <w:p w14:paraId="569A04A7" w14:textId="6F34BA09" w:rsidR="0042051E" w:rsidRPr="008D48A5" w:rsidRDefault="0042051E" w:rsidP="00D3560D">
      <w:pPr>
        <w:jc w:val="center"/>
        <w:rPr>
          <w:b/>
          <w:bCs/>
          <w:sz w:val="28"/>
          <w:szCs w:val="28"/>
        </w:rPr>
      </w:pPr>
      <w:r>
        <w:rPr>
          <w:i/>
          <w:iCs/>
          <w:sz w:val="28"/>
          <w:szCs w:val="28"/>
        </w:rPr>
        <w:t>Gestion des versions du code et sauvegarde du projet[13]</w:t>
      </w:r>
    </w:p>
    <w:p w14:paraId="6DB14D3D" w14:textId="77777777" w:rsidR="0042051E" w:rsidRDefault="0042051E" w:rsidP="0042051E"/>
    <w:p w14:paraId="2FC3C1A0" w14:textId="0208E803" w:rsidR="0042051E" w:rsidRDefault="0042051E" w:rsidP="0042051E">
      <w:pPr>
        <w:rPr>
          <w:b/>
          <w:bCs/>
        </w:rPr>
      </w:pPr>
    </w:p>
    <w:p w14:paraId="03E7EE58" w14:textId="3A657063" w:rsidR="0042051E" w:rsidRDefault="00D3560D" w:rsidP="00D3560D">
      <w:pPr>
        <w:jc w:val="center"/>
        <w:rPr>
          <w:b/>
          <w:bCs/>
        </w:rPr>
      </w:pPr>
      <w:r>
        <w:rPr>
          <w:b/>
          <w:bCs/>
        </w:rPr>
        <w:t>pgAdmin</w:t>
      </w:r>
    </w:p>
    <w:p w14:paraId="73AF69ED" w14:textId="77777777" w:rsidR="0042051E" w:rsidRPr="00310931" w:rsidRDefault="0042051E" w:rsidP="0042051E">
      <w:pPr>
        <w:jc w:val="center"/>
        <w:rPr>
          <w:i/>
          <w:iCs/>
        </w:rPr>
      </w:pPr>
      <w:r>
        <w:rPr>
          <w:i/>
          <w:iCs/>
        </w:rPr>
        <w:t>Consultation et administration de la base de données[14]</w:t>
      </w:r>
    </w:p>
    <w:p w14:paraId="2B7F9FA3" w14:textId="77777777" w:rsidR="0042051E" w:rsidRPr="008D48A5" w:rsidRDefault="0042051E" w:rsidP="0042051E">
      <w:pPr>
        <w:rPr>
          <w:b/>
          <w:bCs/>
        </w:rPr>
      </w:pPr>
    </w:p>
    <w:p w14:paraId="7D0BB72C" w14:textId="77777777" w:rsidR="0042051E" w:rsidRDefault="0042051E" w:rsidP="0042051E"/>
    <w:p w14:paraId="457F1BBA" w14:textId="77777777" w:rsidR="0042051E" w:rsidRDefault="0042051E" w:rsidP="0042051E">
      <w:pPr>
        <w:rPr>
          <w:b/>
          <w:bCs/>
          <w:color w:val="ED7D31" w:themeColor="accent2"/>
        </w:rPr>
      </w:pPr>
      <w:r>
        <w:rPr>
          <w:b/>
          <w:bCs/>
          <w:color w:val="ED7D31" w:themeColor="accent2"/>
        </w:rPr>
        <w:t xml:space="preserve">   Bloc Hébergement et déploiement :</w:t>
      </w:r>
    </w:p>
    <w:p w14:paraId="0EBE0B6F" w14:textId="77777777" w:rsidR="00D3560D" w:rsidRDefault="00D3560D" w:rsidP="0042051E">
      <w:pPr>
        <w:rPr>
          <w:b/>
          <w:bCs/>
          <w:color w:val="ED7D31" w:themeColor="accent2"/>
        </w:rPr>
      </w:pPr>
    </w:p>
    <w:p w14:paraId="66738662" w14:textId="77777777" w:rsidR="00D3560D" w:rsidRPr="00310931" w:rsidRDefault="00D3560D" w:rsidP="0042051E">
      <w:pPr>
        <w:rPr>
          <w:b/>
          <w:bCs/>
          <w:color w:val="ED7D31" w:themeColor="accent2"/>
        </w:rPr>
      </w:pPr>
    </w:p>
    <w:p w14:paraId="38579B71" w14:textId="5F0F876A" w:rsidR="0042051E" w:rsidRPr="00D3560D" w:rsidRDefault="00D3560D" w:rsidP="0042051E">
      <w:pPr>
        <w:rPr>
          <w:b/>
          <w:bCs/>
        </w:rPr>
      </w:pPr>
      <w:r>
        <w:rPr>
          <w:b/>
          <w:bCs/>
        </w:rPr>
        <w:t>Vercel</w:t>
      </w:r>
    </w:p>
    <w:p w14:paraId="13F314F8" w14:textId="77777777" w:rsidR="0042051E" w:rsidRPr="00310931" w:rsidRDefault="0042051E" w:rsidP="0042051E">
      <w:pPr>
        <w:jc w:val="center"/>
        <w:rPr>
          <w:i/>
          <w:iCs/>
        </w:rPr>
      </w:pPr>
      <w:r>
        <w:rPr>
          <w:i/>
          <w:iCs/>
        </w:rPr>
        <w:t>Hébergement et déploiement de l'application (production)[15]</w:t>
      </w:r>
    </w:p>
    <w:p w14:paraId="72B78127" w14:textId="77777777" w:rsidR="0042051E" w:rsidRDefault="0042051E" w:rsidP="0042051E">
      <w:r>
        <w:rPr>
          <w:b/>
          <w:bCs/>
          <w:noProof/>
        </w:rPr>
        <w:lastRenderedPageBreak/>
        <w:drawing>
          <wp:anchor distT="0" distB="0" distL="114300" distR="114300" simplePos="0" relativeHeight="251771904" behindDoc="1" locked="0" layoutInCell="1" allowOverlap="1" wp14:anchorId="195B87BF" wp14:editId="67737863">
            <wp:simplePos x="0" y="0"/>
            <wp:positionH relativeFrom="column">
              <wp:posOffset>-130810</wp:posOffset>
            </wp:positionH>
            <wp:positionV relativeFrom="paragraph">
              <wp:posOffset>135255</wp:posOffset>
            </wp:positionV>
            <wp:extent cx="746760" cy="597535"/>
            <wp:effectExtent l="0" t="0" r="0" b="0"/>
            <wp:wrapTight wrapText="bothSides">
              <wp:wrapPolygon edited="0">
                <wp:start x="0" y="6198"/>
                <wp:lineTo x="0" y="14461"/>
                <wp:lineTo x="7163" y="14461"/>
                <wp:lineTo x="20939" y="13084"/>
                <wp:lineTo x="20939" y="8264"/>
                <wp:lineTo x="7163" y="6198"/>
                <wp:lineTo x="0" y="6198"/>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46760" cy="597535"/>
                    </a:xfrm>
                    <a:prstGeom prst="rect">
                      <a:avLst/>
                    </a:prstGeom>
                  </pic:spPr>
                </pic:pic>
              </a:graphicData>
            </a:graphic>
            <wp14:sizeRelH relativeFrom="margin">
              <wp14:pctWidth>0</wp14:pctWidth>
            </wp14:sizeRelH>
            <wp14:sizeRelV relativeFrom="margin">
              <wp14:pctHeight>0</wp14:pctHeight>
            </wp14:sizeRelV>
          </wp:anchor>
        </w:drawing>
      </w:r>
    </w:p>
    <w:p w14:paraId="04E29B4D" w14:textId="77777777" w:rsidR="0042051E" w:rsidRPr="00310931" w:rsidRDefault="0042051E" w:rsidP="0042051E">
      <w:pPr>
        <w:jc w:val="center"/>
        <w:rPr>
          <w:i/>
          <w:iCs/>
        </w:rPr>
      </w:pPr>
      <w:r>
        <w:rPr>
          <w:i/>
          <w:iCs/>
        </w:rPr>
        <w:t>Hébergement de la base de données PostgreSQL dans le cloud[16]</w:t>
      </w:r>
    </w:p>
    <w:p w14:paraId="046C7C45" w14:textId="77777777" w:rsidR="0042051E" w:rsidRPr="00310931" w:rsidRDefault="0042051E" w:rsidP="0042051E">
      <w:pPr>
        <w:rPr>
          <w:b/>
          <w:bCs/>
        </w:rPr>
      </w:pPr>
      <w:r>
        <w:rPr>
          <w:b/>
          <w:bCs/>
        </w:rPr>
        <w:t xml:space="preserve"> Neon</w:t>
      </w:r>
    </w:p>
    <w:p w14:paraId="50E80562" w14:textId="77777777" w:rsidR="0042051E" w:rsidRDefault="0042051E" w:rsidP="0042051E"/>
    <w:p w14:paraId="702361C8" w14:textId="77777777" w:rsidR="0042051E" w:rsidRDefault="0042051E" w:rsidP="0042051E"/>
    <w:p w14:paraId="186B260D" w14:textId="77777777" w:rsidR="0042051E" w:rsidRPr="00310931" w:rsidRDefault="0042051E" w:rsidP="0042051E">
      <w:r>
        <w:t>Ces outils couvrent ainsi toutes les étapes du développement : l'écriture du code, le suivi des versions, la gestion de la base de données, puis l'hébergement de la plateforme et de ses données en production.</w:t>
      </w:r>
    </w:p>
    <w:p w14:paraId="619F85E1" w14:textId="77777777" w:rsidR="0042051E" w:rsidRDefault="0042051E" w:rsidP="0042051E">
      <w:pPr>
        <w:spacing w:line="360" w:lineRule="auto"/>
      </w:pPr>
      <w:r>
        <w:t>Le choix de chacun de ces outils répond à un besoin précis rencontré au cours du projet.</w:t>
      </w:r>
    </w:p>
    <w:p w14:paraId="3FDFFBAE" w14:textId="77777777" w:rsidR="0042051E" w:rsidRPr="009B1836" w:rsidRDefault="0042051E" w:rsidP="0042051E">
      <w:pPr>
        <w:pStyle w:val="Titre3"/>
        <w:rPr>
          <w:b/>
          <w:bCs/>
        </w:rPr>
      </w:pPr>
      <w:r>
        <w:t xml:space="preserve">      </w:t>
      </w:r>
      <w:bookmarkStart w:id="41" w:name="_Toc236862766"/>
      <w:r>
        <w:rPr>
          <w:b/>
          <w:bCs/>
        </w:rPr>
        <w:t>1) Visual Studio Code (VS Code)</w:t>
      </w:r>
      <w:bookmarkEnd w:id="41"/>
    </w:p>
    <w:p w14:paraId="0EC70E1E" w14:textId="77777777" w:rsidR="0042051E" w:rsidRPr="00B17E0C" w:rsidRDefault="0042051E" w:rsidP="0042051E">
      <w:r>
        <w:t xml:space="preserve">Notre choix pour l'environnement de développement intégré s'est porté sur VS Code. Contrairement à des IDE plus lourds comme WebStorm ou Eclipse, VS Code reste léger et rapide à démarrer, tout en offrant l'un des meilleurs supports du marché pour TypeScript et Prisma grâce à son écosystème d'extensions. Cette légèreté comptait pour un projet mené en solo, où la rapidité de mise en route pesait plus qu'une configuration très poussée.</w:t>
      </w:r>
    </w:p>
    <w:p w14:paraId="05754874" w14:textId="77777777" w:rsidR="0042051E" w:rsidRPr="009B1836" w:rsidRDefault="0042051E" w:rsidP="0042051E">
      <w:pPr>
        <w:pStyle w:val="Titre3"/>
        <w:rPr>
          <w:b/>
          <w:bCs/>
        </w:rPr>
      </w:pPr>
      <w:r>
        <w:rPr>
          <w:b/>
          <w:bCs/>
        </w:rPr>
        <w:t xml:space="preserve">      </w:t>
      </w:r>
      <w:bookmarkStart w:id="42" w:name="_Toc236862767"/>
      <w:r>
        <w:rPr>
          <w:b/>
          <w:bCs/>
        </w:rPr>
        <w:t>2) Git et GitHub</w:t>
      </w:r>
      <w:bookmarkEnd w:id="42"/>
    </w:p>
    <w:p w14:paraId="7F693C6A" w14:textId="77777777" w:rsidR="0042051E" w:rsidRDefault="0042051E" w:rsidP="0042051E">
      <w:r>
        <w:t xml:space="preserve">Pour le contrôle de version, Git s'est imposé comme un standard du secteur, permettant de suivre chaque modification du code et de revenir en arrière en cas de régression. GitHub a été préféré à des alternatives comme GitLab ou Bitbucket pour sa popularité, sa gratuité pour un projet de cette taille, et surtout pour son intégration directe avec Vercel : chaque envoi de code sur GitHub déclenche automatiquement un nouveau déploiement, sans configuration supplémentaire.</w:t>
      </w:r>
    </w:p>
    <w:p w14:paraId="033FAA25" w14:textId="77777777" w:rsidR="0042051E" w:rsidRPr="00B17E0C" w:rsidRDefault="0042051E" w:rsidP="0042051E"/>
    <w:p w14:paraId="3C6EF5D4" w14:textId="77777777" w:rsidR="0042051E" w:rsidRPr="009B1836" w:rsidRDefault="0042051E" w:rsidP="0042051E">
      <w:pPr>
        <w:pStyle w:val="Titre3"/>
        <w:rPr>
          <w:b/>
          <w:bCs/>
        </w:rPr>
      </w:pPr>
      <w:r>
        <w:t xml:space="preserve">       </w:t>
      </w:r>
      <w:bookmarkStart w:id="43" w:name="_Toc236862768"/>
      <w:r>
        <w:rPr>
          <w:b/>
          <w:bCs/>
        </w:rPr>
        <w:t xml:space="preserve">3) Prisma Studio et pgAdmin</w:t>
      </w:r>
      <w:bookmarkEnd w:id="43"/>
    </w:p>
    <w:p w14:paraId="07D99C30" w14:textId="77777777" w:rsidR="0042051E" w:rsidRPr="00B17E0C" w:rsidRDefault="0042051E" w:rsidP="0042051E">
      <w:r>
        <w:t xml:space="preserve">Deux outils complémentaires ont servi à consulter et administrer la base de données. Prisma Studio, une interface graphique fournie directement par l'ORM, a permis de visualiser et de modifier rapidement les données en cours de développement sans écrire de requêtes SQL. pgAdmin, plus complet, a servi pour des opérations plus poussées directement sur PostgreSQL, comme des requêtes manuelles ou la vérification du schéma, là où Prisma Studio montrait ses limites.</w:t>
      </w:r>
    </w:p>
    <w:p w14:paraId="4249A392" w14:textId="77777777" w:rsidR="0042051E" w:rsidRPr="009B1836" w:rsidRDefault="0042051E" w:rsidP="0042051E">
      <w:pPr>
        <w:pStyle w:val="Titre3"/>
        <w:rPr>
          <w:b/>
          <w:bCs/>
        </w:rPr>
      </w:pPr>
      <w:r>
        <w:t xml:space="preserve">       </w:t>
      </w:r>
      <w:bookmarkStart w:id="44" w:name="_Toc236862769"/>
      <w:r>
        <w:rPr>
          <w:b/>
          <w:bCs/>
        </w:rPr>
        <w:t xml:space="preserve">4) Vercel</w:t>
      </w:r>
      <w:bookmarkEnd w:id="44"/>
    </w:p>
    <w:p w14:paraId="1E14F27B" w14:textId="77777777" w:rsidR="0042051E" w:rsidRPr="00B17E0C" w:rsidRDefault="0042051E" w:rsidP="0042051E">
      <w:r>
        <w:t xml:space="preserve">Vercel a été retenu pour héberger l'application en production. Développé par la même équipe que Next.js, il garantit une compatibilité optimale avec le framework, et surtout un déploiement automatique à chaque mise à jour du code sur GitHub. Contrairement à un hébergement traditionnel, qui aurait demandé de configurer soi-même un serveur, Vercel a </w:t>
        <w:lastRenderedPageBreak/>
        <w:t>permis de se concentrer sur le développement plutôt que sur l'infrastructure, un choix particulièrement adapté à la durée limitée du stage.</w:t>
      </w:r>
    </w:p>
    <w:p w14:paraId="24A71561" w14:textId="77777777" w:rsidR="0042051E" w:rsidRPr="009B1836" w:rsidRDefault="0042051E" w:rsidP="0042051E">
      <w:pPr>
        <w:pStyle w:val="Titre3"/>
        <w:rPr>
          <w:b/>
          <w:bCs/>
        </w:rPr>
      </w:pPr>
      <w:r>
        <w:t xml:space="preserve">       </w:t>
      </w:r>
      <w:bookmarkStart w:id="45" w:name="_Toc236862770"/>
      <w:r>
        <w:rPr>
          <w:b/>
          <w:bCs/>
        </w:rPr>
        <w:t>5) Neon</w:t>
      </w:r>
      <w:bookmarkEnd w:id="45"/>
    </w:p>
    <w:p w14:paraId="38EBE2A9" w14:textId="77777777" w:rsidR="0042051E" w:rsidRDefault="0042051E" w:rsidP="0042051E">
      <w:pPr>
        <w:spacing w:before="240"/>
      </w:pPr>
      <w:r>
        <w:t>Pour héberger la base de données PostgreSQL en production, Neon a été choisi plutôt qu'un serveur de base de données auto-géré. Ce service propose une offre gratuite suffisante pour un projet de cette taille, une mise en route en quelques minutes, et une bonne compatibilité avec Prisma, sans nécessiter de compétences en administration système.</w:t>
      </w:r>
    </w:p>
    <w:p w14:paraId="4C633E9E" w14:textId="77777777" w:rsidR="0042051E" w:rsidRDefault="0042051E" w:rsidP="0042051E">
      <w:pPr>
        <w:spacing w:before="240"/>
      </w:pPr>
    </w:p>
    <w:p w14:paraId="16660958" w14:textId="77777777" w:rsidR="0042051E" w:rsidRPr="00415D9D" w:rsidRDefault="0042051E" w:rsidP="0042051E">
      <w:pPr>
        <w:pStyle w:val="Titre2"/>
        <w:spacing w:after="0"/>
        <w:rPr>
          <w:b/>
          <w:bCs/>
          <w:sz w:val="28"/>
          <w:szCs w:val="28"/>
        </w:rPr>
      </w:pPr>
      <w:bookmarkStart w:id="46" w:name="_Toc236862771"/>
      <w:r>
        <w:rPr>
          <w:b/>
          <w:bCs/>
          <w:sz w:val="28"/>
          <w:szCs w:val="28"/>
        </w:rPr>
        <w:t>III) MÉTHODOLOGIE DE DÉVELOPPEMENT ET LANGAGES DE MODÉLISATION</w:t>
      </w:r>
      <w:bookmarkEnd w:id="46"/>
    </w:p>
    <w:p w14:paraId="6381358E" w14:textId="77777777" w:rsidR="0042051E" w:rsidRDefault="0042051E" w:rsidP="0042051E"/>
    <w:p w14:paraId="6EF07874" w14:textId="77777777" w:rsidR="0042051E" w:rsidRPr="00415D9D" w:rsidRDefault="0042051E" w:rsidP="0042051E">
      <w:pPr>
        <w:pStyle w:val="Titre3"/>
        <w:rPr>
          <w:b/>
          <w:bCs/>
        </w:rPr>
      </w:pPr>
      <w:r>
        <w:rPr>
          <w:b/>
          <w:bCs/>
        </w:rPr>
        <w:t xml:space="preserve">       </w:t>
      </w:r>
      <w:bookmarkStart w:id="47" w:name="_Toc236862772"/>
      <w:r>
        <w:rPr>
          <w:b/>
          <w:bCs/>
        </w:rPr>
        <w:t>1) Méthodologie de développement utilisée</w:t>
      </w:r>
      <w:bookmarkEnd w:id="47"/>
    </w:p>
    <w:p w14:paraId="1A49DB40" w14:textId="77777777" w:rsidR="0042051E" w:rsidRPr="00A44693" w:rsidRDefault="0042051E" w:rsidP="0042051E">
      <w:r>
        <w:t xml:space="preserve">Le projet a été mené selon une progression en six phases successives : une phase d'analyse consacrée au recueil des besoins et à la rédaction du cahier des charges, accompagnée des premiers </w:t>
      </w:r>
      <w:r>
        <w:rPr>
          <w:b/>
          <w:bCs/>
        </w:rPr>
        <w:t>diagrammes de cas d'utilisation</w:t>
      </w:r>
      <w:r>
        <w:t xml:space="preserve"> ; une phase de conception portant sur les </w:t>
      </w:r>
      <w:r>
        <w:rPr>
          <w:b/>
          <w:bCs/>
        </w:rPr>
        <w:t>diagrammes de classes</w:t>
      </w:r>
      <w:r>
        <w:t xml:space="preserve">, et les </w:t>
      </w:r>
      <w:r>
        <w:rPr>
          <w:b/>
          <w:bCs/>
        </w:rPr>
        <w:t>diagrammes de séquence,</w:t>
      </w:r>
      <w:r>
        <w:t xml:space="preserve"> ainsi que sur les maquettes de l'interface ; une phase de développement à proprement parler, couvrant successivement le site vitrine, l'authentification, l'espace client et le back-office ; une phase de sécurisation, avec la mise en place du rate limiting, du journal d'audit et d'un durcissement général de la sécurité ; une phase de tests, fonctionnels puis orientés sécurité ; et enfin une phase de déploiement, avec mise en production et recette.</w:t>
      </w:r>
    </w:p>
    <w:p w14:paraId="1E6CE950" w14:textId="77777777" w:rsidR="0042051E" w:rsidRPr="00321BE8" w:rsidRDefault="0042051E" w:rsidP="0042051E">
      <w:r>
        <w:t xml:space="preserve">Ce découpage en phases a été préféré à une </w:t>
      </w:r>
      <w:r>
        <w:rPr>
          <w:b/>
          <w:bCs/>
        </w:rPr>
        <w:t>méthode agile de type Scrum</w:t>
      </w:r>
      <w:r>
        <w:t xml:space="preserve">, qui suppose en principe une équipe et des cérémonies régulières (sprints, mêlées quotidiennes) peu adaptées à un projet mené par une seule personne. Il a aussi été préféré à un cycle en cascade strict, où chaque phase devrait être totalement figée avant de passer à la suivante : dans les faits, des allers-retours entre phases ont eu lieu dès qu'un besoin mal anticipé apparaissait pendant le développement, ce qui est assez courant sur un projet de stage à délai contraint. Cette approche a permis de garder une structure claire tout en restant suffisamment souple pour s'ajuster au fil de l'eau. La figure suivante résume rapidement cette approche envisagée.</w:t>
      </w:r>
    </w:p>
    <w:p w14:paraId="533F6B57" w14:textId="77777777" w:rsidR="0042051E" w:rsidRDefault="0042051E" w:rsidP="0042051E">
      <w:pPr>
        <w:rPr>
          <w:b/>
          <w:bCs/>
        </w:rPr>
      </w:pPr>
      <w:r>
        <w:rPr>
          <w:noProof/>
        </w:rPr>
        <w:lastRenderedPageBreak/>
        <w:drawing>
          <wp:anchor distT="0" distB="0" distL="114300" distR="114300" simplePos="0" relativeHeight="251772928" behindDoc="1" locked="0" layoutInCell="1" allowOverlap="1" wp14:anchorId="53DE4B2D" wp14:editId="11F6D5B1">
            <wp:simplePos x="0" y="0"/>
            <wp:positionH relativeFrom="column">
              <wp:posOffset>346075</wp:posOffset>
            </wp:positionH>
            <wp:positionV relativeFrom="paragraph">
              <wp:posOffset>174137</wp:posOffset>
            </wp:positionV>
            <wp:extent cx="4562475" cy="2823210"/>
            <wp:effectExtent l="0" t="0" r="9525" b="0"/>
            <wp:wrapTight wrapText="bothSides">
              <wp:wrapPolygon edited="0">
                <wp:start x="0" y="0"/>
                <wp:lineTo x="0" y="21425"/>
                <wp:lineTo x="21555" y="21425"/>
                <wp:lineTo x="21555"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62475" cy="2823210"/>
                    </a:xfrm>
                    <a:prstGeom prst="rect">
                      <a:avLst/>
                    </a:prstGeom>
                  </pic:spPr>
                </pic:pic>
              </a:graphicData>
            </a:graphic>
            <wp14:sizeRelH relativeFrom="margin">
              <wp14:pctWidth>0</wp14:pctWidth>
            </wp14:sizeRelH>
            <wp14:sizeRelV relativeFrom="margin">
              <wp14:pctHeight>0</wp14:pctHeight>
            </wp14:sizeRelV>
          </wp:anchor>
        </w:drawing>
      </w:r>
    </w:p>
    <w:p w14:paraId="4305DB2C" w14:textId="77777777" w:rsidR="0042051E" w:rsidRDefault="0042051E" w:rsidP="0042051E">
      <w:pPr>
        <w:rPr>
          <w:b/>
          <w:bCs/>
        </w:rPr>
      </w:pPr>
    </w:p>
    <w:p w14:paraId="52B5F668" w14:textId="77777777" w:rsidR="0042051E" w:rsidRDefault="0042051E" w:rsidP="0042051E">
      <w:pPr>
        <w:rPr>
          <w:b/>
          <w:bCs/>
        </w:rPr>
      </w:pPr>
    </w:p>
    <w:p w14:paraId="29BAE24D" w14:textId="77777777" w:rsidR="0042051E" w:rsidRPr="00321BE8" w:rsidRDefault="0042051E" w:rsidP="0042051E"/>
    <w:p w14:paraId="01887ABE" w14:textId="77777777" w:rsidR="0042051E" w:rsidRDefault="0042051E" w:rsidP="0042051E"/>
    <w:p w14:paraId="6BD98B89" w14:textId="77777777" w:rsidR="0042051E" w:rsidRDefault="0042051E" w:rsidP="0042051E"/>
    <w:p w14:paraId="13CAEFAC" w14:textId="77777777" w:rsidR="0042051E" w:rsidRDefault="0042051E" w:rsidP="0042051E"/>
    <w:p w14:paraId="6B5963E3" w14:textId="77777777" w:rsidR="0042051E" w:rsidRDefault="0042051E" w:rsidP="0042051E">
      <w:pPr>
        <w:jc w:val="center"/>
        <w:rPr>
          <w:b/>
          <w:bCs/>
        </w:rPr>
      </w:pPr>
    </w:p>
    <w:p w14:paraId="5F59E377" w14:textId="77777777" w:rsidR="0042051E" w:rsidRDefault="0042051E" w:rsidP="0042051E">
      <w:pPr>
        <w:jc w:val="center"/>
        <w:rPr>
          <w:b/>
          <w:bCs/>
        </w:rPr>
      </w:pPr>
    </w:p>
    <w:p w14:paraId="16782A91" w14:textId="77777777" w:rsidR="0042051E" w:rsidRDefault="0042051E" w:rsidP="0042051E">
      <w:pPr>
        <w:jc w:val="center"/>
        <w:rPr>
          <w:b/>
          <w:bCs/>
        </w:rPr>
      </w:pPr>
    </w:p>
    <w:p w14:paraId="1B05CA74" w14:textId="77777777" w:rsidR="0042051E" w:rsidRPr="00EF1E0F" w:rsidRDefault="0042051E" w:rsidP="0042051E">
      <w:pPr>
        <w:jc w:val="center"/>
        <w:rPr>
          <w:b/>
          <w:bCs/>
        </w:rPr>
      </w:pPr>
      <w:r>
        <w:rPr>
          <w:b/>
          <w:bCs/>
        </w:rPr>
        <w:t xml:space="preserve">Figure 2 : Comparaison de l’approche méthodologique envisagée</w:t>
      </w:r>
    </w:p>
    <w:p w14:paraId="48348C72" w14:textId="77777777" w:rsidR="0042051E" w:rsidRPr="00321BE8" w:rsidRDefault="0042051E" w:rsidP="0042051E"/>
    <w:p w14:paraId="22FCD61F" w14:textId="77777777" w:rsidR="0042051E" w:rsidRPr="00415D9D" w:rsidRDefault="0042051E" w:rsidP="0042051E">
      <w:pPr>
        <w:pStyle w:val="Titre3"/>
        <w:rPr>
          <w:b/>
          <w:bCs/>
        </w:rPr>
      </w:pPr>
      <w:r>
        <w:t xml:space="preserve">        </w:t>
      </w:r>
      <w:bookmarkStart w:id="48" w:name="_Toc236862773"/>
      <w:r>
        <w:rPr>
          <w:b/>
          <w:bCs/>
        </w:rPr>
        <w:t>2) UML (langages de modélisation)</w:t>
      </w:r>
      <w:bookmarkEnd w:id="48"/>
    </w:p>
    <w:p w14:paraId="58AF1B88" w14:textId="77777777" w:rsidR="0042051E" w:rsidRDefault="0042051E" w:rsidP="0042051E">
      <w:pPr>
        <w:spacing w:line="360" w:lineRule="auto"/>
        <w:jc w:val="both"/>
      </w:pPr>
      <w:r>
        <w:t xml:space="preserve">Pour la modélisation du système, le choix s'est porté sur UML (Unified Modeling Language) [16] plutôt que sur Merise. Les deux formalismes ne se combinent pas naturellement au sein d'un même mémoire : chacun répond à une logique de conception différente, et mélanger les deux auraient introduit une incohérence méthodologique plutôt qu'un réel complément.</w:t>
      </w:r>
    </w:p>
    <w:p w14:paraId="50C01A0E" w14:textId="77777777" w:rsidR="0042051E" w:rsidRDefault="0042051E" w:rsidP="0042051E"/>
    <w:p w14:paraId="74B46945" w14:textId="77777777" w:rsidR="0042051E" w:rsidRDefault="0042051E" w:rsidP="0042051E"/>
    <w:p w14:paraId="48376245" w14:textId="77777777" w:rsidR="0042051E" w:rsidRDefault="0042051E" w:rsidP="0042051E"/>
    <w:p w14:paraId="0FC1C19E" w14:textId="77777777" w:rsidR="0042051E" w:rsidRDefault="0042051E" w:rsidP="0042051E"/>
    <w:p w14:paraId="172D87FE" w14:textId="77777777" w:rsidR="0042051E" w:rsidRDefault="0042051E" w:rsidP="0042051E"/>
    <w:p w14:paraId="69C01C85" w14:textId="77777777" w:rsidR="00FE5997" w:rsidRDefault="00FE5997" w:rsidP="00B957AE"/>
    <w:p w14:paraId="5747E6EA" w14:textId="77777777" w:rsidR="00EE33D1" w:rsidRDefault="00EE33D1" w:rsidP="00B957AE"/>
    <w:p w14:paraId="1EED6045" w14:textId="77777777" w:rsidR="004E1B26" w:rsidRDefault="004E1B26" w:rsidP="00B957AE"/>
    <w:p w14:paraId="098F81E4" w14:textId="77777777" w:rsidR="004E1B26" w:rsidRDefault="004E1B26" w:rsidP="00B957AE"/>
    <w:p w14:paraId="24162456" w14:textId="77777777" w:rsidR="004E1B26" w:rsidRDefault="004E1B26" w:rsidP="00B957AE"/>
    <w:p w14:paraId="4C5487FF" w14:textId="77777777" w:rsidR="004E1B26" w:rsidRDefault="004E1B26" w:rsidP="00B957AE"/>
    <w:p w14:paraId="1DFE4C83" w14:textId="77777777" w:rsidR="004E1B26" w:rsidRDefault="004E1B26" w:rsidP="00B957AE"/>
    <w:p w14:paraId="4590188A" w14:textId="77777777" w:rsidR="004E1B26" w:rsidRDefault="004E1B26" w:rsidP="00B957AE"/>
    <w:p w14:paraId="5FFB94D7" w14:textId="77777777" w:rsidR="004E1B26" w:rsidRDefault="004E1B26" w:rsidP="00B957AE"/>
    <w:p w14:paraId="596D17CF" w14:textId="77777777" w:rsidR="004E1B26" w:rsidRDefault="004E1B26" w:rsidP="00B957AE"/>
    <w:p w14:paraId="16508BEF" w14:textId="77777777" w:rsidR="004E1B26" w:rsidRPr="00893929" w:rsidRDefault="004E1B26" w:rsidP="00893929">
      <w:pPr>
        <w:pStyle w:val="Titre1"/>
        <w:jc w:val="center"/>
        <w:rPr>
          <w:sz w:val="56"/>
          <w:szCs w:val="56"/>
        </w:rPr>
      </w:pPr>
      <w:bookmarkStart w:id="49" w:name="_Toc236862774"/>
      <w:r>
        <w:rPr>
          <w:sz w:val="56"/>
          <w:szCs w:val="56"/>
        </w:rPr>
        <w:t>TROISIÈME PARTIE</w:t>
      </w:r>
      <w:bookmarkEnd w:id="49"/>
    </w:p>
    <w:p w14:paraId="727ED57C" w14:textId="39EF4B81" w:rsidR="004E1B26" w:rsidRPr="00893929" w:rsidRDefault="004E1B26" w:rsidP="00893929">
      <w:pPr>
        <w:pStyle w:val="Titre1"/>
        <w:jc w:val="center"/>
        <w:rPr>
          <w:b/>
          <w:bCs/>
          <w:sz w:val="56"/>
          <w:szCs w:val="56"/>
        </w:rPr>
      </w:pPr>
      <w:bookmarkStart w:id="50" w:name="_Toc236862775"/>
      <w:r>
        <w:rPr>
          <w:b/>
          <w:bCs/>
          <w:sz w:val="56"/>
          <w:szCs w:val="56"/>
        </w:rPr>
        <w:t>RÉSULTATS</w:t>
      </w:r>
      <w:bookmarkEnd w:id="50"/>
    </w:p>
    <w:p w14:paraId="664A4859" w14:textId="68647F91" w:rsidR="004E1B26" w:rsidRPr="00893929" w:rsidRDefault="004E1B26" w:rsidP="00893929">
      <w:pPr>
        <w:pStyle w:val="Titre1"/>
        <w:jc w:val="center"/>
        <w:rPr>
          <w:b/>
          <w:bCs/>
          <w:sz w:val="56"/>
          <w:szCs w:val="56"/>
        </w:rPr>
      </w:pPr>
      <w:bookmarkStart w:id="51" w:name="_Toc236862776"/>
      <w:r>
        <w:rPr>
          <w:b/>
          <w:bCs/>
          <w:sz w:val="56"/>
          <w:szCs w:val="56"/>
        </w:rPr>
        <w:t>ET DISCUSSIONS</w:t>
      </w:r>
      <w:bookmarkEnd w:id="51"/>
    </w:p>
    <w:p w14:paraId="3736F5E3" w14:textId="77777777" w:rsidR="004E1B26" w:rsidRDefault="004E1B26" w:rsidP="00B957AE"/>
    <w:p w14:paraId="2953D6EA" w14:textId="77777777" w:rsidR="004E1B26" w:rsidRDefault="004E1B26" w:rsidP="00B957AE"/>
    <w:p w14:paraId="15FDAE3A" w14:textId="77777777" w:rsidR="004E1B26" w:rsidRDefault="004E1B26" w:rsidP="00B957AE"/>
    <w:p w14:paraId="01FD7506" w14:textId="77777777" w:rsidR="004E1B26" w:rsidRDefault="004E1B26" w:rsidP="00B957AE"/>
    <w:p w14:paraId="6B57316C" w14:textId="77777777" w:rsidR="004E1B26" w:rsidRDefault="004E1B26" w:rsidP="00B957AE"/>
    <w:p w14:paraId="7DFB35F3" w14:textId="77777777" w:rsidR="004E1B26" w:rsidRDefault="004E1B26" w:rsidP="00B957AE"/>
    <w:p w14:paraId="3D857B7F" w14:textId="77777777" w:rsidR="004E1B26" w:rsidRDefault="004E1B26" w:rsidP="00B957AE"/>
    <w:p w14:paraId="4FE93712" w14:textId="77777777" w:rsidR="004E1B26" w:rsidRDefault="004E1B26" w:rsidP="00B957AE"/>
    <w:p w14:paraId="3223D2B7" w14:textId="77777777" w:rsidR="004E1B26" w:rsidRDefault="004E1B26" w:rsidP="00B957AE"/>
    <w:p w14:paraId="6F1DA46B" w14:textId="77777777" w:rsidR="004E1B26" w:rsidRDefault="004E1B26" w:rsidP="00B957AE"/>
    <w:p w14:paraId="6CBEB38C" w14:textId="77777777" w:rsidR="0042051E" w:rsidRDefault="0042051E" w:rsidP="00B957AE"/>
    <w:p w14:paraId="5095775B" w14:textId="1B4288E3" w:rsidR="00EE33D1" w:rsidRDefault="00656AB0" w:rsidP="007067B5">
      <w:pPr>
        <w:pStyle w:val="Titre1"/>
        <w:spacing w:line="360" w:lineRule="auto"/>
      </w:pPr>
      <w:bookmarkStart w:id="52" w:name="_Toc236862777"/>
      <w:r>
        <w:rPr>
          <w:b/>
          <w:bCs/>
          <w:sz w:val="28"/>
          <w:szCs w:val="28"/>
        </w:rPr>
        <w:t>CHAPITRE 5 :</w:t>
      </w:r>
      <w:r>
        <w:rPr>
          <w:sz w:val="28"/>
          <w:szCs w:val="28"/>
        </w:rPr>
        <w:t xml:space="preserve"> </w:t>
      </w:r>
      <w:r>
        <w:rPr>
          <w:rStyle w:val="Titre3Car"/>
          <w:b/>
          <w:bCs/>
          <w:sz w:val="32"/>
          <w:szCs w:val="32"/>
        </w:rPr>
        <w:t>REALISATION ET RESULTATS</w:t>
      </w:r>
      <w:bookmarkEnd w:id="52"/>
    </w:p>
    <w:p w14:paraId="1110AEC2" w14:textId="3616B033" w:rsidR="00EE33D1" w:rsidRDefault="003D6111" w:rsidP="009525C2">
      <w:pPr>
        <w:spacing w:line="360" w:lineRule="auto"/>
      </w:pPr>
      <w:r>
        <w:t>Après la phase de conception, ce chapitre présente la plateforme telle qu'elle a été concrètement développée. Il détaille d'abord les interfaces réalisées, puis la manière dont la sécurité et la confidentialité des données ont été prises en compte dans l'implémentation.</w:t>
      </w:r>
    </w:p>
    <w:p w14:paraId="480D1401" w14:textId="3A7B3302" w:rsidR="00EE33D1" w:rsidRDefault="003D6111" w:rsidP="009525C2">
      <w:pPr>
        <w:pStyle w:val="Titre2"/>
        <w:spacing w:line="360" w:lineRule="auto"/>
        <w:rPr>
          <w:b/>
          <w:bCs/>
          <w:sz w:val="28"/>
          <w:szCs w:val="28"/>
        </w:rPr>
      </w:pPr>
      <w:bookmarkStart w:id="53" w:name="_Toc236862778"/>
      <w:r>
        <w:rPr>
          <w:b/>
          <w:bCs/>
          <w:sz w:val="28"/>
          <w:szCs w:val="28"/>
        </w:rPr>
        <w:t>I) INTERFACES RÉALISÉES</w:t>
      </w:r>
      <w:bookmarkEnd w:id="53"/>
    </w:p>
    <w:p w14:paraId="3AA1EF26" w14:textId="147A0484" w:rsidR="009525C2" w:rsidRPr="009525C2" w:rsidRDefault="000D342D" w:rsidP="009525C2">
      <w:pPr>
        <w:spacing w:line="360" w:lineRule="auto"/>
      </w:pPr>
      <w:r>
        <w:rPr>
          <w:noProof/>
        </w:rPr>
        <w:lastRenderedPageBreak/>
        <w:drawing>
          <wp:anchor distT="0" distB="0" distL="114300" distR="114300" simplePos="0" relativeHeight="251706368" behindDoc="1" locked="0" layoutInCell="1" allowOverlap="1" wp14:anchorId="6442D423" wp14:editId="3D98B014">
            <wp:simplePos x="0" y="0"/>
            <wp:positionH relativeFrom="column">
              <wp:posOffset>-110490</wp:posOffset>
            </wp:positionH>
            <wp:positionV relativeFrom="paragraph">
              <wp:posOffset>1662187</wp:posOffset>
            </wp:positionV>
            <wp:extent cx="5687060" cy="2988945"/>
            <wp:effectExtent l="0" t="0" r="8890" b="1905"/>
            <wp:wrapTight wrapText="bothSides">
              <wp:wrapPolygon edited="0">
                <wp:start x="0" y="0"/>
                <wp:lineTo x="0" y="21476"/>
                <wp:lineTo x="21561" y="21476"/>
                <wp:lineTo x="21561"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9424" b="4156"/>
                    <a:stretch/>
                  </pic:blipFill>
                  <pic:spPr bwMode="auto">
                    <a:xfrm>
                      <a:off x="0" y="0"/>
                      <a:ext cx="5687060" cy="29889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On y retrouve tout de suite l'identité du cabinet, avec ce message qu'on veut faire passer en premier : un interlocuteur unique, neutre et indépendant en assurance. Le menu permet d'aller directement vers les produits, la cotation, le contact, le conseiller interactif, la page à propos, les partenaires ou l'espace personnel. Deux boutons ressortent surtout : demander une cotation gratuite, ou aller voir les produits. Rien d'autre ne vient encombrer la page, l'idée étant que le visiteur sache quoi faire dès les premières secondes..</w:t>
      </w:r>
    </w:p>
    <w:p w14:paraId="03604A5C" w14:textId="1A770E75" w:rsidR="00EE33D1" w:rsidRDefault="00EE33D1" w:rsidP="009525C2">
      <w:pPr>
        <w:spacing w:after="0"/>
      </w:pPr>
    </w:p>
    <w:p w14:paraId="167A4ADE" w14:textId="21EDCBD7" w:rsidR="00EE33D1" w:rsidRPr="007067B5" w:rsidRDefault="009525C2" w:rsidP="007067B5">
      <w:pPr>
        <w:jc w:val="center"/>
        <w:rPr>
          <w:b/>
          <w:bCs/>
        </w:rPr>
      </w:pPr>
      <w:r>
        <w:rPr>
          <w:b/>
          <w:bCs/>
        </w:rPr>
        <w:t xml:space="preserve">Figure 9 : Page d'accueil du site vitrine</w:t>
      </w:r>
    </w:p>
    <w:p w14:paraId="6C96D4A7" w14:textId="77777777" w:rsidR="00EE33D1" w:rsidRDefault="00EE33D1" w:rsidP="00B957AE"/>
    <w:p w14:paraId="7168F8BC" w14:textId="23D9A715" w:rsidR="00EE33D1" w:rsidRDefault="009525C2" w:rsidP="00B957AE">
      <w:r>
        <w:t>Pour entrer dans son espace, le client a le choix entre deux chemins : se connecter via Google en un clic, ou utiliser son e-mail et son mot de passe s'il a créé un compte directement sur la plateforme. Les onglets connexion et inscription sont bien séparés, et un lien de récupération de mot de passe reste disponible en cas d'oubli. Rien de très original dans ce choix, mais c'est justement ce qui le rend accessible à une clientèle qui n'a pas forcément l'habitude des outils numériques.</w:t>
      </w:r>
    </w:p>
    <w:p w14:paraId="631B3E0E" w14:textId="50D567D6" w:rsidR="00EE33D1" w:rsidRDefault="009525C2" w:rsidP="000D342D">
      <w:r>
        <w:rPr>
          <w:noProof/>
        </w:rPr>
        <w:lastRenderedPageBreak/>
        <w:drawing>
          <wp:anchor distT="0" distB="0" distL="114300" distR="114300" simplePos="0" relativeHeight="251708416" behindDoc="1" locked="0" layoutInCell="1" allowOverlap="1" wp14:anchorId="3F7BF497" wp14:editId="7D5213FA">
            <wp:simplePos x="0" y="0"/>
            <wp:positionH relativeFrom="column">
              <wp:posOffset>635</wp:posOffset>
            </wp:positionH>
            <wp:positionV relativeFrom="paragraph">
              <wp:posOffset>29597</wp:posOffset>
            </wp:positionV>
            <wp:extent cx="5579745" cy="3243580"/>
            <wp:effectExtent l="0" t="0" r="1905" b="0"/>
            <wp:wrapTight wrapText="bothSides">
              <wp:wrapPolygon edited="0">
                <wp:start x="0" y="0"/>
                <wp:lineTo x="0" y="21439"/>
                <wp:lineTo x="21534" y="21439"/>
                <wp:lineTo x="21534"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896" b="4312"/>
                    <a:stretch/>
                  </pic:blipFill>
                  <pic:spPr bwMode="auto">
                    <a:xfrm>
                      <a:off x="0" y="0"/>
                      <a:ext cx="5579745" cy="3243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287F5F" w14:textId="4F036F9E" w:rsidR="00EE33D1" w:rsidRPr="009525C2" w:rsidRDefault="009525C2" w:rsidP="009525C2">
      <w:pPr>
        <w:jc w:val="center"/>
        <w:rPr>
          <w:b/>
          <w:bCs/>
        </w:rPr>
      </w:pPr>
      <w:r>
        <w:rPr>
          <w:b/>
          <w:bCs/>
        </w:rPr>
        <w:t xml:space="preserve">Figure 10 : Connexion à l'Espace Client</w:t>
      </w:r>
    </w:p>
    <w:p w14:paraId="43DB686B" w14:textId="77777777" w:rsidR="00970755" w:rsidRDefault="00970755" w:rsidP="00970755"/>
    <w:p w14:paraId="17FCE847" w14:textId="3C0D3703" w:rsidR="00970755" w:rsidRPr="00970755" w:rsidRDefault="000D342D" w:rsidP="00970755">
      <w:r>
        <w:rPr>
          <w:noProof/>
        </w:rPr>
        <w:drawing>
          <wp:anchor distT="0" distB="0" distL="114300" distR="114300" simplePos="0" relativeHeight="251710464" behindDoc="1" locked="0" layoutInCell="1" allowOverlap="1" wp14:anchorId="14F0D7BC" wp14:editId="1CC9861C">
            <wp:simplePos x="0" y="0"/>
            <wp:positionH relativeFrom="column">
              <wp:posOffset>-86360</wp:posOffset>
            </wp:positionH>
            <wp:positionV relativeFrom="paragraph">
              <wp:posOffset>1367790</wp:posOffset>
            </wp:positionV>
            <wp:extent cx="5579745" cy="2782570"/>
            <wp:effectExtent l="0" t="0" r="1905" b="0"/>
            <wp:wrapTight wrapText="bothSides">
              <wp:wrapPolygon edited="0">
                <wp:start x="0" y="0"/>
                <wp:lineTo x="0" y="21442"/>
                <wp:lineTo x="21534" y="21442"/>
                <wp:lineTo x="21534" y="0"/>
                <wp:lineTo x="0" y="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7093" b="4244"/>
                    <a:stretch/>
                  </pic:blipFill>
                  <pic:spPr bwMode="auto">
                    <a:xfrm>
                      <a:off x="0" y="0"/>
                      <a:ext cx="5579745" cy="27825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Une fois connecté, le client arrive sur un tableau de bord qui résume sa situation d'un seul regard : combien de souscriptions actives, de cotations en cours, de sinistres déclarés, de rendez-vous à venir. Un graphique en anneau reprend ces chiffres, un second liste les échéances des six prochains mois. L'idée derrière cet écran est simple : que le client n'ait plus besoin d'appeler le cabinet pour savoir où en est son dossier.</w:t>
      </w:r>
    </w:p>
    <w:p w14:paraId="301AE07B" w14:textId="63548207" w:rsidR="00970755" w:rsidRDefault="00970755" w:rsidP="00B957AE"/>
    <w:p w14:paraId="18081906" w14:textId="46778E6D" w:rsidR="00970755" w:rsidRPr="000D342D" w:rsidRDefault="00970755" w:rsidP="000D342D">
      <w:pPr>
        <w:jc w:val="center"/>
        <w:rPr>
          <w:b/>
          <w:bCs/>
        </w:rPr>
      </w:pPr>
      <w:r>
        <w:rPr>
          <w:b/>
          <w:bCs/>
        </w:rPr>
        <w:t xml:space="preserve">Figure 11 : Tableau de bord du client</w:t>
      </w:r>
    </w:p>
    <w:p w14:paraId="72C2BE87" w14:textId="5FAD3A77" w:rsidR="00970755" w:rsidRDefault="00970755" w:rsidP="00B957AE">
      <w:r>
        <w:rPr>
          <w:noProof/>
        </w:rPr>
        <w:lastRenderedPageBreak/>
        <w:drawing>
          <wp:anchor distT="0" distB="0" distL="114300" distR="114300" simplePos="0" relativeHeight="251712512" behindDoc="1" locked="0" layoutInCell="1" allowOverlap="1" wp14:anchorId="363F701A" wp14:editId="0C826351">
            <wp:simplePos x="0" y="0"/>
            <wp:positionH relativeFrom="column">
              <wp:posOffset>-38735</wp:posOffset>
            </wp:positionH>
            <wp:positionV relativeFrom="paragraph">
              <wp:posOffset>761365</wp:posOffset>
            </wp:positionV>
            <wp:extent cx="5579745" cy="2885440"/>
            <wp:effectExtent l="0" t="0" r="1905" b="0"/>
            <wp:wrapTight wrapText="bothSides">
              <wp:wrapPolygon edited="0">
                <wp:start x="0" y="0"/>
                <wp:lineTo x="0" y="21391"/>
                <wp:lineTo x="21534" y="21391"/>
                <wp:lineTo x="21534"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547" b="4498"/>
                    <a:stretch/>
                  </pic:blipFill>
                  <pic:spPr bwMode="auto">
                    <a:xfrm>
                      <a:off x="0" y="0"/>
                      <a:ext cx="5579745" cy="2885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Vient ensuite la rubrique Mes souscriptions, qui liste les contrats actifs avec leur numéro, leur catégorie, leurs dates et le montant de la prime, avec un accès direct au reçu.</w:t>
      </w:r>
    </w:p>
    <w:p w14:paraId="08F8158D" w14:textId="5C87C569" w:rsidR="00970755" w:rsidRDefault="00970755" w:rsidP="00B957AE"/>
    <w:p w14:paraId="57FF9389" w14:textId="56152C73" w:rsidR="00970755" w:rsidRPr="00970755" w:rsidRDefault="00970755" w:rsidP="00970755">
      <w:pPr>
        <w:jc w:val="center"/>
        <w:rPr>
          <w:b/>
          <w:bCs/>
        </w:rPr>
      </w:pPr>
      <w:r>
        <w:rPr>
          <w:b/>
          <w:bCs/>
        </w:rPr>
        <w:t xml:space="preserve">Figure 12 : Mes souscriptions (espace client)</w:t>
      </w:r>
    </w:p>
    <w:p w14:paraId="61A1DA66" w14:textId="77777777" w:rsidR="00970755" w:rsidRDefault="00970755" w:rsidP="00B957AE"/>
    <w:p w14:paraId="70177FBB" w14:textId="34182B7C" w:rsidR="00970755" w:rsidRDefault="00970755" w:rsidP="00B957AE">
      <w:r>
        <w:t xml:space="preserve">Mes cotations suivent chaque demande envoyée et son statut, en attente, en cours ou acceptée.</w:t>
      </w:r>
    </w:p>
    <w:p w14:paraId="2A7AC7D4" w14:textId="492E628E" w:rsidR="00970755" w:rsidRDefault="00970755" w:rsidP="00B957AE">
      <w:r>
        <w:rPr>
          <w:noProof/>
        </w:rPr>
        <w:drawing>
          <wp:anchor distT="0" distB="0" distL="114300" distR="114300" simplePos="0" relativeHeight="251714560" behindDoc="1" locked="0" layoutInCell="1" allowOverlap="1" wp14:anchorId="36585701" wp14:editId="4576EA11">
            <wp:simplePos x="0" y="0"/>
            <wp:positionH relativeFrom="column">
              <wp:posOffset>635</wp:posOffset>
            </wp:positionH>
            <wp:positionV relativeFrom="paragraph">
              <wp:posOffset>393065</wp:posOffset>
            </wp:positionV>
            <wp:extent cx="5579745" cy="2830195"/>
            <wp:effectExtent l="0" t="0" r="1905" b="8255"/>
            <wp:wrapTight wrapText="bothSides">
              <wp:wrapPolygon edited="0">
                <wp:start x="0" y="0"/>
                <wp:lineTo x="0" y="21518"/>
                <wp:lineTo x="21534" y="21518"/>
                <wp:lineTo x="21534"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080" b="3728"/>
                    <a:stretch/>
                  </pic:blipFill>
                  <pic:spPr bwMode="auto">
                    <a:xfrm>
                      <a:off x="0" y="0"/>
                      <a:ext cx="5579745" cy="2830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D84E63" w14:textId="77777777" w:rsidR="00970755" w:rsidRDefault="00970755" w:rsidP="00970755">
      <w:pPr>
        <w:spacing w:after="0"/>
      </w:pPr>
    </w:p>
    <w:p w14:paraId="14057910" w14:textId="7A1D571E" w:rsidR="00970755" w:rsidRPr="00970755" w:rsidRDefault="00970755" w:rsidP="00970755">
      <w:pPr>
        <w:jc w:val="center"/>
        <w:rPr>
          <w:b/>
          <w:bCs/>
        </w:rPr>
      </w:pPr>
      <w:r>
        <w:rPr>
          <w:b/>
          <w:bCs/>
        </w:rPr>
        <w:t xml:space="preserve">Figure 13 : Mes cotations (espace client)</w:t>
      </w:r>
    </w:p>
    <w:p w14:paraId="3B042F5A" w14:textId="77777777" w:rsidR="00970755" w:rsidRDefault="00970755" w:rsidP="00970755">
      <w:pPr>
        <w:spacing w:after="0"/>
      </w:pPr>
    </w:p>
    <w:p w14:paraId="1B6AB1AB" w14:textId="4FA74596" w:rsidR="00EE33D1" w:rsidRDefault="00970755" w:rsidP="000D342D">
      <w:pPr>
        <w:spacing w:line="360" w:lineRule="auto"/>
      </w:pPr>
      <w:r>
        <w:rPr>
          <w:noProof/>
        </w:rPr>
        <w:lastRenderedPageBreak/>
        <w:drawing>
          <wp:anchor distT="0" distB="0" distL="114300" distR="114300" simplePos="0" relativeHeight="251716608" behindDoc="1" locked="0" layoutInCell="1" allowOverlap="1" wp14:anchorId="09ABAF30" wp14:editId="6FCD5DC3">
            <wp:simplePos x="0" y="0"/>
            <wp:positionH relativeFrom="column">
              <wp:posOffset>635</wp:posOffset>
            </wp:positionH>
            <wp:positionV relativeFrom="paragraph">
              <wp:posOffset>601980</wp:posOffset>
            </wp:positionV>
            <wp:extent cx="5579745" cy="2989580"/>
            <wp:effectExtent l="0" t="0" r="1905" b="1270"/>
            <wp:wrapTight wrapText="bothSides">
              <wp:wrapPolygon edited="0">
                <wp:start x="0" y="0"/>
                <wp:lineTo x="0" y="21472"/>
                <wp:lineTo x="21534" y="21472"/>
                <wp:lineTo x="21534"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751"/>
                    <a:stretch/>
                  </pic:blipFill>
                  <pic:spPr bwMode="auto">
                    <a:xfrm>
                      <a:off x="0" y="0"/>
                      <a:ext cx="5579745" cy="2989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Mes sinistres servent à déclarer un sinistre et à suivre son traitement, avec le type d'assurance, la date, le lieu et les circonstances.</w:t>
      </w:r>
    </w:p>
    <w:p w14:paraId="672EBCEB" w14:textId="7A28C49B" w:rsidR="00EE33D1" w:rsidRDefault="00970755" w:rsidP="000D342D">
      <w:pPr>
        <w:spacing w:before="240" w:line="360" w:lineRule="auto"/>
        <w:jc w:val="center"/>
        <w:rPr>
          <w:b/>
          <w:bCs/>
        </w:rPr>
      </w:pPr>
      <w:r>
        <w:rPr>
          <w:b/>
          <w:bCs/>
        </w:rPr>
        <w:t xml:space="preserve">Figure 14 : Mes sinistres (espace client)</w:t>
      </w:r>
    </w:p>
    <w:p w14:paraId="729E2CD5" w14:textId="77777777" w:rsidR="000D342D" w:rsidRPr="00970755" w:rsidRDefault="000D342D" w:rsidP="000D342D">
      <w:pPr>
        <w:spacing w:after="0" w:line="360" w:lineRule="auto"/>
        <w:jc w:val="center"/>
        <w:rPr>
          <w:b/>
          <w:bCs/>
        </w:rPr>
      </w:pPr>
    </w:p>
    <w:p w14:paraId="6920F4AC" w14:textId="5B650377" w:rsidR="00EE33D1" w:rsidRDefault="00970755" w:rsidP="000D342D">
      <w:pPr>
        <w:spacing w:after="0" w:line="360" w:lineRule="auto"/>
      </w:pPr>
      <w:r>
        <w:rPr>
          <w:noProof/>
        </w:rPr>
        <w:drawing>
          <wp:anchor distT="0" distB="0" distL="114300" distR="114300" simplePos="0" relativeHeight="251718656" behindDoc="1" locked="0" layoutInCell="1" allowOverlap="1" wp14:anchorId="7C1F53E1" wp14:editId="284A18E8">
            <wp:simplePos x="0" y="0"/>
            <wp:positionH relativeFrom="column">
              <wp:posOffset>635</wp:posOffset>
            </wp:positionH>
            <wp:positionV relativeFrom="paragraph">
              <wp:posOffset>592455</wp:posOffset>
            </wp:positionV>
            <wp:extent cx="5579745" cy="2790825"/>
            <wp:effectExtent l="0" t="0" r="1905" b="9525"/>
            <wp:wrapTight wrapText="bothSides">
              <wp:wrapPolygon edited="0">
                <wp:start x="0" y="0"/>
                <wp:lineTo x="0" y="21526"/>
                <wp:lineTo x="21534" y="21526"/>
                <wp:lineTo x="21534"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827" b="5242"/>
                    <a:stretch/>
                  </pic:blipFill>
                  <pic:spPr bwMode="auto">
                    <a:xfrm>
                      <a:off x="0" y="0"/>
                      <a:ext cx="5579745" cy="2790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Mes rendez-vous, enfin, permet au client de demander un créneau avec un conseiller et de voir si la demande a été confirmée.</w:t>
      </w:r>
    </w:p>
    <w:p w14:paraId="2120FC17" w14:textId="16480D2A" w:rsidR="00EE33D1" w:rsidRPr="00970755" w:rsidRDefault="00970755" w:rsidP="00ED63A8">
      <w:pPr>
        <w:spacing w:before="240" w:line="360" w:lineRule="auto"/>
        <w:jc w:val="center"/>
        <w:rPr>
          <w:b/>
          <w:bCs/>
        </w:rPr>
      </w:pPr>
      <w:r>
        <w:rPr>
          <w:b/>
          <w:bCs/>
        </w:rPr>
        <w:t xml:space="preserve">Figure 15 : Mes rendez-vous (espace client)</w:t>
      </w:r>
    </w:p>
    <w:p w14:paraId="0973C94A" w14:textId="7E57F1B7" w:rsidR="00EE33D1" w:rsidRDefault="00396C97" w:rsidP="00396C97">
      <w:pPr>
        <w:spacing w:before="240" w:line="360" w:lineRule="auto"/>
      </w:pPr>
      <w:r>
        <w:rPr>
          <w:noProof/>
        </w:rPr>
        <w:lastRenderedPageBreak/>
        <w:drawing>
          <wp:anchor distT="0" distB="0" distL="114300" distR="114300" simplePos="0" relativeHeight="251720704" behindDoc="1" locked="0" layoutInCell="1" allowOverlap="1" wp14:anchorId="4B079C93" wp14:editId="4A8F4B55">
            <wp:simplePos x="0" y="0"/>
            <wp:positionH relativeFrom="column">
              <wp:posOffset>-38735</wp:posOffset>
            </wp:positionH>
            <wp:positionV relativeFrom="paragraph">
              <wp:posOffset>967546</wp:posOffset>
            </wp:positionV>
            <wp:extent cx="5579745" cy="2774315"/>
            <wp:effectExtent l="0" t="0" r="1905" b="6985"/>
            <wp:wrapTight wrapText="bothSides">
              <wp:wrapPolygon edited="0">
                <wp:start x="0" y="0"/>
                <wp:lineTo x="0" y="21506"/>
                <wp:lineTo x="21534" y="21506"/>
                <wp:lineTo x="21534" y="0"/>
                <wp:lineTo x="0" y="0"/>
              </wp:wrapPolygon>
            </wp:wrapTight>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7094" b="4498"/>
                    <a:stretch/>
                  </pic:blipFill>
                  <pic:spPr bwMode="auto">
                    <a:xfrm>
                      <a:off x="0" y="0"/>
                      <a:ext cx="5579745" cy="27743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La messagerie ferme cette partie de l'espace client. Elle ouvre un canal direct avec le conseiller, sans passer par un appel ou un déplacement en agence, ce qui manquait clairement dans le fonctionnement du cabinet avant ce projet.</w:t>
      </w:r>
    </w:p>
    <w:p w14:paraId="39FDC193" w14:textId="62194424" w:rsidR="00EE33D1" w:rsidRDefault="00EE33D1" w:rsidP="00396C97">
      <w:pPr>
        <w:spacing w:after="0"/>
      </w:pPr>
    </w:p>
    <w:p w14:paraId="56F7E5E3" w14:textId="289D7A10" w:rsidR="00EE33D1" w:rsidRPr="00ED63A8" w:rsidRDefault="00ED63A8" w:rsidP="00ED63A8">
      <w:pPr>
        <w:jc w:val="center"/>
        <w:rPr>
          <w:b/>
          <w:bCs/>
        </w:rPr>
      </w:pPr>
      <w:r>
        <w:rPr>
          <w:b/>
          <w:bCs/>
        </w:rPr>
        <w:t xml:space="preserve">Figure 16 : Messagerie (espace client)</w:t>
      </w:r>
    </w:p>
    <w:p w14:paraId="7F3B2C39" w14:textId="7E5CC357" w:rsidR="00EE33D1" w:rsidRDefault="00502041" w:rsidP="00396C97">
      <w:pPr>
        <w:spacing w:before="240"/>
      </w:pPr>
      <w:r>
        <w:rPr>
          <w:noProof/>
        </w:rPr>
        <w:drawing>
          <wp:anchor distT="0" distB="0" distL="114300" distR="114300" simplePos="0" relativeHeight="251722752" behindDoc="1" locked="0" layoutInCell="1" allowOverlap="1" wp14:anchorId="2B8172DD" wp14:editId="1678EE1C">
            <wp:simplePos x="0" y="0"/>
            <wp:positionH relativeFrom="column">
              <wp:posOffset>635</wp:posOffset>
            </wp:positionH>
            <wp:positionV relativeFrom="paragraph">
              <wp:posOffset>785160</wp:posOffset>
            </wp:positionV>
            <wp:extent cx="5579745" cy="2822575"/>
            <wp:effectExtent l="0" t="0" r="1905" b="0"/>
            <wp:wrapTight wrapText="bothSides">
              <wp:wrapPolygon edited="0">
                <wp:start x="0" y="0"/>
                <wp:lineTo x="0" y="21430"/>
                <wp:lineTo x="21534" y="21430"/>
                <wp:lineTo x="21534" y="0"/>
                <wp:lineTo x="0" y="0"/>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827" b="4244"/>
                    <a:stretch/>
                  </pic:blipFill>
                  <pic:spPr bwMode="auto">
                    <a:xfrm>
                      <a:off x="0" y="0"/>
                      <a:ext cx="5579745" cy="2822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Le back-office s'adresse aux rédacteurs et au gérant, et démarre par une page de connexion à part, avec sa propre adresse. Un message précis que l'accès est réservé et que chaque tentative est enregistrée, ce qui annonce déjà le sujet de la section suivante.</w:t>
      </w:r>
    </w:p>
    <w:p w14:paraId="1C1C8317" w14:textId="0B4F5AD8" w:rsidR="00EE33D1" w:rsidRDefault="00EE33D1" w:rsidP="00B957AE"/>
    <w:p w14:paraId="0CDDD0EA" w14:textId="5BCF92BB" w:rsidR="00EE33D1" w:rsidRPr="00ED63A8" w:rsidRDefault="00ED63A8" w:rsidP="00ED63A8">
      <w:pPr>
        <w:jc w:val="center"/>
        <w:rPr>
          <w:b/>
          <w:bCs/>
        </w:rPr>
      </w:pPr>
      <w:r>
        <w:rPr>
          <w:b/>
          <w:bCs/>
        </w:rPr>
        <w:t xml:space="preserve">Figure 17 : Connexion personnel (back-office)</w:t>
      </w:r>
    </w:p>
    <w:p w14:paraId="4512280E" w14:textId="7D38595E" w:rsidR="00EE33D1" w:rsidRDefault="00396C97" w:rsidP="00396C97">
      <w:pPr>
        <w:spacing w:before="240"/>
      </w:pPr>
      <w:r>
        <w:rPr>
          <w:noProof/>
        </w:rPr>
        <w:lastRenderedPageBreak/>
        <w:drawing>
          <wp:anchor distT="0" distB="0" distL="114300" distR="114300" simplePos="0" relativeHeight="251724800" behindDoc="1" locked="0" layoutInCell="1" allowOverlap="1" wp14:anchorId="2D5B7D68" wp14:editId="3DCAF7AC">
            <wp:simplePos x="0" y="0"/>
            <wp:positionH relativeFrom="column">
              <wp:posOffset>635</wp:posOffset>
            </wp:positionH>
            <wp:positionV relativeFrom="paragraph">
              <wp:posOffset>721056</wp:posOffset>
            </wp:positionV>
            <wp:extent cx="5579745" cy="2710815"/>
            <wp:effectExtent l="0" t="0" r="1905" b="0"/>
            <wp:wrapTight wrapText="bothSides">
              <wp:wrapPolygon edited="0">
                <wp:start x="0" y="0"/>
                <wp:lineTo x="0" y="21403"/>
                <wp:lineTo x="21534" y="21403"/>
                <wp:lineTo x="21534" y="0"/>
                <wp:lineTo x="0" y="0"/>
              </wp:wrapPolygon>
            </wp:wrapTight>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7853" b="5748"/>
                    <a:stretch/>
                  </pic:blipFill>
                  <pic:spPr bwMode="auto">
                    <a:xfrm>
                      <a:off x="0" y="0"/>
                      <a:ext cx="5579745" cy="2710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La page d'accueil du gérant rassemble les chiffres qui comptent : nombre de clients, de cotations, de souscriptions actives, de sinistres en cours, plus un bandeau qui signale ce qui reste à traiter en priorité. Un graphique montre l'évolution sur les six derniers trimestres.</w:t>
      </w:r>
    </w:p>
    <w:p w14:paraId="21EF0C4C" w14:textId="59611A3C" w:rsidR="00EE33D1" w:rsidRDefault="00EE33D1" w:rsidP="00855DEA">
      <w:pPr>
        <w:spacing w:after="0"/>
      </w:pPr>
    </w:p>
    <w:p w14:paraId="1F13D322" w14:textId="50DD94B1" w:rsidR="00EE33D1" w:rsidRPr="00444545" w:rsidRDefault="00444545" w:rsidP="00444545">
      <w:pPr>
        <w:jc w:val="center"/>
        <w:rPr>
          <w:b/>
          <w:bCs/>
        </w:rPr>
      </w:pPr>
      <w:r>
        <w:rPr>
          <w:b/>
          <w:bCs/>
        </w:rPr>
        <w:t xml:space="preserve">Figure 18 : Vue d'ensemble du gérant, indicateurs clés et évolution sur 6 trimestres</w:t>
      </w:r>
    </w:p>
    <w:p w14:paraId="56979345" w14:textId="38E69E25" w:rsidR="00EE33D1" w:rsidRDefault="00855DEA" w:rsidP="00855DEA">
      <w:pPr>
        <w:spacing w:before="240" w:after="0"/>
      </w:pPr>
      <w:r>
        <w:rPr>
          <w:noProof/>
        </w:rPr>
        <w:drawing>
          <wp:anchor distT="0" distB="0" distL="114300" distR="114300" simplePos="0" relativeHeight="251726848" behindDoc="1" locked="0" layoutInCell="1" allowOverlap="1" wp14:anchorId="6D514D67" wp14:editId="2F9A914C">
            <wp:simplePos x="0" y="0"/>
            <wp:positionH relativeFrom="column">
              <wp:posOffset>-102235</wp:posOffset>
            </wp:positionH>
            <wp:positionV relativeFrom="paragraph">
              <wp:posOffset>1024890</wp:posOffset>
            </wp:positionV>
            <wp:extent cx="5579745" cy="2400300"/>
            <wp:effectExtent l="0" t="0" r="1905" b="0"/>
            <wp:wrapTight wrapText="bothSides">
              <wp:wrapPolygon edited="0">
                <wp:start x="0" y="0"/>
                <wp:lineTo x="0" y="21429"/>
                <wp:lineTo x="21534" y="21429"/>
                <wp:lineTo x="21534" y="0"/>
                <wp:lineTo x="0" y="0"/>
              </wp:wrapPolygon>
            </wp:wrapTight>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9371" b="4880"/>
                    <a:stretch/>
                  </pic:blipFill>
                  <pic:spPr bwMode="auto">
                    <a:xfrm>
                      <a:off x="0" y="0"/>
                      <a:ext cx="5579745" cy="2400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D'autres blocs détaillent la répartition des clients entre particuliers et entreprises, les assurances les plus demandées, les sinistres par type, les clients les plus actifs et les compagnies préférées. Beaucoup d'informations sur une seule page, mais c'est voulu : le gérant doit pouvoir se faire une idée de l'activité sans ouvrir chaque dossier un par un.</w:t>
      </w:r>
    </w:p>
    <w:p w14:paraId="28E8B2E3" w14:textId="69929EE5" w:rsidR="00BA3061" w:rsidRPr="00BA3061" w:rsidRDefault="00BA3061" w:rsidP="00BA3061"/>
    <w:p w14:paraId="23909F4B" w14:textId="2EB69506" w:rsidR="00BA3061" w:rsidRDefault="00651691" w:rsidP="00B72D0D">
      <w:pPr>
        <w:tabs>
          <w:tab w:val="left" w:pos="3023"/>
        </w:tabs>
        <w:jc w:val="center"/>
      </w:pPr>
      <w:r>
        <w:t>(1)</w:t>
      </w:r>
    </w:p>
    <w:p w14:paraId="4790E3C8" w14:textId="77777777" w:rsidR="00BA3061" w:rsidRDefault="00BA3061" w:rsidP="00BA3061">
      <w:pPr>
        <w:tabs>
          <w:tab w:val="left" w:pos="3023"/>
        </w:tabs>
      </w:pPr>
    </w:p>
    <w:p w14:paraId="5CF95EDD" w14:textId="77777777" w:rsidR="00BA3061" w:rsidRDefault="00BA3061" w:rsidP="00BA3061">
      <w:pPr>
        <w:tabs>
          <w:tab w:val="left" w:pos="3023"/>
        </w:tabs>
      </w:pPr>
    </w:p>
    <w:p w14:paraId="0C63452B" w14:textId="6D0C6098" w:rsidR="00BA3061" w:rsidRDefault="00BA3061" w:rsidP="00BA3061">
      <w:pPr>
        <w:tabs>
          <w:tab w:val="left" w:pos="3023"/>
        </w:tabs>
      </w:pPr>
      <w:r>
        <w:rPr>
          <w:noProof/>
        </w:rPr>
        <w:lastRenderedPageBreak/>
        <w:drawing>
          <wp:inline distT="0" distB="0" distL="0" distR="0" wp14:anchorId="0EE2A70D" wp14:editId="2AF6097E">
            <wp:extent cx="5578640" cy="2775006"/>
            <wp:effectExtent l="0" t="0" r="3175" b="635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840" b="4733"/>
                    <a:stretch/>
                  </pic:blipFill>
                  <pic:spPr bwMode="auto">
                    <a:xfrm>
                      <a:off x="0" y="0"/>
                      <a:ext cx="5579745" cy="2775556"/>
                    </a:xfrm>
                    <a:prstGeom prst="rect">
                      <a:avLst/>
                    </a:prstGeom>
                    <a:noFill/>
                    <a:ln>
                      <a:noFill/>
                    </a:ln>
                    <a:extLst>
                      <a:ext uri="{53640926-AAD7-44D8-BBD7-CCE9431645EC}">
                        <a14:shadowObscured xmlns:a14="http://schemas.microsoft.com/office/drawing/2010/main"/>
                      </a:ext>
                    </a:extLst>
                  </pic:spPr>
                </pic:pic>
              </a:graphicData>
            </a:graphic>
          </wp:inline>
        </w:drawing>
      </w:r>
    </w:p>
    <w:p w14:paraId="072379E0" w14:textId="1001A1AB" w:rsidR="00B72D0D" w:rsidRDefault="00651691" w:rsidP="00B72D0D">
      <w:pPr>
        <w:tabs>
          <w:tab w:val="left" w:pos="3023"/>
        </w:tabs>
        <w:jc w:val="center"/>
      </w:pPr>
      <w:r>
        <w:t>(2)</w:t>
      </w:r>
    </w:p>
    <w:p w14:paraId="4728D178" w14:textId="77777777" w:rsidR="00BA3061" w:rsidRDefault="00BA3061" w:rsidP="00BA3061">
      <w:pPr>
        <w:tabs>
          <w:tab w:val="left" w:pos="3023"/>
        </w:tabs>
      </w:pPr>
    </w:p>
    <w:p w14:paraId="7AAF3DD4" w14:textId="52F25D91" w:rsidR="00BA3061" w:rsidRDefault="00BA3061" w:rsidP="00BA3061">
      <w:pPr>
        <w:tabs>
          <w:tab w:val="left" w:pos="3023"/>
        </w:tabs>
      </w:pPr>
    </w:p>
    <w:p w14:paraId="465EF8DA" w14:textId="2CB45DA1" w:rsidR="00BA3061" w:rsidRDefault="00BA3061" w:rsidP="00BA3061">
      <w:pPr>
        <w:tabs>
          <w:tab w:val="left" w:pos="3023"/>
        </w:tabs>
      </w:pPr>
      <w:r>
        <w:rPr>
          <w:noProof/>
        </w:rPr>
        <w:drawing>
          <wp:inline distT="0" distB="0" distL="0" distR="0" wp14:anchorId="58385ED1" wp14:editId="6C1124E7">
            <wp:extent cx="5579589" cy="2719263"/>
            <wp:effectExtent l="0" t="0" r="2540" b="508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8107" b="5257"/>
                    <a:stretch/>
                  </pic:blipFill>
                  <pic:spPr bwMode="auto">
                    <a:xfrm>
                      <a:off x="0" y="0"/>
                      <a:ext cx="5579745" cy="2719339"/>
                    </a:xfrm>
                    <a:prstGeom prst="rect">
                      <a:avLst/>
                    </a:prstGeom>
                    <a:noFill/>
                    <a:ln>
                      <a:noFill/>
                    </a:ln>
                    <a:extLst>
                      <a:ext uri="{53640926-AAD7-44D8-BBD7-CCE9431645EC}">
                        <a14:shadowObscured xmlns:a14="http://schemas.microsoft.com/office/drawing/2010/main"/>
                      </a:ext>
                    </a:extLst>
                  </pic:spPr>
                </pic:pic>
              </a:graphicData>
            </a:graphic>
          </wp:inline>
        </w:drawing>
      </w:r>
    </w:p>
    <w:p w14:paraId="1BAF9D29" w14:textId="44453059" w:rsidR="00B72D0D" w:rsidRDefault="00651691" w:rsidP="00B72D0D">
      <w:pPr>
        <w:tabs>
          <w:tab w:val="left" w:pos="3023"/>
        </w:tabs>
        <w:jc w:val="center"/>
      </w:pPr>
      <w:r>
        <w:t>(3)</w:t>
      </w:r>
    </w:p>
    <w:p w14:paraId="3F1498DC" w14:textId="1E944BF2" w:rsidR="00BA3061" w:rsidRDefault="00BA3061" w:rsidP="00855DEA">
      <w:pPr>
        <w:tabs>
          <w:tab w:val="left" w:pos="3023"/>
        </w:tabs>
        <w:spacing w:after="0"/>
      </w:pPr>
    </w:p>
    <w:p w14:paraId="129541AB" w14:textId="42D09119" w:rsidR="00BA3061" w:rsidRPr="00BA3061" w:rsidRDefault="00BA3061" w:rsidP="00BA3061">
      <w:pPr>
        <w:tabs>
          <w:tab w:val="left" w:pos="3023"/>
        </w:tabs>
        <w:jc w:val="center"/>
        <w:rPr>
          <w:b/>
          <w:bCs/>
        </w:rPr>
      </w:pPr>
      <w:r>
        <w:rPr>
          <w:b/>
          <w:bCs/>
        </w:rPr>
        <w:t xml:space="preserve">Figure 19 : Vue d'ensemble du gérant, répartitions et classements {1 ;2 ; 3}</w:t>
      </w:r>
    </w:p>
    <w:p w14:paraId="283B02D5" w14:textId="77777777" w:rsidR="00BA3061" w:rsidRPr="00F65362" w:rsidRDefault="00BA3061" w:rsidP="00F65362">
      <w:pPr>
        <w:rPr>
          <w:noProof/>
        </w:rPr>
      </w:pPr>
    </w:p>
    <w:p w14:paraId="01A7C18B" w14:textId="4E8D2FEC" w:rsidR="00EE33D1" w:rsidRDefault="00444545" w:rsidP="00B957AE">
      <w:r>
        <w:t>La rubrique Clients liste les clients inscrits avec leurs coordonnées, leur date d'inscription et un résumé de leur activité. Avant, ces informations étaient éparpillées entre plusieurs fichiers ; ici, tout est au même endroit.</w:t>
      </w:r>
    </w:p>
    <w:p w14:paraId="1BB8A0A1" w14:textId="408E1F6C" w:rsidR="00EE33D1" w:rsidRDefault="00F65362" w:rsidP="00B957AE">
      <w:r>
        <w:rPr>
          <w:noProof/>
        </w:rPr>
        <w:lastRenderedPageBreak/>
        <w:drawing>
          <wp:inline distT="0" distB="0" distL="0" distR="0" wp14:anchorId="27584389" wp14:editId="5047C303">
            <wp:extent cx="5579489" cy="2814623"/>
            <wp:effectExtent l="0" t="0" r="2540" b="508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6080" b="4244"/>
                    <a:stretch/>
                  </pic:blipFill>
                  <pic:spPr bwMode="auto">
                    <a:xfrm>
                      <a:off x="0" y="0"/>
                      <a:ext cx="5579745" cy="2814752"/>
                    </a:xfrm>
                    <a:prstGeom prst="rect">
                      <a:avLst/>
                    </a:prstGeom>
                    <a:noFill/>
                    <a:ln>
                      <a:noFill/>
                    </a:ln>
                    <a:extLst>
                      <a:ext uri="{53640926-AAD7-44D8-BBD7-CCE9431645EC}">
                        <a14:shadowObscured xmlns:a14="http://schemas.microsoft.com/office/drawing/2010/main"/>
                      </a:ext>
                    </a:extLst>
                  </pic:spPr>
                </pic:pic>
              </a:graphicData>
            </a:graphic>
          </wp:inline>
        </w:drawing>
      </w:r>
    </w:p>
    <w:p w14:paraId="626CF738" w14:textId="03D0405B" w:rsidR="00EE33D1" w:rsidRPr="00F65362" w:rsidRDefault="00444545" w:rsidP="00F65362">
      <w:pPr>
        <w:spacing w:before="240" w:line="360" w:lineRule="auto"/>
        <w:jc w:val="center"/>
        <w:rPr>
          <w:b/>
          <w:bCs/>
        </w:rPr>
      </w:pPr>
      <w:r>
        <w:rPr>
          <w:b/>
          <w:bCs/>
        </w:rPr>
        <w:t xml:space="preserve">Figure 20 : Clients inscrits (back-office)</w:t>
      </w:r>
    </w:p>
    <w:p w14:paraId="09550CDB" w14:textId="4A9B71A3" w:rsidR="00EE33D1" w:rsidRDefault="00855DEA" w:rsidP="00F65362">
      <w:pPr>
        <w:spacing w:after="0" w:line="360" w:lineRule="auto"/>
      </w:pPr>
      <w:r>
        <w:rPr>
          <w:noProof/>
        </w:rPr>
        <w:drawing>
          <wp:anchor distT="0" distB="0" distL="114300" distR="114300" simplePos="0" relativeHeight="251727872" behindDoc="1" locked="0" layoutInCell="1" allowOverlap="1" wp14:anchorId="409EDABA" wp14:editId="4254F4FF">
            <wp:simplePos x="0" y="0"/>
            <wp:positionH relativeFrom="column">
              <wp:posOffset>-38735</wp:posOffset>
            </wp:positionH>
            <wp:positionV relativeFrom="paragraph">
              <wp:posOffset>1022488</wp:posOffset>
            </wp:positionV>
            <wp:extent cx="5579110" cy="2360930"/>
            <wp:effectExtent l="0" t="0" r="2540" b="1270"/>
            <wp:wrapTight wrapText="bothSides">
              <wp:wrapPolygon edited="0">
                <wp:start x="0" y="0"/>
                <wp:lineTo x="0" y="21437"/>
                <wp:lineTo x="21536" y="21437"/>
                <wp:lineTo x="21536" y="0"/>
                <wp:lineTo x="0" y="0"/>
              </wp:wrapPolygon>
            </wp:wrapTight>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7947" b="4632"/>
                    <a:stretch/>
                  </pic:blipFill>
                  <pic:spPr bwMode="auto">
                    <a:xfrm>
                      <a:off x="0" y="0"/>
                      <a:ext cx="5579110" cy="23609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Le traitement d'une cotation se voit bien sur deux écrans. Sur le premier, la demande est encore en attente : on voit les pièces jointes du client, ici une carte grise, et les actions possibles pour le rédacteur, relancer, signaler un document ou envoyer une proposition.</w:t>
      </w:r>
    </w:p>
    <w:p w14:paraId="1EDADFC3" w14:textId="57789720" w:rsidR="00EE33D1" w:rsidRDefault="00B72D0D" w:rsidP="00B72D0D">
      <w:pPr>
        <w:spacing w:before="240"/>
        <w:jc w:val="center"/>
        <w:rPr>
          <w:b/>
          <w:bCs/>
        </w:rPr>
      </w:pPr>
      <w:r>
        <w:rPr>
          <w:b/>
          <w:bCs/>
        </w:rPr>
        <w:t xml:space="preserve">Figure 21 : Cotation en attente (back-office)</w:t>
      </w:r>
    </w:p>
    <w:p w14:paraId="64715350" w14:textId="77777777" w:rsidR="00855DEA" w:rsidRPr="00855DEA" w:rsidRDefault="00855DEA" w:rsidP="00855DEA"/>
    <w:p w14:paraId="7AAB2748" w14:textId="40B692DC" w:rsidR="00855DEA" w:rsidRPr="00855DEA" w:rsidRDefault="00855DEA" w:rsidP="00855DEA">
      <w:pPr>
        <w:tabs>
          <w:tab w:val="left" w:pos="1640"/>
        </w:tabs>
      </w:pPr>
    </w:p>
    <w:p w14:paraId="2EEE6CA5" w14:textId="2CB6AC90" w:rsidR="00B72D0D" w:rsidRDefault="005D052E" w:rsidP="00B72D0D">
      <w:r>
        <w:rPr>
          <w:noProof/>
        </w:rPr>
        <w:lastRenderedPageBreak/>
        <w:drawing>
          <wp:anchor distT="0" distB="0" distL="114300" distR="114300" simplePos="0" relativeHeight="251728896" behindDoc="1" locked="0" layoutInCell="1" allowOverlap="1" wp14:anchorId="273171FB" wp14:editId="3F2679CF">
            <wp:simplePos x="0" y="0"/>
            <wp:positionH relativeFrom="column">
              <wp:posOffset>635</wp:posOffset>
            </wp:positionH>
            <wp:positionV relativeFrom="paragraph">
              <wp:posOffset>652415</wp:posOffset>
            </wp:positionV>
            <wp:extent cx="5579745" cy="3418205"/>
            <wp:effectExtent l="0" t="0" r="1905" b="0"/>
            <wp:wrapTight wrapText="bothSides">
              <wp:wrapPolygon edited="0">
                <wp:start x="0" y="0"/>
                <wp:lineTo x="0" y="21427"/>
                <wp:lineTo x="21534" y="21427"/>
                <wp:lineTo x="21534" y="0"/>
                <wp:lineTo x="0" y="0"/>
              </wp:wrapPolygon>
            </wp:wrapTight>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4225" b="4947"/>
                    <a:stretch/>
                  </pic:blipFill>
                  <pic:spPr bwMode="auto">
                    <a:xfrm>
                      <a:off x="0" y="0"/>
                      <a:ext cx="5579745" cy="3418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Sur le second, la même demande est devenue une souscription, avec les propositions envoyées et celle que le client a retenue. Ces deux écrans montrent, dans l'ordre, exactement le cas d'utilisation Demander une cotation décrit au chapitre 4.</w:t>
      </w:r>
    </w:p>
    <w:p w14:paraId="22A838D7" w14:textId="77777777" w:rsidR="005D052E" w:rsidRPr="00B72D0D" w:rsidRDefault="005D052E" w:rsidP="00B72D0D"/>
    <w:p w14:paraId="7C2018B1" w14:textId="41D5E778" w:rsidR="00397C78" w:rsidRPr="00397C78" w:rsidRDefault="0077303B" w:rsidP="005D052E">
      <w:pPr>
        <w:spacing w:after="0"/>
        <w:jc w:val="center"/>
        <w:rPr>
          <w:b/>
          <w:bCs/>
        </w:rPr>
      </w:pPr>
      <w:r>
        <w:rPr>
          <w:b/>
          <w:bCs/>
        </w:rPr>
        <w:t xml:space="preserve">Figure 22 : Cotation souscrite (back-office)</w:t>
      </w:r>
    </w:p>
    <w:p w14:paraId="174954CC" w14:textId="0A0D43A1" w:rsidR="00EE33D1" w:rsidRDefault="00EE33D1" w:rsidP="00C03CD6">
      <w:pPr>
        <w:spacing w:after="0"/>
      </w:pPr>
    </w:p>
    <w:p w14:paraId="7346D618" w14:textId="5BF194AA" w:rsidR="00EE33D1" w:rsidRDefault="0077303B" w:rsidP="00B957AE">
      <w:r>
        <w:t>Le traitement d'un sinistre fonctionne de la même façon : le rédacteur retrouve la déclaration, ses circonstances, les pièces jointes s'il y en a, et peut relancer le client ou clore le dossier.</w:t>
      </w:r>
    </w:p>
    <w:p w14:paraId="7F905B90" w14:textId="7D7E7021" w:rsidR="00EE33D1" w:rsidRDefault="00EE33D1" w:rsidP="00B957AE"/>
    <w:p w14:paraId="6015A576" w14:textId="17ECA133" w:rsidR="00EE33D1" w:rsidRDefault="00EE33D1" w:rsidP="00B957AE"/>
    <w:p w14:paraId="39798D57" w14:textId="4F66EE8F" w:rsidR="00EE33D1" w:rsidRDefault="00EE33D1" w:rsidP="00B957AE"/>
    <w:p w14:paraId="0730048C" w14:textId="433AAD05" w:rsidR="00EE33D1" w:rsidRDefault="00EE33D1" w:rsidP="00B957AE"/>
    <w:p w14:paraId="582B1C57" w14:textId="7780F723" w:rsidR="00EE33D1" w:rsidRDefault="00EE33D1" w:rsidP="00B957AE"/>
    <w:p w14:paraId="08EB1944" w14:textId="799E78FE" w:rsidR="00EE33D1" w:rsidRDefault="00EE33D1" w:rsidP="00B957AE"/>
    <w:p w14:paraId="3E34E925" w14:textId="234AE0F4" w:rsidR="00EE33D1" w:rsidRDefault="00EE33D1" w:rsidP="00B957AE"/>
    <w:p w14:paraId="0EE10710" w14:textId="75254915" w:rsidR="00EE33D1" w:rsidRDefault="00EE33D1" w:rsidP="00B957AE"/>
    <w:p w14:paraId="69D8A363" w14:textId="7998AFFF" w:rsidR="00EE33D1" w:rsidRDefault="00EE33D1" w:rsidP="00B957AE"/>
    <w:p w14:paraId="3700FE1C" w14:textId="77777777" w:rsidR="00EE33D1" w:rsidRDefault="00EE33D1" w:rsidP="00B957AE"/>
    <w:p w14:paraId="3C21364A" w14:textId="0F103B37" w:rsidR="00EE33D1" w:rsidRPr="00C03CD6" w:rsidRDefault="00691751" w:rsidP="00B957AE">
      <w:r>
        <w:rPr>
          <w:noProof/>
        </w:rPr>
        <w:lastRenderedPageBreak/>
        <w:drawing>
          <wp:anchor distT="0" distB="0" distL="114300" distR="114300" simplePos="0" relativeHeight="251730944" behindDoc="1" locked="0" layoutInCell="1" allowOverlap="1" wp14:anchorId="4BBA5862" wp14:editId="6FDF1888">
            <wp:simplePos x="0" y="0"/>
            <wp:positionH relativeFrom="column">
              <wp:posOffset>-6792</wp:posOffset>
            </wp:positionH>
            <wp:positionV relativeFrom="paragraph">
              <wp:posOffset>0</wp:posOffset>
            </wp:positionV>
            <wp:extent cx="5579745" cy="2742565"/>
            <wp:effectExtent l="0" t="0" r="1905" b="635"/>
            <wp:wrapTight wrapText="bothSides">
              <wp:wrapPolygon edited="0">
                <wp:start x="0" y="0"/>
                <wp:lineTo x="0" y="21455"/>
                <wp:lineTo x="21534" y="21455"/>
                <wp:lineTo x="21534" y="0"/>
                <wp:lineTo x="0" y="0"/>
              </wp:wrapPolygon>
            </wp:wrapTight>
            <wp:docPr id="1694851585" name="Image 169485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7347" b="5257"/>
                    <a:stretch/>
                  </pic:blipFill>
                  <pic:spPr bwMode="auto">
                    <a:xfrm>
                      <a:off x="0" y="0"/>
                      <a:ext cx="5579745" cy="2742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021CB0" w14:textId="598DE594" w:rsidR="00EE33D1" w:rsidRDefault="00691751" w:rsidP="00691751">
      <w:pPr>
        <w:spacing w:before="240" w:line="360" w:lineRule="auto"/>
        <w:jc w:val="center"/>
        <w:rPr>
          <w:b/>
          <w:bCs/>
        </w:rPr>
      </w:pPr>
      <w:r>
        <w:rPr>
          <w:b/>
          <w:bCs/>
        </w:rPr>
        <w:t xml:space="preserve">Figure 23 : Sinistre déclaré (back-office)</w:t>
      </w:r>
    </w:p>
    <w:p w14:paraId="320AAFAB" w14:textId="77777777" w:rsidR="00691751" w:rsidRPr="00691751" w:rsidRDefault="00691751" w:rsidP="00855DEA">
      <w:pPr>
        <w:spacing w:line="360" w:lineRule="auto"/>
        <w:jc w:val="center"/>
        <w:rPr>
          <w:b/>
          <w:bCs/>
        </w:rPr>
      </w:pPr>
    </w:p>
    <w:p w14:paraId="031342A4" w14:textId="03D1CC14" w:rsidR="00EE33D1" w:rsidRDefault="00AC38C4" w:rsidP="00E157B1">
      <w:pPr>
        <w:spacing w:after="0" w:line="360" w:lineRule="auto"/>
      </w:pPr>
      <w:r>
        <w:rPr>
          <w:noProof/>
        </w:rPr>
        <w:drawing>
          <wp:anchor distT="0" distB="0" distL="114300" distR="114300" simplePos="0" relativeHeight="251732992" behindDoc="1" locked="0" layoutInCell="1" allowOverlap="1" wp14:anchorId="5FC42C47" wp14:editId="524A6D9D">
            <wp:simplePos x="0" y="0"/>
            <wp:positionH relativeFrom="column">
              <wp:posOffset>-6985</wp:posOffset>
            </wp:positionH>
            <wp:positionV relativeFrom="paragraph">
              <wp:posOffset>609932</wp:posOffset>
            </wp:positionV>
            <wp:extent cx="5579745" cy="2718435"/>
            <wp:effectExtent l="0" t="0" r="1905" b="5715"/>
            <wp:wrapTight wrapText="bothSides">
              <wp:wrapPolygon edited="0">
                <wp:start x="0" y="0"/>
                <wp:lineTo x="0" y="21494"/>
                <wp:lineTo x="21534" y="21494"/>
                <wp:lineTo x="21534" y="0"/>
                <wp:lineTo x="0" y="0"/>
              </wp:wrapPolygon>
            </wp:wrapTight>
            <wp:docPr id="1694851586" name="Image 169485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8361" b="5004"/>
                    <a:stretch/>
                  </pic:blipFill>
                  <pic:spPr bwMode="auto">
                    <a:xfrm>
                      <a:off x="0" y="0"/>
                      <a:ext cx="5579745" cy="27184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Côté souscriptions, les contrats sont classés par catégorie, particulier, professionnel, transport professionnel.</w:t>
      </w:r>
    </w:p>
    <w:p w14:paraId="14F031A0" w14:textId="7378FEBF" w:rsidR="00EE33D1" w:rsidRDefault="00EE33D1" w:rsidP="00B957AE"/>
    <w:p w14:paraId="5DAC7965" w14:textId="1810BC18" w:rsidR="00EE33D1" w:rsidRPr="00691751" w:rsidRDefault="00691751" w:rsidP="00691751">
      <w:pPr>
        <w:jc w:val="center"/>
        <w:rPr>
          <w:b/>
          <w:bCs/>
        </w:rPr>
      </w:pPr>
      <w:r>
        <w:rPr>
          <w:b/>
          <w:bCs/>
        </w:rPr>
        <w:t xml:space="preserve">Figure 24 : Souscriptions par catégorie (back-office)</w:t>
      </w:r>
    </w:p>
    <w:p w14:paraId="3CBA0BB3" w14:textId="75FC7472" w:rsidR="00EE33D1" w:rsidRDefault="00EE33D1" w:rsidP="00B957AE"/>
    <w:p w14:paraId="485FAAE4" w14:textId="03E14D4E" w:rsidR="00EE33D1" w:rsidRDefault="00691751" w:rsidP="00E157B1">
      <w:pPr>
        <w:spacing w:line="360" w:lineRule="auto"/>
      </w:pPr>
      <w:r>
        <w:t>Chaque contrat peut recevoir une attestation, importée depuis un fichier ou prise en photo directement.</w:t>
      </w:r>
    </w:p>
    <w:p w14:paraId="41E4039A" w14:textId="2197A87E" w:rsidR="00EE33D1" w:rsidRDefault="00691751" w:rsidP="00B957AE">
      <w:r>
        <w:rPr>
          <w:noProof/>
        </w:rPr>
        <w:lastRenderedPageBreak/>
        <w:drawing>
          <wp:anchor distT="0" distB="0" distL="114300" distR="114300" simplePos="0" relativeHeight="251735040" behindDoc="1" locked="0" layoutInCell="1" allowOverlap="1" wp14:anchorId="329E8C85" wp14:editId="24D65EBD">
            <wp:simplePos x="0" y="0"/>
            <wp:positionH relativeFrom="column">
              <wp:posOffset>635</wp:posOffset>
            </wp:positionH>
            <wp:positionV relativeFrom="paragraph">
              <wp:posOffset>156845</wp:posOffset>
            </wp:positionV>
            <wp:extent cx="5579745" cy="2846070"/>
            <wp:effectExtent l="0" t="0" r="1905" b="0"/>
            <wp:wrapTight wrapText="bothSides">
              <wp:wrapPolygon edited="0">
                <wp:start x="0" y="0"/>
                <wp:lineTo x="0" y="21398"/>
                <wp:lineTo x="21534" y="21398"/>
                <wp:lineTo x="21534" y="0"/>
                <wp:lineTo x="0" y="0"/>
              </wp:wrapPolygon>
            </wp:wrapTight>
            <wp:docPr id="1694851587" name="Image 169485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5067" b="4243"/>
                    <a:stretch/>
                  </pic:blipFill>
                  <pic:spPr bwMode="auto">
                    <a:xfrm>
                      <a:off x="0" y="0"/>
                      <a:ext cx="5579745" cy="28460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6AF44C" w14:textId="5B2DC77C" w:rsidR="00EE33D1" w:rsidRPr="00691751" w:rsidRDefault="00691751" w:rsidP="00691751">
      <w:pPr>
        <w:jc w:val="center"/>
        <w:rPr>
          <w:b/>
          <w:bCs/>
        </w:rPr>
      </w:pPr>
      <w:r>
        <w:rPr>
          <w:b/>
          <w:bCs/>
        </w:rPr>
        <w:t xml:space="preserve">Figure 25 : Détail d'une souscription et gestion de l'attestation (back-office)</w:t>
      </w:r>
    </w:p>
    <w:p w14:paraId="192B0125" w14:textId="0969D321" w:rsidR="00EE33D1" w:rsidRDefault="00EE33D1" w:rsidP="00B957AE"/>
    <w:p w14:paraId="21D7B3BF" w14:textId="30538266" w:rsidR="00EE33D1" w:rsidRDefault="00AC38C4" w:rsidP="00B957AE">
      <w:r>
        <w:rPr>
          <w:noProof/>
        </w:rPr>
        <w:drawing>
          <wp:anchor distT="0" distB="0" distL="114300" distR="114300" simplePos="0" relativeHeight="251737088" behindDoc="1" locked="0" layoutInCell="1" allowOverlap="1" wp14:anchorId="0E6ECC14" wp14:editId="3475179A">
            <wp:simplePos x="0" y="0"/>
            <wp:positionH relativeFrom="column">
              <wp:posOffset>828</wp:posOffset>
            </wp:positionH>
            <wp:positionV relativeFrom="paragraph">
              <wp:posOffset>525476</wp:posOffset>
            </wp:positionV>
            <wp:extent cx="5511165" cy="2496185"/>
            <wp:effectExtent l="0" t="0" r="0" b="0"/>
            <wp:wrapTight wrapText="bothSides">
              <wp:wrapPolygon edited="0">
                <wp:start x="0" y="0"/>
                <wp:lineTo x="0" y="21430"/>
                <wp:lineTo x="21503" y="21430"/>
                <wp:lineTo x="21503" y="0"/>
                <wp:lineTo x="0" y="0"/>
              </wp:wrapPolygon>
            </wp:wrapTight>
            <wp:docPr id="1694851593" name="Image 169485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6758" b="4827"/>
                    <a:stretch/>
                  </pic:blipFill>
                  <pic:spPr bwMode="auto">
                    <a:xfrm>
                      <a:off x="0" y="0"/>
                      <a:ext cx="5511165" cy="2496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La rubrique Compagnies va un peu plus loin que le simple suivi : elle montre la rentabilité de chaque partenaire.</w:t>
      </w:r>
    </w:p>
    <w:p w14:paraId="6B176EEA" w14:textId="1454B9F5" w:rsidR="00EE33D1" w:rsidRPr="000A1DAE" w:rsidRDefault="000A1DAE" w:rsidP="00AC38C4">
      <w:pPr>
        <w:spacing w:before="240"/>
        <w:jc w:val="center"/>
        <w:rPr>
          <w:b/>
          <w:bCs/>
        </w:rPr>
      </w:pPr>
      <w:r>
        <w:rPr>
          <w:b/>
          <w:bCs/>
        </w:rPr>
        <w:t xml:space="preserve">Figure 26 : Compagnies, indicateurs et rentabilité (back-office)</w:t>
      </w:r>
    </w:p>
    <w:p w14:paraId="7D07009D" w14:textId="02D10CFD" w:rsidR="00EE33D1" w:rsidRDefault="00EE33D1" w:rsidP="00B957AE"/>
    <w:p w14:paraId="3FA76BD4" w14:textId="77777777" w:rsidR="00C6382A" w:rsidRDefault="00C6382A" w:rsidP="00B957AE"/>
    <w:p w14:paraId="0101867D" w14:textId="77777777" w:rsidR="00C6382A" w:rsidRDefault="00C6382A" w:rsidP="00B957AE"/>
    <w:p w14:paraId="02E02FB9" w14:textId="77777777" w:rsidR="00C6382A" w:rsidRDefault="00C6382A" w:rsidP="00B957AE"/>
    <w:p w14:paraId="4C197AE5" w14:textId="77777777" w:rsidR="00C6382A" w:rsidRDefault="00C6382A" w:rsidP="00B957AE"/>
    <w:p w14:paraId="10AF7FBF" w14:textId="1BFC23A1" w:rsidR="00EE33D1" w:rsidRDefault="000A1DAE" w:rsidP="00B957AE">
      <w:r>
        <w:lastRenderedPageBreak/>
        <w:t>Elle montre aussi le parcours des clients depuis l'inscription jusqu'à la souscription.</w:t>
      </w:r>
    </w:p>
    <w:p w14:paraId="2851CB29" w14:textId="532811B0" w:rsidR="00C6382A" w:rsidRDefault="00C6382A" w:rsidP="00B957AE"/>
    <w:p w14:paraId="5B542211" w14:textId="56308578" w:rsidR="0085101B" w:rsidRPr="0085101B" w:rsidRDefault="0085101B" w:rsidP="0085101B">
      <w:r>
        <w:rPr>
          <w:noProof/>
        </w:rPr>
        <w:drawing>
          <wp:inline distT="0" distB="0" distL="0" distR="0" wp14:anchorId="2C3DD654" wp14:editId="3B599C5A">
            <wp:extent cx="5579012" cy="2752344"/>
            <wp:effectExtent l="0" t="0" r="317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7575" b="4727"/>
                    <a:stretch/>
                  </pic:blipFill>
                  <pic:spPr bwMode="auto">
                    <a:xfrm>
                      <a:off x="0" y="0"/>
                      <a:ext cx="5579745" cy="2752706"/>
                    </a:xfrm>
                    <a:prstGeom prst="rect">
                      <a:avLst/>
                    </a:prstGeom>
                    <a:noFill/>
                    <a:ln>
                      <a:noFill/>
                    </a:ln>
                    <a:extLst>
                      <a:ext uri="{53640926-AAD7-44D8-BBD7-CCE9431645EC}">
                        <a14:shadowObscured xmlns:a14="http://schemas.microsoft.com/office/drawing/2010/main"/>
                      </a:ext>
                    </a:extLst>
                  </pic:spPr>
                </pic:pic>
              </a:graphicData>
            </a:graphic>
          </wp:inline>
        </w:drawing>
      </w:r>
    </w:p>
    <w:p w14:paraId="112A1BC0" w14:textId="77777777" w:rsidR="0085101B" w:rsidRDefault="0085101B" w:rsidP="00B957AE"/>
    <w:p w14:paraId="43009D68" w14:textId="0118E2E3" w:rsidR="00EE33D1" w:rsidRPr="000A1DAE" w:rsidRDefault="000A1DAE" w:rsidP="000A1DAE">
      <w:pPr>
        <w:jc w:val="center"/>
        <w:rPr>
          <w:b/>
          <w:bCs/>
        </w:rPr>
      </w:pPr>
      <w:r>
        <w:rPr>
          <w:b/>
          <w:bCs/>
        </w:rPr>
        <w:t xml:space="preserve">Figure 27 : Compagnies, parcours de conversion des clients (back-office)</w:t>
      </w:r>
    </w:p>
    <w:p w14:paraId="09A371CE" w14:textId="323F1FFA" w:rsidR="00EE33D1" w:rsidRDefault="00EE33D1" w:rsidP="00B957AE"/>
    <w:p w14:paraId="3D9A23AA" w14:textId="5D002A8D" w:rsidR="00C6382A" w:rsidRDefault="00C6382A" w:rsidP="00B957AE">
      <w:r>
        <w:rPr>
          <w:noProof/>
        </w:rPr>
        <w:drawing>
          <wp:anchor distT="0" distB="0" distL="114300" distR="114300" simplePos="0" relativeHeight="251764736" behindDoc="1" locked="0" layoutInCell="1" allowOverlap="1" wp14:anchorId="4069A7A5" wp14:editId="52E514AD">
            <wp:simplePos x="0" y="0"/>
            <wp:positionH relativeFrom="column">
              <wp:posOffset>-64800</wp:posOffset>
            </wp:positionH>
            <wp:positionV relativeFrom="paragraph">
              <wp:posOffset>806210</wp:posOffset>
            </wp:positionV>
            <wp:extent cx="5579745" cy="2694940"/>
            <wp:effectExtent l="0" t="0" r="1905" b="0"/>
            <wp:wrapTight wrapText="bothSides">
              <wp:wrapPolygon edited="0">
                <wp:start x="0" y="0"/>
                <wp:lineTo x="0" y="21376"/>
                <wp:lineTo x="21534" y="21376"/>
                <wp:lineTo x="21534" y="0"/>
                <wp:lineTo x="0" y="0"/>
              </wp:wrapPolygon>
            </wp:wrapTight>
            <wp:docPr id="1694851595" name="Image 169485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7853" b="6255"/>
                    <a:stretch/>
                  </pic:blipFill>
                  <pic:spPr bwMode="auto">
                    <a:xfrm>
                      <a:off x="0" y="0"/>
                      <a:ext cx="5579745" cy="2694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Et enfin un classement des compagnies selon ce que les clients choisissent réellement. C'est moins un tableau de suivi qu'un outil pour préparer les prochaines négociations avec les compagnies.</w:t>
      </w:r>
    </w:p>
    <w:p w14:paraId="5985FD71" w14:textId="77777777" w:rsidR="00C6382A" w:rsidRDefault="00C6382A" w:rsidP="00B957AE"/>
    <w:p w14:paraId="6F874C40" w14:textId="426F2AF8" w:rsidR="00EE33D1" w:rsidRDefault="00732668" w:rsidP="00732668">
      <w:pPr>
        <w:jc w:val="center"/>
        <w:rPr>
          <w:b/>
          <w:bCs/>
        </w:rPr>
      </w:pPr>
      <w:r>
        <w:rPr>
          <w:b/>
          <w:bCs/>
        </w:rPr>
        <w:t xml:space="preserve">Figure 28 : Compagnies, classement par préférence (back-office)</w:t>
      </w:r>
    </w:p>
    <w:p w14:paraId="0DA86ADB" w14:textId="60AD9886" w:rsidR="009840A3" w:rsidRPr="00732668" w:rsidRDefault="009840A3" w:rsidP="00732668">
      <w:pPr>
        <w:jc w:val="center"/>
        <w:rPr>
          <w:b/>
          <w:bCs/>
        </w:rPr>
      </w:pPr>
    </w:p>
    <w:p w14:paraId="34853301" w14:textId="0C1D74F0" w:rsidR="00EE33D1" w:rsidRDefault="009840A3" w:rsidP="00B957AE">
      <w:r>
        <w:rPr>
          <w:noProof/>
        </w:rPr>
        <w:lastRenderedPageBreak/>
        <w:drawing>
          <wp:anchor distT="0" distB="0" distL="114300" distR="114300" simplePos="0" relativeHeight="251743232" behindDoc="1" locked="0" layoutInCell="1" allowOverlap="1" wp14:anchorId="3890F572" wp14:editId="2597DA80">
            <wp:simplePos x="0" y="0"/>
            <wp:positionH relativeFrom="column">
              <wp:posOffset>-46990</wp:posOffset>
            </wp:positionH>
            <wp:positionV relativeFrom="paragraph">
              <wp:posOffset>574040</wp:posOffset>
            </wp:positionV>
            <wp:extent cx="5579745" cy="2710815"/>
            <wp:effectExtent l="0" t="0" r="1905" b="0"/>
            <wp:wrapTight wrapText="bothSides">
              <wp:wrapPolygon edited="0">
                <wp:start x="0" y="0"/>
                <wp:lineTo x="0" y="21403"/>
                <wp:lineTo x="21534" y="21403"/>
                <wp:lineTo x="21534" y="0"/>
                <wp:lineTo x="0" y="0"/>
              </wp:wrapPolygon>
            </wp:wrapTight>
            <wp:docPr id="1694851596" name="Image 169485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7853" b="5748"/>
                    <a:stretch/>
                  </pic:blipFill>
                  <pic:spPr bwMode="auto">
                    <a:xfrm>
                      <a:off x="0" y="0"/>
                      <a:ext cx="5579745" cy="27108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La messagerie et les rendez-vous reproduisent côté back-office ce que le client voit de son côté : répondre aux messages, confirmer ou annuler un créneau.</w:t>
      </w:r>
    </w:p>
    <w:p w14:paraId="75027BA9" w14:textId="0102F29C" w:rsidR="00EE33D1" w:rsidRDefault="00EE33D1" w:rsidP="00B957AE"/>
    <w:p w14:paraId="7B4EFB7A" w14:textId="7E68CDED" w:rsidR="00EE33D1" w:rsidRPr="00732668" w:rsidRDefault="00732668" w:rsidP="00732668">
      <w:pPr>
        <w:jc w:val="center"/>
        <w:rPr>
          <w:b/>
          <w:bCs/>
        </w:rPr>
      </w:pPr>
      <w:r>
        <w:rPr>
          <w:b/>
          <w:bCs/>
        </w:rPr>
        <w:t xml:space="preserve">Figure 29 : Messagerie (back-office)</w:t>
      </w:r>
    </w:p>
    <w:p w14:paraId="2012658B" w14:textId="3FD043A9" w:rsidR="00EE33D1" w:rsidRDefault="00EE33D1" w:rsidP="00B957AE"/>
    <w:p w14:paraId="7CCE4076" w14:textId="33C07F84" w:rsidR="00EE33D1" w:rsidRDefault="00224BCC" w:rsidP="00B957AE">
      <w:r>
        <w:rPr>
          <w:noProof/>
        </w:rPr>
        <w:drawing>
          <wp:anchor distT="0" distB="0" distL="114300" distR="114300" simplePos="0" relativeHeight="251745280" behindDoc="1" locked="0" layoutInCell="1" allowOverlap="1" wp14:anchorId="4745C351" wp14:editId="4FDCCD3A">
            <wp:simplePos x="0" y="0"/>
            <wp:positionH relativeFrom="column">
              <wp:posOffset>54610</wp:posOffset>
            </wp:positionH>
            <wp:positionV relativeFrom="paragraph">
              <wp:posOffset>233680</wp:posOffset>
            </wp:positionV>
            <wp:extent cx="5579745" cy="2766695"/>
            <wp:effectExtent l="0" t="0" r="1905" b="0"/>
            <wp:wrapTight wrapText="bothSides">
              <wp:wrapPolygon edited="0">
                <wp:start x="0" y="0"/>
                <wp:lineTo x="0" y="21417"/>
                <wp:lineTo x="21534" y="21417"/>
                <wp:lineTo x="21534" y="0"/>
                <wp:lineTo x="0" y="0"/>
              </wp:wrapPolygon>
            </wp:wrapTight>
            <wp:docPr id="1694851597" name="Image 169485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7853" b="3975"/>
                    <a:stretch/>
                  </pic:blipFill>
                  <pic:spPr bwMode="auto">
                    <a:xfrm>
                      <a:off x="0" y="0"/>
                      <a:ext cx="5579745" cy="27666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8BED33" w14:textId="2DF465E0" w:rsidR="00EE33D1" w:rsidRPr="003A7E91" w:rsidRDefault="003A7E91" w:rsidP="003A7E91">
      <w:pPr>
        <w:jc w:val="center"/>
        <w:rPr>
          <w:b/>
          <w:bCs/>
        </w:rPr>
      </w:pPr>
      <w:r>
        <w:rPr>
          <w:b/>
          <w:bCs/>
        </w:rPr>
        <w:t xml:space="preserve">Figure 30 : Rendez-vous (back-office)</w:t>
      </w:r>
    </w:p>
    <w:p w14:paraId="4DC6F47B" w14:textId="70DACE27" w:rsidR="00EE33D1" w:rsidRDefault="00EE33D1" w:rsidP="00B957AE"/>
    <w:p w14:paraId="24C6A8E0" w14:textId="77777777" w:rsidR="00C6382A" w:rsidRDefault="00C6382A" w:rsidP="00B957AE"/>
    <w:p w14:paraId="3BB431C1" w14:textId="77777777" w:rsidR="00C6382A" w:rsidRDefault="00C6382A" w:rsidP="00B957AE"/>
    <w:p w14:paraId="24BC26E2" w14:textId="77777777" w:rsidR="00C6382A" w:rsidRDefault="00C6382A" w:rsidP="00B957AE"/>
    <w:p w14:paraId="649DF5A9" w14:textId="16F8AC74" w:rsidR="00EE33D1" w:rsidRPr="00D96953" w:rsidRDefault="00D96953" w:rsidP="000939DC">
      <w:pPr>
        <w:pStyle w:val="Titre2"/>
        <w:spacing w:after="0"/>
        <w:rPr>
          <w:b/>
          <w:bCs/>
        </w:rPr>
      </w:pPr>
      <w:bookmarkStart w:id="54" w:name="_Toc236862779"/>
      <w:r>
        <w:rPr>
          <w:b/>
          <w:bCs/>
        </w:rPr>
        <w:lastRenderedPageBreak/>
        <w:t>II) SÉCURISATION DES DONNÉES ET DES ACCÈS</w:t>
      </w:r>
      <w:bookmarkEnd w:id="54"/>
    </w:p>
    <w:p w14:paraId="1AE65294" w14:textId="26CB0288" w:rsidR="00EE33D1" w:rsidRDefault="00EE33D1" w:rsidP="000939DC">
      <w:pPr>
        <w:spacing w:after="0"/>
      </w:pPr>
    </w:p>
    <w:p w14:paraId="2D07D0F9" w14:textId="77777777" w:rsidR="00224BCC" w:rsidRDefault="00224BCC" w:rsidP="000B0313">
      <w:pPr>
        <w:spacing w:line="360" w:lineRule="auto"/>
      </w:pPr>
      <w:r>
        <w:t>La sécurité, on n'y a pas pensé après coup. Elle fait partie du projet depuis le départ, en s'appuyant notamment sur les bonnes pratiques recensées par l'OWASP[17], en lien avec les besoins non fonctionnels posés au chapitre 2. Voici ce qui protège concrètement les comptes, les données des clients et la traçabilité des actions du back-office.</w:t>
      </w:r>
    </w:p>
    <w:p w14:paraId="7ADBC2F4" w14:textId="4769484F" w:rsidR="00EE33D1" w:rsidRPr="00D96953" w:rsidRDefault="00D96953" w:rsidP="000939DC">
      <w:pPr>
        <w:pStyle w:val="Titre3"/>
        <w:spacing w:line="360" w:lineRule="auto"/>
        <w:jc w:val="both"/>
        <w:rPr>
          <w:b/>
          <w:bCs/>
        </w:rPr>
      </w:pPr>
      <w:r>
        <w:rPr>
          <w:b/>
          <w:bCs/>
        </w:rPr>
        <w:t xml:space="preserve">     </w:t>
      </w:r>
      <w:bookmarkStart w:id="55" w:name="_Toc236862780"/>
      <w:r>
        <w:rPr>
          <w:b/>
          <w:bCs/>
        </w:rPr>
        <w:t>1) Protection des données d'authentification</w:t>
      </w:r>
      <w:bookmarkEnd w:id="55"/>
    </w:p>
    <w:p w14:paraId="288CA027" w14:textId="77777777" w:rsidR="00D96953" w:rsidRPr="00D96953" w:rsidRDefault="00D96953" w:rsidP="000939DC">
      <w:pPr>
        <w:spacing w:line="360" w:lineRule="auto"/>
        <w:jc w:val="both"/>
      </w:pPr>
      <w:r>
        <w:t xml:space="preserve">Pas un seul mot de passe n'est stocké en clair dans la base. Chacun passe par bcrypt avant d'être enregistré. Résultat : même si quelqu'un mettait la main sur la base de données, il ne récupérerait qu'un condensat illisible, impossible à retransformer en mot de passe. Une fois connecté, le client garde sa session grâce à un jeton JWT, placé dans un cookie httpOnly et sécurisé. Ce détail a son importance : un cookie httpOnly, le JavaScript du navigateur ne peut pas y toucher. Donc même si un script malveillant s'infiltrait via une faille XSS, il ne pourrait pas lire ce jeton et l'envoyer ailleurs.</w:t>
      </w:r>
    </w:p>
    <w:p w14:paraId="35E8BD2E" w14:textId="1496F7B3" w:rsidR="00D96953" w:rsidRPr="004A6493" w:rsidRDefault="000939DC" w:rsidP="00BC5949">
      <w:pPr>
        <w:pStyle w:val="Titre3"/>
        <w:spacing w:line="360" w:lineRule="auto"/>
        <w:rPr>
          <w:b/>
          <w:bCs/>
        </w:rPr>
      </w:pPr>
      <w:r>
        <w:t xml:space="preserve">     </w:t>
      </w:r>
      <w:bookmarkStart w:id="56" w:name="_Toc236862781"/>
      <w:r>
        <w:rPr>
          <w:b/>
          <w:bCs/>
        </w:rPr>
        <w:t>2) Prévention des attaques par force brute et de l'énumération de comptes</w:t>
      </w:r>
      <w:bookmarkEnd w:id="56"/>
    </w:p>
    <w:p w14:paraId="40114916" w14:textId="77777777" w:rsidR="000939DC" w:rsidRPr="000939DC" w:rsidRDefault="000939DC" w:rsidP="00BC5949">
      <w:pPr>
        <w:spacing w:line="360" w:lineRule="auto"/>
        <w:jc w:val="both"/>
      </w:pPr>
      <w:r>
        <w:t>Les routes sensibles, la connexion et la réinitialisation de mot de passe en particulier, sont limitées en débit. Sans ça, rien n'empêcherait un script de tester des milliers de mots de passe en quelques minutes. Autre détail volontaire : les messages d'erreur restent flous. Que l'e-mail n'existe pas ou que le mot de passe soit faux, l'utilisateur voit le même message. Impossible, donc, de deviner petit à petit quelles adresses sont vraiment enregistrées sur la plateforme.</w:t>
      </w:r>
    </w:p>
    <w:p w14:paraId="722D99F8" w14:textId="77777777" w:rsidR="000939DC" w:rsidRPr="000939DC" w:rsidRDefault="000939DC" w:rsidP="00BC5949">
      <w:pPr>
        <w:spacing w:line="360" w:lineRule="auto"/>
        <w:jc w:val="both"/>
      </w:pPr>
      <w:r>
        <w:t>Même logique pour la réinitialisation de mot de passe : le jeton envoyé au client n'est jamais gardé tel quel côté serveur, seule sa version hachée l'est, et il ne reste valable qu'une heure.</w:t>
      </w:r>
    </w:p>
    <w:p w14:paraId="5BD2F51D" w14:textId="1E7D2BC1" w:rsidR="00EE33D1" w:rsidRPr="004A6493" w:rsidRDefault="001340CE" w:rsidP="00BC5949">
      <w:pPr>
        <w:pStyle w:val="Titre3"/>
        <w:spacing w:line="360" w:lineRule="auto"/>
        <w:rPr>
          <w:b/>
          <w:bCs/>
        </w:rPr>
      </w:pPr>
      <w:r>
        <w:t xml:space="preserve">     </w:t>
      </w:r>
      <w:bookmarkStart w:id="57" w:name="_Toc236862782"/>
      <w:r>
        <w:rPr>
          <w:b/>
          <w:bCs/>
        </w:rPr>
        <w:t>3) Traçabilité et réversibilité des actions sensibles</w:t>
      </w:r>
      <w:bookmarkEnd w:id="57"/>
    </w:p>
    <w:p w14:paraId="471237B8" w14:textId="6102C596" w:rsidR="00EE33D1" w:rsidRDefault="001340CE" w:rsidP="00BC5949">
      <w:pPr>
        <w:spacing w:line="360" w:lineRule="auto"/>
      </w:pPr>
      <w:r>
        <w:t>Quand un agent ou le gérant supprime ou archive quelque chose, ce n'est jamais définitif tout de suite. Le système fonctionne en suppression douce : un élément archivé reste dans la base, juste marqué comme tel, et peut être restauré si l'archivage était une erreur. Aller plus loin et supprimer pour de bon, ça, c'est réservé au gérant, et ça reste une action à part, volontaire.</w:t>
      </w:r>
    </w:p>
    <w:p w14:paraId="20F0740C" w14:textId="26165B50" w:rsidR="00EE33D1" w:rsidRDefault="00EE33D1" w:rsidP="00B957AE"/>
    <w:p w14:paraId="154CAB7A" w14:textId="274A5155" w:rsidR="00EE33D1" w:rsidRDefault="00EE33D1" w:rsidP="00B957AE"/>
    <w:p w14:paraId="395B2D74" w14:textId="691EE765" w:rsidR="00EE33D1" w:rsidRDefault="009840A3" w:rsidP="00B957AE">
      <w:r>
        <w:rPr>
          <w:noProof/>
        </w:rPr>
        <w:lastRenderedPageBreak/>
        <w:drawing>
          <wp:anchor distT="0" distB="0" distL="114300" distR="114300" simplePos="0" relativeHeight="251747328" behindDoc="1" locked="0" layoutInCell="1" allowOverlap="1" wp14:anchorId="194D6B14" wp14:editId="36A75E70">
            <wp:simplePos x="0" y="0"/>
            <wp:positionH relativeFrom="column">
              <wp:posOffset>635</wp:posOffset>
            </wp:positionH>
            <wp:positionV relativeFrom="paragraph">
              <wp:posOffset>222885</wp:posOffset>
            </wp:positionV>
            <wp:extent cx="5579745" cy="2743200"/>
            <wp:effectExtent l="0" t="0" r="1905" b="0"/>
            <wp:wrapTight wrapText="bothSides">
              <wp:wrapPolygon edited="0">
                <wp:start x="0" y="0"/>
                <wp:lineTo x="0" y="21450"/>
                <wp:lineTo x="21534" y="21450"/>
                <wp:lineTo x="21534" y="0"/>
                <wp:lineTo x="0" y="0"/>
              </wp:wrapPolygon>
            </wp:wrapTight>
            <wp:docPr id="1694851598" name="Image 169485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7093" b="5504"/>
                    <a:stretch/>
                  </pic:blipFill>
                  <pic:spPr bwMode="auto">
                    <a:xfrm>
                      <a:off x="0" y="0"/>
                      <a:ext cx="5579745" cy="274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EB9593" w14:textId="062B484D" w:rsidR="00EE33D1" w:rsidRPr="001340CE" w:rsidRDefault="001340CE" w:rsidP="001340CE">
      <w:pPr>
        <w:jc w:val="center"/>
        <w:rPr>
          <w:b/>
          <w:bCs/>
        </w:rPr>
      </w:pPr>
      <w:r>
        <w:rPr>
          <w:b/>
          <w:bCs/>
        </w:rPr>
        <w:t xml:space="preserve">Figure 31 : Éléments archivés (espace gérant)</w:t>
      </w:r>
    </w:p>
    <w:p w14:paraId="5DD631D2" w14:textId="77777777" w:rsidR="00EE33D1" w:rsidRDefault="00EE33D1" w:rsidP="001340CE">
      <w:pPr>
        <w:spacing w:after="0"/>
      </w:pPr>
    </w:p>
    <w:p w14:paraId="7D422438" w14:textId="493E5DAB" w:rsidR="00EE33D1" w:rsidRDefault="001340CE" w:rsidP="000B0313">
      <w:pPr>
        <w:spacing w:line="360" w:lineRule="auto"/>
      </w:pPr>
      <w:r>
        <w:rPr>
          <w:noProof/>
        </w:rPr>
        <w:drawing>
          <wp:anchor distT="0" distB="0" distL="114300" distR="114300" simplePos="0" relativeHeight="251749376" behindDoc="1" locked="0" layoutInCell="1" allowOverlap="1" wp14:anchorId="63B8AB12" wp14:editId="7567AB21">
            <wp:simplePos x="0" y="0"/>
            <wp:positionH relativeFrom="column">
              <wp:posOffset>635</wp:posOffset>
            </wp:positionH>
            <wp:positionV relativeFrom="paragraph">
              <wp:posOffset>1317625</wp:posOffset>
            </wp:positionV>
            <wp:extent cx="5579745" cy="2798445"/>
            <wp:effectExtent l="0" t="0" r="1905" b="1905"/>
            <wp:wrapTight wrapText="bothSides">
              <wp:wrapPolygon edited="0">
                <wp:start x="0" y="0"/>
                <wp:lineTo x="0" y="21468"/>
                <wp:lineTo x="21534" y="21468"/>
                <wp:lineTo x="21534" y="0"/>
                <wp:lineTo x="0" y="0"/>
              </wp:wrapPolygon>
            </wp:wrapTight>
            <wp:docPr id="1694851599" name="Image 169485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5574" b="5257"/>
                    <a:stretch/>
                  </pic:blipFill>
                  <pic:spPr bwMode="auto">
                    <a:xfrm>
                      <a:off x="0" y="0"/>
                      <a:ext cx="5579745" cy="2798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Chaque action sensible est aussi notée dans le journal d'audit, qui correspond à la classe JournalAudit vue au chapitre précédent. On y voit l'action, l'élément concerné, qui l'a faite et quand, avec un filtre selon le type d'action (archivage, restauration, purge). En cas de problème ou de litige, on sait toujours qui a fait quoi et à quel moment. C'est exactement ce que demandait le cahier des charges.</w:t>
      </w:r>
    </w:p>
    <w:p w14:paraId="6D747DDD" w14:textId="4ACDBB56" w:rsidR="00EE33D1" w:rsidRDefault="00EE33D1" w:rsidP="00B957AE"/>
    <w:p w14:paraId="290D7B80" w14:textId="10D8960C" w:rsidR="00EE33D1" w:rsidRDefault="001340CE" w:rsidP="001340CE">
      <w:pPr>
        <w:jc w:val="center"/>
        <w:rPr>
          <w:b/>
          <w:bCs/>
        </w:rPr>
      </w:pPr>
      <w:r>
        <w:rPr>
          <w:b/>
          <w:bCs/>
        </w:rPr>
        <w:t xml:space="preserve">Figure 32 : Journal d'audit (espace gérant)</w:t>
      </w:r>
    </w:p>
    <w:p w14:paraId="598FD19B" w14:textId="77777777" w:rsidR="00E80AB2" w:rsidRDefault="00E80AB2" w:rsidP="001340CE">
      <w:pPr>
        <w:jc w:val="center"/>
        <w:rPr>
          <w:b/>
          <w:bCs/>
        </w:rPr>
      </w:pPr>
    </w:p>
    <w:p w14:paraId="211F6C07" w14:textId="77777777" w:rsidR="00C6382A" w:rsidRPr="001340CE" w:rsidRDefault="00C6382A" w:rsidP="001340CE">
      <w:pPr>
        <w:jc w:val="center"/>
        <w:rPr>
          <w:b/>
          <w:bCs/>
        </w:rPr>
      </w:pPr>
    </w:p>
    <w:p w14:paraId="29BEE862" w14:textId="54CBE1FC" w:rsidR="00EE33D1" w:rsidRPr="004A6493" w:rsidRDefault="001340CE" w:rsidP="004A6493">
      <w:pPr>
        <w:pStyle w:val="Titre3"/>
        <w:rPr>
          <w:b/>
          <w:bCs/>
        </w:rPr>
      </w:pPr>
      <w:r>
        <w:t xml:space="preserve">     </w:t>
      </w:r>
      <w:bookmarkStart w:id="58" w:name="_Toc236862783"/>
      <w:r>
        <w:rPr>
          <w:b/>
          <w:bCs/>
        </w:rPr>
        <w:t>4) Sécurisation des échanges et des secrets</w:t>
      </w:r>
      <w:bookmarkEnd w:id="58"/>
    </w:p>
    <w:p w14:paraId="57080BDB" w14:textId="77777777" w:rsidR="001340CE" w:rsidRPr="001340CE" w:rsidRDefault="001340CE" w:rsidP="00DF14A6">
      <w:pPr>
        <w:spacing w:line="360" w:lineRule="auto"/>
      </w:pPr>
      <w:r>
        <w:t xml:space="preserve">Tout ce qui circule entre le navigateur et le serveur passe en HTTPS, pris en charge automatiquement par Vercel, sans rien à configurer. Les secrets de l'application, la clé de signature des JWT, les identifiants de la base, les clés d'API, ne sont jamais visibles côté navigateur. Ils restent côté serveur, dans des variables d'environnement.</w:t>
      </w:r>
    </w:p>
    <w:p w14:paraId="6ABBA646" w14:textId="77777777" w:rsidR="001340CE" w:rsidRPr="001340CE" w:rsidRDefault="001340CE" w:rsidP="00DF14A6">
      <w:pPr>
        <w:spacing w:line="360" w:lineRule="auto"/>
      </w:pPr>
      <w:r>
        <w:t>Au final, tous ces mécanismes couvrent les principales failles repérées au départ : vol de mot de passe, interception de session, énumération de comptes, force brute, et perte de traçabilité si un utilisateur interne fait quelque chose de malveillant.</w:t>
      </w:r>
    </w:p>
    <w:p w14:paraId="1BE5D27E" w14:textId="77777777" w:rsidR="00EE33D1" w:rsidRDefault="00EE33D1" w:rsidP="00B957AE"/>
    <w:p w14:paraId="5AC8EBE9" w14:textId="77777777" w:rsidR="00EE33D1" w:rsidRDefault="00EE33D1" w:rsidP="00B957AE"/>
    <w:p w14:paraId="690F3610" w14:textId="77777777" w:rsidR="00EE33D1" w:rsidRDefault="00EE33D1" w:rsidP="00B957AE"/>
    <w:p w14:paraId="0799FDA6" w14:textId="77777777" w:rsidR="00EE33D1" w:rsidRDefault="00EE33D1" w:rsidP="00B957AE"/>
    <w:p w14:paraId="39A48A1E" w14:textId="77777777" w:rsidR="00EE33D1" w:rsidRDefault="00EE33D1" w:rsidP="00B957AE"/>
    <w:p w14:paraId="45C85163" w14:textId="77777777" w:rsidR="00C6382A" w:rsidRDefault="00C6382A" w:rsidP="00B957AE"/>
    <w:p w14:paraId="2F56E4D8" w14:textId="77777777" w:rsidR="00C6382A" w:rsidRDefault="00C6382A" w:rsidP="00B957AE"/>
    <w:p w14:paraId="1A8910BC" w14:textId="77777777" w:rsidR="00C6382A" w:rsidRDefault="00C6382A" w:rsidP="00B957AE"/>
    <w:p w14:paraId="7F96BB97" w14:textId="77777777" w:rsidR="00C6382A" w:rsidRDefault="00C6382A" w:rsidP="00B957AE"/>
    <w:p w14:paraId="3BFDB93C" w14:textId="77777777" w:rsidR="00C6382A" w:rsidRDefault="00C6382A" w:rsidP="00B957AE"/>
    <w:p w14:paraId="1F8AE044" w14:textId="77777777" w:rsidR="00C6382A" w:rsidRDefault="00C6382A" w:rsidP="00B957AE"/>
    <w:p w14:paraId="43D7482F" w14:textId="77777777" w:rsidR="00C6382A" w:rsidRDefault="00C6382A" w:rsidP="00B957AE"/>
    <w:p w14:paraId="525FD3F2" w14:textId="77777777" w:rsidR="00C6382A" w:rsidRDefault="00C6382A" w:rsidP="00B957AE"/>
    <w:p w14:paraId="1FBD4D01" w14:textId="77777777" w:rsidR="00C6382A" w:rsidRDefault="00C6382A" w:rsidP="00B957AE"/>
    <w:p w14:paraId="779C72DE" w14:textId="77777777" w:rsidR="00C6382A" w:rsidRDefault="00C6382A" w:rsidP="00B957AE"/>
    <w:p w14:paraId="526F8338" w14:textId="77777777" w:rsidR="00C6382A" w:rsidRDefault="00C6382A" w:rsidP="00B957AE"/>
    <w:p w14:paraId="6335DE64" w14:textId="77777777" w:rsidR="00C6382A" w:rsidRDefault="00C6382A" w:rsidP="00B957AE"/>
    <w:p w14:paraId="652A8C81" w14:textId="77777777" w:rsidR="00C6382A" w:rsidRDefault="00C6382A" w:rsidP="00B957AE"/>
    <w:p w14:paraId="08F786FD" w14:textId="77777777" w:rsidR="00C6382A" w:rsidRDefault="00C6382A" w:rsidP="00B957AE"/>
    <w:p w14:paraId="29C0598F" w14:textId="77777777" w:rsidR="00C6382A" w:rsidRDefault="00C6382A" w:rsidP="00B957AE"/>
    <w:p w14:paraId="78537F4E" w14:textId="4926FB71" w:rsidR="00EE33D1" w:rsidRPr="00502041" w:rsidRDefault="00E04398" w:rsidP="00E04398">
      <w:pPr>
        <w:pStyle w:val="Titre1"/>
        <w:jc w:val="center"/>
        <w:rPr>
          <w:b/>
          <w:bCs/>
          <w:sz w:val="32"/>
          <w:szCs w:val="32"/>
        </w:rPr>
      </w:pPr>
      <w:bookmarkStart w:id="59" w:name="_Toc236862784"/>
      <w:r>
        <w:rPr>
          <w:b/>
          <w:bCs/>
          <w:sz w:val="32"/>
          <w:szCs w:val="32"/>
        </w:rPr>
        <w:lastRenderedPageBreak/>
        <w:t>CHAPITRE 6 : DISCUSSIONS</w:t>
      </w:r>
      <w:bookmarkEnd w:id="59"/>
    </w:p>
    <w:p w14:paraId="1D62ACEB" w14:textId="77777777" w:rsidR="00E04398" w:rsidRDefault="00E04398" w:rsidP="00E04398"/>
    <w:p w14:paraId="28018A9B" w14:textId="77777777" w:rsidR="00B20114" w:rsidRDefault="00B20114" w:rsidP="00BC5949">
      <w:pPr>
        <w:spacing w:line="360" w:lineRule="auto"/>
      </w:pPr>
      <w:r>
        <w:t>Avant de conclure ce mémoire, nous voulons revenir sur la façon dont le projet s'est déroulé. En général, on ne montre que le résultat final, une fois qu'il est propre et bien présenté. Pourtant, le chemin a été moins simple. Il y a eu des moments de blocage, des erreurs et des doutes. C'est souvent dans ces difficultés que nous avons le plus appris. Ce chapitre revient donc sur ces difficultés rencontrées pendant le développement, avant de présenter ce qu'il reste à faire pour que la plateforme dure dans le temps.</w:t>
      </w:r>
    </w:p>
    <w:p w14:paraId="5398575F" w14:textId="06F960C1" w:rsidR="008E571E" w:rsidRPr="000B0313" w:rsidRDefault="008E571E" w:rsidP="00BC5949">
      <w:pPr>
        <w:pStyle w:val="Titre2"/>
        <w:spacing w:line="360" w:lineRule="auto"/>
        <w:rPr>
          <w:b/>
          <w:bCs/>
          <w:sz w:val="28"/>
          <w:szCs w:val="28"/>
        </w:rPr>
      </w:pPr>
      <w:bookmarkStart w:id="60" w:name="_Toc236862785"/>
      <w:r>
        <w:rPr>
          <w:b/>
          <w:bCs/>
          <w:sz w:val="28"/>
          <w:szCs w:val="28"/>
        </w:rPr>
        <w:t>I) ANALYSE ET RETOUR SUR LE DÉVELOPPEMENT</w:t>
      </w:r>
      <w:bookmarkEnd w:id="60"/>
    </w:p>
    <w:p w14:paraId="165CB9AC" w14:textId="76ECDA74" w:rsidR="008E571E" w:rsidRPr="004A6493" w:rsidRDefault="000B0313" w:rsidP="00BC5949">
      <w:pPr>
        <w:pStyle w:val="Titre3"/>
        <w:spacing w:line="360" w:lineRule="auto"/>
        <w:rPr>
          <w:b/>
          <w:bCs/>
        </w:rPr>
      </w:pPr>
      <w:r>
        <w:rPr>
          <w:b/>
          <w:bCs/>
        </w:rPr>
        <w:t xml:space="preserve">     </w:t>
      </w:r>
      <w:bookmarkStart w:id="61" w:name="_Toc236862786"/>
      <w:r>
        <w:rPr>
          <w:b/>
          <w:bCs/>
        </w:rPr>
        <w:t xml:space="preserve">1) Les difficultés rencontrées et surmontées</w:t>
      </w:r>
      <w:bookmarkEnd w:id="61"/>
    </w:p>
    <w:p w14:paraId="7E4BAD02" w14:textId="77777777" w:rsidR="008E571E" w:rsidRPr="008E571E" w:rsidRDefault="008E571E" w:rsidP="00BC5949">
      <w:pPr>
        <w:spacing w:line="360" w:lineRule="auto"/>
      </w:pPr>
      <w:r>
        <w:t>Concevoir une application qui tourne vraiment en ligne n'a rien à voir avec la mise au point d'une simple maquette. Des problèmes surgissent, que jamais un projet resté sur un poste isolé n'aurait révélés.</w:t>
      </w:r>
    </w:p>
    <w:p w14:paraId="38392867" w14:textId="77777777" w:rsidR="008E571E" w:rsidRPr="008E571E" w:rsidRDefault="008E571E" w:rsidP="00BC5949">
      <w:pPr>
        <w:spacing w:line="360" w:lineRule="auto"/>
      </w:pPr>
      <w:r>
        <w:t xml:space="preserve">Le plus tenace fut cette histoire de </w:t>
      </w:r>
      <w:r>
        <w:rPr>
          <w:b/>
          <w:bCs/>
        </w:rPr>
        <w:t>deux bases de données</w:t>
      </w:r>
      <w:r>
        <w:t xml:space="preserve">, l'une en </w:t>
      </w:r>
      <w:r>
        <w:rPr>
          <w:b/>
          <w:bCs/>
        </w:rPr>
        <w:t xml:space="preserve">local </w:t>
      </w:r>
      <w:r>
        <w:t xml:space="preserve">pour développer, l'autre en </w:t>
      </w:r>
      <w:r>
        <w:rPr>
          <w:b/>
          <w:bCs/>
        </w:rPr>
        <w:t>ligne</w:t>
      </w:r>
      <w:r>
        <w:t xml:space="preserve"> pour la vraie plateforme. Elles se ressemblent à s'y méprendre, mais ne contiennent pas les mêmes informations. Combien de fois une donnée supprimée est-elle restée là, imperturbable, à l'écran ? On relisait le code ligne à ligne, persuadé d'un bug, alors qu'en réalité on modifiait une base en regardant l'autre. À force de se faire prendre, une règle s'est imposée d'elle-même : toujours vérifier où l'on se trouve avant de toucher à quoi que ce soit. Tout bête, mais salutaire. Le même piège guettait à chaque champ ajouté au modèle, qu'il fallait reporter sur les deux bases sous peine de tout bloquer, d'où une petite routine suivie scrupuleusement.</w:t>
      </w:r>
    </w:p>
    <w:p w14:paraId="03CFC8DE" w14:textId="77777777" w:rsidR="008E571E" w:rsidRPr="008E571E" w:rsidRDefault="008E571E" w:rsidP="00BC5949">
      <w:pPr>
        <w:spacing w:line="360" w:lineRule="auto"/>
      </w:pPr>
      <w:r>
        <w:rPr>
          <w:b/>
          <w:bCs/>
        </w:rPr>
        <w:t>Next.js</w:t>
      </w:r>
      <w:r>
        <w:t xml:space="preserve">, le framework qui porte la plateforme, a lui aussi réservé son lot de surprises. Pour recharger les pages plus vite, il garde une copie des fichiers dans un cache ; sauf que cette copie, restée figée sur une vieille version, faisait planter des pages pourtant irréprochables. De quoi douter de soi un moment, avant de comprendre que le fautif n'était pas le code, mais ce cache. Un nettoyage, un redémarrage, et tout repartait. L'agacement fut même utile : il a révélé que la protection générale confiée au middleware ne s'activait pas toujours dans ce mode, ce qui a poussé à placer les contrôles à l'entrée de chaque espace, autrement plus solides.</w:t>
      </w:r>
    </w:p>
    <w:p w14:paraId="5559B122" w14:textId="77777777" w:rsidR="008E571E" w:rsidRPr="008E571E" w:rsidRDefault="008E571E" w:rsidP="00BC5949">
      <w:pPr>
        <w:spacing w:line="360" w:lineRule="auto"/>
      </w:pPr>
      <w:r>
        <w:rPr>
          <w:b/>
          <w:bCs/>
        </w:rPr>
        <w:lastRenderedPageBreak/>
        <w:t>La sécurité</w:t>
      </w:r>
      <w:r>
        <w:t>, d'ailleurs, ne s'est pas laissée dompter du premier coup. On s'était aperçu qu'en changeant simplement l'adresse dans le navigateur, on pouvait se promener dans un espace réservé. Et ce qui était à notre portée l'était pour n'importe qui, ce qu'une plateforme gardienne de données personnelles ne peut se permettre. Une première parade n'a pas tenu, elle a été écartée. Celle qui a résisté est plus stricte : le serveur vérifie le rôle de chacun avant tout accès, les clients d'un côté, le personnel de l'autre, sans passerelle entre les deux, et la session se referme d'elle-même après un temps d'inactivité.</w:t>
      </w:r>
    </w:p>
    <w:p w14:paraId="6CED3FF0" w14:textId="77777777" w:rsidR="008E571E" w:rsidRPr="008E571E" w:rsidRDefault="008E571E" w:rsidP="00BC5949">
      <w:pPr>
        <w:spacing w:line="360" w:lineRule="auto"/>
      </w:pPr>
      <w:r>
        <w:t>Restait enfin tout ce qui entoure le code, longtemps sous-estimé. L'envoi automatique des courriels l'illustre bien : on l'imaginait affaire de quelques lignes, il exige en vérité une clé valide, des réglages minutieux et, surtout, la vérification du domaine chez l'hébergeur, bien loin du projet lui-même. La leçon se résume d'un trait : une application, aujourd'hui, ce n'est jamais seulement du code, c'est tout un environnement qu'il faut faire tenir debout ensemble.</w:t>
      </w:r>
    </w:p>
    <w:p w14:paraId="64BACB2D" w14:textId="380D2129" w:rsidR="008E571E" w:rsidRPr="004A6493" w:rsidRDefault="00284B48" w:rsidP="00BC5949">
      <w:pPr>
        <w:pStyle w:val="Titre3"/>
        <w:spacing w:line="360" w:lineRule="auto"/>
        <w:rPr>
          <w:b/>
          <w:bCs/>
        </w:rPr>
      </w:pPr>
      <w:r>
        <w:t xml:space="preserve">     </w:t>
      </w:r>
      <w:bookmarkStart w:id="62" w:name="_Toc236862787"/>
      <w:r>
        <w:rPr>
          <w:b/>
          <w:bCs/>
        </w:rPr>
        <w:t xml:space="preserve">2)   Le bilan de la solution</w:t>
      </w:r>
      <w:bookmarkEnd w:id="62"/>
    </w:p>
    <w:p w14:paraId="6D117A40" w14:textId="77777777" w:rsidR="008E571E" w:rsidRPr="008E571E" w:rsidRDefault="008E571E" w:rsidP="00BC5949">
      <w:pPr>
        <w:spacing w:line="360" w:lineRule="auto"/>
      </w:pPr>
      <w:r>
        <w:t>Malgré tous ces tracas, le résultat inspire une vraie fierté, car la plateforme fait exactement ce pour quoi elle a été pensée. Le client dispose enfin d'un espace bien à lui : il demande une cotation, suit ses dossiers, choisit son offre, règle sa cotisation et récupère ses documents sans jamais avoir à se déplacer. Le personnel travaille depuis un seul et même endroit, et le gérant garde l'œil sur l'ensemble, avec la trace de chaque action sensible et la main sur les archives.</w:t>
      </w:r>
    </w:p>
    <w:p w14:paraId="528BE196" w14:textId="77777777" w:rsidR="008E571E" w:rsidRDefault="008E571E" w:rsidP="00BC5949">
      <w:pPr>
        <w:spacing w:line="360" w:lineRule="auto"/>
      </w:pPr>
      <w:r>
        <w:t>Le plus fort, au fond, c'est que tout cela vit réellement, en ligne, et non le temps d'une démonstration. Voilà ce qui donne son poids au travail accompli, de la première intention jusqu'à la mise en production, et ce qui l'a confronté à des contraintes bien concrètes, de celles qu'un simple exercice d'école ne fait jamais éprouver.</w:t>
      </w:r>
    </w:p>
    <w:p w14:paraId="3A1066D4" w14:textId="77777777" w:rsidR="00BC5949" w:rsidRPr="008E571E" w:rsidRDefault="00BC5949" w:rsidP="00BC5949">
      <w:pPr>
        <w:spacing w:line="360" w:lineRule="auto"/>
      </w:pPr>
    </w:p>
    <w:p w14:paraId="5B5A068A" w14:textId="77777777" w:rsidR="008E571E" w:rsidRPr="000B0313" w:rsidRDefault="008E571E" w:rsidP="00BC5949">
      <w:pPr>
        <w:pStyle w:val="Titre2"/>
        <w:spacing w:line="360" w:lineRule="auto"/>
        <w:rPr>
          <w:b/>
          <w:bCs/>
          <w:sz w:val="28"/>
          <w:szCs w:val="28"/>
        </w:rPr>
      </w:pPr>
      <w:bookmarkStart w:id="63" w:name="_Toc236862788"/>
      <w:r>
        <w:rPr>
          <w:b/>
          <w:bCs/>
          <w:sz w:val="28"/>
          <w:szCs w:val="28"/>
        </w:rPr>
        <w:t>II) PERSPECTIVES ET CONDITIONS DE MISE EN ŒUVRE</w:t>
      </w:r>
      <w:bookmarkEnd w:id="63"/>
    </w:p>
    <w:p w14:paraId="27B9CE2D" w14:textId="770EE7DC" w:rsidR="008E571E" w:rsidRPr="004A6493" w:rsidRDefault="008E571E" w:rsidP="00BC5949">
      <w:pPr>
        <w:pStyle w:val="Titre3"/>
        <w:numPr>
          <w:ilvl w:val="0"/>
          <w:numId w:val="31"/>
        </w:numPr>
        <w:spacing w:line="360" w:lineRule="auto"/>
        <w:rPr>
          <w:b/>
          <w:bCs/>
        </w:rPr>
      </w:pPr>
      <w:bookmarkStart w:id="64" w:name="_Toc236862789"/>
      <w:r>
        <w:rPr>
          <w:b/>
          <w:bCs/>
        </w:rPr>
        <w:t>Les limites actuelles</w:t>
      </w:r>
      <w:bookmarkEnd w:id="64"/>
    </w:p>
    <w:p w14:paraId="6F7A9D8D" w14:textId="4D307DEB" w:rsidR="000B0313" w:rsidRPr="008E571E" w:rsidRDefault="008E571E" w:rsidP="00BC5949">
      <w:pPr>
        <w:spacing w:line="360" w:lineRule="auto"/>
      </w:pPr>
      <w:r>
        <w:t xml:space="preserve">Prétendre que tout est parfait serait malhonnête. Le règlement des cotisations se fait encore en dehors de la plateforme, par un lien envoyé au client. L'attestation, de même, se prépare </w:t>
        <w:lastRenderedPageBreak/>
        <w:t>à l'extérieur avant d'être rattachée au contrat. Et gérer deux environnements de front, même quand on en a pris le pli, oblige à rester vigilant en permanence.</w:t>
      </w:r>
    </w:p>
    <w:p w14:paraId="669BDD0F" w14:textId="06BFF506" w:rsidR="008E571E" w:rsidRPr="004A6493" w:rsidRDefault="008E571E" w:rsidP="00BC5949">
      <w:pPr>
        <w:pStyle w:val="Titre3"/>
        <w:numPr>
          <w:ilvl w:val="0"/>
          <w:numId w:val="30"/>
        </w:numPr>
        <w:spacing w:line="360" w:lineRule="auto"/>
        <w:rPr>
          <w:b/>
          <w:bCs/>
        </w:rPr>
      </w:pPr>
      <w:bookmarkStart w:id="65" w:name="_Toc236862790"/>
      <w:r>
        <w:rPr>
          <w:b/>
          <w:bCs/>
        </w:rPr>
        <w:t>Les perspectives d'évolution</w:t>
      </w:r>
      <w:bookmarkEnd w:id="65"/>
    </w:p>
    <w:p w14:paraId="047C82F6" w14:textId="77777777" w:rsidR="008E571E" w:rsidRPr="008E571E" w:rsidRDefault="008E571E" w:rsidP="00BC5949">
      <w:pPr>
        <w:spacing w:line="360" w:lineRule="auto"/>
      </w:pPr>
      <w:r>
        <w:t>Ces limites dessinent d'elles-mêmes la suite :</w:t>
      </w:r>
    </w:p>
    <w:p w14:paraId="37B8CA2B" w14:textId="77777777" w:rsidR="008E571E" w:rsidRPr="008E571E" w:rsidRDefault="008E571E" w:rsidP="00BC5949">
      <w:pPr>
        <w:numPr>
          <w:ilvl w:val="0"/>
          <w:numId w:val="19"/>
        </w:numPr>
        <w:spacing w:line="360" w:lineRule="auto"/>
      </w:pPr>
      <w:r>
        <w:t>à court terme, brancher un vrai paiement mobile, d'usage courant en Côte d'Ivoire, pour que le client aille jusqu'au bout sans quitter le site ;</w:t>
      </w:r>
    </w:p>
    <w:p w14:paraId="4730B34E" w14:textId="5F1E70BF" w:rsidR="008E571E" w:rsidRPr="008E571E" w:rsidRDefault="00C16F4D" w:rsidP="00BC5949">
      <w:pPr>
        <w:numPr>
          <w:ilvl w:val="0"/>
          <w:numId w:val="19"/>
        </w:numPr>
        <w:spacing w:line="360" w:lineRule="auto"/>
      </w:pPr>
      <w:r>
        <w:t xml:space="preserve">Automatiser la génération des documents contractuels et affiner les relances ;</w:t>
      </w:r>
    </w:p>
    <w:p w14:paraId="325B8F74" w14:textId="59B7FBF9" w:rsidR="008E571E" w:rsidRPr="008E571E" w:rsidRDefault="00C16F4D" w:rsidP="00BC5949">
      <w:pPr>
        <w:numPr>
          <w:ilvl w:val="0"/>
          <w:numId w:val="19"/>
        </w:numPr>
        <w:spacing w:line="360" w:lineRule="auto"/>
      </w:pPr>
      <w:r>
        <w:t xml:space="preserve">Plus tard, offrir un tableau de bord d'analyse plus complet, voire une version mobile de l'application.</w:t>
      </w:r>
    </w:p>
    <w:p w14:paraId="7D9B1FFE" w14:textId="290323D3" w:rsidR="008E571E" w:rsidRPr="004A6493" w:rsidRDefault="004A6493" w:rsidP="00BC5949">
      <w:pPr>
        <w:pStyle w:val="Titre3"/>
        <w:spacing w:line="360" w:lineRule="auto"/>
        <w:ind w:left="300"/>
        <w:rPr>
          <w:b/>
          <w:bCs/>
        </w:rPr>
      </w:pPr>
      <w:bookmarkStart w:id="66" w:name="_Toc236862791"/>
      <w:r>
        <w:rPr>
          <w:b/>
          <w:bCs/>
        </w:rPr>
        <w:t xml:space="preserve">3)  Les conditions de mise en œuvre</w:t>
      </w:r>
      <w:bookmarkEnd w:id="66"/>
    </w:p>
    <w:p w14:paraId="43273EB9" w14:textId="77777777" w:rsidR="008E571E" w:rsidRPr="008E571E" w:rsidRDefault="008E571E" w:rsidP="00BC5949">
      <w:pPr>
        <w:spacing w:line="360" w:lineRule="auto"/>
      </w:pPr>
      <w:r>
        <w:t>Pour que la plateforme s'inscrive dans la durée, quelques conditions restent à réunir :</w:t>
      </w:r>
    </w:p>
    <w:p w14:paraId="539E04F7" w14:textId="7A89DC2E" w:rsidR="008E571E" w:rsidRPr="008E571E" w:rsidRDefault="00C16F4D" w:rsidP="00BC5949">
      <w:pPr>
        <w:numPr>
          <w:ilvl w:val="0"/>
          <w:numId w:val="21"/>
        </w:numPr>
        <w:spacing w:line="360" w:lineRule="auto"/>
      </w:pPr>
      <w:r>
        <w:t xml:space="preserve">Une personne pour l'entretenir et la faire évoluer, même modestement ;</w:t>
      </w:r>
    </w:p>
    <w:p w14:paraId="703155B0" w14:textId="08869745" w:rsidR="008E571E" w:rsidRPr="008E571E" w:rsidRDefault="00C16F4D" w:rsidP="00BC5949">
      <w:pPr>
        <w:numPr>
          <w:ilvl w:val="0"/>
          <w:numId w:val="21"/>
        </w:numPr>
        <w:spacing w:line="360" w:lineRule="auto"/>
      </w:pPr>
      <w:r>
        <w:t xml:space="preserve">Une réelle appropriation par le cabinet au quotidien, ce qui suppose d'accompagner un temps les rédacteurs ;</w:t>
      </w:r>
    </w:p>
    <w:p w14:paraId="2FB13899" w14:textId="13AE537E" w:rsidR="008E571E" w:rsidRPr="008E571E" w:rsidRDefault="00C16F4D" w:rsidP="00BC5949">
      <w:pPr>
        <w:numPr>
          <w:ilvl w:val="0"/>
          <w:numId w:val="21"/>
        </w:numPr>
        <w:spacing w:line="360" w:lineRule="auto"/>
      </w:pPr>
      <w:r>
        <w:t xml:space="preserve">L’achèvement de la vérification du domaine et du paramétrage des services externes, pour que courriels et notifications tournent à plein en production.</w:t>
      </w:r>
    </w:p>
    <w:p w14:paraId="3CD52292" w14:textId="77777777" w:rsidR="008E571E" w:rsidRDefault="008E571E" w:rsidP="00BC5949">
      <w:pPr>
        <w:spacing w:line="360" w:lineRule="auto"/>
      </w:pPr>
      <w:r>
        <w:t>En définitive, ce projet aura appris bien davantage que l'écriture du code. Il aura fait toucher du doigt, très concrètement, tout ce qui sépare un travail d'école d'une application réellement en production, où la moindre incohérence finit toujours, tôt ou tard, par se révéler.</w:t>
      </w:r>
    </w:p>
    <w:p w14:paraId="64C2E846" w14:textId="77777777" w:rsidR="00B8029C" w:rsidRDefault="00B8029C" w:rsidP="008E571E">
      <w:pPr>
        <w:spacing w:line="360" w:lineRule="auto"/>
      </w:pPr>
    </w:p>
    <w:p w14:paraId="0DE64B26" w14:textId="77777777" w:rsidR="00B8029C" w:rsidRDefault="00B8029C" w:rsidP="008E571E">
      <w:pPr>
        <w:spacing w:line="360" w:lineRule="auto"/>
      </w:pPr>
    </w:p>
    <w:p w14:paraId="10C046A6" w14:textId="77777777" w:rsidR="00B8029C" w:rsidRDefault="00B8029C" w:rsidP="008E571E">
      <w:pPr>
        <w:spacing w:line="360" w:lineRule="auto"/>
      </w:pPr>
    </w:p>
    <w:p w14:paraId="625BEF67" w14:textId="77777777" w:rsidR="00B8029C" w:rsidRDefault="00B8029C" w:rsidP="008E571E">
      <w:pPr>
        <w:spacing w:line="360" w:lineRule="auto"/>
      </w:pPr>
    </w:p>
    <w:p w14:paraId="127E7A05" w14:textId="77777777" w:rsidR="00B8029C" w:rsidRDefault="00B8029C" w:rsidP="008E571E">
      <w:pPr>
        <w:spacing w:line="360" w:lineRule="auto"/>
      </w:pPr>
    </w:p>
    <w:p w14:paraId="36108D0F" w14:textId="77777777" w:rsidR="000B0313" w:rsidRDefault="000B0313" w:rsidP="008E571E">
      <w:pPr>
        <w:spacing w:line="360" w:lineRule="auto"/>
      </w:pPr>
    </w:p>
    <w:p w14:paraId="492FB27F" w14:textId="77777777" w:rsidR="00267FC7" w:rsidRDefault="00267FC7" w:rsidP="008E571E">
      <w:pPr>
        <w:spacing w:line="360" w:lineRule="auto"/>
      </w:pPr>
    </w:p>
    <w:p w14:paraId="4F526D1F" w14:textId="77777777" w:rsidR="00B8029C" w:rsidRPr="000B0313" w:rsidRDefault="00B8029C" w:rsidP="00BC5949">
      <w:pPr>
        <w:pStyle w:val="Titre1"/>
        <w:spacing w:line="360" w:lineRule="auto"/>
        <w:jc w:val="center"/>
        <w:rPr>
          <w:b/>
          <w:bCs/>
          <w:sz w:val="28"/>
          <w:szCs w:val="28"/>
        </w:rPr>
      </w:pPr>
      <w:bookmarkStart w:id="67" w:name="_Toc236862792"/>
      <w:r>
        <w:rPr>
          <w:b/>
          <w:bCs/>
          <w:sz w:val="28"/>
          <w:szCs w:val="28"/>
        </w:rPr>
        <w:lastRenderedPageBreak/>
        <w:t>CONCLUSION</w:t>
      </w:r>
      <w:bookmarkEnd w:id="67"/>
    </w:p>
    <w:p w14:paraId="28312C1C" w14:textId="77777777" w:rsidR="00B8029C" w:rsidRPr="00B8029C" w:rsidRDefault="00B8029C" w:rsidP="00BC5949">
      <w:pPr>
        <w:spacing w:line="360" w:lineRule="auto"/>
      </w:pPr>
      <w:r>
        <w:t xml:space="preserve">Au terme de ce travail, il est temps de revenir sur le chemin parcouru. Tout est parti d'un constat fait sur le terrain, chez </w:t>
      </w:r>
      <w:r>
        <w:rPr>
          <w:b/>
          <w:bCs/>
        </w:rPr>
        <w:t xml:space="preserve">KARHON Assurances </w:t>
      </w:r>
      <w:r>
        <w:t xml:space="preserve">: une activité gérée de façon dispersée, le plus souvent à la main, qui ralentissait les échanges avec les clients et faisait peser un risque réel sur des données pourtant sensibles. De ce constat est née notre problématique : </w:t>
      </w:r>
      <w:r>
        <w:rPr>
          <w:b/>
          <w:bCs/>
        </w:rPr>
        <w:t>comment concevoir et réaliser une plateforme web sécurisée qui réponde vraiment aux besoins d'un cabinet de courtage et de ses clients ?</w:t>
      </w:r>
    </w:p>
    <w:p w14:paraId="0175EC97" w14:textId="77777777" w:rsidR="00B8029C" w:rsidRPr="00B8029C" w:rsidRDefault="00B8029C" w:rsidP="00BC5949">
      <w:pPr>
        <w:spacing w:line="360" w:lineRule="auto"/>
      </w:pPr>
      <w:r>
        <w:t xml:space="preserve">Pour y répondre, nous avons avancé par étapes. </w:t>
      </w:r>
      <w:r>
        <w:rPr>
          <w:b/>
          <w:bCs/>
        </w:rPr>
        <w:t>La première</w:t>
      </w:r>
      <w:r>
        <w:t xml:space="preserve"> partie nous a permis de comprendre le cabinet, son métier et ses limites, puis de traduire ces observations en un cahier des charges précis. </w:t>
      </w:r>
      <w:r>
        <w:rPr>
          <w:b/>
          <w:bCs/>
        </w:rPr>
        <w:t>La deuxième</w:t>
      </w:r>
      <w:r>
        <w:t xml:space="preserve"> a posé les choix techniques et la modélisation du système, à l'aide d'UML, du diagramme de cas d'utilisation jusqu'aux diagrammes de séquence. </w:t>
      </w:r>
      <w:r>
        <w:rPr>
          <w:b/>
          <w:bCs/>
        </w:rPr>
        <w:t>La troisième</w:t>
      </w:r>
      <w:r>
        <w:t>, enfin, a présenté la plateforme telle qu'elle a été réalisée, la manière dont sa sécurité a été pensée, et un retour honnête sur le développement.</w:t>
      </w:r>
    </w:p>
    <w:p w14:paraId="24021C19" w14:textId="77777777" w:rsidR="00B8029C" w:rsidRPr="00B8029C" w:rsidRDefault="00B8029C" w:rsidP="00BC5949">
      <w:pPr>
        <w:spacing w:line="360" w:lineRule="auto"/>
      </w:pPr>
      <w:r>
        <w:t xml:space="preserve">Le résultat est une plateforme réellement en ligne, articulée autour de trois espaces complémentaires : </w:t>
      </w:r>
      <w:r>
        <w:rPr>
          <w:b/>
          <w:bCs/>
        </w:rPr>
        <w:t>un site vitrine</w:t>
      </w:r>
      <w:r>
        <w:t xml:space="preserve"> qui présente le cabinet et ses produits, </w:t>
      </w:r>
      <w:r>
        <w:rPr>
          <w:b/>
          <w:bCs/>
        </w:rPr>
        <w:t>un espace client</w:t>
      </w:r>
      <w:r>
        <w:t xml:space="preserve"> en libre-service, et </w:t>
      </w:r>
      <w:r>
        <w:rPr>
          <w:b/>
          <w:bCs/>
        </w:rPr>
        <w:t>un back-office</w:t>
      </w:r>
      <w:r>
        <w:t xml:space="preserve"> réservé à l'équipe. Le client peut désormais demander une cotation, comparer les offres, souscrire, régler sa cotisation, déclarer un sinistre et échanger avec un conseiller, sans se déplacer. Le personnel traite les dossiers depuis un outil unique, et le gérant dispose d'une vue d'ensemble, d'un journal d'audit et de la maîtrise des archives. La sécurité et la confidentialité des données, présentes dès la conception, ont guidé la plupart de nos décisions.</w:t>
      </w:r>
    </w:p>
    <w:p w14:paraId="7FFCAA3F" w14:textId="77777777" w:rsidR="00B8029C" w:rsidRPr="00B8029C" w:rsidRDefault="00B8029C" w:rsidP="00BC5949">
      <w:pPr>
        <w:spacing w:line="360" w:lineRule="auto"/>
      </w:pPr>
      <w:r>
        <w:t>Ce projet nous aura aussi confrontés à la réalité d'une mise en production, avec ses obstacles et ses leçons, bien au-delà du simple exercice académique. Des marges de progression subsistent, comme l'intégration directe d'un paiement mobile ou l'automatisation de certains documents, autant de pistes qui prolongeront naturellement ce qui a été engagé.</w:t>
      </w:r>
    </w:p>
    <w:p w14:paraId="7545EA68" w14:textId="7ABB2BE5" w:rsidR="009447A9" w:rsidRDefault="00B8029C" w:rsidP="00BC5949">
      <w:pPr>
        <w:spacing w:line="360" w:lineRule="auto"/>
        <w:sectPr w:rsidR="009447A9" w:rsidSect="002E3736">
          <w:headerReference w:type="default" r:id="rId59"/>
          <w:footerReference w:type="default" r:id="rId60"/>
          <w:pgSz w:w="11906" w:h="16838"/>
          <w:pgMar w:top="1418" w:right="1418" w:bottom="1418" w:left="1701" w:header="709" w:footer="709" w:gutter="0"/>
          <w:pgNumType w:start="1"/>
          <w:cols w:space="708"/>
          <w:docGrid w:linePitch="360"/>
        </w:sectPr>
      </w:pPr>
      <w:r>
        <w:t xml:space="preserve">Au fond, ce mémoire aura montré qu'avec des outils modernes et une attention constante portée à la sécurité, il est possible de doter un cabinet de proximité d'une solution numérique fiable, à la hauteur de ses besoins comme de ceux de ses clients. Nous formons le vœu qu'elle accompagne durablement </w:t>
      </w:r>
      <w:r>
        <w:rPr>
          <w:b/>
          <w:bCs/>
        </w:rPr>
        <w:t>KARHON Assurances</w:t>
      </w:r>
      <w:r>
        <w:t xml:space="preserve"> dans son développement</w:t>
      </w:r>
    </w:p>
    <w:p w14:paraId="0694CBAB" w14:textId="77777777" w:rsidR="00B8029C" w:rsidRPr="008E571E" w:rsidRDefault="00B8029C" w:rsidP="008E571E">
      <w:pPr>
        <w:spacing w:line="360" w:lineRule="auto"/>
      </w:pPr>
    </w:p>
    <w:p w14:paraId="73607AD2" w14:textId="0EA93680" w:rsidR="00EE33D1" w:rsidRPr="004A6493" w:rsidRDefault="00A71FD1" w:rsidP="004A6493">
      <w:pPr>
        <w:pStyle w:val="Titre1"/>
        <w:jc w:val="center"/>
        <w:rPr>
          <w:b/>
          <w:bCs/>
          <w:sz w:val="28"/>
          <w:szCs w:val="28"/>
        </w:rPr>
      </w:pPr>
      <w:bookmarkStart w:id="68" w:name="_Toc236862793"/>
      <w:r>
        <w:rPr>
          <w:b/>
          <w:bCs/>
          <w:sz w:val="28"/>
          <w:szCs w:val="28"/>
        </w:rPr>
        <w:t>RÉFÉRENCES</w:t>
      </w:r>
      <w:bookmarkEnd w:id="68"/>
    </w:p>
    <w:p w14:paraId="5754C612" w14:textId="77777777" w:rsidR="00EE33D1" w:rsidRDefault="00EE33D1" w:rsidP="0085101B">
      <w:pPr>
        <w:spacing w:line="360" w:lineRule="auto"/>
      </w:pPr>
    </w:p>
    <w:p w14:paraId="1C881A9E" w14:textId="77777777" w:rsidR="00A71FD1" w:rsidRPr="00A71FD1" w:rsidRDefault="00A71FD1" w:rsidP="0085101B">
      <w:pPr>
        <w:spacing w:line="360" w:lineRule="auto"/>
      </w:pPr>
      <w:r>
        <w:t xml:space="preserve">[1] « KARHON Assurances », </w:t>
      </w:r>
      <w:hyperlink r:id="rId61" w:history="1">
        <w:r>
          <w:rPr>
            <w:rStyle w:val="Lienhypertexte"/>
          </w:rPr>
          <w:t>https://www.abidjan.net</w:t>
        </w:r>
      </w:hyperlink>
      <w:r>
        <w:t xml:space="preserve"> (page de présentation de l'entreprise)</w:t>
        <w:br/>
        <w:t>Consulté le 08/05/2026.</w:t>
      </w:r>
    </w:p>
    <w:p w14:paraId="2C71D739" w14:textId="77777777" w:rsidR="00A71FD1" w:rsidRPr="00A71FD1" w:rsidRDefault="00A71FD1" w:rsidP="0085101B">
      <w:pPr>
        <w:spacing w:line="360" w:lineRule="auto"/>
      </w:pPr>
      <w:r>
        <w:t xml:space="preserve">[2] Conférence Interafricaine des Marchés d'Assurances (CIMA). Code des assurances CIMA. </w:t>
      </w:r>
      <w:hyperlink r:id="rId62" w:history="1">
        <w:r>
          <w:rPr>
            <w:rStyle w:val="Lienhypertexte"/>
          </w:rPr>
          <w:t>https://www.cima-afrique.org</w:t>
        </w:r>
      </w:hyperlink>
      <w:r>
        <w:br/>
        <w:t>Consulté le 10/05/2026.</w:t>
      </w:r>
    </w:p>
    <w:p w14:paraId="265A658C" w14:textId="77777777" w:rsidR="00A71FD1" w:rsidRPr="00A71FD1" w:rsidRDefault="00A71FD1" w:rsidP="0085101B">
      <w:pPr>
        <w:spacing w:line="360" w:lineRule="auto"/>
      </w:pPr>
      <w:r>
        <w:t xml:space="preserve">[3] « HTML (HyperText Markup Language) », </w:t>
      </w:r>
      <w:hyperlink r:id="rId63" w:history="1">
        <w:r>
          <w:rPr>
            <w:rStyle w:val="Lienhypertexte"/>
          </w:rPr>
          <w:t>https://developer.mozilla.org/fr/docs/Web/HTML</w:t>
        </w:r>
      </w:hyperlink>
      <w:r>
        <w:br/>
        <w:t>Consulté le 12/05/2026.</w:t>
      </w:r>
    </w:p>
    <w:p w14:paraId="74F67C68" w14:textId="77777777" w:rsidR="00A71FD1" w:rsidRPr="00A71FD1" w:rsidRDefault="00A71FD1" w:rsidP="0085101B">
      <w:pPr>
        <w:spacing w:line="360" w:lineRule="auto"/>
      </w:pPr>
      <w:r>
        <w:t xml:space="preserve">[4] « CSS : Feuilles de style en cascade », </w:t>
      </w:r>
      <w:hyperlink r:id="rId64" w:history="1">
        <w:r>
          <w:rPr>
            <w:rStyle w:val="Lienhypertexte"/>
          </w:rPr>
          <w:t>https://developer.mozilla.org/fr/docs/Web/CSS</w:t>
        </w:r>
      </w:hyperlink>
      <w:r>
        <w:br/>
        <w:t>Consulté le 12/05/2026.</w:t>
      </w:r>
    </w:p>
    <w:p w14:paraId="2F0F85BD" w14:textId="77777777" w:rsidR="00A71FD1" w:rsidRPr="00A71FD1" w:rsidRDefault="00A71FD1" w:rsidP="0085101B">
      <w:pPr>
        <w:spacing w:line="360" w:lineRule="auto"/>
      </w:pPr>
      <w:r>
        <w:t xml:space="preserve">[5] « JavaScript », </w:t>
      </w:r>
      <w:hyperlink r:id="rId65" w:history="1">
        <w:r>
          <w:rPr>
            <w:rStyle w:val="Lienhypertexte"/>
          </w:rPr>
          <w:t>https://developer.mozilla.org/fr/docs/Web/JavaScript</w:t>
        </w:r>
      </w:hyperlink>
      <w:r>
        <w:br/>
        <w:t>Consulté le 12/05/2026.</w:t>
      </w:r>
    </w:p>
    <w:p w14:paraId="018A6321" w14:textId="77777777" w:rsidR="00A71FD1" w:rsidRPr="00A71FD1" w:rsidRDefault="00A71FD1" w:rsidP="0085101B">
      <w:pPr>
        <w:spacing w:line="360" w:lineRule="auto"/>
      </w:pPr>
      <w:r>
        <w:t xml:space="preserve">[6] Vercel Inc. Next.js Documentation. </w:t>
      </w:r>
      <w:hyperlink r:id="rId66" w:history="1">
        <w:r>
          <w:rPr>
            <w:rStyle w:val="Lienhypertexte"/>
          </w:rPr>
          <w:t>https://nextjs.org/docs</w:t>
        </w:r>
      </w:hyperlink>
      <w:r>
        <w:br/>
        <w:t>Consulté le 15/05/2026.</w:t>
      </w:r>
    </w:p>
    <w:p w14:paraId="350996B2" w14:textId="77777777" w:rsidR="00A71FD1" w:rsidRPr="00A71FD1" w:rsidRDefault="00A71FD1" w:rsidP="0085101B">
      <w:pPr>
        <w:spacing w:line="360" w:lineRule="auto"/>
      </w:pPr>
      <w:r>
        <w:t xml:space="preserve">[7] Meta Open Source. React Documentation. </w:t>
      </w:r>
      <w:hyperlink r:id="rId67" w:history="1">
        <w:r>
          <w:rPr>
            <w:rStyle w:val="Lienhypertexte"/>
          </w:rPr>
          <w:t>https://react.dev</w:t>
        </w:r>
      </w:hyperlink>
      <w:r>
        <w:br/>
        <w:t>Consulté le 15/05/2026.</w:t>
      </w:r>
    </w:p>
    <w:p w14:paraId="4BE6FCDC" w14:textId="77777777" w:rsidR="00A71FD1" w:rsidRPr="00A71FD1" w:rsidRDefault="00A71FD1" w:rsidP="0085101B">
      <w:pPr>
        <w:spacing w:line="360" w:lineRule="auto"/>
      </w:pPr>
      <w:r>
        <w:t xml:space="preserve">[8] Microsoft. TypeScript Documentation. </w:t>
      </w:r>
      <w:hyperlink r:id="rId68" w:history="1">
        <w:r>
          <w:rPr>
            <w:rStyle w:val="Lienhypertexte"/>
          </w:rPr>
          <w:t>https://www.typescriptlang.org/docs</w:t>
        </w:r>
      </w:hyperlink>
      <w:r>
        <w:br/>
        <w:t>Consulté le 18/05/2026.</w:t>
      </w:r>
    </w:p>
    <w:p w14:paraId="777F733A" w14:textId="77777777" w:rsidR="00A71FD1" w:rsidRPr="00A71FD1" w:rsidRDefault="00A71FD1" w:rsidP="0085101B">
      <w:pPr>
        <w:spacing w:line="360" w:lineRule="auto"/>
      </w:pPr>
      <w:r>
        <w:t xml:space="preserve">[9] Tailwind Labs. Tailwind CSS Documentation. </w:t>
      </w:r>
      <w:hyperlink r:id="rId69" w:history="1">
        <w:r>
          <w:rPr>
            <w:rStyle w:val="Lienhypertexte"/>
          </w:rPr>
          <w:t>https://tailwindcss.com/docs</w:t>
        </w:r>
      </w:hyperlink>
      <w:r>
        <w:br/>
        <w:t>Consulté le 18/05/2026.</w:t>
      </w:r>
    </w:p>
    <w:p w14:paraId="6F745E6B" w14:textId="77777777" w:rsidR="00A71FD1" w:rsidRPr="00A71FD1" w:rsidRDefault="00A71FD1" w:rsidP="0085101B">
      <w:pPr>
        <w:spacing w:line="360" w:lineRule="auto"/>
      </w:pPr>
      <w:r>
        <w:t xml:space="preserve">[10] Prisma Data Inc. Prisma Documentation. </w:t>
      </w:r>
      <w:hyperlink r:id="rId70" w:history="1">
        <w:r>
          <w:rPr>
            <w:rStyle w:val="Lienhypertexte"/>
          </w:rPr>
          <w:t>https://www.prisma.io/docs</w:t>
        </w:r>
      </w:hyperlink>
      <w:r>
        <w:br/>
        <w:t>Consulté le 22/05/2026.</w:t>
      </w:r>
    </w:p>
    <w:p w14:paraId="0E3492EB" w14:textId="77777777" w:rsidR="00D52D18" w:rsidRDefault="00A71FD1" w:rsidP="0085101B">
      <w:pPr>
        <w:spacing w:line="360" w:lineRule="auto"/>
        <w:sectPr w:rsidR="00D52D18" w:rsidSect="009447A9">
          <w:footerReference w:type="default" r:id="rId71"/>
          <w:pgSz w:w="11906" w:h="16838"/>
          <w:pgMar w:top="1418" w:right="1418" w:bottom="1418" w:left="1701" w:header="709" w:footer="709" w:gutter="0"/>
          <w:pgNumType w:fmt="lowerRoman" w:start="9"/>
          <w:cols w:space="708"/>
          <w:docGrid w:linePitch="360"/>
        </w:sectPr>
      </w:pPr>
      <w:r>
        <w:t xml:space="preserve">[11] PostgreSQL Global Development Group. PostgreSQL Documentation. </w:t>
      </w:r>
    </w:p>
    <w:p w14:paraId="5E5733DE" w14:textId="77777777" w:rsidR="00A71FD1" w:rsidRPr="00A71FD1" w:rsidRDefault="00A71FD1" w:rsidP="0085101B">
      <w:pPr>
        <w:spacing w:line="360" w:lineRule="auto"/>
      </w:pPr>
      <w:hyperlink r:id="rId72" w:history="1">
        <w:r>
          <w:rPr>
            <w:rStyle w:val="Lienhypertexte"/>
          </w:rPr>
          <w:t>https://www.postgresql.org/docs</w:t>
        </w:r>
      </w:hyperlink>
      <w:r>
        <w:br/>
        <w:t>Consulté le 22/05/2026.</w:t>
      </w:r>
    </w:p>
    <w:p w14:paraId="526DB55F" w14:textId="77777777" w:rsidR="00A71FD1" w:rsidRPr="00A71FD1" w:rsidRDefault="00A71FD1" w:rsidP="0085101B">
      <w:pPr>
        <w:spacing w:line="360" w:lineRule="auto"/>
      </w:pPr>
      <w:r>
        <w:t xml:space="preserve">[12] « Définition Visual Studio Code », </w:t>
      </w:r>
      <w:hyperlink r:id="rId73" w:history="1">
        <w:r>
          <w:rPr>
            <w:rStyle w:val="Lienhypertexte"/>
          </w:rPr>
          <w:t>https://code.visualstudio.com/docs</w:t>
        </w:r>
      </w:hyperlink>
      <w:r>
        <w:br/>
        <w:t>Consulté le 24/05/2026.</w:t>
      </w:r>
    </w:p>
    <w:p w14:paraId="55D3E2AA" w14:textId="77777777" w:rsidR="00A71FD1" w:rsidRPr="00600FF3" w:rsidRDefault="00A71FD1" w:rsidP="0085101B">
      <w:pPr>
        <w:spacing w:line="360" w:lineRule="auto"/>
        <w:rPr>
          <w:lang w:val="en-US"/>
        </w:rPr>
      </w:pPr>
      <w:r>
        <w:rPr>
          <w:lang w:val="en-US"/>
        </w:rPr>
        <w:t xml:space="preserve">[13] « Difference Between Git and GitHub », </w:t>
      </w:r>
      <w:hyperlink r:id="rId74" w:history="1">
        <w:r>
          <w:rPr>
            <w:rStyle w:val="Lienhypertexte"/>
            <w:lang w:val="en-US"/>
          </w:rPr>
          <w:t>https://www.geeksforgeeks.org/git/difference-between-git-and-github/</w:t>
        </w:r>
      </w:hyperlink>
      <w:r>
        <w:rPr>
          <w:lang w:val="en-US"/>
        </w:rPr>
        <w:br/>
        <w:t xml:space="preserve">Consulté le 24/05/2026.</w:t>
      </w:r>
    </w:p>
    <w:p w14:paraId="3CAB75D7" w14:textId="77777777" w:rsidR="00A71FD1" w:rsidRPr="00A71FD1" w:rsidRDefault="00A71FD1" w:rsidP="0085101B">
      <w:pPr>
        <w:spacing w:line="360" w:lineRule="auto"/>
      </w:pPr>
      <w:r>
        <w:t xml:space="preserve">[14] Vercel Inc. Vercel Documentation. </w:t>
      </w:r>
      <w:hyperlink r:id="rId75" w:history="1">
        <w:r>
          <w:rPr>
            <w:rStyle w:val="Lienhypertexte"/>
          </w:rPr>
          <w:t>https://vercel.com/docs</w:t>
        </w:r>
      </w:hyperlink>
      <w:r>
        <w:br/>
        <w:t>Consulté le 29/05/2026.</w:t>
      </w:r>
    </w:p>
    <w:p w14:paraId="18D48A08" w14:textId="77777777" w:rsidR="00A71FD1" w:rsidRPr="002E07EC" w:rsidRDefault="00A71FD1" w:rsidP="0085101B">
      <w:pPr>
        <w:spacing w:line="360" w:lineRule="auto"/>
      </w:pPr>
      <w:r>
        <w:t xml:space="preserve">[15] Neon Inc. Neon Documentation. </w:t>
      </w:r>
      <w:hyperlink r:id="rId76" w:history="1">
        <w:r>
          <w:rPr>
            <w:rStyle w:val="Lienhypertexte"/>
          </w:rPr>
          <w:t>https://neon.tech/docs</w:t>
        </w:r>
      </w:hyperlink>
      <w:r>
        <w:br/>
        <w:t>Consulté le 29/05/2026.</w:t>
      </w:r>
    </w:p>
    <w:p w14:paraId="2CC00EFA" w14:textId="77777777" w:rsidR="00A71FD1" w:rsidRPr="00070DD7" w:rsidRDefault="00A71FD1" w:rsidP="0085101B">
      <w:pPr>
        <w:spacing w:line="360" w:lineRule="auto"/>
        <w:rPr>
          <w:lang w:val="en-US"/>
        </w:rPr>
      </w:pPr>
      <w:r>
        <w:rPr>
          <w:lang w:val="en-US"/>
        </w:rPr>
        <w:t xml:space="preserve">[16] Object Management Group (OMG). UML Specification (Unified Modeling Language). </w:t>
      </w:r>
      <w:hyperlink r:id="rId77" w:history="1">
        <w:r>
          <w:rPr>
            <w:rStyle w:val="Lienhypertexte"/>
            <w:lang w:val="en-US"/>
          </w:rPr>
          <w:t>https://www.omg.org/spec/UML</w:t>
        </w:r>
      </w:hyperlink>
      <w:r>
        <w:rPr>
          <w:lang w:val="en-US"/>
        </w:rPr>
        <w:br/>
        <w:t xml:space="preserve">Consulté le 05/06/2026.</w:t>
      </w:r>
    </w:p>
    <w:p w14:paraId="5F0B5DE4" w14:textId="77777777" w:rsidR="00A71FD1" w:rsidRPr="00600FF3" w:rsidRDefault="00A71FD1" w:rsidP="0085101B">
      <w:pPr>
        <w:spacing w:line="360" w:lineRule="auto"/>
        <w:rPr>
          <w:lang w:val="en-US"/>
        </w:rPr>
      </w:pPr>
      <w:r>
        <w:rPr>
          <w:lang w:val="en-US"/>
        </w:rPr>
        <w:t xml:space="preserve">[17] OWASP Foundation. OWASP Top Ten et OWASP Cheat Sheet Series. </w:t>
      </w:r>
      <w:hyperlink r:id="rId78" w:history="1">
        <w:r>
          <w:rPr>
            <w:rStyle w:val="Lienhypertexte"/>
            <w:lang w:val="en-US"/>
          </w:rPr>
          <w:t>https://owasp.org</w:t>
        </w:r>
      </w:hyperlink>
      <w:r>
        <w:rPr>
          <w:lang w:val="en-US"/>
        </w:rPr>
        <w:br/>
        <w:t xml:space="preserve">Consulté le 10/06/2026.</w:t>
      </w:r>
    </w:p>
    <w:p w14:paraId="6A3F7D13" w14:textId="77777777" w:rsidR="00EE33D1" w:rsidRPr="00600FF3" w:rsidRDefault="00EE33D1" w:rsidP="00B957AE">
      <w:pPr>
        <w:rPr>
          <w:lang w:val="en-US"/>
        </w:rPr>
      </w:pPr>
    </w:p>
    <w:p w14:paraId="72C09CAB" w14:textId="77777777" w:rsidR="0085101B" w:rsidRPr="00600FF3" w:rsidRDefault="0085101B" w:rsidP="004A6493">
      <w:pPr>
        <w:pStyle w:val="Titre1"/>
        <w:jc w:val="center"/>
        <w:rPr>
          <w:b/>
          <w:bCs/>
          <w:sz w:val="28"/>
          <w:szCs w:val="28"/>
          <w:lang w:val="en-US"/>
        </w:rPr>
      </w:pPr>
      <w:bookmarkStart w:id="69" w:name="_Toc236862794"/>
      <w:r>
        <w:rPr>
          <w:b/>
          <w:bCs/>
          <w:sz w:val="28"/>
          <w:szCs w:val="28"/>
          <w:lang w:val="en-US"/>
        </w:rPr>
        <w:t>BIBLIOGRAPHIE</w:t>
      </w:r>
      <w:bookmarkEnd w:id="69"/>
    </w:p>
    <w:p w14:paraId="0A1C1E65" w14:textId="77777777" w:rsidR="000B0313" w:rsidRPr="00600FF3" w:rsidRDefault="000B0313" w:rsidP="000B0313">
      <w:pPr>
        <w:rPr>
          <w:lang w:val="en-US"/>
        </w:rPr>
      </w:pPr>
    </w:p>
    <w:p w14:paraId="62473565" w14:textId="77777777" w:rsidR="0085101B" w:rsidRPr="00600FF3" w:rsidRDefault="0085101B" w:rsidP="0085101B">
      <w:pPr>
        <w:spacing w:line="360" w:lineRule="auto"/>
        <w:rPr>
          <w:lang w:val="en-US"/>
        </w:rPr>
      </w:pPr>
      <w:r>
        <w:rPr>
          <w:lang w:val="en-US"/>
        </w:rPr>
        <w:t xml:space="preserve">Auth0 by Okta. Introduction to JSON Web Tokens. </w:t>
      </w:r>
      <w:hyperlink r:id="rId79" w:history="1">
        <w:r>
          <w:rPr>
            <w:rStyle w:val="Lienhypertexte"/>
            <w:lang w:val="en-US"/>
          </w:rPr>
          <w:t>https://jwt.io/introduction</w:t>
        </w:r>
      </w:hyperlink>
    </w:p>
    <w:p w14:paraId="60D84579" w14:textId="77777777" w:rsidR="0085101B" w:rsidRPr="00600FF3" w:rsidRDefault="0085101B" w:rsidP="0085101B">
      <w:pPr>
        <w:spacing w:line="360" w:lineRule="auto"/>
        <w:rPr>
          <w:lang w:val="en-US"/>
        </w:rPr>
      </w:pPr>
      <w:r>
        <w:rPr>
          <w:lang w:val="en-US"/>
        </w:rPr>
        <w:t>Fowler, Martin. UML Distilled : A Brief Guide to the Standard Object Modeling Language. Addison-Wesley.</w:t>
      </w:r>
    </w:p>
    <w:p w14:paraId="63EE0E5E" w14:textId="77777777" w:rsidR="0085101B" w:rsidRPr="00600FF3" w:rsidRDefault="0085101B" w:rsidP="0085101B">
      <w:pPr>
        <w:spacing w:line="360" w:lineRule="auto"/>
        <w:rPr>
          <w:lang w:val="en-US"/>
        </w:rPr>
      </w:pPr>
      <w:r>
        <w:rPr>
          <w:lang w:val="en-US"/>
        </w:rPr>
        <w:t xml:space="preserve">Mozilla Developer Network (MDN). Web Security. </w:t>
      </w:r>
      <w:hyperlink r:id="rId80" w:history="1">
        <w:r>
          <w:rPr>
            <w:rStyle w:val="Lienhypertexte"/>
            <w:lang w:val="en-US"/>
          </w:rPr>
          <w:t>https://developer.mozilla.org/fr/docs/Web/Security</w:t>
        </w:r>
      </w:hyperlink>
    </w:p>
    <w:p w14:paraId="3EAA1D11" w14:textId="77777777" w:rsidR="0085101B" w:rsidRPr="0085101B" w:rsidRDefault="0085101B" w:rsidP="0085101B">
      <w:pPr>
        <w:spacing w:line="360" w:lineRule="auto"/>
      </w:pPr>
      <w:r>
        <w:rPr>
          <w:lang w:val="en-US"/>
        </w:rPr>
        <w:t xml:space="preserve">OWASP Foundation. OWASP Cheat Sheet Series : Authentication Cheat Sheet. </w:t>
      </w:r>
      <w:hyperlink r:id="rId81" w:history="1">
        <w:r>
          <w:rPr>
            <w:rStyle w:val="Lienhypertexte"/>
          </w:rPr>
          <w:t>https://cheatsheetseries.owasp.org/cheatsheets/Authentication_Cheat_Sheet.html</w:t>
        </w:r>
      </w:hyperlink>
    </w:p>
    <w:p w14:paraId="1F29E4C1" w14:textId="77777777" w:rsidR="0085101B" w:rsidRPr="00600FF3" w:rsidRDefault="0085101B" w:rsidP="0085101B">
      <w:pPr>
        <w:spacing w:line="360" w:lineRule="auto"/>
        <w:rPr>
          <w:lang w:val="en-US"/>
        </w:rPr>
      </w:pPr>
      <w:r>
        <w:t xml:space="preserve">Vercel Inc. </w:t>
      </w:r>
      <w:r>
        <w:rPr>
          <w:lang w:val="en-US"/>
        </w:rPr>
        <w:t xml:space="preserve">Next.js Learn Course. </w:t>
      </w:r>
      <w:hyperlink r:id="rId82" w:history="1">
        <w:r>
          <w:rPr>
            <w:rStyle w:val="Lienhypertexte"/>
            <w:lang w:val="en-US"/>
          </w:rPr>
          <w:t>https://nextjs.org/learn</w:t>
        </w:r>
      </w:hyperlink>
    </w:p>
    <w:p w14:paraId="61B4AECB" w14:textId="77777777" w:rsidR="00EE33D1" w:rsidRPr="00600FF3" w:rsidRDefault="00EE33D1" w:rsidP="00B957AE">
      <w:pPr>
        <w:rPr>
          <w:lang w:val="en-US"/>
        </w:rPr>
      </w:pPr>
    </w:p>
    <w:p w14:paraId="554EE570" w14:textId="5951410E" w:rsidR="00EE33D1" w:rsidRPr="00600FF3" w:rsidRDefault="000E2233" w:rsidP="004A6493">
      <w:pPr>
        <w:pStyle w:val="Titre1"/>
        <w:jc w:val="center"/>
        <w:rPr>
          <w:b/>
          <w:bCs/>
          <w:sz w:val="28"/>
          <w:szCs w:val="28"/>
          <w:lang w:val="en-US"/>
        </w:rPr>
      </w:pPr>
      <w:bookmarkStart w:id="70" w:name="_Toc236862795"/>
      <w:r>
        <w:rPr>
          <w:b/>
          <w:bCs/>
          <w:sz w:val="28"/>
          <w:szCs w:val="28"/>
          <w:lang w:val="en-US"/>
        </w:rPr>
        <w:t>ANNEXES</w:t>
      </w:r>
      <w:bookmarkEnd w:id="70"/>
    </w:p>
    <w:p w14:paraId="4EC4D16E" w14:textId="77777777" w:rsidR="00EE33D1" w:rsidRPr="00600FF3" w:rsidRDefault="00EE33D1" w:rsidP="00B957AE">
      <w:pPr>
        <w:rPr>
          <w:lang w:val="en-US"/>
        </w:rPr>
      </w:pPr>
    </w:p>
    <w:p w14:paraId="6FA33755" w14:textId="29819198" w:rsidR="00EE33D1" w:rsidRDefault="000E2233" w:rsidP="00B957AE">
      <w:r>
        <w:rPr>
          <w:noProof/>
        </w:rPr>
        <w:drawing>
          <wp:inline distT="0" distB="0" distL="0" distR="0" wp14:anchorId="3896E935" wp14:editId="5D1D2EF6">
            <wp:extent cx="5579413" cy="2751568"/>
            <wp:effectExtent l="0" t="0" r="2540" b="0"/>
            <wp:docPr id="37" name="Image 37"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téléchargée"/>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t="7622" b="4727"/>
                    <a:stretch/>
                  </pic:blipFill>
                  <pic:spPr bwMode="auto">
                    <a:xfrm>
                      <a:off x="0" y="0"/>
                      <a:ext cx="5579745" cy="2751732"/>
                    </a:xfrm>
                    <a:prstGeom prst="rect">
                      <a:avLst/>
                    </a:prstGeom>
                    <a:noFill/>
                    <a:ln>
                      <a:noFill/>
                    </a:ln>
                    <a:extLst>
                      <a:ext uri="{53640926-AAD7-44D8-BBD7-CCE9431645EC}">
                        <a14:shadowObscured xmlns:a14="http://schemas.microsoft.com/office/drawing/2010/main"/>
                      </a:ext>
                    </a:extLst>
                  </pic:spPr>
                </pic:pic>
              </a:graphicData>
            </a:graphic>
          </wp:inline>
        </w:drawing>
      </w:r>
    </w:p>
    <w:p w14:paraId="638EB7EE" w14:textId="77777777" w:rsidR="00EE33D1" w:rsidRDefault="00EE33D1" w:rsidP="00B957AE"/>
    <w:p w14:paraId="75330FA2" w14:textId="05CC7BDE" w:rsidR="00EE33D1" w:rsidRPr="000E2233" w:rsidRDefault="000E2233" w:rsidP="000E2233">
      <w:pPr>
        <w:jc w:val="center"/>
        <w:rPr>
          <w:b/>
          <w:bCs/>
        </w:rPr>
      </w:pPr>
      <w:r>
        <w:rPr>
          <w:b/>
          <w:bCs/>
        </w:rPr>
        <w:t>Annexe 1 : Page Produits</w:t>
      </w:r>
    </w:p>
    <w:p w14:paraId="42EBA274" w14:textId="77777777" w:rsidR="00EE33D1" w:rsidRDefault="00EE33D1" w:rsidP="00B957AE"/>
    <w:p w14:paraId="64C4057E" w14:textId="3876DC9C" w:rsidR="00EE33D1" w:rsidRDefault="000E2233" w:rsidP="00B957AE">
      <w:r>
        <w:rPr>
          <w:noProof/>
        </w:rPr>
        <w:drawing>
          <wp:inline distT="0" distB="0" distL="0" distR="0" wp14:anchorId="096BC3B3" wp14:editId="7698C07B">
            <wp:extent cx="5579310" cy="2683147"/>
            <wp:effectExtent l="0" t="0" r="2540" b="3175"/>
            <wp:docPr id="38" name="Image 38" descr="Aperçu en taille ré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erçu en taille réelle"/>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9254" b="5290"/>
                    <a:stretch/>
                  </pic:blipFill>
                  <pic:spPr bwMode="auto">
                    <a:xfrm>
                      <a:off x="0" y="0"/>
                      <a:ext cx="5579745" cy="2683356"/>
                    </a:xfrm>
                    <a:prstGeom prst="rect">
                      <a:avLst/>
                    </a:prstGeom>
                    <a:noFill/>
                    <a:ln>
                      <a:noFill/>
                    </a:ln>
                    <a:extLst>
                      <a:ext uri="{53640926-AAD7-44D8-BBD7-CCE9431645EC}">
                        <a14:shadowObscured xmlns:a14="http://schemas.microsoft.com/office/drawing/2010/main"/>
                      </a:ext>
                    </a:extLst>
                  </pic:spPr>
                </pic:pic>
              </a:graphicData>
            </a:graphic>
          </wp:inline>
        </w:drawing>
      </w:r>
    </w:p>
    <w:p w14:paraId="4F13AC4E" w14:textId="77777777" w:rsidR="00EE33D1" w:rsidRDefault="00EE33D1" w:rsidP="00B957AE"/>
    <w:p w14:paraId="40C61E01" w14:textId="0CA54D8B" w:rsidR="00EE33D1" w:rsidRPr="000E2233" w:rsidRDefault="000E2233" w:rsidP="000E2233">
      <w:pPr>
        <w:jc w:val="center"/>
        <w:rPr>
          <w:b/>
          <w:bCs/>
        </w:rPr>
      </w:pPr>
      <w:r>
        <w:rPr>
          <w:b/>
          <w:bCs/>
        </w:rPr>
        <w:t>Annexe 2 : Cotation, choix catégorie</w:t>
      </w:r>
    </w:p>
    <w:p w14:paraId="0B79D4E6" w14:textId="77777777" w:rsidR="00EE33D1" w:rsidRDefault="00EE33D1" w:rsidP="00B957AE"/>
    <w:p w14:paraId="5BE9286F" w14:textId="77777777" w:rsidR="00EE33D1" w:rsidRDefault="00EE33D1" w:rsidP="00B957AE"/>
    <w:p w14:paraId="1AC122F6" w14:textId="77777777" w:rsidR="00EE33D1" w:rsidRDefault="00EE33D1" w:rsidP="00B957AE"/>
    <w:p w14:paraId="7E66FBC6" w14:textId="19369AE0" w:rsidR="00EE33D1" w:rsidRDefault="000E2233" w:rsidP="00B957AE">
      <w:r>
        <w:rPr>
          <w:noProof/>
        </w:rPr>
        <w:drawing>
          <wp:inline distT="0" distB="0" distL="0" distR="0" wp14:anchorId="5EE03AF8" wp14:editId="350AB399">
            <wp:extent cx="5579413" cy="2674655"/>
            <wp:effectExtent l="0" t="0" r="2540" b="0"/>
            <wp:docPr id="40" name="Image 40"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téléchargée"/>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10070" b="4748"/>
                    <a:stretch/>
                  </pic:blipFill>
                  <pic:spPr bwMode="auto">
                    <a:xfrm>
                      <a:off x="0" y="0"/>
                      <a:ext cx="5579745" cy="2674814"/>
                    </a:xfrm>
                    <a:prstGeom prst="rect">
                      <a:avLst/>
                    </a:prstGeom>
                    <a:noFill/>
                    <a:ln>
                      <a:noFill/>
                    </a:ln>
                    <a:extLst>
                      <a:ext uri="{53640926-AAD7-44D8-BBD7-CCE9431645EC}">
                        <a14:shadowObscured xmlns:a14="http://schemas.microsoft.com/office/drawing/2010/main"/>
                      </a:ext>
                    </a:extLst>
                  </pic:spPr>
                </pic:pic>
              </a:graphicData>
            </a:graphic>
          </wp:inline>
        </w:drawing>
      </w:r>
    </w:p>
    <w:p w14:paraId="4FD5D4EA" w14:textId="77777777" w:rsidR="00EE33D1" w:rsidRDefault="00EE33D1" w:rsidP="00B957AE"/>
    <w:p w14:paraId="5955E3C2" w14:textId="7760C998" w:rsidR="00EE33D1" w:rsidRPr="000E2233" w:rsidRDefault="000E2233" w:rsidP="000E2233">
      <w:pPr>
        <w:jc w:val="center"/>
        <w:rPr>
          <w:b/>
          <w:bCs/>
        </w:rPr>
      </w:pPr>
      <w:r>
        <w:rPr>
          <w:b/>
          <w:bCs/>
        </w:rPr>
        <w:t>Annexe 3 : Cotation, type d'assurance</w:t>
      </w:r>
    </w:p>
    <w:p w14:paraId="4F0F5FA5" w14:textId="77777777" w:rsidR="00EE33D1" w:rsidRDefault="00EE33D1" w:rsidP="00B957AE"/>
    <w:p w14:paraId="1BD51270" w14:textId="77777777" w:rsidR="00EE33D1" w:rsidRDefault="00EE33D1" w:rsidP="00B957AE"/>
    <w:p w14:paraId="58310FD4" w14:textId="39D80C4E" w:rsidR="00EE33D1" w:rsidRDefault="000E2233" w:rsidP="00B957AE">
      <w:r>
        <w:rPr>
          <w:noProof/>
        </w:rPr>
        <w:drawing>
          <wp:inline distT="0" distB="0" distL="0" distR="0" wp14:anchorId="305CEC9F" wp14:editId="184FB78A">
            <wp:extent cx="5579076" cy="2760291"/>
            <wp:effectExtent l="0" t="0" r="3175" b="2540"/>
            <wp:docPr id="41" name="Image 41"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téléchargé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6803" b="5281"/>
                    <a:stretch/>
                  </pic:blipFill>
                  <pic:spPr bwMode="auto">
                    <a:xfrm>
                      <a:off x="0" y="0"/>
                      <a:ext cx="5579745" cy="2760622"/>
                    </a:xfrm>
                    <a:prstGeom prst="rect">
                      <a:avLst/>
                    </a:prstGeom>
                    <a:noFill/>
                    <a:ln>
                      <a:noFill/>
                    </a:ln>
                    <a:extLst>
                      <a:ext uri="{53640926-AAD7-44D8-BBD7-CCE9431645EC}">
                        <a14:shadowObscured xmlns:a14="http://schemas.microsoft.com/office/drawing/2010/main"/>
                      </a:ext>
                    </a:extLst>
                  </pic:spPr>
                </pic:pic>
              </a:graphicData>
            </a:graphic>
          </wp:inline>
        </w:drawing>
      </w:r>
    </w:p>
    <w:p w14:paraId="6D391A3F" w14:textId="410F9724" w:rsidR="00EE33D1" w:rsidRDefault="00EE33D1" w:rsidP="00B957AE"/>
    <w:p w14:paraId="42B0C1BF" w14:textId="7B641D5E" w:rsidR="00EE33D1" w:rsidRPr="000E2233" w:rsidRDefault="000E2233" w:rsidP="000E2233">
      <w:pPr>
        <w:jc w:val="center"/>
        <w:rPr>
          <w:b/>
          <w:bCs/>
        </w:rPr>
      </w:pPr>
      <w:r>
        <w:rPr>
          <w:b/>
          <w:bCs/>
        </w:rPr>
        <w:t>Annexe 4 : Cotation, documents véhicule</w:t>
      </w:r>
    </w:p>
    <w:p w14:paraId="120594BB" w14:textId="77777777" w:rsidR="00EE33D1" w:rsidRDefault="00EE33D1" w:rsidP="00B957AE"/>
    <w:p w14:paraId="7B278353" w14:textId="321A93EF" w:rsidR="00EE33D1" w:rsidRDefault="000E2233" w:rsidP="00B957AE">
      <w:r>
        <w:rPr>
          <w:noProof/>
        </w:rPr>
        <w:lastRenderedPageBreak/>
        <w:drawing>
          <wp:inline distT="0" distB="0" distL="0" distR="0" wp14:anchorId="6DA2E66B" wp14:editId="1606A75F">
            <wp:extent cx="5579184" cy="2777384"/>
            <wp:effectExtent l="0" t="0" r="2540" b="4445"/>
            <wp:docPr id="42" name="Image 42"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téléchargée"/>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6260" b="5282"/>
                    <a:stretch/>
                  </pic:blipFill>
                  <pic:spPr bwMode="auto">
                    <a:xfrm>
                      <a:off x="0" y="0"/>
                      <a:ext cx="5579745" cy="2777663"/>
                    </a:xfrm>
                    <a:prstGeom prst="rect">
                      <a:avLst/>
                    </a:prstGeom>
                    <a:noFill/>
                    <a:ln>
                      <a:noFill/>
                    </a:ln>
                    <a:extLst>
                      <a:ext uri="{53640926-AAD7-44D8-BBD7-CCE9431645EC}">
                        <a14:shadowObscured xmlns:a14="http://schemas.microsoft.com/office/drawing/2010/main"/>
                      </a:ext>
                    </a:extLst>
                  </pic:spPr>
                </pic:pic>
              </a:graphicData>
            </a:graphic>
          </wp:inline>
        </w:drawing>
      </w:r>
    </w:p>
    <w:p w14:paraId="35E60C9A" w14:textId="77777777" w:rsidR="00EE33D1" w:rsidRDefault="00EE33D1" w:rsidP="00B957AE"/>
    <w:p w14:paraId="557E36C0" w14:textId="17407930" w:rsidR="00EE33D1" w:rsidRPr="00C8165F" w:rsidRDefault="00C8165F" w:rsidP="00C8165F">
      <w:pPr>
        <w:jc w:val="center"/>
        <w:rPr>
          <w:b/>
          <w:bCs/>
        </w:rPr>
      </w:pPr>
      <w:r>
        <w:rPr>
          <w:b/>
          <w:bCs/>
        </w:rPr>
        <w:t>Annexe 5 : Cotation, coordonnées client</w:t>
      </w:r>
    </w:p>
    <w:p w14:paraId="6607568A" w14:textId="77777777" w:rsidR="00EE33D1" w:rsidRDefault="00EE33D1" w:rsidP="00B957AE"/>
    <w:p w14:paraId="428FD076" w14:textId="77777777" w:rsidR="00EE33D1" w:rsidRDefault="00EE33D1" w:rsidP="00B957AE"/>
    <w:p w14:paraId="223D2107" w14:textId="16AC615E" w:rsidR="00EE33D1" w:rsidRDefault="00C8165F" w:rsidP="00B957AE">
      <w:r>
        <w:rPr>
          <w:noProof/>
        </w:rPr>
        <w:drawing>
          <wp:inline distT="0" distB="0" distL="0" distR="0" wp14:anchorId="6E200E90" wp14:editId="51EE2AAB">
            <wp:extent cx="5579528" cy="2751746"/>
            <wp:effectExtent l="0" t="0" r="2540" b="0"/>
            <wp:docPr id="43" name="Image 43"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téléchargée"/>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t="7620" b="4744"/>
                    <a:stretch/>
                  </pic:blipFill>
                  <pic:spPr bwMode="auto">
                    <a:xfrm>
                      <a:off x="0" y="0"/>
                      <a:ext cx="5579745" cy="2751853"/>
                    </a:xfrm>
                    <a:prstGeom prst="rect">
                      <a:avLst/>
                    </a:prstGeom>
                    <a:noFill/>
                    <a:ln>
                      <a:noFill/>
                    </a:ln>
                    <a:extLst>
                      <a:ext uri="{53640926-AAD7-44D8-BBD7-CCE9431645EC}">
                        <a14:shadowObscured xmlns:a14="http://schemas.microsoft.com/office/drawing/2010/main"/>
                      </a:ext>
                    </a:extLst>
                  </pic:spPr>
                </pic:pic>
              </a:graphicData>
            </a:graphic>
          </wp:inline>
        </w:drawing>
      </w:r>
    </w:p>
    <w:p w14:paraId="1E28BB13" w14:textId="52661CA4" w:rsidR="00EE33D1" w:rsidRDefault="00EE33D1" w:rsidP="00B957AE"/>
    <w:p w14:paraId="1B9D7DDA" w14:textId="3230F516" w:rsidR="00EE33D1" w:rsidRPr="00C8165F" w:rsidRDefault="00C8165F" w:rsidP="00C8165F">
      <w:pPr>
        <w:jc w:val="center"/>
        <w:rPr>
          <w:b/>
          <w:bCs/>
        </w:rPr>
      </w:pPr>
      <w:r>
        <w:rPr>
          <w:b/>
          <w:bCs/>
        </w:rPr>
        <w:t>Annexe 6 : Page Contact, coordonnées</w:t>
      </w:r>
    </w:p>
    <w:p w14:paraId="03F1E5A5" w14:textId="39024651" w:rsidR="00EE33D1" w:rsidRDefault="00C8165F" w:rsidP="00B957AE">
      <w:r>
        <w:rPr>
          <w:noProof/>
        </w:rPr>
        <w:lastRenderedPageBreak/>
        <w:drawing>
          <wp:inline distT="0" distB="0" distL="0" distR="0" wp14:anchorId="44874FB4" wp14:editId="441922EE">
            <wp:extent cx="5578767" cy="2845227"/>
            <wp:effectExtent l="0" t="0" r="3175" b="0"/>
            <wp:docPr id="44" name="Image 44"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téléchargée"/>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t="4355" b="5019"/>
                    <a:stretch/>
                  </pic:blipFill>
                  <pic:spPr bwMode="auto">
                    <a:xfrm>
                      <a:off x="0" y="0"/>
                      <a:ext cx="5579745" cy="2845726"/>
                    </a:xfrm>
                    <a:prstGeom prst="rect">
                      <a:avLst/>
                    </a:prstGeom>
                    <a:noFill/>
                    <a:ln>
                      <a:noFill/>
                    </a:ln>
                    <a:extLst>
                      <a:ext uri="{53640926-AAD7-44D8-BBD7-CCE9431645EC}">
                        <a14:shadowObscured xmlns:a14="http://schemas.microsoft.com/office/drawing/2010/main"/>
                      </a:ext>
                    </a:extLst>
                  </pic:spPr>
                </pic:pic>
              </a:graphicData>
            </a:graphic>
          </wp:inline>
        </w:drawing>
      </w:r>
    </w:p>
    <w:p w14:paraId="7203AF6C" w14:textId="77777777" w:rsidR="00EE33D1" w:rsidRDefault="00EE33D1" w:rsidP="00B957AE"/>
    <w:p w14:paraId="126DC330" w14:textId="5C438861" w:rsidR="00EE33D1" w:rsidRPr="00C8165F" w:rsidRDefault="00C8165F" w:rsidP="00C8165F">
      <w:pPr>
        <w:jc w:val="center"/>
        <w:rPr>
          <w:b/>
          <w:bCs/>
        </w:rPr>
      </w:pPr>
      <w:r>
        <w:rPr>
          <w:b/>
          <w:bCs/>
        </w:rPr>
        <w:t>Annexe 7 : Page Contact, formulaire</w:t>
      </w:r>
    </w:p>
    <w:p w14:paraId="17E5D325" w14:textId="77777777" w:rsidR="00EE33D1" w:rsidRDefault="00EE33D1" w:rsidP="00B957AE"/>
    <w:p w14:paraId="66E1E996" w14:textId="77777777" w:rsidR="00EE33D1" w:rsidRDefault="00EE33D1" w:rsidP="00B957AE"/>
    <w:p w14:paraId="03CB13B6" w14:textId="3CA657FA" w:rsidR="00EE33D1" w:rsidRDefault="00C8165F" w:rsidP="00B957AE">
      <w:r>
        <w:rPr>
          <w:noProof/>
        </w:rPr>
        <w:drawing>
          <wp:inline distT="0" distB="0" distL="0" distR="0" wp14:anchorId="5489DF4C" wp14:editId="0216E9EF">
            <wp:extent cx="5578972" cy="2743200"/>
            <wp:effectExtent l="0" t="0" r="3175" b="0"/>
            <wp:docPr id="45" name="Image 45"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téléchargée"/>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t="7348" b="5279"/>
                    <a:stretch/>
                  </pic:blipFill>
                  <pic:spPr bwMode="auto">
                    <a:xfrm>
                      <a:off x="0" y="0"/>
                      <a:ext cx="5579745" cy="2743580"/>
                    </a:xfrm>
                    <a:prstGeom prst="rect">
                      <a:avLst/>
                    </a:prstGeom>
                    <a:noFill/>
                    <a:ln>
                      <a:noFill/>
                    </a:ln>
                    <a:extLst>
                      <a:ext uri="{53640926-AAD7-44D8-BBD7-CCE9431645EC}">
                        <a14:shadowObscured xmlns:a14="http://schemas.microsoft.com/office/drawing/2010/main"/>
                      </a:ext>
                    </a:extLst>
                  </pic:spPr>
                </pic:pic>
              </a:graphicData>
            </a:graphic>
          </wp:inline>
        </w:drawing>
      </w:r>
    </w:p>
    <w:p w14:paraId="20BFD608" w14:textId="3D825EC3" w:rsidR="00EE33D1" w:rsidRDefault="00EE33D1" w:rsidP="00B957AE"/>
    <w:p w14:paraId="7A82AB1F" w14:textId="6CD9C36D" w:rsidR="00EE33D1" w:rsidRPr="00C8165F" w:rsidRDefault="00C8165F" w:rsidP="00C8165F">
      <w:pPr>
        <w:jc w:val="center"/>
        <w:rPr>
          <w:b/>
          <w:bCs/>
        </w:rPr>
      </w:pPr>
      <w:r>
        <w:rPr>
          <w:b/>
          <w:bCs/>
        </w:rPr>
        <w:t>Annexe 8 : Page Conseiller, accueil</w:t>
      </w:r>
    </w:p>
    <w:p w14:paraId="01EBC9A3" w14:textId="77777777" w:rsidR="00EE33D1" w:rsidRDefault="00EE33D1" w:rsidP="00B957AE"/>
    <w:p w14:paraId="4DA331FA" w14:textId="77777777" w:rsidR="00EE33D1" w:rsidRDefault="00EE33D1" w:rsidP="00B957AE"/>
    <w:p w14:paraId="08C133C5" w14:textId="4983DDDC" w:rsidR="00EE33D1" w:rsidRDefault="00C8165F" w:rsidP="00B957AE">
      <w:r>
        <w:rPr>
          <w:noProof/>
        </w:rPr>
        <w:lastRenderedPageBreak/>
        <w:drawing>
          <wp:inline distT="0" distB="0" distL="0" distR="0" wp14:anchorId="62E30D1F" wp14:editId="31AAD76B">
            <wp:extent cx="5578863" cy="2743200"/>
            <wp:effectExtent l="0" t="0" r="3175" b="0"/>
            <wp:docPr id="46" name="Image 46"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téléchargée"/>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7892" b="4733"/>
                    <a:stretch/>
                  </pic:blipFill>
                  <pic:spPr bwMode="auto">
                    <a:xfrm>
                      <a:off x="0" y="0"/>
                      <a:ext cx="5579745" cy="2743634"/>
                    </a:xfrm>
                    <a:prstGeom prst="rect">
                      <a:avLst/>
                    </a:prstGeom>
                    <a:noFill/>
                    <a:ln>
                      <a:noFill/>
                    </a:ln>
                    <a:extLst>
                      <a:ext uri="{53640926-AAD7-44D8-BBD7-CCE9431645EC}">
                        <a14:shadowObscured xmlns:a14="http://schemas.microsoft.com/office/drawing/2010/main"/>
                      </a:ext>
                    </a:extLst>
                  </pic:spPr>
                </pic:pic>
              </a:graphicData>
            </a:graphic>
          </wp:inline>
        </w:drawing>
      </w:r>
    </w:p>
    <w:p w14:paraId="76EBBEEA" w14:textId="0A62E4D3" w:rsidR="00EE33D1" w:rsidRDefault="00EE33D1" w:rsidP="00B957AE"/>
    <w:p w14:paraId="4D08199B" w14:textId="72FE4AF4" w:rsidR="00EE33D1" w:rsidRPr="00C8165F" w:rsidRDefault="00C8165F" w:rsidP="00C8165F">
      <w:pPr>
        <w:jc w:val="center"/>
        <w:rPr>
          <w:b/>
          <w:bCs/>
        </w:rPr>
      </w:pPr>
      <w:r>
        <w:rPr>
          <w:b/>
          <w:bCs/>
        </w:rPr>
        <w:t>Annexe 9 : Conseiller, avantages courtage</w:t>
      </w:r>
    </w:p>
    <w:p w14:paraId="4ACB403A" w14:textId="77777777" w:rsidR="00EE33D1" w:rsidRDefault="00EE33D1" w:rsidP="00B957AE"/>
    <w:p w14:paraId="726BC0A4" w14:textId="77777777" w:rsidR="00EE33D1" w:rsidRDefault="00EE33D1" w:rsidP="00B957AE"/>
    <w:p w14:paraId="2ACA5009" w14:textId="5E9AFE65" w:rsidR="00EE33D1" w:rsidRDefault="00C8165F" w:rsidP="00B957AE">
      <w:r>
        <w:rPr>
          <w:noProof/>
        </w:rPr>
        <w:drawing>
          <wp:inline distT="0" distB="0" distL="0" distR="0" wp14:anchorId="71BD0561" wp14:editId="0E6D669F">
            <wp:extent cx="5579182" cy="2777383"/>
            <wp:effectExtent l="0" t="0" r="2540" b="4445"/>
            <wp:docPr id="47" name="Image 47"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téléchargée"/>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6260" b="5282"/>
                    <a:stretch/>
                  </pic:blipFill>
                  <pic:spPr bwMode="auto">
                    <a:xfrm>
                      <a:off x="0" y="0"/>
                      <a:ext cx="5579745" cy="2777663"/>
                    </a:xfrm>
                    <a:prstGeom prst="rect">
                      <a:avLst/>
                    </a:prstGeom>
                    <a:noFill/>
                    <a:ln>
                      <a:noFill/>
                    </a:ln>
                    <a:extLst>
                      <a:ext uri="{53640926-AAD7-44D8-BBD7-CCE9431645EC}">
                        <a14:shadowObscured xmlns:a14="http://schemas.microsoft.com/office/drawing/2010/main"/>
                      </a:ext>
                    </a:extLst>
                  </pic:spPr>
                </pic:pic>
              </a:graphicData>
            </a:graphic>
          </wp:inline>
        </w:drawing>
      </w:r>
    </w:p>
    <w:p w14:paraId="2E6D37DF" w14:textId="77777777" w:rsidR="00EE33D1" w:rsidRDefault="00EE33D1" w:rsidP="00B957AE"/>
    <w:p w14:paraId="2F052E3E" w14:textId="19E64B42" w:rsidR="00EE33D1" w:rsidRPr="00C8165F" w:rsidRDefault="00C8165F" w:rsidP="00C8165F">
      <w:pPr>
        <w:jc w:val="center"/>
        <w:rPr>
          <w:b/>
          <w:bCs/>
        </w:rPr>
      </w:pPr>
      <w:r>
        <w:rPr>
          <w:b/>
          <w:bCs/>
        </w:rPr>
        <w:t>Annexe 10 : Conseiller, conseils profil</w:t>
      </w:r>
    </w:p>
    <w:p w14:paraId="74CBDE41" w14:textId="77777777" w:rsidR="00EE33D1" w:rsidRDefault="00EE33D1" w:rsidP="00B957AE"/>
    <w:p w14:paraId="4C1A6CBB" w14:textId="77777777" w:rsidR="00EE33D1" w:rsidRDefault="00EE33D1" w:rsidP="00B957AE"/>
    <w:p w14:paraId="2CCA2B5C" w14:textId="6440496B" w:rsidR="00EE33D1" w:rsidRDefault="00C8165F" w:rsidP="00B957AE">
      <w:r>
        <w:rPr>
          <w:noProof/>
        </w:rPr>
        <w:lastRenderedPageBreak/>
        <w:drawing>
          <wp:inline distT="0" distB="0" distL="0" distR="0" wp14:anchorId="5FD85835" wp14:editId="76A1A103">
            <wp:extent cx="5578972" cy="2743200"/>
            <wp:effectExtent l="0" t="0" r="3175" b="0"/>
            <wp:docPr id="49" name="Image 49"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téléchargée"/>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7348" b="5279"/>
                    <a:stretch/>
                  </pic:blipFill>
                  <pic:spPr bwMode="auto">
                    <a:xfrm>
                      <a:off x="0" y="0"/>
                      <a:ext cx="5579745" cy="2743580"/>
                    </a:xfrm>
                    <a:prstGeom prst="rect">
                      <a:avLst/>
                    </a:prstGeom>
                    <a:noFill/>
                    <a:ln>
                      <a:noFill/>
                    </a:ln>
                    <a:extLst>
                      <a:ext uri="{53640926-AAD7-44D8-BBD7-CCE9431645EC}">
                        <a14:shadowObscured xmlns:a14="http://schemas.microsoft.com/office/drawing/2010/main"/>
                      </a:ext>
                    </a:extLst>
                  </pic:spPr>
                </pic:pic>
              </a:graphicData>
            </a:graphic>
          </wp:inline>
        </w:drawing>
      </w:r>
    </w:p>
    <w:p w14:paraId="62EE31B3" w14:textId="77777777" w:rsidR="00EE33D1" w:rsidRDefault="00EE33D1" w:rsidP="00B957AE"/>
    <w:p w14:paraId="66F59297" w14:textId="06BFC384" w:rsidR="00EE33D1" w:rsidRPr="00C8165F" w:rsidRDefault="00C8165F" w:rsidP="00C8165F">
      <w:pPr>
        <w:jc w:val="center"/>
        <w:rPr>
          <w:b/>
          <w:bCs/>
        </w:rPr>
      </w:pPr>
      <w:r>
        <w:rPr>
          <w:b/>
          <w:bCs/>
        </w:rPr>
        <w:t>Annexe 11 : Page À propos</w:t>
      </w:r>
    </w:p>
    <w:p w14:paraId="7605A0A4" w14:textId="394FC94A" w:rsidR="00EE33D1" w:rsidRDefault="00EE33D1" w:rsidP="00B957AE"/>
    <w:p w14:paraId="50F0A219" w14:textId="77777777" w:rsidR="00EE33D1" w:rsidRDefault="00EE33D1" w:rsidP="00B957AE"/>
    <w:p w14:paraId="3A876FED" w14:textId="36E518EC" w:rsidR="00EE33D1" w:rsidRDefault="000D7256" w:rsidP="00B957AE">
      <w:r>
        <w:rPr>
          <w:noProof/>
        </w:rPr>
        <w:drawing>
          <wp:inline distT="0" distB="0" distL="0" distR="0" wp14:anchorId="45826F7F" wp14:editId="762EA5F5">
            <wp:extent cx="5579424" cy="2726108"/>
            <wp:effectExtent l="0" t="0" r="2540" b="0"/>
            <wp:docPr id="52" name="Image 52"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téléchargée"/>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t="8164" b="5014"/>
                    <a:stretch/>
                  </pic:blipFill>
                  <pic:spPr bwMode="auto">
                    <a:xfrm>
                      <a:off x="0" y="0"/>
                      <a:ext cx="5579745" cy="2726265"/>
                    </a:xfrm>
                    <a:prstGeom prst="rect">
                      <a:avLst/>
                    </a:prstGeom>
                    <a:noFill/>
                    <a:ln>
                      <a:noFill/>
                    </a:ln>
                    <a:extLst>
                      <a:ext uri="{53640926-AAD7-44D8-BBD7-CCE9431645EC}">
                        <a14:shadowObscured xmlns:a14="http://schemas.microsoft.com/office/drawing/2010/main"/>
                      </a:ext>
                    </a:extLst>
                  </pic:spPr>
                </pic:pic>
              </a:graphicData>
            </a:graphic>
          </wp:inline>
        </w:drawing>
      </w:r>
    </w:p>
    <w:p w14:paraId="78DD9E93" w14:textId="77777777" w:rsidR="00EE33D1" w:rsidRDefault="00EE33D1" w:rsidP="00B957AE"/>
    <w:p w14:paraId="6919788B" w14:textId="6ED4FAC8" w:rsidR="00EE33D1" w:rsidRPr="000D7256" w:rsidRDefault="000D7256" w:rsidP="000D7256">
      <w:pPr>
        <w:jc w:val="center"/>
        <w:rPr>
          <w:b/>
          <w:bCs/>
        </w:rPr>
      </w:pPr>
      <w:r>
        <w:rPr>
          <w:b/>
          <w:bCs/>
        </w:rPr>
        <w:t>Annexe 12 : À propos, partenaires</w:t>
      </w:r>
    </w:p>
    <w:p w14:paraId="1132522D" w14:textId="77777777" w:rsidR="00EE33D1" w:rsidRDefault="00EE33D1" w:rsidP="00B957AE"/>
    <w:p w14:paraId="52874E7B" w14:textId="77777777" w:rsidR="00EE33D1" w:rsidRDefault="00EE33D1" w:rsidP="00B957AE"/>
    <w:p w14:paraId="2BDA9F20" w14:textId="6683EFE0" w:rsidR="00EE33D1" w:rsidRDefault="000D7256" w:rsidP="00B957AE">
      <w:r>
        <w:rPr>
          <w:noProof/>
        </w:rPr>
        <w:lastRenderedPageBreak/>
        <w:drawing>
          <wp:inline distT="0" distB="0" distL="0" distR="0" wp14:anchorId="6E964375" wp14:editId="7EC567DE">
            <wp:extent cx="5579513" cy="2760167"/>
            <wp:effectExtent l="0" t="0" r="2540" b="2540"/>
            <wp:docPr id="53" name="Image 53" descr="Image télé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téléchargée"/>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t="7893" b="4202"/>
                    <a:stretch/>
                  </pic:blipFill>
                  <pic:spPr bwMode="auto">
                    <a:xfrm>
                      <a:off x="0" y="0"/>
                      <a:ext cx="5579745" cy="2760282"/>
                    </a:xfrm>
                    <a:prstGeom prst="rect">
                      <a:avLst/>
                    </a:prstGeom>
                    <a:noFill/>
                    <a:ln>
                      <a:noFill/>
                    </a:ln>
                    <a:extLst>
                      <a:ext uri="{53640926-AAD7-44D8-BBD7-CCE9431645EC}">
                        <a14:shadowObscured xmlns:a14="http://schemas.microsoft.com/office/drawing/2010/main"/>
                      </a:ext>
                    </a:extLst>
                  </pic:spPr>
                </pic:pic>
              </a:graphicData>
            </a:graphic>
          </wp:inline>
        </w:drawing>
      </w:r>
    </w:p>
    <w:p w14:paraId="7D174B50" w14:textId="25A53D8D" w:rsidR="00EE33D1" w:rsidRDefault="00EE33D1" w:rsidP="00B957AE"/>
    <w:p w14:paraId="35D364D0" w14:textId="77777777" w:rsidR="0008690B" w:rsidRDefault="000D7256" w:rsidP="00EB4123">
      <w:pPr>
        <w:jc w:val="center"/>
        <w:rPr>
          <w:b/>
          <w:bCs/>
        </w:rPr>
      </w:pPr>
      <w:r>
        <w:rPr>
          <w:b/>
          <w:bCs/>
        </w:rPr>
        <w:t>Annexe 13 : Page Partenaires, détail</w:t>
      </w:r>
    </w:p>
    <w:p w14:paraId="71526559" w14:textId="77777777" w:rsidR="00137D1D" w:rsidRPr="00137D1D" w:rsidRDefault="00137D1D" w:rsidP="00137D1D"/>
    <w:p w14:paraId="03CA7AC4" w14:textId="77777777" w:rsidR="00137D1D" w:rsidRPr="00137D1D" w:rsidRDefault="00137D1D" w:rsidP="00137D1D"/>
    <w:p w14:paraId="321EFBCA" w14:textId="77777777" w:rsidR="00137D1D" w:rsidRPr="00137D1D" w:rsidRDefault="00137D1D" w:rsidP="00137D1D"/>
    <w:p w14:paraId="5CC4B3E8" w14:textId="77777777" w:rsidR="00137D1D" w:rsidRPr="00137D1D" w:rsidRDefault="00137D1D" w:rsidP="00137D1D"/>
    <w:p w14:paraId="29B11931" w14:textId="77777777" w:rsidR="00137D1D" w:rsidRPr="00137D1D" w:rsidRDefault="00137D1D" w:rsidP="00137D1D"/>
    <w:p w14:paraId="11C76FD3" w14:textId="77777777" w:rsidR="00137D1D" w:rsidRPr="00137D1D" w:rsidRDefault="00137D1D" w:rsidP="00137D1D"/>
    <w:p w14:paraId="1509E042" w14:textId="77777777" w:rsidR="00137D1D" w:rsidRPr="00137D1D" w:rsidRDefault="00137D1D" w:rsidP="00137D1D"/>
    <w:p w14:paraId="3D4C6E53" w14:textId="77777777" w:rsidR="00137D1D" w:rsidRPr="00137D1D" w:rsidRDefault="00137D1D" w:rsidP="00137D1D"/>
    <w:p w14:paraId="533D32C8" w14:textId="77777777" w:rsidR="00137D1D" w:rsidRPr="00137D1D" w:rsidRDefault="00137D1D" w:rsidP="00137D1D"/>
    <w:p w14:paraId="2E9665DE" w14:textId="77777777" w:rsidR="00137D1D" w:rsidRPr="00137D1D" w:rsidRDefault="00137D1D" w:rsidP="00137D1D"/>
    <w:p w14:paraId="47DBA409" w14:textId="77777777" w:rsidR="00137D1D" w:rsidRPr="00137D1D" w:rsidRDefault="00137D1D" w:rsidP="00137D1D"/>
    <w:p w14:paraId="7978D8AB" w14:textId="77777777" w:rsidR="00137D1D" w:rsidRPr="00137D1D" w:rsidRDefault="00137D1D" w:rsidP="00137D1D"/>
    <w:p w14:paraId="741B2FCF" w14:textId="77777777" w:rsidR="00137D1D" w:rsidRPr="00137D1D" w:rsidRDefault="00137D1D" w:rsidP="00137D1D"/>
    <w:p w14:paraId="4DAF66ED" w14:textId="77777777" w:rsidR="00137D1D" w:rsidRDefault="00137D1D" w:rsidP="00137D1D">
      <w:pPr>
        <w:rPr>
          <w:b/>
          <w:bCs/>
        </w:rPr>
      </w:pPr>
    </w:p>
    <w:p w14:paraId="435BA7EA" w14:textId="77777777" w:rsidR="00137D1D" w:rsidRDefault="00137D1D" w:rsidP="00137D1D">
      <w:pPr>
        <w:rPr>
          <w:b/>
          <w:bCs/>
        </w:rPr>
      </w:pPr>
    </w:p>
    <w:p w14:paraId="4130395F" w14:textId="02F8BE5E" w:rsidR="00C426A0" w:rsidRDefault="00137D1D" w:rsidP="00137D1D">
      <w:pPr>
        <w:tabs>
          <w:tab w:val="left" w:pos="7832"/>
        </w:tabs>
      </w:pPr>
      <w:r>
        <w:rPr>
          <w:b/>
          <w:bCs/>
        </w:rPr>
        <w:tab/>
      </w:r>
      <w:r>
        <w:br w:type="page"/>
      </w:r>
    </w:p>
    <w:p w14:paraId="03C85468" w14:textId="5EF76D13" w:rsidR="000B0313" w:rsidRPr="004A6493" w:rsidRDefault="00C426A0" w:rsidP="004A6493">
      <w:pPr>
        <w:jc w:val="center"/>
        <w:rPr>
          <w:b/>
          <w:bCs/>
          <w:sz w:val="28"/>
          <w:szCs w:val="28"/>
        </w:rPr>
      </w:pPr>
      <w:r>
        <w:rPr>
          <w:b/>
          <w:bCs/>
          <w:sz w:val="28"/>
          <w:szCs w:val="28"/>
        </w:rPr>
        <w:lastRenderedPageBreak/>
        <w:t>TABLE DES MATIÈRES</w:t>
      </w:r>
    </w:p>
    <w:sdt>
      <w:sdtPr>
        <w:rPr>
          <w:rFonts w:ascii="Times New Roman" w:eastAsiaTheme="minorHAnsi" w:hAnsi="Times New Roman" w:cstheme="minorBidi"/>
          <w:color w:val="000000" w:themeColor="text1"/>
          <w:kern w:val="2"/>
          <w:sz w:val="24"/>
          <w:szCs w:val="24"/>
          <w:lang w:eastAsia="en-US"/>
          <w14:ligatures w14:val="standardContextual"/>
        </w:rPr>
        <w:id w:val="-931668679"/>
        <w:docPartObj>
          <w:docPartGallery w:val="Table of Contents"/>
          <w:docPartUnique/>
        </w:docPartObj>
      </w:sdtPr>
      <w:sdtEndPr>
        <w:rPr>
          <w:b/>
          <w:bCs/>
        </w:rPr>
      </w:sdtEndPr>
      <w:sdtContent>
        <w:p w14:paraId="375ACCCF" w14:textId="3B4ECBEF" w:rsidR="000B0313" w:rsidRDefault="000B0313">
          <w:pPr>
            <w:pStyle w:val="En-ttedetabledesmatires"/>
          </w:pPr>
        </w:p>
        <w:p w14:paraId="650F97C4" w14:textId="01E4AE9B" w:rsidR="0075698A" w:rsidRDefault="000B0313" w:rsidP="00A66E6A">
          <w:pPr>
            <w:pStyle w:val="TM1"/>
            <w:rPr>
              <w:rFonts w:asciiTheme="minorHAnsi" w:eastAsiaTheme="minorEastAsia" w:hAnsiTheme="minorHAnsi"/>
              <w:lang w:eastAsia="fr-FR"/>
            </w:rPr>
          </w:pPr>
          <w:r>
            <w:fldChar w:fldCharType="begin"/>
            <w:instrText xml:space="preserve"> TOC \o "1-3" \h \z \u </w:instrText>
            <w:fldChar w:fldCharType="separate"/>
          </w:r>
          <w:hyperlink w:anchor="_Toc236862727" w:history="1">
            <w:r>
              <w:rPr>
                <w:rStyle w:val="Lienhypertexte"/>
                <w:b/>
                <w:bCs/>
              </w:rPr>
              <w:t>Dédicace</w:t>
            </w:r>
            <w:r>
              <w:rPr>
                <w:webHidden/>
              </w:rPr>
              <w:tab/>
              <w:fldChar w:fldCharType="begin"/>
              <w:instrText xml:space="preserve"> PAGEREF _Toc236862727 \h </w:instrText>
              <w:fldChar w:fldCharType="separate"/>
              <w:t>i</w:t>
              <w:fldChar w:fldCharType="end"/>
            </w:r>
          </w:hyperlink>
        </w:p>
        <w:p w14:paraId="223E18D7" w14:textId="71D86BA1" w:rsidR="0075698A" w:rsidRDefault="0075698A" w:rsidP="00A66E6A">
          <w:pPr>
            <w:pStyle w:val="TM1"/>
            <w:rPr>
              <w:rFonts w:asciiTheme="minorHAnsi" w:eastAsiaTheme="minorEastAsia" w:hAnsiTheme="minorHAnsi"/>
              <w:lang w:eastAsia="fr-FR"/>
            </w:rPr>
          </w:pPr>
          <w:hyperlink w:anchor="_Toc236862728" w:history="1">
            <w:r>
              <w:rPr>
                <w:rStyle w:val="Lienhypertexte"/>
                <w:b/>
                <w:bCs/>
              </w:rPr>
              <w:t>Remerciements</w:t>
            </w:r>
            <w:r>
              <w:rPr>
                <w:webHidden/>
              </w:rPr>
              <w:tab/>
              <w:fldChar w:fldCharType="begin"/>
              <w:instrText xml:space="preserve"> PAGEREF _Toc236862728 \h </w:instrText>
              <w:fldChar w:fldCharType="separate"/>
              <w:t>ii</w:t>
              <w:fldChar w:fldCharType="end"/>
            </w:r>
          </w:hyperlink>
        </w:p>
        <w:p w14:paraId="434BB364" w14:textId="75276AE5" w:rsidR="0075698A" w:rsidRDefault="0075698A" w:rsidP="00A66E6A">
          <w:pPr>
            <w:pStyle w:val="TM1"/>
            <w:rPr>
              <w:rFonts w:asciiTheme="minorHAnsi" w:eastAsiaTheme="minorEastAsia" w:hAnsiTheme="minorHAnsi"/>
              <w:lang w:eastAsia="fr-FR"/>
            </w:rPr>
          </w:pPr>
          <w:hyperlink w:anchor="_Toc236862729" w:history="1">
            <w:r>
              <w:rPr>
                <w:rStyle w:val="Lienhypertexte"/>
                <w:b/>
                <w:bCs/>
              </w:rPr>
              <w:t>Avant-propos</w:t>
            </w:r>
            <w:r>
              <w:rPr>
                <w:webHidden/>
              </w:rPr>
              <w:tab/>
              <w:fldChar w:fldCharType="begin"/>
              <w:instrText xml:space="preserve"> PAGEREF _Toc236862729 \h </w:instrText>
              <w:fldChar w:fldCharType="separate"/>
              <w:t>iii</w:t>
              <w:fldChar w:fldCharType="end"/>
            </w:r>
          </w:hyperlink>
        </w:p>
        <w:p w14:paraId="4A2DE183" w14:textId="2C0B00ED" w:rsidR="0075698A" w:rsidRDefault="0075698A" w:rsidP="00A66E6A">
          <w:pPr>
            <w:pStyle w:val="TM1"/>
            <w:rPr>
              <w:rFonts w:asciiTheme="minorHAnsi" w:eastAsiaTheme="minorEastAsia" w:hAnsiTheme="minorHAnsi"/>
              <w:lang w:eastAsia="fr-FR"/>
            </w:rPr>
          </w:pPr>
          <w:hyperlink w:anchor="_Toc236862730" w:history="1">
            <w:r>
              <w:rPr>
                <w:rStyle w:val="Lienhypertexte"/>
                <w:b/>
                <w:bCs/>
              </w:rPr>
              <w:t>SOMMAIRE</w:t>
            </w:r>
            <w:r>
              <w:rPr>
                <w:webHidden/>
              </w:rPr>
              <w:tab/>
              <w:fldChar w:fldCharType="begin"/>
              <w:instrText xml:space="preserve"> PAGEREF _Toc236862730 \h </w:instrText>
              <w:fldChar w:fldCharType="separate"/>
              <w:t>iv</w:t>
              <w:fldChar w:fldCharType="end"/>
            </w:r>
          </w:hyperlink>
        </w:p>
        <w:p w14:paraId="5D3144CA" w14:textId="5AF1CBDA" w:rsidR="0075698A" w:rsidRDefault="0075698A" w:rsidP="00A66E6A">
          <w:pPr>
            <w:pStyle w:val="TM1"/>
            <w:rPr>
              <w:rFonts w:asciiTheme="minorHAnsi" w:eastAsiaTheme="minorEastAsia" w:hAnsiTheme="minorHAnsi"/>
              <w:lang w:eastAsia="fr-FR"/>
            </w:rPr>
          </w:pPr>
          <w:hyperlink w:anchor="_Toc236862731" w:history="1">
            <w:r>
              <w:rPr>
                <w:rStyle w:val="Lienhypertexte"/>
                <w:b/>
                <w:bCs/>
              </w:rPr>
              <w:t>LISTE DES FIGURES</w:t>
            </w:r>
            <w:r>
              <w:rPr>
                <w:webHidden/>
              </w:rPr>
              <w:tab/>
              <w:fldChar w:fldCharType="begin"/>
              <w:instrText xml:space="preserve"> PAGEREF _Toc236862731 \h </w:instrText>
              <w:fldChar w:fldCharType="separate"/>
              <w:t>vi</w:t>
              <w:fldChar w:fldCharType="end"/>
            </w:r>
          </w:hyperlink>
        </w:p>
        <w:p w14:paraId="4628F04B" w14:textId="1F629889" w:rsidR="0075698A" w:rsidRDefault="0075698A" w:rsidP="00A66E6A">
          <w:pPr>
            <w:pStyle w:val="TM1"/>
            <w:rPr>
              <w:rFonts w:asciiTheme="minorHAnsi" w:eastAsiaTheme="minorEastAsia" w:hAnsiTheme="minorHAnsi"/>
              <w:lang w:eastAsia="fr-FR"/>
            </w:rPr>
          </w:pPr>
          <w:hyperlink w:anchor="_Toc236862732" w:history="1">
            <w:r>
              <w:rPr>
                <w:rStyle w:val="Lienhypertexte"/>
                <w:b/>
                <w:bCs/>
              </w:rPr>
              <w:t>LISTE DES TABLEAUX</w:t>
            </w:r>
            <w:r>
              <w:rPr>
                <w:webHidden/>
              </w:rPr>
              <w:tab/>
              <w:fldChar w:fldCharType="begin"/>
              <w:instrText xml:space="preserve"> PAGEREF _Toc236862732 \h </w:instrText>
              <w:fldChar w:fldCharType="separate"/>
              <w:t>viii</w:t>
              <w:fldChar w:fldCharType="end"/>
            </w:r>
          </w:hyperlink>
        </w:p>
        <w:p w14:paraId="2B975134" w14:textId="3C07A400" w:rsidR="0075698A" w:rsidRDefault="0075698A" w:rsidP="00A66E6A">
          <w:pPr>
            <w:pStyle w:val="TM1"/>
            <w:rPr>
              <w:rFonts w:asciiTheme="minorHAnsi" w:eastAsiaTheme="minorEastAsia" w:hAnsiTheme="minorHAnsi"/>
              <w:lang w:eastAsia="fr-FR"/>
            </w:rPr>
          </w:pPr>
          <w:hyperlink w:anchor="_Toc236862733" w:history="1">
            <w:r>
              <w:rPr>
                <w:rStyle w:val="Lienhypertexte"/>
                <w:b/>
                <w:bCs/>
              </w:rPr>
              <w:t>LISTE DES SIGLES ET ABREVIATIONS</w:t>
            </w:r>
            <w:r>
              <w:rPr>
                <w:webHidden/>
              </w:rPr>
              <w:tab/>
              <w:fldChar w:fldCharType="begin"/>
              <w:instrText xml:space="preserve"> PAGEREF _Toc236862733 \h </w:instrText>
              <w:fldChar w:fldCharType="separate"/>
              <w:t>ix</w:t>
              <w:fldChar w:fldCharType="end"/>
            </w:r>
          </w:hyperlink>
        </w:p>
        <w:p w14:paraId="6712F734" w14:textId="75812C8C" w:rsidR="0075698A" w:rsidRDefault="0075698A" w:rsidP="00A66E6A">
          <w:pPr>
            <w:pStyle w:val="TM1"/>
            <w:rPr>
              <w:rFonts w:asciiTheme="minorHAnsi" w:eastAsiaTheme="minorEastAsia" w:hAnsiTheme="minorHAnsi"/>
              <w:lang w:eastAsia="fr-FR"/>
            </w:rPr>
          </w:pPr>
          <w:hyperlink w:anchor="_Toc236862734" w:history="1">
            <w:r>
              <w:rPr>
                <w:rStyle w:val="Lienhypertexte"/>
                <w:b/>
                <w:bCs/>
              </w:rPr>
              <w:t>INTRODUCTION</w:t>
            </w:r>
            <w:r>
              <w:rPr>
                <w:webHidden/>
              </w:rPr>
              <w:tab/>
              <w:fldChar w:fldCharType="begin"/>
              <w:instrText xml:space="preserve"> PAGEREF _Toc236862734 \h </w:instrText>
              <w:fldChar w:fldCharType="separate"/>
              <w:t>1</w:t>
              <w:fldChar w:fldCharType="end"/>
            </w:r>
          </w:hyperlink>
        </w:p>
        <w:p w14:paraId="5DA27263" w14:textId="73C22774" w:rsidR="0075698A" w:rsidRDefault="0075698A" w:rsidP="00A66E6A">
          <w:pPr>
            <w:pStyle w:val="TM1"/>
            <w:rPr>
              <w:rFonts w:asciiTheme="minorHAnsi" w:eastAsiaTheme="minorEastAsia" w:hAnsiTheme="minorHAnsi"/>
              <w:lang w:eastAsia="fr-FR"/>
            </w:rPr>
          </w:pPr>
          <w:hyperlink w:anchor="_Toc236862735" w:history="1">
            <w:r>
              <w:rPr>
                <w:rStyle w:val="Lienhypertexte"/>
              </w:rPr>
              <w:t>PREMIÈRE PARTIE</w:t>
            </w:r>
            <w:r>
              <w:rPr>
                <w:webHidden/>
              </w:rPr>
              <w:tab/>
              <w:fldChar w:fldCharType="begin"/>
              <w:instrText xml:space="preserve"> PAGEREF _Toc236862735 \h </w:instrText>
              <w:fldChar w:fldCharType="separate"/>
              <w:t>2</w:t>
              <w:fldChar w:fldCharType="end"/>
            </w:r>
          </w:hyperlink>
        </w:p>
        <w:p w14:paraId="3C0B1A67" w14:textId="48E5D1FE" w:rsidR="0075698A" w:rsidRDefault="0075698A" w:rsidP="00A66E6A">
          <w:pPr>
            <w:pStyle w:val="TM1"/>
            <w:rPr>
              <w:rFonts w:asciiTheme="minorHAnsi" w:eastAsiaTheme="minorEastAsia" w:hAnsiTheme="minorHAnsi"/>
              <w:lang w:eastAsia="fr-FR"/>
            </w:rPr>
          </w:pPr>
          <w:hyperlink w:anchor="_Toc236862736" w:history="1">
            <w:r>
              <w:rPr>
                <w:rStyle w:val="Lienhypertexte"/>
                <w:b/>
                <w:bCs/>
              </w:rPr>
              <w:t>GÉNÉRALITÉS</w:t>
            </w:r>
            <w:r>
              <w:rPr>
                <w:webHidden/>
              </w:rPr>
              <w:tab/>
              <w:fldChar w:fldCharType="begin"/>
              <w:instrText xml:space="preserve"> PAGEREF _Toc236862736 \h </w:instrText>
              <w:fldChar w:fldCharType="separate"/>
              <w:t>2</w:t>
              <w:fldChar w:fldCharType="end"/>
            </w:r>
          </w:hyperlink>
        </w:p>
        <w:p w14:paraId="1100C47A" w14:textId="64F5A395" w:rsidR="0075698A" w:rsidRDefault="0075698A" w:rsidP="000D3918">
          <w:pPr>
            <w:pStyle w:val="TM2"/>
            <w:rPr>
              <w:rFonts w:asciiTheme="minorHAnsi" w:eastAsiaTheme="minorEastAsia" w:hAnsiTheme="minorHAnsi"/>
              <w:lang w:eastAsia="fr-FR"/>
            </w:rPr>
          </w:pPr>
          <w:hyperlink w:anchor="_Toc236862737" w:history="1">
            <w:r>
              <w:rPr>
                <w:rStyle w:val="Lienhypertexte"/>
                <w:b/>
                <w:bCs/>
              </w:rPr>
              <w:t>CHAPITRE 1 : PRESENTATION DU CADRE DE STAGE</w:t>
            </w:r>
            <w:r>
              <w:rPr>
                <w:webHidden/>
              </w:rPr>
              <w:tab/>
              <w:fldChar w:fldCharType="begin"/>
              <w:instrText xml:space="preserve"> PAGEREF _Toc236862737 \h </w:instrText>
              <w:fldChar w:fldCharType="separate"/>
              <w:t>3</w:t>
              <w:fldChar w:fldCharType="end"/>
            </w:r>
          </w:hyperlink>
        </w:p>
        <w:p w14:paraId="657E34BD" w14:textId="6B318BE2" w:rsidR="0075698A" w:rsidRDefault="0075698A" w:rsidP="000D3918">
          <w:pPr>
            <w:pStyle w:val="TM2"/>
            <w:rPr>
              <w:rFonts w:asciiTheme="minorHAnsi" w:eastAsiaTheme="minorEastAsia" w:hAnsiTheme="minorHAnsi"/>
              <w:lang w:eastAsia="fr-FR"/>
            </w:rPr>
          </w:pPr>
          <w:hyperlink w:anchor="_Toc236862738" w:history="1">
            <w:r>
              <w:rPr>
                <w:rStyle w:val="Lienhypertexte"/>
                <w:b/>
                <w:bCs/>
              </w:rPr>
              <w:t>I) PRÉSENTATION DE KARHON ASSURANCES</w:t>
            </w:r>
            <w:r>
              <w:rPr>
                <w:webHidden/>
              </w:rPr>
              <w:tab/>
              <w:fldChar w:fldCharType="begin"/>
              <w:instrText xml:space="preserve"> PAGEREF _Toc236862738 \h </w:instrText>
              <w:fldChar w:fldCharType="separate"/>
              <w:t>3</w:t>
              <w:fldChar w:fldCharType="end"/>
            </w:r>
          </w:hyperlink>
        </w:p>
        <w:p w14:paraId="35BA2E3F" w14:textId="613F5A9A"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39" w:history="1">
            <w:r>
              <w:rPr>
                <w:rStyle w:val="Lienhypertexte"/>
                <w:b/>
                <w:bCs/>
              </w:rPr>
              <w:t>1) Historique et activité</w:t>
            </w:r>
            <w:r>
              <w:rPr>
                <w:webHidden/>
              </w:rPr>
              <w:tab/>
              <w:fldChar w:fldCharType="begin"/>
              <w:instrText xml:space="preserve"> PAGEREF _Toc236862739 \h </w:instrText>
              <w:fldChar w:fldCharType="separate"/>
              <w:t>3</w:t>
              <w:fldChar w:fldCharType="end"/>
            </w:r>
          </w:hyperlink>
        </w:p>
        <w:p w14:paraId="428CFCD4" w14:textId="12EECFAF" w:rsidR="0075698A" w:rsidRDefault="0075698A" w:rsidP="000D3918">
          <w:pPr>
            <w:pStyle w:val="TM2"/>
            <w:rPr>
              <w:rFonts w:asciiTheme="minorHAnsi" w:eastAsiaTheme="minorEastAsia" w:hAnsiTheme="minorHAnsi"/>
              <w:lang w:eastAsia="fr-FR"/>
            </w:rPr>
          </w:pPr>
          <w:hyperlink w:anchor="_Toc236862740" w:history="1">
            <w:r>
              <w:rPr>
                <w:rStyle w:val="Lienhypertexte"/>
                <w:b/>
                <w:bCs/>
              </w:rPr>
              <w:t>II) LE MÉTIER DE COURTIER ET L'ORGANISATION DU CABINET</w:t>
            </w:r>
            <w:r>
              <w:rPr>
                <w:webHidden/>
              </w:rPr>
              <w:tab/>
              <w:fldChar w:fldCharType="begin"/>
              <w:instrText xml:space="preserve"> PAGEREF _Toc236862740 \h </w:instrText>
              <w:fldChar w:fldCharType="separate"/>
              <w:t>4</w:t>
              <w:fldChar w:fldCharType="end"/>
            </w:r>
          </w:hyperlink>
        </w:p>
        <w:p w14:paraId="35CC37F8" w14:textId="607D18CF"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41" w:history="1">
            <w:r>
              <w:rPr>
                <w:rStyle w:val="Lienhypertexte"/>
              </w:rPr>
              <w:t>1) Le rôle du courtier en assurances</w:t>
            </w:r>
            <w:r>
              <w:rPr>
                <w:webHidden/>
              </w:rPr>
              <w:tab/>
              <w:fldChar w:fldCharType="begin"/>
              <w:instrText xml:space="preserve"> PAGEREF _Toc236862741 \h </w:instrText>
              <w:fldChar w:fldCharType="separate"/>
              <w:t>4</w:t>
              <w:fldChar w:fldCharType="end"/>
            </w:r>
          </w:hyperlink>
        </w:p>
        <w:p w14:paraId="768BEE98" w14:textId="06917810"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42" w:history="1">
            <w:r>
              <w:rPr>
                <w:rStyle w:val="Lienhypertexte"/>
              </w:rPr>
              <w:t>2) L'organisation interne du cabinet</w:t>
            </w:r>
            <w:r>
              <w:rPr>
                <w:webHidden/>
              </w:rPr>
              <w:tab/>
              <w:fldChar w:fldCharType="begin"/>
              <w:instrText xml:space="preserve"> PAGEREF _Toc236862742 \h </w:instrText>
              <w:fldChar w:fldCharType="separate"/>
              <w:t>5</w:t>
              <w:fldChar w:fldCharType="end"/>
            </w:r>
          </w:hyperlink>
        </w:p>
        <w:p w14:paraId="714D44B0" w14:textId="40BD90B7"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43" w:history="1">
            <w:r>
              <w:rPr>
                <w:rStyle w:val="Lienhypertexte"/>
              </w:rPr>
              <w:t>3)  Les compagnies partenaires</w:t>
            </w:r>
            <w:r>
              <w:rPr>
                <w:webHidden/>
              </w:rPr>
              <w:tab/>
              <w:fldChar w:fldCharType="begin"/>
              <w:instrText xml:space="preserve"> PAGEREF _Toc236862743 \h </w:instrText>
              <w:fldChar w:fldCharType="separate"/>
              <w:t>5</w:t>
              <w:fldChar w:fldCharType="end"/>
            </w:r>
          </w:hyperlink>
        </w:p>
        <w:p w14:paraId="3C50FD5D" w14:textId="28A9B777" w:rsidR="0075698A" w:rsidRDefault="0075698A" w:rsidP="00A66E6A">
          <w:pPr>
            <w:pStyle w:val="TM1"/>
            <w:rPr>
              <w:rFonts w:asciiTheme="minorHAnsi" w:eastAsiaTheme="minorEastAsia" w:hAnsiTheme="minorHAnsi"/>
              <w:lang w:eastAsia="fr-FR"/>
            </w:rPr>
          </w:pPr>
          <w:hyperlink w:anchor="_Toc236862744" w:history="1">
            <w:r>
              <w:rPr>
                <w:rStyle w:val="Lienhypertexte"/>
                <w:b/>
                <w:bCs/>
              </w:rPr>
              <w:t>CHAPITRE 2 : ÉTUDE l’EXISTENT ET CAHIER DES CHARGES</w:t>
            </w:r>
            <w:r>
              <w:rPr>
                <w:webHidden/>
              </w:rPr>
              <w:tab/>
              <w:fldChar w:fldCharType="begin"/>
              <w:instrText xml:space="preserve"> PAGEREF _Toc236862744 \h </w:instrText>
              <w:fldChar w:fldCharType="separate"/>
              <w:t>7</w:t>
              <w:fldChar w:fldCharType="end"/>
            </w:r>
          </w:hyperlink>
        </w:p>
        <w:p w14:paraId="0A14A225" w14:textId="45068C29" w:rsidR="0075698A" w:rsidRDefault="0075698A" w:rsidP="000D3918">
          <w:pPr>
            <w:pStyle w:val="TM2"/>
            <w:rPr>
              <w:rFonts w:asciiTheme="minorHAnsi" w:eastAsiaTheme="minorEastAsia" w:hAnsiTheme="minorHAnsi"/>
              <w:lang w:eastAsia="fr-FR"/>
            </w:rPr>
          </w:pPr>
          <w:hyperlink w:anchor="_Toc236862745" w:history="1">
            <w:r>
              <w:rPr>
                <w:rStyle w:val="Lienhypertexte"/>
                <w:b/>
                <w:bCs/>
              </w:rPr>
              <w:t>I) ÉTUDE DE L'EXISTANT</w:t>
            </w:r>
            <w:r>
              <w:rPr>
                <w:webHidden/>
              </w:rPr>
              <w:tab/>
              <w:fldChar w:fldCharType="begin"/>
              <w:instrText xml:space="preserve"> PAGEREF _Toc236862745 \h </w:instrText>
              <w:fldChar w:fldCharType="separate"/>
              <w:t>7</w:t>
              <w:fldChar w:fldCharType="end"/>
            </w:r>
          </w:hyperlink>
        </w:p>
        <w:p w14:paraId="549D123F" w14:textId="3DDBB4A0"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46" w:history="1">
            <w:r>
              <w:rPr>
                <w:rStyle w:val="Lienhypertexte"/>
              </w:rPr>
              <w:t>1) Le fonctionnement actuel du cabinet</w:t>
            </w:r>
            <w:r>
              <w:rPr>
                <w:webHidden/>
              </w:rPr>
              <w:tab/>
              <w:fldChar w:fldCharType="begin"/>
              <w:instrText xml:space="preserve"> PAGEREF _Toc236862746 \h </w:instrText>
              <w:fldChar w:fldCharType="separate"/>
              <w:t>7</w:t>
              <w:fldChar w:fldCharType="end"/>
            </w:r>
          </w:hyperlink>
        </w:p>
        <w:p w14:paraId="28D1EC8E" w14:textId="7F7419F8"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47" w:history="1">
            <w:r>
              <w:rPr>
                <w:rStyle w:val="Lienhypertexte"/>
              </w:rPr>
              <w:t>2) Analyse des forces et des faiblesses</w:t>
            </w:r>
            <w:r>
              <w:rPr>
                <w:webHidden/>
              </w:rPr>
              <w:tab/>
              <w:fldChar w:fldCharType="begin"/>
              <w:instrText xml:space="preserve"> PAGEREF _Toc236862747 \h </w:instrText>
              <w:fldChar w:fldCharType="separate"/>
              <w:t>7</w:t>
              <w:fldChar w:fldCharType="end"/>
            </w:r>
          </w:hyperlink>
        </w:p>
        <w:p w14:paraId="186CCC1F" w14:textId="5DCE1C7E" w:rsidR="0075698A" w:rsidRDefault="0075698A" w:rsidP="000D3918">
          <w:pPr>
            <w:pStyle w:val="TM2"/>
            <w:rPr>
              <w:rFonts w:asciiTheme="minorHAnsi" w:eastAsiaTheme="minorEastAsia" w:hAnsiTheme="minorHAnsi"/>
              <w:lang w:eastAsia="fr-FR"/>
            </w:rPr>
          </w:pPr>
          <w:hyperlink w:anchor="_Toc236862748" w:history="1">
            <w:r>
              <w:rPr>
                <w:rStyle w:val="Lienhypertexte"/>
                <w:b/>
                <w:bCs/>
              </w:rPr>
              <w:t>II) DÉFINITION DU CAHIER DES CHARGES</w:t>
            </w:r>
            <w:r>
              <w:rPr>
                <w:webHidden/>
              </w:rPr>
              <w:tab/>
              <w:fldChar w:fldCharType="begin"/>
              <w:instrText xml:space="preserve"> PAGEREF _Toc236862748 \h </w:instrText>
              <w:fldChar w:fldCharType="separate"/>
              <w:t>9</w:t>
              <w:fldChar w:fldCharType="end"/>
            </w:r>
          </w:hyperlink>
        </w:p>
        <w:p w14:paraId="20DF6E25" w14:textId="646B3B7C"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49" w:history="1">
            <w:r>
              <w:rPr>
                <w:rStyle w:val="Lienhypertexte"/>
              </w:rPr>
              <w:t>1) Les objectifs de la plateforme</w:t>
            </w:r>
            <w:r>
              <w:rPr>
                <w:webHidden/>
              </w:rPr>
              <w:tab/>
              <w:fldChar w:fldCharType="begin"/>
              <w:instrText xml:space="preserve"> PAGEREF _Toc236862749 \h </w:instrText>
              <w:fldChar w:fldCharType="separate"/>
              <w:t>9</w:t>
              <w:fldChar w:fldCharType="end"/>
            </w:r>
          </w:hyperlink>
        </w:p>
        <w:p w14:paraId="369153B7" w14:textId="2B03D8BA"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50" w:history="1">
            <w:r>
              <w:rPr>
                <w:rStyle w:val="Lienhypertexte"/>
              </w:rPr>
              <w:t>2) Les acteurs du système</w:t>
            </w:r>
            <w:r>
              <w:rPr>
                <w:webHidden/>
              </w:rPr>
              <w:tab/>
              <w:fldChar w:fldCharType="begin"/>
              <w:instrText xml:space="preserve"> PAGEREF _Toc236862750 \h </w:instrText>
              <w:fldChar w:fldCharType="separate"/>
              <w:t>9</w:t>
              <w:fldChar w:fldCharType="end"/>
            </w:r>
          </w:hyperlink>
        </w:p>
        <w:p w14:paraId="004557E5" w14:textId="495600C2"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51" w:history="1">
            <w:r>
              <w:rPr>
                <w:rStyle w:val="Lienhypertexte"/>
              </w:rPr>
              <w:t>4) Les besoins non fonctionnels</w:t>
            </w:r>
            <w:r>
              <w:rPr>
                <w:webHidden/>
              </w:rPr>
              <w:tab/>
              <w:fldChar w:fldCharType="begin"/>
              <w:instrText xml:space="preserve"> PAGEREF _Toc236862751 \h </w:instrText>
              <w:fldChar w:fldCharType="separate"/>
              <w:t>10</w:t>
              <w:fldChar w:fldCharType="end"/>
            </w:r>
          </w:hyperlink>
        </w:p>
        <w:p w14:paraId="7F499972" w14:textId="4374A186" w:rsidR="0075698A" w:rsidRDefault="0075698A" w:rsidP="00A66E6A">
          <w:pPr>
            <w:pStyle w:val="TM1"/>
            <w:rPr>
              <w:rFonts w:asciiTheme="minorHAnsi" w:eastAsiaTheme="minorEastAsia" w:hAnsiTheme="minorHAnsi"/>
              <w:lang w:eastAsia="fr-FR"/>
            </w:rPr>
          </w:pPr>
          <w:hyperlink w:anchor="_Toc236862752" w:history="1">
            <w:r>
              <w:rPr>
                <w:rStyle w:val="Lienhypertexte"/>
              </w:rPr>
              <w:t>DEUXIÈME PARTIE</w:t>
            </w:r>
            <w:r>
              <w:rPr>
                <w:webHidden/>
              </w:rPr>
              <w:tab/>
              <w:fldChar w:fldCharType="begin"/>
              <w:instrText xml:space="preserve"> PAGEREF _Toc236862752 \h </w:instrText>
              <w:fldChar w:fldCharType="separate"/>
              <w:t>11</w:t>
              <w:fldChar w:fldCharType="end"/>
            </w:r>
          </w:hyperlink>
        </w:p>
        <w:p w14:paraId="45909F87" w14:textId="07BB576F" w:rsidR="0075698A" w:rsidRDefault="0075698A" w:rsidP="00A66E6A">
          <w:pPr>
            <w:pStyle w:val="TM1"/>
            <w:rPr>
              <w:rFonts w:asciiTheme="minorHAnsi" w:eastAsiaTheme="minorEastAsia" w:hAnsiTheme="minorHAnsi"/>
              <w:lang w:eastAsia="fr-FR"/>
            </w:rPr>
          </w:pPr>
          <w:hyperlink w:anchor="_Toc236862753" w:history="1">
            <w:r>
              <w:rPr>
                <w:rStyle w:val="Lienhypertexte"/>
                <w:b/>
                <w:bCs/>
              </w:rPr>
              <w:t>ÉTUDE CONCEPTUELLE</w:t>
            </w:r>
            <w:r>
              <w:rPr>
                <w:webHidden/>
              </w:rPr>
              <w:tab/>
              <w:fldChar w:fldCharType="begin"/>
              <w:instrText xml:space="preserve"> PAGEREF _Toc236862753 \h </w:instrText>
              <w:fldChar w:fldCharType="separate"/>
              <w:t>11</w:t>
              <w:fldChar w:fldCharType="end"/>
            </w:r>
          </w:hyperlink>
        </w:p>
        <w:p w14:paraId="5844E2AC" w14:textId="1B72E6C0" w:rsidR="0075698A" w:rsidRDefault="0075698A" w:rsidP="00A66E6A">
          <w:pPr>
            <w:pStyle w:val="TM1"/>
            <w:rPr>
              <w:rFonts w:asciiTheme="minorHAnsi" w:eastAsiaTheme="minorEastAsia" w:hAnsiTheme="minorHAnsi"/>
              <w:lang w:eastAsia="fr-FR"/>
            </w:rPr>
          </w:pPr>
          <w:hyperlink w:anchor="_Toc236862754" w:history="1">
            <w:r>
              <w:rPr>
                <w:rStyle w:val="Lienhypertexte"/>
                <w:b/>
                <w:bCs/>
              </w:rPr>
              <w:t>CHAPITRE 3 : MODÉLISATION ET CONCEPTION DU SYSTÈME</w:t>
            </w:r>
            <w:r>
              <w:rPr>
                <w:webHidden/>
              </w:rPr>
              <w:tab/>
              <w:fldChar w:fldCharType="begin"/>
              <w:instrText xml:space="preserve"> PAGEREF _Toc236862754 \h </w:instrText>
              <w:fldChar w:fldCharType="separate"/>
              <w:t>12</w:t>
              <w:fldChar w:fldCharType="end"/>
            </w:r>
          </w:hyperlink>
        </w:p>
        <w:p w14:paraId="65B8B826" w14:textId="1B691606" w:rsidR="0075698A" w:rsidRDefault="0075698A" w:rsidP="00A66E6A">
          <w:pPr>
            <w:pStyle w:val="TM1"/>
            <w:rPr>
              <w:rFonts w:asciiTheme="minorHAnsi" w:eastAsiaTheme="minorEastAsia" w:hAnsiTheme="minorHAnsi"/>
              <w:lang w:eastAsia="fr-FR"/>
            </w:rPr>
          </w:pPr>
          <w:hyperlink w:anchor="_Toc236862755" w:history="1">
            <w:r>
              <w:rPr>
                <w:rStyle w:val="Lienhypertexte"/>
                <w:b/>
                <w:bCs/>
              </w:rPr>
              <w:t>I) DIAGRAMME DE CAS D'UTILISATION</w:t>
            </w:r>
            <w:r>
              <w:rPr>
                <w:webHidden/>
              </w:rPr>
              <w:tab/>
              <w:fldChar w:fldCharType="begin"/>
              <w:instrText xml:space="preserve"> PAGEREF _Toc236862755 \h </w:instrText>
              <w:fldChar w:fldCharType="separate"/>
              <w:t>13</w:t>
              <w:fldChar w:fldCharType="end"/>
            </w:r>
          </w:hyperlink>
        </w:p>
        <w:p w14:paraId="7A7D7792" w14:textId="77C3A2C1" w:rsidR="0075698A" w:rsidRDefault="0075698A" w:rsidP="000D3918">
          <w:pPr>
            <w:pStyle w:val="TM2"/>
            <w:rPr>
              <w:rFonts w:asciiTheme="minorHAnsi" w:eastAsiaTheme="minorEastAsia" w:hAnsiTheme="minorHAnsi"/>
              <w:lang w:eastAsia="fr-FR"/>
            </w:rPr>
          </w:pPr>
          <w:hyperlink w:anchor="_Toc236862756" w:history="1">
            <w:r>
              <w:rPr>
                <w:rStyle w:val="Lienhypertexte"/>
                <w:b/>
                <w:bCs/>
              </w:rPr>
              <w:t>II) DIAGRAMME DE CLASSES</w:t>
            </w:r>
            <w:r>
              <w:rPr>
                <w:webHidden/>
              </w:rPr>
              <w:tab/>
              <w:fldChar w:fldCharType="begin"/>
              <w:instrText xml:space="preserve"> PAGEREF _Toc236862756 \h </w:instrText>
              <w:fldChar w:fldCharType="separate"/>
              <w:t>17</w:t>
              <w:fldChar w:fldCharType="end"/>
            </w:r>
          </w:hyperlink>
        </w:p>
        <w:p w14:paraId="3A612037" w14:textId="04BB83C4" w:rsidR="0075698A" w:rsidRDefault="0075698A" w:rsidP="000D3918">
          <w:pPr>
            <w:pStyle w:val="TM2"/>
            <w:rPr>
              <w:rFonts w:asciiTheme="minorHAnsi" w:eastAsiaTheme="minorEastAsia" w:hAnsiTheme="minorHAnsi"/>
              <w:lang w:eastAsia="fr-FR"/>
            </w:rPr>
          </w:pPr>
          <w:hyperlink w:anchor="_Toc236862757" w:history="1">
            <w:r>
              <w:rPr>
                <w:rStyle w:val="Lienhypertexte"/>
                <w:b/>
                <w:bCs/>
              </w:rPr>
              <w:t>III) DIAGRAMMES DE SÉQUENCE</w:t>
            </w:r>
            <w:r>
              <w:rPr>
                <w:webHidden/>
              </w:rPr>
              <w:tab/>
              <w:fldChar w:fldCharType="begin"/>
              <w:instrText xml:space="preserve"> PAGEREF _Toc236862757 \h </w:instrText>
              <w:fldChar w:fldCharType="separate"/>
              <w:t>18</w:t>
              <w:fldChar w:fldCharType="end"/>
            </w:r>
          </w:hyperlink>
        </w:p>
        <w:p w14:paraId="3B1DA157" w14:textId="1D6DD9FA"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58" w:history="1">
            <w:r>
              <w:rPr>
                <w:rStyle w:val="Lienhypertexte"/>
              </w:rPr>
              <w:t xml:space="preserve">       1) Se connecter</w:t>
            </w:r>
            <w:r>
              <w:rPr>
                <w:webHidden/>
              </w:rPr>
              <w:tab/>
              <w:fldChar w:fldCharType="begin"/>
              <w:instrText xml:space="preserve"> PAGEREF _Toc236862758 \h </w:instrText>
              <w:fldChar w:fldCharType="separate"/>
              <w:t>18</w:t>
              <w:fldChar w:fldCharType="end"/>
            </w:r>
          </w:hyperlink>
        </w:p>
        <w:p w14:paraId="7AC36BC1" w14:textId="0E7704F1"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59" w:history="1">
            <w:r>
              <w:rPr>
                <w:rStyle w:val="Lienhypertexte"/>
              </w:rPr>
              <w:t xml:space="preserve">     2) Demander un devis</w:t>
            </w:r>
            <w:r>
              <w:rPr>
                <w:webHidden/>
              </w:rPr>
              <w:tab/>
              <w:fldChar w:fldCharType="begin"/>
              <w:instrText xml:space="preserve"> PAGEREF _Toc236862759 \h </w:instrText>
              <w:fldChar w:fldCharType="separate"/>
              <w:t>19</w:t>
              <w:fldChar w:fldCharType="end"/>
            </w:r>
          </w:hyperlink>
        </w:p>
        <w:p w14:paraId="3609D38F" w14:textId="722CF894"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60" w:history="1">
            <w:r>
              <w:rPr>
                <w:rStyle w:val="Lienhypertexte"/>
              </w:rPr>
              <w:t>3)</w:t>
            </w:r>
            <w:r>
              <w:rPr>
                <w:rFonts w:asciiTheme="minorHAnsi" w:eastAsiaTheme="minorEastAsia" w:hAnsiTheme="minorHAnsi"/>
                <w:color w:val="auto"/>
                <w:lang w:eastAsia="fr-FR"/>
              </w:rPr>
              <w:tab/>
            </w:r>
            <w:r>
              <w:rPr>
                <w:rStyle w:val="Lienhypertexte"/>
              </w:rPr>
              <w:t>Déclarer un sinistre</w:t>
            </w:r>
            <w:r>
              <w:rPr>
                <w:webHidden/>
              </w:rPr>
              <w:tab/>
              <w:fldChar w:fldCharType="begin"/>
              <w:instrText xml:space="preserve"> PAGEREF _Toc236862760 \h </w:instrText>
              <w:fldChar w:fldCharType="separate"/>
              <w:t>20</w:t>
              <w:fldChar w:fldCharType="end"/>
            </w:r>
          </w:hyperlink>
        </w:p>
        <w:p w14:paraId="3205E5F3" w14:textId="1124E039" w:rsidR="0075698A" w:rsidRDefault="0075698A" w:rsidP="00A66E6A">
          <w:pPr>
            <w:pStyle w:val="TM1"/>
            <w:rPr>
              <w:rFonts w:asciiTheme="minorHAnsi" w:eastAsiaTheme="minorEastAsia" w:hAnsiTheme="minorHAnsi"/>
              <w:lang w:eastAsia="fr-FR"/>
            </w:rPr>
          </w:pPr>
          <w:hyperlink w:anchor="_Toc236862761" w:history="1">
            <w:r>
              <w:rPr>
                <w:rStyle w:val="Lienhypertexte"/>
                <w:b/>
                <w:bCs/>
              </w:rPr>
              <w:t>CHAPITRE 4 : APPROCHE TECHNIQUE ET MÉTHODOLOGIQUE</w:t>
            </w:r>
            <w:r>
              <w:rPr>
                <w:webHidden/>
              </w:rPr>
              <w:tab/>
              <w:fldChar w:fldCharType="begin"/>
              <w:instrText xml:space="preserve"> PAGEREF _Toc236862761 \h </w:instrText>
              <w:fldChar w:fldCharType="separate"/>
              <w:t>21</w:t>
              <w:fldChar w:fldCharType="end"/>
            </w:r>
          </w:hyperlink>
        </w:p>
        <w:p w14:paraId="27535C51" w14:textId="6B97BD1C" w:rsidR="0075698A" w:rsidRDefault="0075698A" w:rsidP="000D3918">
          <w:pPr>
            <w:pStyle w:val="TM2"/>
            <w:rPr>
              <w:rFonts w:asciiTheme="minorHAnsi" w:eastAsiaTheme="minorEastAsia" w:hAnsiTheme="minorHAnsi"/>
              <w:lang w:eastAsia="fr-FR"/>
            </w:rPr>
          </w:pPr>
          <w:hyperlink w:anchor="_Toc236862762" w:history="1">
            <w:r>
              <w:rPr>
                <w:rStyle w:val="Lienhypertexte"/>
                <w:b/>
                <w:bCs/>
              </w:rPr>
              <w:t>I) LANGAGES ET FRAMEWORKS</w:t>
            </w:r>
            <w:r>
              <w:rPr>
                <w:webHidden/>
              </w:rPr>
              <w:tab/>
              <w:fldChar w:fldCharType="begin"/>
              <w:instrText xml:space="preserve"> PAGEREF _Toc236862762 \h </w:instrText>
              <w:fldChar w:fldCharType="separate"/>
              <w:t>21</w:t>
              <w:fldChar w:fldCharType="end"/>
            </w:r>
          </w:hyperlink>
        </w:p>
        <w:p w14:paraId="44095C61" w14:textId="7FE33585"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63" w:history="1">
            <w:r>
              <w:rPr>
                <w:rStyle w:val="Lienhypertexte"/>
              </w:rPr>
              <w:t>1)</w:t>
            </w:r>
            <w:r>
              <w:rPr>
                <w:rFonts w:asciiTheme="minorHAnsi" w:eastAsiaTheme="minorEastAsia" w:hAnsiTheme="minorHAnsi"/>
                <w:color w:val="auto"/>
                <w:lang w:eastAsia="fr-FR"/>
              </w:rPr>
              <w:tab/>
            </w:r>
            <w:r>
              <w:rPr>
                <w:rStyle w:val="Lienhypertexte"/>
              </w:rPr>
              <w:t>Justification du choix des langages et frameworks utilisés</w:t>
            </w:r>
            <w:r>
              <w:rPr>
                <w:webHidden/>
              </w:rPr>
              <w:tab/>
              <w:fldChar w:fldCharType="begin"/>
              <w:instrText xml:space="preserve"> PAGEREF _Toc236862763 \h </w:instrText>
              <w:fldChar w:fldCharType="separate"/>
              <w:t>23</w:t>
              <w:fldChar w:fldCharType="end"/>
            </w:r>
          </w:hyperlink>
        </w:p>
        <w:p w14:paraId="3629BD9F" w14:textId="0B7AF872" w:rsidR="0075698A" w:rsidRDefault="0075698A" w:rsidP="000D3918">
          <w:pPr>
            <w:pStyle w:val="TM3"/>
            <w:spacing w:line="360" w:lineRule="auto"/>
            <w:rPr>
              <w:rFonts w:asciiTheme="minorHAnsi" w:eastAsiaTheme="minorEastAsia" w:hAnsiTheme="minorHAnsi"/>
              <w:color w:val="auto"/>
              <w:lang w:eastAsia="fr-FR"/>
            </w:rPr>
          </w:pPr>
          <w:hyperlink w:anchor="_Toc236862764" w:history="1">
            <w:r>
              <w:rPr>
                <w:rStyle w:val="Lienhypertexte"/>
              </w:rPr>
              <w:t>2) Analyse des coûts</w:t>
            </w:r>
            <w:r>
              <w:rPr>
                <w:webHidden/>
              </w:rPr>
              <w:tab/>
              <w:fldChar w:fldCharType="begin"/>
              <w:instrText xml:space="preserve"> PAGEREF _Toc236862764 \h </w:instrText>
              <w:fldChar w:fldCharType="separate"/>
              <w:t>24</w:t>
              <w:fldChar w:fldCharType="end"/>
            </w:r>
          </w:hyperlink>
        </w:p>
        <w:p w14:paraId="7A5C4211" w14:textId="33EE0CAB" w:rsidR="0075698A" w:rsidRDefault="0075698A" w:rsidP="000D3918">
          <w:pPr>
            <w:pStyle w:val="TM2"/>
            <w:rPr>
              <w:rFonts w:asciiTheme="minorHAnsi" w:eastAsiaTheme="minorEastAsia" w:hAnsiTheme="minorHAnsi"/>
              <w:lang w:eastAsia="fr-FR"/>
            </w:rPr>
          </w:pPr>
          <w:hyperlink w:anchor="_Toc236862765" w:history="1">
            <w:r>
              <w:rPr>
                <w:rStyle w:val="Lienhypertexte"/>
                <w:b/>
                <w:bCs/>
              </w:rPr>
              <w:t>II) OUTILS DE DÉVELOPPEMENT</w:t>
            </w:r>
            <w:r>
              <w:rPr>
                <w:webHidden/>
              </w:rPr>
              <w:tab/>
              <w:fldChar w:fldCharType="begin"/>
              <w:instrText xml:space="preserve"> PAGEREF _Toc236862765 \h </w:instrText>
              <w:fldChar w:fldCharType="separate"/>
              <w:t>24</w:t>
              <w:fldChar w:fldCharType="end"/>
            </w:r>
          </w:hyperlink>
        </w:p>
        <w:p w14:paraId="405F870E" w14:textId="238996B6"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66" w:history="1">
            <w:r>
              <w:rPr>
                <w:rStyle w:val="Lienhypertexte"/>
              </w:rPr>
              <w:t>1) Visual Studio Code (VS Code)</w:t>
            </w:r>
            <w:r>
              <w:rPr>
                <w:webHidden/>
              </w:rPr>
              <w:tab/>
              <w:fldChar w:fldCharType="begin"/>
              <w:instrText xml:space="preserve"> PAGEREF _Toc236862766 \h </w:instrText>
              <w:fldChar w:fldCharType="separate"/>
              <w:t>25</w:t>
              <w:fldChar w:fldCharType="end"/>
            </w:r>
          </w:hyperlink>
        </w:p>
        <w:p w14:paraId="2BCCE7BF" w14:textId="4D01ECC7"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67" w:history="1">
            <w:r>
              <w:rPr>
                <w:rStyle w:val="Lienhypertexte"/>
              </w:rPr>
              <w:t>2) Git et GitHub</w:t>
            </w:r>
            <w:r>
              <w:rPr>
                <w:webHidden/>
              </w:rPr>
              <w:tab/>
              <w:fldChar w:fldCharType="begin"/>
              <w:instrText xml:space="preserve"> PAGEREF _Toc236862767 \h </w:instrText>
              <w:fldChar w:fldCharType="separate"/>
              <w:t>25</w:t>
              <w:fldChar w:fldCharType="end"/>
            </w:r>
          </w:hyperlink>
        </w:p>
        <w:p w14:paraId="6EE3650C" w14:textId="45516C97"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68" w:history="1">
            <w:r>
              <w:rPr>
                <w:rStyle w:val="Lienhypertexte"/>
              </w:rPr>
              <w:t>3) Prisma Studio et pgAdmin</w:t>
            </w:r>
            <w:r>
              <w:rPr>
                <w:webHidden/>
              </w:rPr>
              <w:tab/>
              <w:fldChar w:fldCharType="begin"/>
              <w:instrText xml:space="preserve"> PAGEREF _Toc236862768 \h </w:instrText>
              <w:fldChar w:fldCharType="separate"/>
              <w:t>26</w:t>
              <w:fldChar w:fldCharType="end"/>
            </w:r>
          </w:hyperlink>
        </w:p>
        <w:p w14:paraId="24A87552" w14:textId="5B8DFCC7"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69" w:history="1">
            <w:r>
              <w:rPr>
                <w:rStyle w:val="Lienhypertexte"/>
              </w:rPr>
              <w:t>4) Vercel</w:t>
            </w:r>
            <w:r>
              <w:rPr>
                <w:webHidden/>
              </w:rPr>
              <w:tab/>
              <w:fldChar w:fldCharType="begin"/>
              <w:instrText xml:space="preserve"> PAGEREF _Toc236862769 \h </w:instrText>
              <w:fldChar w:fldCharType="separate"/>
              <w:t>26</w:t>
              <w:fldChar w:fldCharType="end"/>
            </w:r>
          </w:hyperlink>
        </w:p>
        <w:p w14:paraId="6DA99D48" w14:textId="0D194E8E"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70" w:history="1">
            <w:r>
              <w:rPr>
                <w:rStyle w:val="Lienhypertexte"/>
              </w:rPr>
              <w:t>5) Neon</w:t>
            </w:r>
            <w:r>
              <w:rPr>
                <w:webHidden/>
              </w:rPr>
              <w:tab/>
              <w:fldChar w:fldCharType="begin"/>
              <w:instrText xml:space="preserve"> PAGEREF _Toc236862770 \h </w:instrText>
              <w:fldChar w:fldCharType="separate"/>
              <w:t>26</w:t>
              <w:fldChar w:fldCharType="end"/>
            </w:r>
          </w:hyperlink>
        </w:p>
        <w:p w14:paraId="1F03D2D6" w14:textId="2C7694F7" w:rsidR="0075698A" w:rsidRDefault="0075698A" w:rsidP="000D3918">
          <w:pPr>
            <w:pStyle w:val="TM2"/>
            <w:rPr>
              <w:rFonts w:asciiTheme="minorHAnsi" w:eastAsiaTheme="minorEastAsia" w:hAnsiTheme="minorHAnsi"/>
              <w:lang w:eastAsia="fr-FR"/>
            </w:rPr>
          </w:pPr>
          <w:hyperlink w:anchor="_Toc236862771" w:history="1">
            <w:r>
              <w:rPr>
                <w:rStyle w:val="Lienhypertexte"/>
                <w:b/>
                <w:bCs/>
              </w:rPr>
              <w:t>III) MÉTHODOLOGIE DE DÉVELOPPEMENT ET LANGAGES DE MODÉLISATION</w:t>
            </w:r>
            <w:r>
              <w:rPr>
                <w:webHidden/>
              </w:rPr>
              <w:tab/>
              <w:fldChar w:fldCharType="begin"/>
              <w:instrText xml:space="preserve"> PAGEREF _Toc236862771 \h </w:instrText>
              <w:fldChar w:fldCharType="separate"/>
              <w:t>26</w:t>
              <w:fldChar w:fldCharType="end"/>
            </w:r>
          </w:hyperlink>
        </w:p>
        <w:p w14:paraId="70BC22FF" w14:textId="43FBE93F"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72" w:history="1">
            <w:r>
              <w:rPr>
                <w:rStyle w:val="Lienhypertexte"/>
              </w:rPr>
              <w:t>1) Méthodologie de développement utilisée</w:t>
            </w:r>
            <w:r>
              <w:rPr>
                <w:webHidden/>
              </w:rPr>
              <w:tab/>
              <w:fldChar w:fldCharType="begin"/>
              <w:instrText xml:space="preserve"> PAGEREF _Toc236862772 \h </w:instrText>
              <w:fldChar w:fldCharType="separate"/>
              <w:t>26</w:t>
              <w:fldChar w:fldCharType="end"/>
            </w:r>
          </w:hyperlink>
        </w:p>
        <w:p w14:paraId="7C9786DF" w14:textId="71D91D96"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73" w:history="1">
            <w:r>
              <w:rPr>
                <w:rStyle w:val="Lienhypertexte"/>
              </w:rPr>
              <w:t>2) UML (langages de modélisation)</w:t>
            </w:r>
            <w:r>
              <w:rPr>
                <w:webHidden/>
              </w:rPr>
              <w:tab/>
              <w:fldChar w:fldCharType="begin"/>
              <w:instrText xml:space="preserve"> PAGEREF _Toc236862773 \h </w:instrText>
              <w:fldChar w:fldCharType="separate"/>
              <w:t>27</w:t>
              <w:fldChar w:fldCharType="end"/>
            </w:r>
          </w:hyperlink>
        </w:p>
        <w:p w14:paraId="5C1E0B20" w14:textId="0C46D292" w:rsidR="0075698A" w:rsidRDefault="0075698A" w:rsidP="00A66E6A">
          <w:pPr>
            <w:pStyle w:val="TM1"/>
            <w:rPr>
              <w:rFonts w:asciiTheme="minorHAnsi" w:eastAsiaTheme="minorEastAsia" w:hAnsiTheme="minorHAnsi"/>
              <w:lang w:eastAsia="fr-FR"/>
            </w:rPr>
          </w:pPr>
          <w:hyperlink w:anchor="_Toc236862774" w:history="1">
            <w:r>
              <w:rPr>
                <w:rStyle w:val="Lienhypertexte"/>
              </w:rPr>
              <w:t>TROISIÈME PARTIE</w:t>
            </w:r>
            <w:r>
              <w:rPr>
                <w:webHidden/>
              </w:rPr>
              <w:tab/>
              <w:fldChar w:fldCharType="begin"/>
              <w:instrText xml:space="preserve"> PAGEREF _Toc236862774 \h </w:instrText>
              <w:fldChar w:fldCharType="separate"/>
              <w:t>28</w:t>
              <w:fldChar w:fldCharType="end"/>
            </w:r>
          </w:hyperlink>
        </w:p>
        <w:p w14:paraId="079DBD0B" w14:textId="3230AC6E" w:rsidR="0075698A" w:rsidRDefault="0075698A" w:rsidP="00A66E6A">
          <w:pPr>
            <w:pStyle w:val="TM1"/>
            <w:rPr>
              <w:rFonts w:asciiTheme="minorHAnsi" w:eastAsiaTheme="minorEastAsia" w:hAnsiTheme="minorHAnsi"/>
              <w:lang w:eastAsia="fr-FR"/>
            </w:rPr>
          </w:pPr>
          <w:hyperlink w:anchor="_Toc236862775" w:history="1">
            <w:r>
              <w:rPr>
                <w:rStyle w:val="Lienhypertexte"/>
                <w:b/>
                <w:bCs/>
              </w:rPr>
              <w:t>RÉSULTATS</w:t>
            </w:r>
            <w:r>
              <w:rPr>
                <w:webHidden/>
              </w:rPr>
              <w:tab/>
              <w:fldChar w:fldCharType="begin"/>
              <w:instrText xml:space="preserve"> PAGEREF _Toc236862775 \h </w:instrText>
              <w:fldChar w:fldCharType="separate"/>
              <w:t>28</w:t>
              <w:fldChar w:fldCharType="end"/>
            </w:r>
          </w:hyperlink>
        </w:p>
        <w:p w14:paraId="496A107C" w14:textId="7879B01A" w:rsidR="0075698A" w:rsidRDefault="0075698A" w:rsidP="00A66E6A">
          <w:pPr>
            <w:pStyle w:val="TM1"/>
            <w:rPr>
              <w:rFonts w:asciiTheme="minorHAnsi" w:eastAsiaTheme="minorEastAsia" w:hAnsiTheme="minorHAnsi"/>
              <w:lang w:eastAsia="fr-FR"/>
            </w:rPr>
          </w:pPr>
          <w:hyperlink w:anchor="_Toc236862776" w:history="1">
            <w:r>
              <w:rPr>
                <w:rStyle w:val="Lienhypertexte"/>
                <w:b/>
                <w:bCs/>
              </w:rPr>
              <w:t>ET DISCUSSIONS</w:t>
            </w:r>
            <w:r>
              <w:rPr>
                <w:webHidden/>
              </w:rPr>
              <w:tab/>
              <w:fldChar w:fldCharType="begin"/>
              <w:instrText xml:space="preserve"> PAGEREF _Toc236862776 \h </w:instrText>
              <w:fldChar w:fldCharType="separate"/>
              <w:t>28</w:t>
              <w:fldChar w:fldCharType="end"/>
            </w:r>
          </w:hyperlink>
        </w:p>
        <w:p w14:paraId="05073573" w14:textId="2F270579" w:rsidR="0075698A" w:rsidRDefault="0075698A" w:rsidP="00A66E6A">
          <w:pPr>
            <w:pStyle w:val="TM1"/>
            <w:rPr>
              <w:rFonts w:asciiTheme="minorHAnsi" w:eastAsiaTheme="minorEastAsia" w:hAnsiTheme="minorHAnsi"/>
              <w:lang w:eastAsia="fr-FR"/>
            </w:rPr>
          </w:pPr>
          <w:hyperlink w:anchor="_Toc236862777" w:history="1">
            <w:r>
              <w:rPr>
                <w:rStyle w:val="Lienhypertexte"/>
                <w:b/>
                <w:bCs/>
              </w:rPr>
              <w:t>CHAPITRE 5 :</w:t>
            </w:r>
            <w:r>
              <w:rPr>
                <w:rStyle w:val="Lienhypertexte"/>
              </w:rPr>
              <w:t xml:space="preserve"> </w:t>
            </w:r>
            <w:r>
              <w:rPr>
                <w:rStyle w:val="Lienhypertexte"/>
                <w:b/>
                <w:bCs/>
              </w:rPr>
              <w:t>REALISATION ET RESULTATS</w:t>
            </w:r>
            <w:r>
              <w:rPr>
                <w:webHidden/>
              </w:rPr>
              <w:tab/>
              <w:fldChar w:fldCharType="begin"/>
              <w:instrText xml:space="preserve"> PAGEREF _Toc236862777 \h </w:instrText>
              <w:fldChar w:fldCharType="separate"/>
              <w:t>29</w:t>
              <w:fldChar w:fldCharType="end"/>
            </w:r>
          </w:hyperlink>
          <w:r>
            <w:t xml:space="preserve"> </w:t>
          </w:r>
        </w:p>
        <w:p w14:paraId="009A2C70" w14:textId="1A482AB8" w:rsidR="0075698A" w:rsidRDefault="0075698A" w:rsidP="000D3918">
          <w:pPr>
            <w:pStyle w:val="TM2"/>
            <w:rPr>
              <w:rFonts w:asciiTheme="minorHAnsi" w:eastAsiaTheme="minorEastAsia" w:hAnsiTheme="minorHAnsi"/>
              <w:lang w:eastAsia="fr-FR"/>
            </w:rPr>
          </w:pPr>
          <w:hyperlink w:anchor="_Toc236862778" w:history="1">
            <w:r>
              <w:rPr>
                <w:rStyle w:val="Lienhypertexte"/>
                <w:b/>
                <w:bCs/>
              </w:rPr>
              <w:t>I) INTERFACES RÉALISÉES</w:t>
            </w:r>
            <w:r>
              <w:rPr>
                <w:webHidden/>
              </w:rPr>
              <w:tab/>
              <w:fldChar w:fldCharType="begin"/>
              <w:instrText xml:space="preserve"> PAGEREF _Toc236862778 \h </w:instrText>
              <w:fldChar w:fldCharType="separate"/>
              <w:t>29</w:t>
              <w:fldChar w:fldCharType="end"/>
            </w:r>
          </w:hyperlink>
        </w:p>
        <w:p w14:paraId="35A765E2" w14:textId="36899844" w:rsidR="0075698A" w:rsidRDefault="0075698A" w:rsidP="000D3918">
          <w:pPr>
            <w:pStyle w:val="TM2"/>
            <w:rPr>
              <w:rFonts w:asciiTheme="minorHAnsi" w:eastAsiaTheme="minorEastAsia" w:hAnsiTheme="minorHAnsi"/>
              <w:lang w:eastAsia="fr-FR"/>
            </w:rPr>
          </w:pPr>
          <w:hyperlink w:anchor="_Toc236862779" w:history="1">
            <w:r>
              <w:rPr>
                <w:rStyle w:val="Lienhypertexte"/>
                <w:b/>
                <w:bCs/>
              </w:rPr>
              <w:t>II) SÉCURISATION DES DONNÉES ET DES ACCÈS</w:t>
            </w:r>
            <w:r>
              <w:rPr>
                <w:webHidden/>
              </w:rPr>
              <w:tab/>
              <w:fldChar w:fldCharType="begin"/>
              <w:instrText xml:space="preserve"> PAGEREF _Toc236862779 \h </w:instrText>
              <w:fldChar w:fldCharType="separate"/>
              <w:t>42</w:t>
              <w:fldChar w:fldCharType="end"/>
            </w:r>
          </w:hyperlink>
        </w:p>
        <w:p w14:paraId="71FC547C" w14:textId="2DDD98ED"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80" w:history="1">
            <w:r>
              <w:rPr>
                <w:rStyle w:val="Lienhypertexte"/>
              </w:rPr>
              <w:t>1) Protection des données d'authentification</w:t>
            </w:r>
            <w:r>
              <w:rPr>
                <w:webHidden/>
              </w:rPr>
              <w:tab/>
              <w:fldChar w:fldCharType="begin"/>
              <w:instrText xml:space="preserve"> PAGEREF _Toc236862780 \h </w:instrText>
              <w:fldChar w:fldCharType="separate"/>
              <w:t>42</w:t>
              <w:fldChar w:fldCharType="end"/>
            </w:r>
          </w:hyperlink>
        </w:p>
        <w:p w14:paraId="784205FD" w14:textId="2D9CABAC"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81" w:history="1">
            <w:r>
              <w:rPr>
                <w:rStyle w:val="Lienhypertexte"/>
              </w:rPr>
              <w:t>2) Prévention des attaques par force brute et de l'énumération de comptes</w:t>
            </w:r>
            <w:r>
              <w:rPr>
                <w:webHidden/>
              </w:rPr>
              <w:tab/>
              <w:fldChar w:fldCharType="begin"/>
              <w:instrText xml:space="preserve"> PAGEREF _Toc236862781 \h </w:instrText>
              <w:fldChar w:fldCharType="separate"/>
              <w:t>42</w:t>
              <w:fldChar w:fldCharType="end"/>
            </w:r>
          </w:hyperlink>
        </w:p>
        <w:p w14:paraId="17ECBF50" w14:textId="40374673"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82" w:history="1">
            <w:r>
              <w:rPr>
                <w:rStyle w:val="Lienhypertexte"/>
              </w:rPr>
              <w:t>3) Traçabilité et réversibilité des actions sensibles</w:t>
            </w:r>
            <w:r>
              <w:rPr>
                <w:webHidden/>
              </w:rPr>
              <w:tab/>
              <w:fldChar w:fldCharType="begin"/>
              <w:instrText xml:space="preserve"> PAGEREF _Toc236862782 \h </w:instrText>
              <w:fldChar w:fldCharType="separate"/>
              <w:t>42</w:t>
              <w:fldChar w:fldCharType="end"/>
            </w:r>
          </w:hyperlink>
        </w:p>
        <w:p w14:paraId="70741209" w14:textId="5FD11B3E"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83" w:history="1">
            <w:r>
              <w:rPr>
                <w:rStyle w:val="Lienhypertexte"/>
              </w:rPr>
              <w:t>4) Sécurisation des échanges et des secrets</w:t>
            </w:r>
            <w:r>
              <w:rPr>
                <w:webHidden/>
              </w:rPr>
              <w:tab/>
              <w:fldChar w:fldCharType="begin"/>
              <w:instrText xml:space="preserve"> PAGEREF _Toc236862783 \h </w:instrText>
              <w:fldChar w:fldCharType="separate"/>
              <w:t>44</w:t>
              <w:fldChar w:fldCharType="end"/>
            </w:r>
          </w:hyperlink>
        </w:p>
        <w:p w14:paraId="2FE4E964" w14:textId="7E3EB592" w:rsidR="0075698A" w:rsidRDefault="0075698A" w:rsidP="00A66E6A">
          <w:pPr>
            <w:pStyle w:val="TM1"/>
            <w:rPr>
              <w:rFonts w:asciiTheme="minorHAnsi" w:eastAsiaTheme="minorEastAsia" w:hAnsiTheme="minorHAnsi"/>
              <w:lang w:eastAsia="fr-FR"/>
            </w:rPr>
          </w:pPr>
          <w:hyperlink w:anchor="_Toc236862784" w:history="1">
            <w:r>
              <w:rPr>
                <w:rStyle w:val="Lienhypertexte"/>
                <w:b/>
                <w:bCs/>
              </w:rPr>
              <w:t>CHAPITRE 6 : DISCUSSIONS</w:t>
            </w:r>
            <w:r>
              <w:rPr>
                <w:webHidden/>
              </w:rPr>
              <w:tab/>
              <w:fldChar w:fldCharType="begin"/>
              <w:instrText xml:space="preserve"> PAGEREF _Toc236862784 \h </w:instrText>
              <w:fldChar w:fldCharType="separate"/>
              <w:t>45</w:t>
              <w:fldChar w:fldCharType="end"/>
            </w:r>
          </w:hyperlink>
        </w:p>
        <w:p w14:paraId="7BDA808F" w14:textId="1BC56219" w:rsidR="0075698A" w:rsidRDefault="0075698A" w:rsidP="000D3918">
          <w:pPr>
            <w:pStyle w:val="TM2"/>
            <w:rPr>
              <w:rFonts w:asciiTheme="minorHAnsi" w:eastAsiaTheme="minorEastAsia" w:hAnsiTheme="minorHAnsi"/>
              <w:lang w:eastAsia="fr-FR"/>
            </w:rPr>
          </w:pPr>
          <w:hyperlink w:anchor="_Toc236862785" w:history="1">
            <w:r>
              <w:rPr>
                <w:rStyle w:val="Lienhypertexte"/>
                <w:b/>
                <w:bCs/>
              </w:rPr>
              <w:t>I) ANALYSE ET RETOUR SUR LE DÉVELOPPEMENT</w:t>
            </w:r>
            <w:r>
              <w:rPr>
                <w:webHidden/>
              </w:rPr>
              <w:tab/>
              <w:fldChar w:fldCharType="begin"/>
              <w:instrText xml:space="preserve"> PAGEREF _Toc236862785 \h </w:instrText>
              <w:fldChar w:fldCharType="separate"/>
              <w:t>45</w:t>
              <w:fldChar w:fldCharType="end"/>
            </w:r>
          </w:hyperlink>
        </w:p>
        <w:p w14:paraId="0882E8FC" w14:textId="08BA2056" w:rsidR="0075698A" w:rsidRDefault="0075698A" w:rsidP="000D3918">
          <w:pPr>
            <w:pStyle w:val="TM3"/>
            <w:spacing w:line="360" w:lineRule="auto"/>
            <w:rPr>
              <w:rFonts w:asciiTheme="minorHAnsi" w:eastAsiaTheme="minorEastAsia" w:hAnsiTheme="minorHAnsi"/>
              <w:color w:val="auto"/>
              <w:lang w:eastAsia="fr-FR"/>
            </w:rPr>
          </w:pPr>
          <w:hyperlink w:anchor="_Toc236862786" w:history="1">
            <w:r>
              <w:rPr>
                <w:rStyle w:val="Lienhypertexte"/>
                <w:b/>
                <w:bCs/>
              </w:rPr>
              <w:t>1) Les difficultés rencontrées et surmontées</w:t>
            </w:r>
            <w:r>
              <w:rPr>
                <w:webHidden/>
              </w:rPr>
              <w:tab/>
              <w:fldChar w:fldCharType="begin"/>
              <w:instrText xml:space="preserve"> PAGEREF _Toc236862786 \h </w:instrText>
              <w:fldChar w:fldCharType="separate"/>
              <w:t>45</w:t>
              <w:fldChar w:fldCharType="end"/>
            </w:r>
          </w:hyperlink>
        </w:p>
        <w:p w14:paraId="2130C8EA" w14:textId="65582D0C" w:rsidR="0075698A" w:rsidRDefault="0075698A" w:rsidP="000D3918">
          <w:pPr>
            <w:pStyle w:val="TM3"/>
            <w:spacing w:line="360" w:lineRule="auto"/>
            <w:rPr>
              <w:rFonts w:asciiTheme="minorHAnsi" w:eastAsiaTheme="minorEastAsia" w:hAnsiTheme="minorHAnsi"/>
              <w:color w:val="auto"/>
              <w:lang w:eastAsia="fr-FR"/>
            </w:rPr>
          </w:pPr>
          <w:hyperlink w:anchor="_Toc236862787" w:history="1">
            <w:r>
              <w:rPr>
                <w:rStyle w:val="Lienhypertexte"/>
                <w:b/>
                <w:bCs/>
              </w:rPr>
              <w:t>2)   Le bilan de la solution</w:t>
            </w:r>
            <w:r>
              <w:rPr>
                <w:webHidden/>
              </w:rPr>
              <w:tab/>
              <w:fldChar w:fldCharType="begin"/>
              <w:instrText xml:space="preserve"> PAGEREF _Toc236862787 \h </w:instrText>
              <w:fldChar w:fldCharType="separate"/>
              <w:t>46</w:t>
              <w:fldChar w:fldCharType="end"/>
            </w:r>
          </w:hyperlink>
        </w:p>
        <w:p w14:paraId="679889C7" w14:textId="5B650EDA" w:rsidR="0075698A" w:rsidRDefault="0075698A" w:rsidP="000D3918">
          <w:pPr>
            <w:pStyle w:val="TM2"/>
            <w:rPr>
              <w:rFonts w:asciiTheme="minorHAnsi" w:eastAsiaTheme="minorEastAsia" w:hAnsiTheme="minorHAnsi"/>
              <w:lang w:eastAsia="fr-FR"/>
            </w:rPr>
          </w:pPr>
          <w:hyperlink w:anchor="_Toc236862788" w:history="1">
            <w:r>
              <w:rPr>
                <w:rStyle w:val="Lienhypertexte"/>
                <w:b/>
                <w:bCs/>
              </w:rPr>
              <w:t>II) PERSPECTIVES ET CONDITIONS DE MISE EN ŒUVRE</w:t>
            </w:r>
            <w:r>
              <w:rPr>
                <w:webHidden/>
              </w:rPr>
              <w:tab/>
              <w:fldChar w:fldCharType="begin"/>
              <w:instrText xml:space="preserve"> PAGEREF _Toc236862788 \h </w:instrText>
              <w:fldChar w:fldCharType="separate"/>
              <w:t>46</w:t>
              <w:fldChar w:fldCharType="end"/>
            </w:r>
          </w:hyperlink>
        </w:p>
        <w:p w14:paraId="61EA9027" w14:textId="0E4836D3"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89" w:history="1">
            <w:r>
              <w:rPr>
                <w:rStyle w:val="Lienhypertexte"/>
                <w:b/>
                <w:bCs/>
              </w:rPr>
              <w:t>1)</w:t>
            </w:r>
            <w:r>
              <w:rPr>
                <w:rFonts w:asciiTheme="minorHAnsi" w:eastAsiaTheme="minorEastAsia" w:hAnsiTheme="minorHAnsi"/>
                <w:color w:val="auto"/>
                <w:lang w:eastAsia="fr-FR"/>
              </w:rPr>
              <w:tab/>
            </w:r>
            <w:r>
              <w:rPr>
                <w:rStyle w:val="Lienhypertexte"/>
                <w:b/>
                <w:bCs/>
              </w:rPr>
              <w:t>Les limites actuelles</w:t>
            </w:r>
            <w:r>
              <w:rPr>
                <w:webHidden/>
              </w:rPr>
              <w:tab/>
              <w:fldChar w:fldCharType="begin"/>
              <w:instrText xml:space="preserve"> PAGEREF _Toc236862789 \h </w:instrText>
              <w:fldChar w:fldCharType="separate"/>
              <w:t>46</w:t>
              <w:fldChar w:fldCharType="end"/>
            </w:r>
          </w:hyperlink>
        </w:p>
        <w:p w14:paraId="7EA9017B" w14:textId="5F35902B"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90" w:history="1">
            <w:r>
              <w:rPr>
                <w:rStyle w:val="Lienhypertexte"/>
              </w:rPr>
              <w:t>1)</w:t>
            </w:r>
            <w:r>
              <w:rPr>
                <w:rFonts w:asciiTheme="minorHAnsi" w:eastAsiaTheme="minorEastAsia" w:hAnsiTheme="minorHAnsi"/>
                <w:color w:val="auto"/>
                <w:lang w:eastAsia="fr-FR"/>
              </w:rPr>
              <w:tab/>
            </w:r>
            <w:r>
              <w:rPr>
                <w:rStyle w:val="Lienhypertexte"/>
              </w:rPr>
              <w:t>Les perspectives d'évolution</w:t>
            </w:r>
            <w:r>
              <w:rPr>
                <w:webHidden/>
              </w:rPr>
              <w:tab/>
              <w:fldChar w:fldCharType="begin"/>
              <w:instrText xml:space="preserve"> PAGEREF _Toc236862790 \h </w:instrText>
              <w:fldChar w:fldCharType="separate"/>
              <w:t>47</w:t>
              <w:fldChar w:fldCharType="end"/>
            </w:r>
          </w:hyperlink>
        </w:p>
        <w:p w14:paraId="34AAB94E" w14:textId="0B2229B9" w:rsidR="0075698A" w:rsidRPr="000D3918" w:rsidRDefault="0075698A" w:rsidP="000D3918">
          <w:pPr>
            <w:pStyle w:val="TM3"/>
            <w:spacing w:line="360" w:lineRule="auto"/>
            <w:rPr>
              <w:rFonts w:asciiTheme="minorHAnsi" w:eastAsiaTheme="minorEastAsia" w:hAnsiTheme="minorHAnsi"/>
              <w:color w:val="auto"/>
              <w:lang w:eastAsia="fr-FR"/>
            </w:rPr>
          </w:pPr>
          <w:hyperlink w:anchor="_Toc236862791" w:history="1">
            <w:r>
              <w:rPr>
                <w:rStyle w:val="Lienhypertexte"/>
              </w:rPr>
              <w:t>3)  Les conditions de mise en œuvre</w:t>
            </w:r>
            <w:r>
              <w:rPr>
                <w:webHidden/>
              </w:rPr>
              <w:tab/>
              <w:fldChar w:fldCharType="begin"/>
              <w:instrText xml:space="preserve"> PAGEREF _Toc236862791 \h </w:instrText>
              <w:fldChar w:fldCharType="separate"/>
              <w:t>47</w:t>
              <w:fldChar w:fldCharType="end"/>
            </w:r>
          </w:hyperlink>
        </w:p>
        <w:p w14:paraId="1493B54A" w14:textId="06D88E08" w:rsidR="0075698A" w:rsidRDefault="0075698A" w:rsidP="00A66E6A">
          <w:pPr>
            <w:pStyle w:val="TM1"/>
            <w:rPr>
              <w:rFonts w:asciiTheme="minorHAnsi" w:eastAsiaTheme="minorEastAsia" w:hAnsiTheme="minorHAnsi"/>
              <w:lang w:eastAsia="fr-FR"/>
            </w:rPr>
          </w:pPr>
          <w:hyperlink w:anchor="_Toc236862792" w:history="1">
            <w:r>
              <w:rPr>
                <w:rStyle w:val="Lienhypertexte"/>
                <w:b/>
                <w:bCs/>
              </w:rPr>
              <w:t>CONCLUSION</w:t>
            </w:r>
            <w:r>
              <w:rPr>
                <w:webHidden/>
              </w:rPr>
              <w:tab/>
              <w:fldChar w:fldCharType="begin"/>
              <w:instrText xml:space="preserve"> PAGEREF _Toc236862792 \h </w:instrText>
              <w:fldChar w:fldCharType="separate"/>
              <w:t>48</w:t>
              <w:fldChar w:fldCharType="end"/>
            </w:r>
          </w:hyperlink>
        </w:p>
        <w:p w14:paraId="019E8418" w14:textId="350C4C0A" w:rsidR="0075698A" w:rsidRDefault="0075698A" w:rsidP="00A66E6A">
          <w:pPr>
            <w:pStyle w:val="TM1"/>
            <w:rPr>
              <w:rFonts w:asciiTheme="minorHAnsi" w:eastAsiaTheme="minorEastAsia" w:hAnsiTheme="minorHAnsi"/>
              <w:lang w:eastAsia="fr-FR"/>
            </w:rPr>
          </w:pPr>
          <w:hyperlink w:anchor="_Toc236862793" w:history="1">
            <w:r>
              <w:rPr>
                <w:rStyle w:val="Lienhypertexte"/>
                <w:b/>
                <w:bCs/>
              </w:rPr>
              <w:t>RÉFÉRENCES</w:t>
            </w:r>
            <w:r>
              <w:rPr>
                <w:webHidden/>
              </w:rPr>
              <w:tab/>
              <w:fldChar w:fldCharType="begin"/>
              <w:instrText xml:space="preserve"> PAGEREF _Toc236862793 \h </w:instrText>
              <w:fldChar w:fldCharType="separate"/>
              <w:t>ix</w:t>
              <w:fldChar w:fldCharType="end"/>
            </w:r>
          </w:hyperlink>
        </w:p>
        <w:p w14:paraId="393E46A4" w14:textId="7BBFBD9F" w:rsidR="0075698A" w:rsidRDefault="0075698A" w:rsidP="00A66E6A">
          <w:pPr>
            <w:pStyle w:val="TM1"/>
            <w:rPr>
              <w:rFonts w:asciiTheme="minorHAnsi" w:eastAsiaTheme="minorEastAsia" w:hAnsiTheme="minorHAnsi"/>
              <w:lang w:eastAsia="fr-FR"/>
            </w:rPr>
          </w:pPr>
          <w:hyperlink w:anchor="_Toc236862794" w:history="1">
            <w:r>
              <w:rPr>
                <w:rStyle w:val="Lienhypertexte"/>
                <w:b/>
                <w:bCs/>
              </w:rPr>
              <w:t>BIBLIOGRAPHIE</w:t>
            </w:r>
            <w:r>
              <w:rPr>
                <w:webHidden/>
              </w:rPr>
              <w:tab/>
              <w:fldChar w:fldCharType="begin"/>
              <w:instrText xml:space="preserve"> PAGEREF _Toc236862794 \h </w:instrText>
              <w:fldChar w:fldCharType="separate"/>
              <w:t>x</w:t>
              <w:fldChar w:fldCharType="end"/>
            </w:r>
          </w:hyperlink>
        </w:p>
        <w:p w14:paraId="2528C4B8" w14:textId="2A353EB0" w:rsidR="0075698A" w:rsidRDefault="0075698A" w:rsidP="00A66E6A">
          <w:pPr>
            <w:pStyle w:val="TM1"/>
            <w:rPr>
              <w:rFonts w:asciiTheme="minorHAnsi" w:eastAsiaTheme="minorEastAsia" w:hAnsiTheme="minorHAnsi"/>
              <w:lang w:eastAsia="fr-FR"/>
            </w:rPr>
          </w:pPr>
          <w:hyperlink w:anchor="_Toc236862795" w:history="1">
            <w:r>
              <w:rPr>
                <w:rStyle w:val="Lienhypertexte"/>
                <w:b/>
                <w:bCs/>
              </w:rPr>
              <w:t>ANNEXES</w:t>
            </w:r>
            <w:r>
              <w:rPr>
                <w:webHidden/>
              </w:rPr>
              <w:tab/>
              <w:fldChar w:fldCharType="begin"/>
              <w:instrText xml:space="preserve"> PAGEREF _Toc236862795 \h </w:instrText>
              <w:fldChar w:fldCharType="separate"/>
              <w:t>xi</w:t>
              <w:fldChar w:fldCharType="end"/>
            </w:r>
          </w:hyperlink>
        </w:p>
        <w:p w14:paraId="316FEF6D" w14:textId="280F7C32" w:rsidR="000B0313" w:rsidRDefault="000B0313" w:rsidP="000D3918">
          <w:pPr>
            <w:spacing w:line="360" w:lineRule="auto"/>
          </w:pPr>
          <w:r>
            <w:rPr>
              <w:b/>
              <w:bCs/>
            </w:rPr>
            <w:fldChar w:fldCharType="end"/>
          </w:r>
        </w:p>
      </w:sdtContent>
    </w:sdt>
    <w:p w14:paraId="2566CFF9" w14:textId="7F809B07" w:rsidR="00137D1D" w:rsidRPr="00C426A0" w:rsidRDefault="00137D1D" w:rsidP="00137D1D">
      <w:pPr>
        <w:tabs>
          <w:tab w:val="left" w:pos="7832"/>
        </w:tabs>
        <w:rPr>
          <w:b/>
          <w:bCs/>
        </w:rPr>
      </w:pPr>
      <w:r>
        <w:rPr>
          <w:b/>
          <w:bCs/>
        </w:rPr>
        <w:t xml:space="preserve">                                   </w:t>
        <w:tab/>
        <w:br w:type="page"/>
      </w:r>
    </w:p>
    <w:p w14:paraId="73FD2E19" w14:textId="79F789F5" w:rsidR="002E3736" w:rsidRDefault="002E3736" w:rsidP="00137D1D">
      <w:pPr>
        <w:tabs>
          <w:tab w:val="left" w:pos="7832"/>
        </w:tabs>
        <w:rPr>
          <w:b/>
          <w:bCs/>
        </w:rPr>
        <w:sectPr w:rsidR="002E3736" w:rsidSect="009447A9">
          <w:headerReference w:type="default" r:id="rId96"/>
          <w:footerReference w:type="default" r:id="rId97"/>
          <w:pgSz w:w="11906" w:h="16838"/>
          <w:pgMar w:top="1418" w:right="1418" w:bottom="1418" w:left="1701" w:header="709" w:footer="709" w:gutter="0"/>
          <w:pgNumType w:fmt="lowerRoman" w:start="10"/>
          <w:cols w:space="708"/>
          <w:docGrid w:linePitch="360"/>
        </w:sectPr>
      </w:pPr>
    </w:p>
    <w:p w14:paraId="6E00E27E" w14:textId="5173FD20" w:rsidR="00137D1D" w:rsidRDefault="00137D1D" w:rsidP="00137D1D">
      <w:pPr>
        <w:tabs>
          <w:tab w:val="left" w:pos="7832"/>
        </w:tabs>
        <w:rPr>
          <w:b/>
          <w:bCs/>
        </w:rPr>
      </w:pPr>
    </w:p>
    <w:p w14:paraId="46723B9B" w14:textId="72887855" w:rsidR="00E11D97" w:rsidRPr="00E11D97" w:rsidRDefault="00E11D97" w:rsidP="00D52D18">
      <w:pPr>
        <w:tabs>
          <w:tab w:val="left" w:pos="7832"/>
        </w:tabs>
        <w:spacing w:line="360" w:lineRule="auto"/>
        <w:jc w:val="center"/>
        <w:rPr>
          <w:b/>
          <w:bCs/>
          <w:sz w:val="32"/>
          <w:szCs w:val="32"/>
        </w:rPr>
      </w:pPr>
      <w:r>
        <w:rPr>
          <w:b/>
          <w:bCs/>
          <w:sz w:val="32"/>
          <w:szCs w:val="32"/>
        </w:rPr>
        <w:t>RÉSUMÉ</w:t>
      </w:r>
    </w:p>
    <w:p w14:paraId="2F825985" w14:textId="77777777" w:rsidR="00E11D97" w:rsidRPr="00E11D97" w:rsidRDefault="00E11D97" w:rsidP="00D52D18">
      <w:pPr>
        <w:tabs>
          <w:tab w:val="left" w:pos="7832"/>
        </w:tabs>
        <w:spacing w:line="360" w:lineRule="auto"/>
        <w:jc w:val="both"/>
      </w:pPr>
      <w:r>
        <w:t>Chez KARHON Assurances, cabinet de courtage basé à Abidjan, tout se faisait encore à la main : devis, souscriptions, sinistres et relances passaient par le téléphone, du papier ou de simples tableurs. Ça ralentissait la relation avec les clients et faisait courir un vrai risque d'erreur sur des données sensibles.</w:t>
      </w:r>
    </w:p>
    <w:p w14:paraId="36B11D28" w14:textId="77777777" w:rsidR="00E11D97" w:rsidRPr="00E11D97" w:rsidRDefault="00E11D97" w:rsidP="00D52D18">
      <w:pPr>
        <w:tabs>
          <w:tab w:val="left" w:pos="7832"/>
        </w:tabs>
        <w:spacing w:line="360" w:lineRule="auto"/>
        <w:jc w:val="both"/>
      </w:pPr>
      <w:r>
        <w:t xml:space="preserve">Ce mémoire présente la conception d'une plateforme web sécurisée pour répondre à ce besoin. Après une étude de l'existant, nous avons choisi une stack cohérente (Next.js, React, TypeScript, Tailwind CSS, Prisma, PostgreSQL) et modélisé le système avec UML.</w:t>
      </w:r>
    </w:p>
    <w:p w14:paraId="43B85934" w14:textId="77777777" w:rsidR="00E11D97" w:rsidRPr="00E11D97" w:rsidRDefault="00E11D97" w:rsidP="00D52D18">
      <w:pPr>
        <w:tabs>
          <w:tab w:val="left" w:pos="7832"/>
        </w:tabs>
        <w:spacing w:line="360" w:lineRule="auto"/>
        <w:jc w:val="both"/>
      </w:pPr>
      <w:r>
        <w:t>Le résultat tient en trois espaces : un site vitrine, un espace client en libre-service et un back-office pour l'équipe. Le client demande une cotation, souscrit, déclare un sinistre et échange avec un conseiller sans se déplacer, pendant que le gérant garde une vue d'ensemble et un journal d'audit. La sécurité, pensée dès le départ, repose sur le hachage des mots de passe, la protection des sessions et la limitation des tentatives de connexion.</w:t>
      </w:r>
    </w:p>
    <w:p w14:paraId="1242F948" w14:textId="77777777" w:rsidR="00E11D97" w:rsidRDefault="00E11D97" w:rsidP="00D52D18">
      <w:pPr>
        <w:tabs>
          <w:tab w:val="left" w:pos="7832"/>
        </w:tabs>
        <w:spacing w:line="360" w:lineRule="auto"/>
        <w:jc w:val="both"/>
      </w:pPr>
      <w:r>
        <w:rPr>
          <w:b/>
          <w:bCs/>
        </w:rPr>
        <w:t>Mots-clés</w:t>
      </w:r>
      <w:r>
        <w:t xml:space="preserve"> : plateforme web, courtage en assurances, sécurité, UML, Next.js, Prisma.</w:t>
      </w:r>
    </w:p>
    <w:p w14:paraId="549939D0" w14:textId="77777777" w:rsidR="00E11D97" w:rsidRPr="00E11D97" w:rsidRDefault="00E11D97" w:rsidP="00D52D18">
      <w:pPr>
        <w:tabs>
          <w:tab w:val="left" w:pos="7832"/>
        </w:tabs>
        <w:spacing w:line="360" w:lineRule="auto"/>
        <w:jc w:val="both"/>
      </w:pPr>
    </w:p>
    <w:p w14:paraId="5976B040" w14:textId="6FC1F964" w:rsidR="00E11D97" w:rsidRPr="00600FF3" w:rsidRDefault="00E11D97" w:rsidP="00D52D18">
      <w:pPr>
        <w:tabs>
          <w:tab w:val="left" w:pos="7832"/>
        </w:tabs>
        <w:spacing w:line="360" w:lineRule="auto"/>
        <w:jc w:val="center"/>
        <w:rPr>
          <w:b/>
          <w:bCs/>
          <w:sz w:val="32"/>
          <w:szCs w:val="32"/>
          <w:lang w:val="en-US"/>
        </w:rPr>
      </w:pPr>
      <w:r>
        <w:rPr>
          <w:b/>
          <w:bCs/>
          <w:sz w:val="32"/>
          <w:szCs w:val="32"/>
          <w:lang w:val="en-US"/>
        </w:rPr>
        <w:t>ABSTRACT</w:t>
      </w:r>
    </w:p>
    <w:p w14:paraId="39546908" w14:textId="77777777" w:rsidR="00E11D97" w:rsidRPr="00600FF3" w:rsidRDefault="00E11D97" w:rsidP="00D52D18">
      <w:pPr>
        <w:tabs>
          <w:tab w:val="left" w:pos="7832"/>
        </w:tabs>
        <w:spacing w:line="360" w:lineRule="auto"/>
        <w:jc w:val="both"/>
        <w:rPr>
          <w:lang w:val="en-US"/>
        </w:rPr>
      </w:pPr>
      <w:r>
        <w:rPr>
          <w:lang w:val="en-US"/>
        </w:rPr>
        <w:t>KARHON Assurances, an insurance brokerage firm in Abidjan, used to run its business by hand: quotes, subscriptions, claims and reminders all went through phone calls, paperwork or basic spreadsheets, which slowed down client relations and put sensitive data at risk.</w:t>
      </w:r>
    </w:p>
    <w:p w14:paraId="764E3351" w14:textId="19B63391" w:rsidR="00E11D97" w:rsidRPr="00600FF3" w:rsidRDefault="00E11D97" w:rsidP="00D52D18">
      <w:pPr>
        <w:tabs>
          <w:tab w:val="left" w:pos="7832"/>
        </w:tabs>
        <w:spacing w:line="360" w:lineRule="auto"/>
        <w:jc w:val="both"/>
        <w:rPr>
          <w:lang w:val="en-US"/>
        </w:rPr>
      </w:pPr>
      <w:r>
        <w:rPr>
          <w:lang w:val="en-US"/>
        </w:rPr>
        <w:t xml:space="preserve">This dissertation presents the design and development of a secure web platform built to fix that. After studying the existing setup and drafting clear specifications, we chose a modern stack (Next.js, React, TypeScript, Tailwind CSS, Prisma, PostgreSQL) and modelled the system with UML. The resulting platform has three spaces: a showcase website, a self-service client area, and a back office for staff. Clients can now request a quote, compare offers, subscribe, report a claim and message an advisor remotely, while the manager keeps   an overview and an audit log. Security, including password hashing and session protection, was built in from the start.</w:t>
      </w:r>
    </w:p>
    <w:p w14:paraId="31139B58" w14:textId="77777777" w:rsidR="00E11D97" w:rsidRPr="00600FF3" w:rsidRDefault="00E11D97" w:rsidP="00D52D18">
      <w:pPr>
        <w:tabs>
          <w:tab w:val="left" w:pos="7832"/>
        </w:tabs>
        <w:spacing w:line="360" w:lineRule="auto"/>
        <w:jc w:val="both"/>
        <w:rPr>
          <w:lang w:val="en-US"/>
        </w:rPr>
      </w:pPr>
      <w:r>
        <w:rPr>
          <w:lang w:val="en-US"/>
        </w:rPr>
        <w:t>Keywords: web platform, insurance brokerage, security, UML, Next.js, Prisma.</w:t>
      </w:r>
    </w:p>
    <w:sectPr w:rsidR="00E11D97" w:rsidRPr="00600FF3" w:rsidSect="004C7E12">
      <w:headerReference w:type="default" r:id="rId98"/>
      <w:pgSz w:w="11906" w:h="16838"/>
      <w:pgMar w:top="1418" w:right="1418" w:bottom="1418" w:left="1701" w:header="709" w:footer="709" w:gutter="0"/>
      <w:pgBorders w:offsetFrom="page">
        <w:top w:val="thickThinSmallGap" w:sz="24" w:space="24" w:color="4472C4" w:themeColor="accent1"/>
        <w:left w:val="thickThinSmallGap" w:sz="24" w:space="24" w:color="4472C4" w:themeColor="accent1"/>
        <w:bottom w:val="thinThickSmallGap" w:sz="24" w:space="24" w:color="4472C4" w:themeColor="accent1"/>
        <w:right w:val="thinThickSmallGap" w:sz="24" w:space="24" w:color="4472C4" w:themeColor="accent1"/>
      </w:pgBorders>
      <w:pgNumType w:fmt="lowerRoman" w:start="1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15DDD" w14:textId="77777777" w:rsidR="00AE4AD8" w:rsidRDefault="00AE4AD8" w:rsidP="004259E1">
      <w:pPr>
        <w:spacing w:after="0" w:line="240" w:lineRule="auto"/>
      </w:pPr>
      <w:r>
        <w:separator/>
      </w:r>
    </w:p>
  </w:endnote>
  <w:endnote w:type="continuationSeparator" w:id="0">
    <w:p w14:paraId="15FC57F9" w14:textId="77777777" w:rsidR="00AE4AD8" w:rsidRDefault="00AE4AD8" w:rsidP="00425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206316"/>
      <w:docPartObj>
        <w:docPartGallery w:val="Page Numbers (Bottom of Page)"/>
        <w:docPartUnique/>
      </w:docPartObj>
    </w:sdtPr>
    <w:sdtContent>
      <w:p w14:paraId="7381D604" w14:textId="77777777" w:rsidR="004F585C" w:rsidRDefault="004F585C">
        <w:pPr>
          <w:pStyle w:val="Pieddepage"/>
          <w:jc w:val="center"/>
        </w:pPr>
        <w:r>
          <w:fldChar w:fldCharType="begin"/>
        </w:r>
        <w:r>
          <w:instrText>PAGE   \* MERGEFORMAT</w:instrText>
        </w:r>
        <w:r>
          <w:fldChar w:fldCharType="separate"/>
        </w:r>
        <w:r>
          <w:t>2</w:t>
        </w:r>
        <w:r>
          <w:fldChar w:fldCharType="end"/>
        </w:r>
      </w:p>
    </w:sdtContent>
  </w:sdt>
  <w:p w14:paraId="56FC3A95" w14:textId="77777777" w:rsidR="004F585C" w:rsidRDefault="004F585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9037161"/>
      <w:docPartObj>
        <w:docPartGallery w:val="Page Numbers (Bottom of Page)"/>
        <w:docPartUnique/>
      </w:docPartObj>
    </w:sdtPr>
    <w:sdtContent>
      <w:p w14:paraId="7A4ECA12" w14:textId="0A2752F1" w:rsidR="009334ED" w:rsidRDefault="009334ED" w:rsidP="0035312B">
        <w:pPr>
          <w:pStyle w:val="Pieddepage"/>
          <w:tabs>
            <w:tab w:val="clear" w:pos="9072"/>
            <w:tab w:val="right" w:pos="8787"/>
          </w:tabs>
          <w:jc w:val="center"/>
        </w:pPr>
        <w:r>
          <w:fldChar w:fldCharType="begin"/>
        </w:r>
        <w:r>
          <w:instrText>PAGE   \* MERGEFORMAT</w:instrText>
        </w:r>
        <w:r>
          <w:fldChar w:fldCharType="separate"/>
        </w:r>
        <w:r>
          <w:t>2</w:t>
        </w:r>
        <w:r>
          <w:fldChar w:fldCharType="end"/>
        </w:r>
      </w:p>
    </w:sdtContent>
  </w:sdt>
  <w:p w14:paraId="6F9DA03A" w14:textId="0D18C417" w:rsidR="002142B1" w:rsidRDefault="002142B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CB14" w14:textId="77777777" w:rsidR="0035312B" w:rsidRDefault="0035312B">
    <w:pPr>
      <w:pStyle w:val="Pieddepage"/>
    </w:pPr>
  </w:p>
  <w:p w14:paraId="47318885" w14:textId="77777777" w:rsidR="0035312B" w:rsidRDefault="0035312B">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DFD1" w14:textId="77777777" w:rsidR="003F0D87" w:rsidRDefault="003F0D87">
    <w:pPr>
      <w:pStyle w:val="Pieddepage"/>
    </w:pPr>
  </w:p>
  <w:p w14:paraId="6D3A21F3" w14:textId="77777777" w:rsidR="003F0D87" w:rsidRDefault="003F0D87">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875117"/>
      <w:docPartObj>
        <w:docPartGallery w:val="Page Numbers (Bottom of Page)"/>
        <w:docPartUnique/>
      </w:docPartObj>
    </w:sdtPr>
    <w:sdtContent>
      <w:p w14:paraId="257FDDCB" w14:textId="77777777" w:rsidR="002142B1" w:rsidRDefault="002142B1" w:rsidP="0035312B">
        <w:pPr>
          <w:pStyle w:val="Pieddepage"/>
          <w:tabs>
            <w:tab w:val="clear" w:pos="9072"/>
            <w:tab w:val="right" w:pos="8787"/>
          </w:tabs>
          <w:jc w:val="center"/>
        </w:pPr>
        <w:r>
          <w:fldChar w:fldCharType="begin"/>
        </w:r>
        <w:r>
          <w:instrText>PAGE   \* MERGEFORMAT</w:instrText>
        </w:r>
        <w:r>
          <w:fldChar w:fldCharType="separate"/>
        </w:r>
        <w:r>
          <w:t>2</w:t>
        </w:r>
        <w:r>
          <w:fldChar w:fldCharType="end"/>
        </w:r>
      </w:p>
    </w:sdtContent>
  </w:sdt>
  <w:p w14:paraId="356C6FF1" w14:textId="77777777" w:rsidR="002142B1" w:rsidRDefault="002142B1">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9807415"/>
      <w:docPartObj>
        <w:docPartGallery w:val="Page Numbers (Bottom of Page)"/>
        <w:docPartUnique/>
      </w:docPartObj>
    </w:sdtPr>
    <w:sdtContent>
      <w:p w14:paraId="58C7BB85" w14:textId="77777777" w:rsidR="009447A9" w:rsidRDefault="009447A9" w:rsidP="0035312B">
        <w:pPr>
          <w:pStyle w:val="Pieddepage"/>
          <w:tabs>
            <w:tab w:val="clear" w:pos="9072"/>
            <w:tab w:val="right" w:pos="8787"/>
          </w:tabs>
          <w:jc w:val="center"/>
        </w:pPr>
        <w:r>
          <w:fldChar w:fldCharType="begin"/>
        </w:r>
        <w:r>
          <w:instrText>PAGE   \* MERGEFORMAT</w:instrText>
        </w:r>
        <w:r>
          <w:fldChar w:fldCharType="separate"/>
        </w:r>
        <w:r>
          <w:t>2</w:t>
        </w:r>
        <w:r>
          <w:fldChar w:fldCharType="end"/>
        </w:r>
      </w:p>
    </w:sdtContent>
  </w:sdt>
  <w:p w14:paraId="0171B6DC" w14:textId="77777777" w:rsidR="009447A9" w:rsidRDefault="009447A9">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642416"/>
      <w:docPartObj>
        <w:docPartGallery w:val="Page Numbers (Bottom of Page)"/>
        <w:docPartUnique/>
      </w:docPartObj>
    </w:sdtPr>
    <w:sdtContent>
      <w:p w14:paraId="34848B1E" w14:textId="77777777" w:rsidR="009447A9" w:rsidRDefault="009447A9" w:rsidP="0035312B">
        <w:pPr>
          <w:pStyle w:val="Pieddepage"/>
          <w:tabs>
            <w:tab w:val="clear" w:pos="9072"/>
            <w:tab w:val="right" w:pos="8787"/>
          </w:tabs>
          <w:jc w:val="center"/>
        </w:pPr>
        <w:r>
          <w:fldChar w:fldCharType="begin"/>
        </w:r>
        <w:r>
          <w:instrText>PAGE   \* MERGEFORMAT</w:instrText>
        </w:r>
        <w:r>
          <w:fldChar w:fldCharType="separate"/>
        </w:r>
        <w:r>
          <w:t>2</w:t>
        </w:r>
        <w:r>
          <w:fldChar w:fldCharType="end"/>
        </w:r>
      </w:p>
    </w:sdtContent>
  </w:sdt>
  <w:p w14:paraId="5BD9BAAA" w14:textId="77777777" w:rsidR="009447A9" w:rsidRDefault="009447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B0F99" w14:textId="77777777" w:rsidR="00AE4AD8" w:rsidRDefault="00AE4AD8" w:rsidP="004259E1">
      <w:pPr>
        <w:spacing w:after="0" w:line="240" w:lineRule="auto"/>
      </w:pPr>
      <w:r>
        <w:separator/>
      </w:r>
    </w:p>
  </w:footnote>
  <w:footnote w:type="continuationSeparator" w:id="0">
    <w:p w14:paraId="40F1A706" w14:textId="77777777" w:rsidR="00AE4AD8" w:rsidRDefault="00AE4AD8" w:rsidP="00425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242BD" w14:textId="77777777" w:rsidR="003D46AA" w:rsidRPr="003D46AA" w:rsidRDefault="003D46AA" w:rsidP="003D46AA">
    <w:pPr>
      <w:pStyle w:val="En-tte"/>
      <w:jc w:val="center"/>
      <w:rPr>
        <w:b/>
        <w:bCs/>
      </w:rPr>
    </w:pPr>
    <w:r w:rsidRPr="003D46AA">
      <w:rPr>
        <w:b/>
        <w:bCs/>
        <w:noProof/>
        <w:sz w:val="22"/>
        <w:szCs w:val="22"/>
      </w:rPr>
      <mc:AlternateContent>
        <mc:Choice Requires="wps">
          <w:drawing>
            <wp:anchor distT="0" distB="0" distL="114300" distR="114300" simplePos="0" relativeHeight="251661312" behindDoc="1" locked="0" layoutInCell="1" allowOverlap="1" wp14:anchorId="746E929F" wp14:editId="50FBE681">
              <wp:simplePos x="0" y="0"/>
              <wp:positionH relativeFrom="column">
                <wp:posOffset>294640</wp:posOffset>
              </wp:positionH>
              <wp:positionV relativeFrom="paragraph">
                <wp:posOffset>219005</wp:posOffset>
              </wp:positionV>
              <wp:extent cx="4731026" cy="0"/>
              <wp:effectExtent l="0" t="0" r="0" b="0"/>
              <wp:wrapTight wrapText="bothSides">
                <wp:wrapPolygon edited="0">
                  <wp:start x="0" y="0"/>
                  <wp:lineTo x="0" y="21600"/>
                  <wp:lineTo x="21600" y="21600"/>
                  <wp:lineTo x="21600" y="0"/>
                </wp:wrapPolygon>
              </wp:wrapTight>
              <wp:docPr id="6" name="Connecteur droit 6"/>
              <wp:cNvGraphicFramePr/>
              <a:graphic xmlns:a="http://schemas.openxmlformats.org/drawingml/2006/main">
                <a:graphicData uri="http://schemas.microsoft.com/office/word/2010/wordprocessingShape">
                  <wps:wsp>
                    <wps:cNvCnPr/>
                    <wps:spPr>
                      <a:xfrm>
                        <a:off x="0" y="0"/>
                        <a:ext cx="4731026"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5F7149" id="Connecteur droit 6"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23.2pt,17.25pt" to="395.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" strokecolor="#ed7d31 [3205]" strokeweight="1.5pt">
              <v:stroke joinstyle="miter"/>
              <w10:wrap type="tight"/>
            </v:line>
          </w:pict>
        </mc:Fallback>
      </mc:AlternateContent>
    </w:r>
    <w:r w:rsidRPr="003D46AA">
      <w:rPr>
        <w:b/>
        <w:bCs/>
        <w:noProof/>
        <w:sz w:val="22"/>
        <w:szCs w:val="22"/>
      </w:rPr>
      <w:t>Université Polytechnique de Bingerville (UPB)</w:t>
    </w:r>
  </w:p>
  <w:p w14:paraId="31970801" w14:textId="77777777" w:rsidR="003D46AA" w:rsidRDefault="003D46A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BEDE0" w14:textId="0DAEDA22" w:rsidR="00647E31" w:rsidRPr="00FA3C60" w:rsidRDefault="004D54AB" w:rsidP="00A07283">
    <w:pPr>
      <w:pStyle w:val="En-tte"/>
      <w:jc w:val="center"/>
      <w:rPr>
        <w:b/>
        <w:bCs/>
      </w:rPr>
    </w:pPr>
    <w:r>
      <w:rPr>
        <w:noProof/>
      </w:rPr>
      <w:drawing>
        <wp:anchor distT="0" distB="0" distL="114300" distR="114300" simplePos="0" relativeHeight="251663360" behindDoc="1" locked="0" layoutInCell="1" allowOverlap="1" wp14:anchorId="05E9C790" wp14:editId="4C46236E">
          <wp:simplePos x="0" y="0"/>
          <wp:positionH relativeFrom="column">
            <wp:posOffset>-875030</wp:posOffset>
          </wp:positionH>
          <wp:positionV relativeFrom="paragraph">
            <wp:posOffset>-158154</wp:posOffset>
          </wp:positionV>
          <wp:extent cx="652780" cy="434975"/>
          <wp:effectExtent l="0" t="0" r="0" b="3175"/>
          <wp:wrapTight wrapText="bothSides">
            <wp:wrapPolygon edited="0">
              <wp:start x="0" y="0"/>
              <wp:lineTo x="0" y="20812"/>
              <wp:lineTo x="20802" y="20812"/>
              <wp:lineTo x="20802" y="0"/>
              <wp:lineTo x="0" y="0"/>
            </wp:wrapPolygon>
          </wp:wrapTight>
          <wp:docPr id="2135217665" name="drawing" title="C:\Users\HP\AppData\Local\Microsoft\Windows\INetCache\Content.Word\télécharge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1647" name="Picture 1694851647"/>
                  <pic:cNvPicPr/>
                </pic:nvPicPr>
                <pic:blipFill>
                  <a:blip r:embed="rId1">
                    <a:extLst>
                      <a:ext uri="{28A0092B-C50C-407E-A947-70E740481C1C}">
                        <a14:useLocalDpi xmlns:a14="http://schemas.microsoft.com/office/drawing/2010/main" val="0"/>
                      </a:ext>
                    </a:extLst>
                  </a:blip>
                  <a:stretch>
                    <a:fillRect/>
                  </a:stretch>
                </pic:blipFill>
                <pic:spPr>
                  <a:xfrm>
                    <a:off x="0" y="0"/>
                    <a:ext cx="652780" cy="434975"/>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65408" behindDoc="1" locked="0" layoutInCell="1" allowOverlap="1" wp14:anchorId="01D60BB0" wp14:editId="1EE299AB">
          <wp:simplePos x="0" y="0"/>
          <wp:positionH relativeFrom="column">
            <wp:posOffset>5401310</wp:posOffset>
          </wp:positionH>
          <wp:positionV relativeFrom="paragraph">
            <wp:posOffset>-369570</wp:posOffset>
          </wp:positionV>
          <wp:extent cx="901700" cy="715010"/>
          <wp:effectExtent l="0" t="0" r="0" b="8890"/>
          <wp:wrapTight wrapText="bothSides">
            <wp:wrapPolygon edited="0">
              <wp:start x="0" y="0"/>
              <wp:lineTo x="0" y="21293"/>
              <wp:lineTo x="20992" y="21293"/>
              <wp:lineTo x="20992" y="0"/>
              <wp:lineTo x="0" y="0"/>
            </wp:wrapPolygon>
          </wp:wrapTight>
          <wp:docPr id="297055648" name="Image 29705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01700" cy="715010"/>
                  </a:xfrm>
                  <a:prstGeom prst="rect">
                    <a:avLst/>
                  </a:prstGeom>
                </pic:spPr>
              </pic:pic>
            </a:graphicData>
          </a:graphic>
          <wp14:sizeRelH relativeFrom="margin">
            <wp14:pctWidth>0</wp14:pctWidth>
          </wp14:sizeRelH>
          <wp14:sizeRelV relativeFrom="margin">
            <wp14:pctHeight>0</wp14:pctHeight>
          </wp14:sizeRelV>
        </wp:anchor>
      </w:drawing>
    </w:r>
    <w:r w:rsidR="00A07283" w:rsidRPr="00FA3C60">
      <w:rPr>
        <w:b/>
        <w:bCs/>
        <w:noProof/>
        <w:sz w:val="22"/>
        <w:szCs w:val="22"/>
      </w:rPr>
      <mc:AlternateContent>
        <mc:Choice Requires="wps">
          <w:drawing>
            <wp:anchor distT="0" distB="0" distL="114300" distR="114300" simplePos="0" relativeHeight="251659264" behindDoc="1" locked="0" layoutInCell="1" allowOverlap="1" wp14:anchorId="6AC6CFBB" wp14:editId="681C3636">
              <wp:simplePos x="0" y="0"/>
              <wp:positionH relativeFrom="column">
                <wp:posOffset>294640</wp:posOffset>
              </wp:positionH>
              <wp:positionV relativeFrom="paragraph">
                <wp:posOffset>219005</wp:posOffset>
              </wp:positionV>
              <wp:extent cx="4731026" cy="0"/>
              <wp:effectExtent l="0" t="0" r="0" b="0"/>
              <wp:wrapTight wrapText="bothSides">
                <wp:wrapPolygon edited="0">
                  <wp:start x="0" y="0"/>
                  <wp:lineTo x="0" y="21600"/>
                  <wp:lineTo x="21600" y="21600"/>
                  <wp:lineTo x="21600" y="0"/>
                </wp:wrapPolygon>
              </wp:wrapTight>
              <wp:docPr id="5" name="Connecteur droit 5"/>
              <wp:cNvGraphicFramePr/>
              <a:graphic xmlns:a="http://schemas.openxmlformats.org/drawingml/2006/main">
                <a:graphicData uri="http://schemas.microsoft.com/office/word/2010/wordprocessingShape">
                  <wps:wsp>
                    <wps:cNvCnPr/>
                    <wps:spPr>
                      <a:xfrm>
                        <a:off x="0" y="0"/>
                        <a:ext cx="4731026"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3C7376" id="Connecteur droit 5"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3.2pt,17.25pt" to="395.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" strokecolor="#ed7d31 [3205]" strokeweight="1.5pt">
              <v:stroke joinstyle="miter"/>
              <w10:wrap type="tight"/>
            </v:line>
          </w:pict>
        </mc:Fallback>
      </mc:AlternateContent>
    </w:r>
    <w:r w:rsidR="00A07283" w:rsidRPr="00FA3C60">
      <w:rPr>
        <w:b/>
        <w:bCs/>
        <w:noProof/>
        <w:sz w:val="22"/>
        <w:szCs w:val="22"/>
      </w:rPr>
      <w:t>Université Polytechnique de Bingerville (UPB)</w:t>
    </w:r>
    <w:r w:rsidRPr="004D54AB">
      <w:rPr>
        <w:noProof/>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01463" w14:textId="77777777" w:rsidR="009B1836" w:rsidRPr="00FA3C60" w:rsidRDefault="009B1836" w:rsidP="00A07283">
    <w:pPr>
      <w:pStyle w:val="En-tte"/>
      <w:jc w:val="center"/>
      <w:rPr>
        <w:b/>
        <w:bCs/>
      </w:rPr>
    </w:pPr>
    <w:r>
      <w:rPr>
        <w:noProof/>
      </w:rPr>
      <w:drawing>
        <wp:anchor distT="0" distB="0" distL="114300" distR="114300" simplePos="0" relativeHeight="251676672" behindDoc="1" locked="0" layoutInCell="1" allowOverlap="1" wp14:anchorId="10EAFE86" wp14:editId="2233052B">
          <wp:simplePos x="0" y="0"/>
          <wp:positionH relativeFrom="column">
            <wp:posOffset>-875030</wp:posOffset>
          </wp:positionH>
          <wp:positionV relativeFrom="paragraph">
            <wp:posOffset>-158154</wp:posOffset>
          </wp:positionV>
          <wp:extent cx="652780" cy="434975"/>
          <wp:effectExtent l="0" t="0" r="0" b="3175"/>
          <wp:wrapTight wrapText="bothSides">
            <wp:wrapPolygon edited="0">
              <wp:start x="0" y="0"/>
              <wp:lineTo x="0" y="20812"/>
              <wp:lineTo x="20802" y="20812"/>
              <wp:lineTo x="20802" y="0"/>
              <wp:lineTo x="0" y="0"/>
            </wp:wrapPolygon>
          </wp:wrapTight>
          <wp:docPr id="204161811" name="drawing" title="C:\Users\HP\AppData\Local\Microsoft\Windows\INetCache\Content.Word\télécharge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1647" name="Picture 1694851647"/>
                  <pic:cNvPicPr/>
                </pic:nvPicPr>
                <pic:blipFill>
                  <a:blip r:embed="rId1">
                    <a:extLst>
                      <a:ext uri="{28A0092B-C50C-407E-A947-70E740481C1C}">
                        <a14:useLocalDpi xmlns:a14="http://schemas.microsoft.com/office/drawing/2010/main" val="0"/>
                      </a:ext>
                    </a:extLst>
                  </a:blip>
                  <a:stretch>
                    <a:fillRect/>
                  </a:stretch>
                </pic:blipFill>
                <pic:spPr>
                  <a:xfrm>
                    <a:off x="0" y="0"/>
                    <a:ext cx="652780" cy="434975"/>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77696" behindDoc="1" locked="0" layoutInCell="1" allowOverlap="1" wp14:anchorId="1A59F5BA" wp14:editId="08348F67">
          <wp:simplePos x="0" y="0"/>
          <wp:positionH relativeFrom="column">
            <wp:posOffset>5401310</wp:posOffset>
          </wp:positionH>
          <wp:positionV relativeFrom="paragraph">
            <wp:posOffset>-369570</wp:posOffset>
          </wp:positionV>
          <wp:extent cx="901700" cy="715010"/>
          <wp:effectExtent l="0" t="0" r="0" b="8890"/>
          <wp:wrapTight wrapText="bothSides">
            <wp:wrapPolygon edited="0">
              <wp:start x="0" y="0"/>
              <wp:lineTo x="0" y="21293"/>
              <wp:lineTo x="20992" y="21293"/>
              <wp:lineTo x="20992" y="0"/>
              <wp:lineTo x="0" y="0"/>
            </wp:wrapPolygon>
          </wp:wrapTight>
          <wp:docPr id="255269528" name="Image 255269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01700" cy="715010"/>
                  </a:xfrm>
                  <a:prstGeom prst="rect">
                    <a:avLst/>
                  </a:prstGeom>
                </pic:spPr>
              </pic:pic>
            </a:graphicData>
          </a:graphic>
          <wp14:sizeRelH relativeFrom="margin">
            <wp14:pctWidth>0</wp14:pctWidth>
          </wp14:sizeRelH>
          <wp14:sizeRelV relativeFrom="margin">
            <wp14:pctHeight>0</wp14:pctHeight>
          </wp14:sizeRelV>
        </wp:anchor>
      </w:drawing>
    </w:r>
    <w:r w:rsidRPr="00FA3C60">
      <w:rPr>
        <w:b/>
        <w:bCs/>
        <w:noProof/>
        <w:sz w:val="22"/>
        <w:szCs w:val="22"/>
      </w:rPr>
      <mc:AlternateContent>
        <mc:Choice Requires="wps">
          <w:drawing>
            <wp:anchor distT="0" distB="0" distL="114300" distR="114300" simplePos="0" relativeHeight="251675648" behindDoc="1" locked="0" layoutInCell="1" allowOverlap="1" wp14:anchorId="636E2A0C" wp14:editId="14500114">
              <wp:simplePos x="0" y="0"/>
              <wp:positionH relativeFrom="column">
                <wp:posOffset>294640</wp:posOffset>
              </wp:positionH>
              <wp:positionV relativeFrom="paragraph">
                <wp:posOffset>219005</wp:posOffset>
              </wp:positionV>
              <wp:extent cx="4731026" cy="0"/>
              <wp:effectExtent l="0" t="0" r="0" b="0"/>
              <wp:wrapTight wrapText="bothSides">
                <wp:wrapPolygon edited="0">
                  <wp:start x="0" y="0"/>
                  <wp:lineTo x="0" y="21600"/>
                  <wp:lineTo x="21600" y="21600"/>
                  <wp:lineTo x="21600" y="0"/>
                </wp:wrapPolygon>
              </wp:wrapTight>
              <wp:docPr id="1694851682" name="Connecteur droit 1694851682"/>
              <wp:cNvGraphicFramePr/>
              <a:graphic xmlns:a="http://schemas.openxmlformats.org/drawingml/2006/main">
                <a:graphicData uri="http://schemas.microsoft.com/office/word/2010/wordprocessingShape">
                  <wps:wsp>
                    <wps:cNvCnPr/>
                    <wps:spPr>
                      <a:xfrm>
                        <a:off x="0" y="0"/>
                        <a:ext cx="4731026"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079CA3" id="Connecteur droit 1694851682"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23.2pt,17.25pt" to="395.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" strokecolor="#ed7d31 [3205]" strokeweight="1.5pt">
              <v:stroke joinstyle="miter"/>
              <w10:wrap type="tight"/>
            </v:line>
          </w:pict>
        </mc:Fallback>
      </mc:AlternateContent>
    </w:r>
    <w:r w:rsidRPr="00FA3C60">
      <w:rPr>
        <w:b/>
        <w:bCs/>
        <w:noProof/>
        <w:sz w:val="22"/>
        <w:szCs w:val="22"/>
      </w:rPr>
      <w:t>Université Polytechnique de Bingerville (UPB)</w:t>
    </w:r>
    <w:r w:rsidRPr="004D54AB">
      <w:rPr>
        <w:noProof/>
        <w:sz w:val="22"/>
        <w:szCs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F3CD" w14:textId="37A34902" w:rsidR="00C710EB" w:rsidRPr="00FA3C60" w:rsidRDefault="00C710EB" w:rsidP="00A07283">
    <w:pPr>
      <w:pStyle w:val="En-tte"/>
      <w:jc w:val="center"/>
      <w:rPr>
        <w:b/>
        <w:bCs/>
      </w:rPr>
    </w:pPr>
    <w:r>
      <w:rPr>
        <w:noProof/>
      </w:rPr>
      <w:drawing>
        <wp:anchor distT="0" distB="0" distL="114300" distR="114300" simplePos="0" relativeHeight="251668480" behindDoc="1" locked="0" layoutInCell="1" allowOverlap="1" wp14:anchorId="2568CD7A" wp14:editId="71C32C92">
          <wp:simplePos x="0" y="0"/>
          <wp:positionH relativeFrom="column">
            <wp:posOffset>-837565</wp:posOffset>
          </wp:positionH>
          <wp:positionV relativeFrom="paragraph">
            <wp:posOffset>-219671</wp:posOffset>
          </wp:positionV>
          <wp:extent cx="652780" cy="434975"/>
          <wp:effectExtent l="0" t="0" r="0" b="3175"/>
          <wp:wrapTight wrapText="bothSides">
            <wp:wrapPolygon edited="0">
              <wp:start x="0" y="0"/>
              <wp:lineTo x="0" y="20812"/>
              <wp:lineTo x="20802" y="20812"/>
              <wp:lineTo x="20802" y="0"/>
              <wp:lineTo x="0" y="0"/>
            </wp:wrapPolygon>
          </wp:wrapTight>
          <wp:docPr id="366703353" name="drawing" title="C:\Users\HP\AppData\Local\Microsoft\Windows\INetCache\Content.Word\télécharge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1647" name="Picture 1694851647"/>
                  <pic:cNvPicPr/>
                </pic:nvPicPr>
                <pic:blipFill>
                  <a:blip r:embed="rId1">
                    <a:extLst>
                      <a:ext uri="{28A0092B-C50C-407E-A947-70E740481C1C}">
                        <a14:useLocalDpi xmlns:a14="http://schemas.microsoft.com/office/drawing/2010/main" val="0"/>
                      </a:ext>
                    </a:extLst>
                  </a:blip>
                  <a:stretch>
                    <a:fillRect/>
                  </a:stretch>
                </pic:blipFill>
                <pic:spPr>
                  <a:xfrm>
                    <a:off x="0" y="0"/>
                    <a:ext cx="652780" cy="434975"/>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69504" behindDoc="1" locked="0" layoutInCell="1" allowOverlap="1" wp14:anchorId="40D1E1F6" wp14:editId="34221252">
          <wp:simplePos x="0" y="0"/>
          <wp:positionH relativeFrom="column">
            <wp:posOffset>5401310</wp:posOffset>
          </wp:positionH>
          <wp:positionV relativeFrom="paragraph">
            <wp:posOffset>-369570</wp:posOffset>
          </wp:positionV>
          <wp:extent cx="901700" cy="715010"/>
          <wp:effectExtent l="0" t="0" r="0" b="8890"/>
          <wp:wrapTight wrapText="bothSides">
            <wp:wrapPolygon edited="0">
              <wp:start x="0" y="0"/>
              <wp:lineTo x="0" y="21293"/>
              <wp:lineTo x="20992" y="21293"/>
              <wp:lineTo x="20992" y="0"/>
              <wp:lineTo x="0" y="0"/>
            </wp:wrapPolygon>
          </wp:wrapTight>
          <wp:docPr id="635444879" name="Image 63544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01700" cy="715010"/>
                  </a:xfrm>
                  <a:prstGeom prst="rect">
                    <a:avLst/>
                  </a:prstGeom>
                </pic:spPr>
              </pic:pic>
            </a:graphicData>
          </a:graphic>
          <wp14:sizeRelH relativeFrom="margin">
            <wp14:pctWidth>0</wp14:pctWidth>
          </wp14:sizeRelH>
          <wp14:sizeRelV relativeFrom="margin">
            <wp14:pctHeight>0</wp14:pctHeight>
          </wp14:sizeRelV>
        </wp:anchor>
      </w:drawing>
    </w:r>
    <w:r w:rsidRPr="00FA3C60">
      <w:rPr>
        <w:b/>
        <w:bCs/>
        <w:noProof/>
        <w:sz w:val="22"/>
        <w:szCs w:val="22"/>
      </w:rPr>
      <mc:AlternateContent>
        <mc:Choice Requires="wps">
          <w:drawing>
            <wp:anchor distT="0" distB="0" distL="114300" distR="114300" simplePos="0" relativeHeight="251667456" behindDoc="1" locked="0" layoutInCell="1" allowOverlap="1" wp14:anchorId="1517FCB6" wp14:editId="3349223D">
              <wp:simplePos x="0" y="0"/>
              <wp:positionH relativeFrom="column">
                <wp:posOffset>294640</wp:posOffset>
              </wp:positionH>
              <wp:positionV relativeFrom="paragraph">
                <wp:posOffset>219005</wp:posOffset>
              </wp:positionV>
              <wp:extent cx="4731026" cy="0"/>
              <wp:effectExtent l="0" t="0" r="0" b="0"/>
              <wp:wrapTight wrapText="bothSides">
                <wp:wrapPolygon edited="0">
                  <wp:start x="0" y="0"/>
                  <wp:lineTo x="0" y="21600"/>
                  <wp:lineTo x="21600" y="21600"/>
                  <wp:lineTo x="21600" y="0"/>
                </wp:wrapPolygon>
              </wp:wrapTight>
              <wp:docPr id="1694851590" name="Connecteur droit 1694851590"/>
              <wp:cNvGraphicFramePr/>
              <a:graphic xmlns:a="http://schemas.openxmlformats.org/drawingml/2006/main">
                <a:graphicData uri="http://schemas.microsoft.com/office/word/2010/wordprocessingShape">
                  <wps:wsp>
                    <wps:cNvCnPr/>
                    <wps:spPr>
                      <a:xfrm>
                        <a:off x="0" y="0"/>
                        <a:ext cx="4731026"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C2A8B6" id="Connecteur droit 169485159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23.2pt,17.25pt" to="395.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" strokecolor="#ed7d31 [3205]" strokeweight="1.5pt">
              <v:stroke joinstyle="miter"/>
              <w10:wrap type="tight"/>
            </v:line>
          </w:pict>
        </mc:Fallback>
      </mc:AlternateContent>
    </w:r>
    <w:r w:rsidRPr="00FA3C60">
      <w:rPr>
        <w:b/>
        <w:bCs/>
        <w:noProof/>
        <w:sz w:val="22"/>
        <w:szCs w:val="22"/>
      </w:rPr>
      <w:t>Université Polytechnique de Bingerville (UPB)</w:t>
    </w:r>
    <w:r w:rsidRPr="004D54AB">
      <w:rPr>
        <w:noProof/>
        <w:sz w:val="22"/>
        <w:szCs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8ECD" w14:textId="77777777" w:rsidR="00D52D18" w:rsidRPr="00FA3C60" w:rsidRDefault="00D52D18" w:rsidP="00A07283">
    <w:pPr>
      <w:pStyle w:val="En-tte"/>
      <w:jc w:val="center"/>
      <w:rPr>
        <w:b/>
        <w:bCs/>
      </w:rPr>
    </w:pPr>
    <w:r>
      <w:rPr>
        <w:noProof/>
      </w:rPr>
      <w:drawing>
        <wp:anchor distT="0" distB="0" distL="114300" distR="114300" simplePos="0" relativeHeight="251672576" behindDoc="1" locked="0" layoutInCell="1" allowOverlap="1" wp14:anchorId="5C563858" wp14:editId="72BC7B21">
          <wp:simplePos x="0" y="0"/>
          <wp:positionH relativeFrom="column">
            <wp:posOffset>-837565</wp:posOffset>
          </wp:positionH>
          <wp:positionV relativeFrom="paragraph">
            <wp:posOffset>-219671</wp:posOffset>
          </wp:positionV>
          <wp:extent cx="652780" cy="434975"/>
          <wp:effectExtent l="0" t="0" r="0" b="3175"/>
          <wp:wrapTight wrapText="bothSides">
            <wp:wrapPolygon edited="0">
              <wp:start x="0" y="0"/>
              <wp:lineTo x="0" y="20812"/>
              <wp:lineTo x="20802" y="20812"/>
              <wp:lineTo x="20802" y="0"/>
              <wp:lineTo x="0" y="0"/>
            </wp:wrapPolygon>
          </wp:wrapTight>
          <wp:docPr id="1329524157" name="drawing" title="C:\Users\HP\AppData\Local\Microsoft\Windows\INetCache\Content.Word\télécharge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1647" name="Picture 1694851647"/>
                  <pic:cNvPicPr/>
                </pic:nvPicPr>
                <pic:blipFill>
                  <a:blip r:embed="rId1">
                    <a:extLst>
                      <a:ext uri="{28A0092B-C50C-407E-A947-70E740481C1C}">
                        <a14:useLocalDpi xmlns:a14="http://schemas.microsoft.com/office/drawing/2010/main" val="0"/>
                      </a:ext>
                    </a:extLst>
                  </a:blip>
                  <a:stretch>
                    <a:fillRect/>
                  </a:stretch>
                </pic:blipFill>
                <pic:spPr>
                  <a:xfrm>
                    <a:off x="0" y="0"/>
                    <a:ext cx="652780" cy="434975"/>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w:drawing>
        <wp:anchor distT="0" distB="0" distL="114300" distR="114300" simplePos="0" relativeHeight="251673600" behindDoc="1" locked="0" layoutInCell="1" allowOverlap="1" wp14:anchorId="43CCA829" wp14:editId="1D5BFA73">
          <wp:simplePos x="0" y="0"/>
          <wp:positionH relativeFrom="column">
            <wp:posOffset>5401310</wp:posOffset>
          </wp:positionH>
          <wp:positionV relativeFrom="paragraph">
            <wp:posOffset>-369570</wp:posOffset>
          </wp:positionV>
          <wp:extent cx="901700" cy="715010"/>
          <wp:effectExtent l="0" t="0" r="0" b="8890"/>
          <wp:wrapTight wrapText="bothSides">
            <wp:wrapPolygon edited="0">
              <wp:start x="0" y="0"/>
              <wp:lineTo x="0" y="21293"/>
              <wp:lineTo x="20992" y="21293"/>
              <wp:lineTo x="20992" y="0"/>
              <wp:lineTo x="0" y="0"/>
            </wp:wrapPolygon>
          </wp:wrapTight>
          <wp:docPr id="938137583" name="Image 938137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01700" cy="715010"/>
                  </a:xfrm>
                  <a:prstGeom prst="rect">
                    <a:avLst/>
                  </a:prstGeom>
                </pic:spPr>
              </pic:pic>
            </a:graphicData>
          </a:graphic>
          <wp14:sizeRelH relativeFrom="margin">
            <wp14:pctWidth>0</wp14:pctWidth>
          </wp14:sizeRelH>
          <wp14:sizeRelV relativeFrom="margin">
            <wp14:pctHeight>0</wp14:pctHeight>
          </wp14:sizeRelV>
        </wp:anchor>
      </w:drawing>
    </w:r>
    <w:r w:rsidRPr="00FA3C60">
      <w:rPr>
        <w:b/>
        <w:bCs/>
        <w:noProof/>
        <w:sz w:val="22"/>
        <w:szCs w:val="22"/>
      </w:rPr>
      <mc:AlternateContent>
        <mc:Choice Requires="wps">
          <w:drawing>
            <wp:anchor distT="0" distB="0" distL="114300" distR="114300" simplePos="0" relativeHeight="251671552" behindDoc="1" locked="0" layoutInCell="1" allowOverlap="1" wp14:anchorId="6CA3C12D" wp14:editId="6136CC6A">
              <wp:simplePos x="0" y="0"/>
              <wp:positionH relativeFrom="column">
                <wp:posOffset>294640</wp:posOffset>
              </wp:positionH>
              <wp:positionV relativeFrom="paragraph">
                <wp:posOffset>219005</wp:posOffset>
              </wp:positionV>
              <wp:extent cx="4731026" cy="0"/>
              <wp:effectExtent l="0" t="0" r="0" b="0"/>
              <wp:wrapTight wrapText="bothSides">
                <wp:wrapPolygon edited="0">
                  <wp:start x="0" y="0"/>
                  <wp:lineTo x="0" y="21600"/>
                  <wp:lineTo x="21600" y="21600"/>
                  <wp:lineTo x="21600" y="0"/>
                </wp:wrapPolygon>
              </wp:wrapTight>
              <wp:docPr id="1694851625" name="Connecteur droit 1694851625"/>
              <wp:cNvGraphicFramePr/>
              <a:graphic xmlns:a="http://schemas.openxmlformats.org/drawingml/2006/main">
                <a:graphicData uri="http://schemas.microsoft.com/office/word/2010/wordprocessingShape">
                  <wps:wsp>
                    <wps:cNvCnPr/>
                    <wps:spPr>
                      <a:xfrm>
                        <a:off x="0" y="0"/>
                        <a:ext cx="4731026"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E36B02" id="Connecteur droit 1694851625"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23.2pt,17.25pt" to="395.7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" strokecolor="#ed7d31 [3205]" strokeweight="1.5pt">
              <v:stroke joinstyle="miter"/>
              <w10:wrap type="tight"/>
            </v:line>
          </w:pict>
        </mc:Fallback>
      </mc:AlternateContent>
    </w:r>
    <w:r w:rsidRPr="00FA3C60">
      <w:rPr>
        <w:b/>
        <w:bCs/>
        <w:noProof/>
        <w:sz w:val="22"/>
        <w:szCs w:val="22"/>
      </w:rPr>
      <w:t>Université Polytechnique de Bingerville (UPB)</w:t>
    </w:r>
    <w:r w:rsidRPr="004D54AB">
      <w:rPr>
        <w:noProof/>
        <w:sz w:val="22"/>
        <w:szCs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0261" w14:textId="1DB66E4B" w:rsidR="00137D1D" w:rsidRPr="00137D1D" w:rsidRDefault="00137D1D" w:rsidP="00137D1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D85"/>
    <w:multiLevelType w:val="multilevel"/>
    <w:tmpl w:val="37E4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F2C0A"/>
    <w:multiLevelType w:val="hybridMultilevel"/>
    <w:tmpl w:val="7F902F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E90822"/>
    <w:multiLevelType w:val="hybridMultilevel"/>
    <w:tmpl w:val="3FDA19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147C04"/>
    <w:multiLevelType w:val="multilevel"/>
    <w:tmpl w:val="F9C833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C48C6"/>
    <w:multiLevelType w:val="multilevel"/>
    <w:tmpl w:val="503A40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D1AA0"/>
    <w:multiLevelType w:val="hybridMultilevel"/>
    <w:tmpl w:val="58D8C4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5D04B5"/>
    <w:multiLevelType w:val="hybridMultilevel"/>
    <w:tmpl w:val="94AC27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E9781E"/>
    <w:multiLevelType w:val="multilevel"/>
    <w:tmpl w:val="E84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02CAE"/>
    <w:multiLevelType w:val="hybridMultilevel"/>
    <w:tmpl w:val="7E04C3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83311DE"/>
    <w:multiLevelType w:val="hybridMultilevel"/>
    <w:tmpl w:val="5C86DC98"/>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90A5307"/>
    <w:multiLevelType w:val="hybridMultilevel"/>
    <w:tmpl w:val="15B648D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D811420"/>
    <w:multiLevelType w:val="hybridMultilevel"/>
    <w:tmpl w:val="B02AF0BA"/>
    <w:lvl w:ilvl="0" w:tplc="1D3CE102">
      <w:start w:val="1"/>
      <w:numFmt w:val="decimal"/>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12" w15:restartNumberingAfterBreak="0">
    <w:nsid w:val="23621408"/>
    <w:multiLevelType w:val="hybridMultilevel"/>
    <w:tmpl w:val="D1F0757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4921BA1"/>
    <w:multiLevelType w:val="multilevel"/>
    <w:tmpl w:val="2E862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0779A"/>
    <w:multiLevelType w:val="multilevel"/>
    <w:tmpl w:val="30662E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63C72"/>
    <w:multiLevelType w:val="multilevel"/>
    <w:tmpl w:val="302C7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E5461"/>
    <w:multiLevelType w:val="hybridMultilevel"/>
    <w:tmpl w:val="1A54897A"/>
    <w:lvl w:ilvl="0" w:tplc="D696E28E">
      <w:start w:val="1"/>
      <w:numFmt w:val="decimal"/>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17" w15:restartNumberingAfterBreak="0">
    <w:nsid w:val="2FC95ED3"/>
    <w:multiLevelType w:val="multilevel"/>
    <w:tmpl w:val="1E1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94115"/>
    <w:multiLevelType w:val="hybridMultilevel"/>
    <w:tmpl w:val="2D70A6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3DB0501"/>
    <w:multiLevelType w:val="multilevel"/>
    <w:tmpl w:val="6B86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147853"/>
    <w:multiLevelType w:val="hybridMultilevel"/>
    <w:tmpl w:val="9C3C27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3C3E5FCA"/>
    <w:multiLevelType w:val="hybridMultilevel"/>
    <w:tmpl w:val="400EDE1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E575D67"/>
    <w:multiLevelType w:val="hybridMultilevel"/>
    <w:tmpl w:val="03CE6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3002678"/>
    <w:multiLevelType w:val="hybridMultilevel"/>
    <w:tmpl w:val="49F49F44"/>
    <w:lvl w:ilvl="0" w:tplc="5638FC44">
      <w:start w:val="1"/>
      <w:numFmt w:val="decimal"/>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24" w15:restartNumberingAfterBreak="0">
    <w:nsid w:val="4BF66510"/>
    <w:multiLevelType w:val="multilevel"/>
    <w:tmpl w:val="D740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0363E2"/>
    <w:multiLevelType w:val="multilevel"/>
    <w:tmpl w:val="7928825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37727"/>
    <w:multiLevelType w:val="multilevel"/>
    <w:tmpl w:val="CB0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91D64"/>
    <w:multiLevelType w:val="multilevel"/>
    <w:tmpl w:val="AD60E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F0754"/>
    <w:multiLevelType w:val="hybridMultilevel"/>
    <w:tmpl w:val="0AFCB3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6AB0C40"/>
    <w:multiLevelType w:val="multilevel"/>
    <w:tmpl w:val="37FC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A23CA"/>
    <w:multiLevelType w:val="hybridMultilevel"/>
    <w:tmpl w:val="B22CC6E0"/>
    <w:lvl w:ilvl="0" w:tplc="0C64BF04">
      <w:start w:val="3"/>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6E515F51"/>
    <w:multiLevelType w:val="multilevel"/>
    <w:tmpl w:val="0606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022B4B"/>
    <w:multiLevelType w:val="hybridMultilevel"/>
    <w:tmpl w:val="967C996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3913280">
    <w:abstractNumId w:val="2"/>
  </w:num>
  <w:num w:numId="2" w16cid:durableId="1165590477">
    <w:abstractNumId w:val="18"/>
  </w:num>
  <w:num w:numId="3" w16cid:durableId="101917728">
    <w:abstractNumId w:val="21"/>
  </w:num>
  <w:num w:numId="4" w16cid:durableId="526910188">
    <w:abstractNumId w:val="22"/>
  </w:num>
  <w:num w:numId="5" w16cid:durableId="807434992">
    <w:abstractNumId w:val="9"/>
  </w:num>
  <w:num w:numId="6" w16cid:durableId="1617104276">
    <w:abstractNumId w:val="6"/>
  </w:num>
  <w:num w:numId="7" w16cid:durableId="2097708240">
    <w:abstractNumId w:val="5"/>
  </w:num>
  <w:num w:numId="8" w16cid:durableId="894004282">
    <w:abstractNumId w:val="20"/>
  </w:num>
  <w:num w:numId="9" w16cid:durableId="1280409396">
    <w:abstractNumId w:val="31"/>
  </w:num>
  <w:num w:numId="10" w16cid:durableId="972293337">
    <w:abstractNumId w:val="25"/>
  </w:num>
  <w:num w:numId="11" w16cid:durableId="545412038">
    <w:abstractNumId w:val="27"/>
  </w:num>
  <w:num w:numId="12" w16cid:durableId="715734545">
    <w:abstractNumId w:val="7"/>
  </w:num>
  <w:num w:numId="13" w16cid:durableId="2028829180">
    <w:abstractNumId w:val="24"/>
  </w:num>
  <w:num w:numId="14" w16cid:durableId="624580913">
    <w:abstractNumId w:val="19"/>
  </w:num>
  <w:num w:numId="15" w16cid:durableId="344132888">
    <w:abstractNumId w:val="15"/>
  </w:num>
  <w:num w:numId="16" w16cid:durableId="115488911">
    <w:abstractNumId w:val="3"/>
  </w:num>
  <w:num w:numId="17" w16cid:durableId="410351010">
    <w:abstractNumId w:val="0"/>
  </w:num>
  <w:num w:numId="18" w16cid:durableId="741023270">
    <w:abstractNumId w:val="14"/>
  </w:num>
  <w:num w:numId="19" w16cid:durableId="795492463">
    <w:abstractNumId w:val="26"/>
  </w:num>
  <w:num w:numId="20" w16cid:durableId="1035814024">
    <w:abstractNumId w:val="13"/>
  </w:num>
  <w:num w:numId="21" w16cid:durableId="1657998999">
    <w:abstractNumId w:val="29"/>
  </w:num>
  <w:num w:numId="22" w16cid:durableId="1811554406">
    <w:abstractNumId w:val="4"/>
  </w:num>
  <w:num w:numId="23" w16cid:durableId="1672676225">
    <w:abstractNumId w:val="17"/>
  </w:num>
  <w:num w:numId="24" w16cid:durableId="1843930318">
    <w:abstractNumId w:val="23"/>
  </w:num>
  <w:num w:numId="25" w16cid:durableId="720834563">
    <w:abstractNumId w:val="16"/>
  </w:num>
  <w:num w:numId="26" w16cid:durableId="1351108806">
    <w:abstractNumId w:val="11"/>
  </w:num>
  <w:num w:numId="27" w16cid:durableId="10685812">
    <w:abstractNumId w:val="8"/>
  </w:num>
  <w:num w:numId="28" w16cid:durableId="153188730">
    <w:abstractNumId w:val="28"/>
  </w:num>
  <w:num w:numId="29" w16cid:durableId="1099567761">
    <w:abstractNumId w:val="12"/>
  </w:num>
  <w:num w:numId="30" w16cid:durableId="591548643">
    <w:abstractNumId w:val="32"/>
  </w:num>
  <w:num w:numId="31" w16cid:durableId="1256210115">
    <w:abstractNumId w:val="10"/>
  </w:num>
  <w:num w:numId="32" w16cid:durableId="559369077">
    <w:abstractNumId w:val="30"/>
  </w:num>
  <w:num w:numId="33" w16cid:durableId="289820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C61"/>
    <w:rsid w:val="00026433"/>
    <w:rsid w:val="0003595C"/>
    <w:rsid w:val="00060A4A"/>
    <w:rsid w:val="00062BDF"/>
    <w:rsid w:val="00063B7E"/>
    <w:rsid w:val="00070DD7"/>
    <w:rsid w:val="0007179F"/>
    <w:rsid w:val="00073B26"/>
    <w:rsid w:val="0008237C"/>
    <w:rsid w:val="00085912"/>
    <w:rsid w:val="0008690B"/>
    <w:rsid w:val="000939DC"/>
    <w:rsid w:val="00095D5A"/>
    <w:rsid w:val="000A1C80"/>
    <w:rsid w:val="000A1DAE"/>
    <w:rsid w:val="000A4867"/>
    <w:rsid w:val="000B0313"/>
    <w:rsid w:val="000B46A4"/>
    <w:rsid w:val="000D227B"/>
    <w:rsid w:val="000D2305"/>
    <w:rsid w:val="000D2D2B"/>
    <w:rsid w:val="000D342D"/>
    <w:rsid w:val="000D3918"/>
    <w:rsid w:val="000D4DB3"/>
    <w:rsid w:val="000D51FA"/>
    <w:rsid w:val="000D612F"/>
    <w:rsid w:val="000D7256"/>
    <w:rsid w:val="000E2233"/>
    <w:rsid w:val="000E2298"/>
    <w:rsid w:val="000E54A1"/>
    <w:rsid w:val="000F4D9F"/>
    <w:rsid w:val="000F7C8B"/>
    <w:rsid w:val="001130F0"/>
    <w:rsid w:val="00113CEE"/>
    <w:rsid w:val="0011409C"/>
    <w:rsid w:val="001208B7"/>
    <w:rsid w:val="00125012"/>
    <w:rsid w:val="00126E9B"/>
    <w:rsid w:val="001332F3"/>
    <w:rsid w:val="001340CE"/>
    <w:rsid w:val="00137D1D"/>
    <w:rsid w:val="00153716"/>
    <w:rsid w:val="001548A8"/>
    <w:rsid w:val="00171E00"/>
    <w:rsid w:val="001766AC"/>
    <w:rsid w:val="00190220"/>
    <w:rsid w:val="00193A20"/>
    <w:rsid w:val="001A1F19"/>
    <w:rsid w:val="001B2C03"/>
    <w:rsid w:val="001C3086"/>
    <w:rsid w:val="001C7A0F"/>
    <w:rsid w:val="001D3BD1"/>
    <w:rsid w:val="001D3E84"/>
    <w:rsid w:val="001F7BE9"/>
    <w:rsid w:val="00211C57"/>
    <w:rsid w:val="002128EB"/>
    <w:rsid w:val="002142B1"/>
    <w:rsid w:val="002214EF"/>
    <w:rsid w:val="00224BCC"/>
    <w:rsid w:val="0023527B"/>
    <w:rsid w:val="00256570"/>
    <w:rsid w:val="00261CDF"/>
    <w:rsid w:val="00267FC7"/>
    <w:rsid w:val="00275B8D"/>
    <w:rsid w:val="00284B48"/>
    <w:rsid w:val="0028630F"/>
    <w:rsid w:val="002938CB"/>
    <w:rsid w:val="002B1B7A"/>
    <w:rsid w:val="002B7CD0"/>
    <w:rsid w:val="002E07EC"/>
    <w:rsid w:val="002E10AE"/>
    <w:rsid w:val="002E3736"/>
    <w:rsid w:val="002E4A01"/>
    <w:rsid w:val="0030212F"/>
    <w:rsid w:val="00305F3F"/>
    <w:rsid w:val="00310931"/>
    <w:rsid w:val="0031418F"/>
    <w:rsid w:val="003178F8"/>
    <w:rsid w:val="003219FD"/>
    <w:rsid w:val="00321BE8"/>
    <w:rsid w:val="0034537D"/>
    <w:rsid w:val="00346ECC"/>
    <w:rsid w:val="003519F5"/>
    <w:rsid w:val="0035312B"/>
    <w:rsid w:val="00354CAF"/>
    <w:rsid w:val="0035663A"/>
    <w:rsid w:val="00357981"/>
    <w:rsid w:val="00371296"/>
    <w:rsid w:val="0037245D"/>
    <w:rsid w:val="00381587"/>
    <w:rsid w:val="003956B2"/>
    <w:rsid w:val="00396C97"/>
    <w:rsid w:val="00397C78"/>
    <w:rsid w:val="003A4748"/>
    <w:rsid w:val="003A69E6"/>
    <w:rsid w:val="003A7CA1"/>
    <w:rsid w:val="003A7E91"/>
    <w:rsid w:val="003B41A6"/>
    <w:rsid w:val="003B760C"/>
    <w:rsid w:val="003C2D4B"/>
    <w:rsid w:val="003D1374"/>
    <w:rsid w:val="003D3CF7"/>
    <w:rsid w:val="003D46AA"/>
    <w:rsid w:val="003D6111"/>
    <w:rsid w:val="003E0B03"/>
    <w:rsid w:val="003E627C"/>
    <w:rsid w:val="003F00BC"/>
    <w:rsid w:val="003F0744"/>
    <w:rsid w:val="003F0D87"/>
    <w:rsid w:val="003F0F95"/>
    <w:rsid w:val="003F72B5"/>
    <w:rsid w:val="003F7C79"/>
    <w:rsid w:val="004005A2"/>
    <w:rsid w:val="00400764"/>
    <w:rsid w:val="00402D5E"/>
    <w:rsid w:val="00415D9D"/>
    <w:rsid w:val="004173F5"/>
    <w:rsid w:val="00417E0C"/>
    <w:rsid w:val="0042051E"/>
    <w:rsid w:val="004259E1"/>
    <w:rsid w:val="00425B57"/>
    <w:rsid w:val="004418F8"/>
    <w:rsid w:val="00442B9E"/>
    <w:rsid w:val="00444545"/>
    <w:rsid w:val="00445099"/>
    <w:rsid w:val="004540E6"/>
    <w:rsid w:val="0045507D"/>
    <w:rsid w:val="00455368"/>
    <w:rsid w:val="004557DE"/>
    <w:rsid w:val="0047270C"/>
    <w:rsid w:val="0048104E"/>
    <w:rsid w:val="00481BE9"/>
    <w:rsid w:val="004A6493"/>
    <w:rsid w:val="004C28AC"/>
    <w:rsid w:val="004C3A8B"/>
    <w:rsid w:val="004C572A"/>
    <w:rsid w:val="004C61B1"/>
    <w:rsid w:val="004C7E12"/>
    <w:rsid w:val="004D2510"/>
    <w:rsid w:val="004D2965"/>
    <w:rsid w:val="004D365D"/>
    <w:rsid w:val="004D54AB"/>
    <w:rsid w:val="004E1B26"/>
    <w:rsid w:val="004E2536"/>
    <w:rsid w:val="004F585C"/>
    <w:rsid w:val="00502041"/>
    <w:rsid w:val="00503D3A"/>
    <w:rsid w:val="00513163"/>
    <w:rsid w:val="00517257"/>
    <w:rsid w:val="00542EEE"/>
    <w:rsid w:val="00561130"/>
    <w:rsid w:val="00566176"/>
    <w:rsid w:val="00586398"/>
    <w:rsid w:val="005A1E04"/>
    <w:rsid w:val="005C6677"/>
    <w:rsid w:val="005C7E8E"/>
    <w:rsid w:val="005D052E"/>
    <w:rsid w:val="005D2D11"/>
    <w:rsid w:val="005D5D2A"/>
    <w:rsid w:val="005E043A"/>
    <w:rsid w:val="005E2582"/>
    <w:rsid w:val="005E7876"/>
    <w:rsid w:val="005F038B"/>
    <w:rsid w:val="005F0FED"/>
    <w:rsid w:val="005F2092"/>
    <w:rsid w:val="005F2AAF"/>
    <w:rsid w:val="005F7868"/>
    <w:rsid w:val="005F7D99"/>
    <w:rsid w:val="00600FF3"/>
    <w:rsid w:val="00606CD7"/>
    <w:rsid w:val="00610BE6"/>
    <w:rsid w:val="00615756"/>
    <w:rsid w:val="006161E5"/>
    <w:rsid w:val="0062312E"/>
    <w:rsid w:val="00631E69"/>
    <w:rsid w:val="0063416C"/>
    <w:rsid w:val="006368BF"/>
    <w:rsid w:val="0063757D"/>
    <w:rsid w:val="00646012"/>
    <w:rsid w:val="00647DA3"/>
    <w:rsid w:val="00647E31"/>
    <w:rsid w:val="00651691"/>
    <w:rsid w:val="00651D69"/>
    <w:rsid w:val="00656AB0"/>
    <w:rsid w:val="00662E4C"/>
    <w:rsid w:val="00663417"/>
    <w:rsid w:val="00665A2E"/>
    <w:rsid w:val="006743D5"/>
    <w:rsid w:val="00680923"/>
    <w:rsid w:val="00683BDD"/>
    <w:rsid w:val="006842E4"/>
    <w:rsid w:val="00685D3F"/>
    <w:rsid w:val="00691751"/>
    <w:rsid w:val="00697B77"/>
    <w:rsid w:val="006A0B0D"/>
    <w:rsid w:val="006B2450"/>
    <w:rsid w:val="006C0417"/>
    <w:rsid w:val="006C5EBA"/>
    <w:rsid w:val="006F5351"/>
    <w:rsid w:val="00700B64"/>
    <w:rsid w:val="007067B5"/>
    <w:rsid w:val="00711DD6"/>
    <w:rsid w:val="00715D41"/>
    <w:rsid w:val="0071793E"/>
    <w:rsid w:val="00723131"/>
    <w:rsid w:val="00732668"/>
    <w:rsid w:val="00734042"/>
    <w:rsid w:val="00744C61"/>
    <w:rsid w:val="00751F67"/>
    <w:rsid w:val="0075698A"/>
    <w:rsid w:val="007729A8"/>
    <w:rsid w:val="0077303B"/>
    <w:rsid w:val="00780319"/>
    <w:rsid w:val="007874A0"/>
    <w:rsid w:val="00797ED1"/>
    <w:rsid w:val="007A54D1"/>
    <w:rsid w:val="007A79D6"/>
    <w:rsid w:val="007B2530"/>
    <w:rsid w:val="007B7EAB"/>
    <w:rsid w:val="007C5AA4"/>
    <w:rsid w:val="007E2DEF"/>
    <w:rsid w:val="007F5E2C"/>
    <w:rsid w:val="00800A82"/>
    <w:rsid w:val="00805AA9"/>
    <w:rsid w:val="00806218"/>
    <w:rsid w:val="0080720C"/>
    <w:rsid w:val="00814A33"/>
    <w:rsid w:val="008251D1"/>
    <w:rsid w:val="0083233F"/>
    <w:rsid w:val="0083695B"/>
    <w:rsid w:val="00840503"/>
    <w:rsid w:val="00845AF5"/>
    <w:rsid w:val="0085101B"/>
    <w:rsid w:val="00855DEA"/>
    <w:rsid w:val="00870CB5"/>
    <w:rsid w:val="0087586A"/>
    <w:rsid w:val="00885409"/>
    <w:rsid w:val="00887CDF"/>
    <w:rsid w:val="00893929"/>
    <w:rsid w:val="008A7A35"/>
    <w:rsid w:val="008B5678"/>
    <w:rsid w:val="008B712E"/>
    <w:rsid w:val="008C0602"/>
    <w:rsid w:val="008C25A8"/>
    <w:rsid w:val="008C6EA4"/>
    <w:rsid w:val="008D48A5"/>
    <w:rsid w:val="008E0903"/>
    <w:rsid w:val="008E571E"/>
    <w:rsid w:val="008F373A"/>
    <w:rsid w:val="008F6A50"/>
    <w:rsid w:val="00901BBA"/>
    <w:rsid w:val="00926439"/>
    <w:rsid w:val="009334ED"/>
    <w:rsid w:val="009447A9"/>
    <w:rsid w:val="009472F1"/>
    <w:rsid w:val="009525C2"/>
    <w:rsid w:val="00970755"/>
    <w:rsid w:val="00970831"/>
    <w:rsid w:val="00975924"/>
    <w:rsid w:val="00976172"/>
    <w:rsid w:val="009776AD"/>
    <w:rsid w:val="00981B76"/>
    <w:rsid w:val="00981D32"/>
    <w:rsid w:val="009840A3"/>
    <w:rsid w:val="0099773D"/>
    <w:rsid w:val="009A2F5D"/>
    <w:rsid w:val="009B086B"/>
    <w:rsid w:val="009B1836"/>
    <w:rsid w:val="009B3982"/>
    <w:rsid w:val="009B7366"/>
    <w:rsid w:val="009B7C06"/>
    <w:rsid w:val="009C7CA7"/>
    <w:rsid w:val="009D0811"/>
    <w:rsid w:val="009D16CA"/>
    <w:rsid w:val="009D3E3E"/>
    <w:rsid w:val="009F1CDF"/>
    <w:rsid w:val="00A01F2E"/>
    <w:rsid w:val="00A02C2D"/>
    <w:rsid w:val="00A05D39"/>
    <w:rsid w:val="00A07283"/>
    <w:rsid w:val="00A157E3"/>
    <w:rsid w:val="00A21FC2"/>
    <w:rsid w:val="00A25CE2"/>
    <w:rsid w:val="00A34695"/>
    <w:rsid w:val="00A35B40"/>
    <w:rsid w:val="00A44693"/>
    <w:rsid w:val="00A66E6A"/>
    <w:rsid w:val="00A71E83"/>
    <w:rsid w:val="00A71FD1"/>
    <w:rsid w:val="00A745F9"/>
    <w:rsid w:val="00AA2696"/>
    <w:rsid w:val="00AA4BB0"/>
    <w:rsid w:val="00AA6476"/>
    <w:rsid w:val="00AB294B"/>
    <w:rsid w:val="00AC1B86"/>
    <w:rsid w:val="00AC2E88"/>
    <w:rsid w:val="00AC38C4"/>
    <w:rsid w:val="00AC4C69"/>
    <w:rsid w:val="00AC5597"/>
    <w:rsid w:val="00AD0BE0"/>
    <w:rsid w:val="00AD68C1"/>
    <w:rsid w:val="00AE4AD8"/>
    <w:rsid w:val="00AE691A"/>
    <w:rsid w:val="00AF1440"/>
    <w:rsid w:val="00AF3E79"/>
    <w:rsid w:val="00B17E0C"/>
    <w:rsid w:val="00B20114"/>
    <w:rsid w:val="00B263B7"/>
    <w:rsid w:val="00B3004B"/>
    <w:rsid w:val="00B628D3"/>
    <w:rsid w:val="00B72D0D"/>
    <w:rsid w:val="00B738FC"/>
    <w:rsid w:val="00B76690"/>
    <w:rsid w:val="00B8029C"/>
    <w:rsid w:val="00B804A6"/>
    <w:rsid w:val="00B957AE"/>
    <w:rsid w:val="00BA066F"/>
    <w:rsid w:val="00BA1DC9"/>
    <w:rsid w:val="00BA3061"/>
    <w:rsid w:val="00BA4C7B"/>
    <w:rsid w:val="00BB02FE"/>
    <w:rsid w:val="00BB2895"/>
    <w:rsid w:val="00BC5949"/>
    <w:rsid w:val="00BC7B7A"/>
    <w:rsid w:val="00BD1930"/>
    <w:rsid w:val="00BE0585"/>
    <w:rsid w:val="00BF78E9"/>
    <w:rsid w:val="00C03CD6"/>
    <w:rsid w:val="00C05AE4"/>
    <w:rsid w:val="00C05CF5"/>
    <w:rsid w:val="00C0749D"/>
    <w:rsid w:val="00C07E0B"/>
    <w:rsid w:val="00C142ED"/>
    <w:rsid w:val="00C16F4D"/>
    <w:rsid w:val="00C24129"/>
    <w:rsid w:val="00C401C0"/>
    <w:rsid w:val="00C42465"/>
    <w:rsid w:val="00C426A0"/>
    <w:rsid w:val="00C5763F"/>
    <w:rsid w:val="00C6382A"/>
    <w:rsid w:val="00C67202"/>
    <w:rsid w:val="00C710EB"/>
    <w:rsid w:val="00C7408E"/>
    <w:rsid w:val="00C7411C"/>
    <w:rsid w:val="00C76AC7"/>
    <w:rsid w:val="00C8165F"/>
    <w:rsid w:val="00C87FBF"/>
    <w:rsid w:val="00C91E59"/>
    <w:rsid w:val="00C950D7"/>
    <w:rsid w:val="00CA3524"/>
    <w:rsid w:val="00CA4107"/>
    <w:rsid w:val="00CB59AB"/>
    <w:rsid w:val="00CC39CB"/>
    <w:rsid w:val="00CC4490"/>
    <w:rsid w:val="00CD27A9"/>
    <w:rsid w:val="00CF0363"/>
    <w:rsid w:val="00CF5B55"/>
    <w:rsid w:val="00D07FC9"/>
    <w:rsid w:val="00D15041"/>
    <w:rsid w:val="00D3560D"/>
    <w:rsid w:val="00D457EB"/>
    <w:rsid w:val="00D52D18"/>
    <w:rsid w:val="00D6475E"/>
    <w:rsid w:val="00D757BA"/>
    <w:rsid w:val="00D80D8B"/>
    <w:rsid w:val="00D85AE8"/>
    <w:rsid w:val="00D92A26"/>
    <w:rsid w:val="00D96953"/>
    <w:rsid w:val="00DA083F"/>
    <w:rsid w:val="00DA19BA"/>
    <w:rsid w:val="00DA7C1F"/>
    <w:rsid w:val="00DC5983"/>
    <w:rsid w:val="00DC633E"/>
    <w:rsid w:val="00DC7018"/>
    <w:rsid w:val="00DD1C41"/>
    <w:rsid w:val="00DE4109"/>
    <w:rsid w:val="00DF082B"/>
    <w:rsid w:val="00DF14A6"/>
    <w:rsid w:val="00DF2ED9"/>
    <w:rsid w:val="00DF6425"/>
    <w:rsid w:val="00E03D1B"/>
    <w:rsid w:val="00E04398"/>
    <w:rsid w:val="00E11D97"/>
    <w:rsid w:val="00E157B1"/>
    <w:rsid w:val="00E20EBB"/>
    <w:rsid w:val="00E22447"/>
    <w:rsid w:val="00E41535"/>
    <w:rsid w:val="00E44F53"/>
    <w:rsid w:val="00E51090"/>
    <w:rsid w:val="00E55F03"/>
    <w:rsid w:val="00E5625C"/>
    <w:rsid w:val="00E63EB1"/>
    <w:rsid w:val="00E64D0E"/>
    <w:rsid w:val="00E72003"/>
    <w:rsid w:val="00E72A8E"/>
    <w:rsid w:val="00E74D9B"/>
    <w:rsid w:val="00E80AB2"/>
    <w:rsid w:val="00E86306"/>
    <w:rsid w:val="00EA0EC8"/>
    <w:rsid w:val="00EB4123"/>
    <w:rsid w:val="00EB43FF"/>
    <w:rsid w:val="00EB5F85"/>
    <w:rsid w:val="00ED0841"/>
    <w:rsid w:val="00ED561B"/>
    <w:rsid w:val="00ED63A8"/>
    <w:rsid w:val="00ED72B5"/>
    <w:rsid w:val="00EE33D1"/>
    <w:rsid w:val="00EE4A03"/>
    <w:rsid w:val="00EF1E0F"/>
    <w:rsid w:val="00F524AA"/>
    <w:rsid w:val="00F53131"/>
    <w:rsid w:val="00F60827"/>
    <w:rsid w:val="00F65362"/>
    <w:rsid w:val="00F66809"/>
    <w:rsid w:val="00F84E9A"/>
    <w:rsid w:val="00F862A7"/>
    <w:rsid w:val="00FA3C60"/>
    <w:rsid w:val="00FA67AB"/>
    <w:rsid w:val="00FA796E"/>
    <w:rsid w:val="00FB2ABF"/>
    <w:rsid w:val="00FB49B9"/>
    <w:rsid w:val="00FB6911"/>
    <w:rsid w:val="00FC579D"/>
    <w:rsid w:val="00FD0F68"/>
    <w:rsid w:val="00FD12EB"/>
    <w:rsid w:val="00FD6887"/>
    <w:rsid w:val="00FD6B3D"/>
    <w:rsid w:val="00FE59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F1E9E"/>
  <w15:chartTrackingRefBased/>
  <w15:docId w15:val="{F3A4F828-896E-4B74-81E6-9205D232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33D1"/>
    <w:pPr>
      <w:outlineLvl w:val="0"/>
    </w:pPr>
  </w:style>
  <w:style w:type="paragraph" w:styleId="Titre2">
    <w:name w:val="heading 2"/>
    <w:basedOn w:val="Titre1"/>
    <w:next w:val="Normal"/>
    <w:link w:val="Titre2Car"/>
    <w:uiPriority w:val="9"/>
    <w:unhideWhenUsed/>
    <w:qFormat/>
    <w:rsid w:val="00EE33D1"/>
    <w:pPr>
      <w:outlineLvl w:val="1"/>
    </w:pPr>
  </w:style>
  <w:style w:type="paragraph" w:styleId="Titre3">
    <w:name w:val="heading 3"/>
    <w:basedOn w:val="Titre2"/>
    <w:next w:val="Normal"/>
    <w:link w:val="Titre3Car"/>
    <w:uiPriority w:val="9"/>
    <w:unhideWhenUsed/>
    <w:qFormat/>
    <w:rsid w:val="00EE33D1"/>
    <w:pPr>
      <w:outlineLvl w:val="2"/>
    </w:pPr>
  </w:style>
  <w:style w:type="paragraph" w:styleId="Titre4">
    <w:name w:val="heading 4"/>
    <w:basedOn w:val="Titre3"/>
    <w:next w:val="Normal"/>
    <w:link w:val="Titre4Car"/>
    <w:uiPriority w:val="9"/>
    <w:unhideWhenUsed/>
    <w:qFormat/>
    <w:rsid w:val="00EE33D1"/>
    <w:pPr>
      <w:outlineLvl w:val="3"/>
    </w:pPr>
  </w:style>
  <w:style w:type="paragraph" w:styleId="Titre5">
    <w:name w:val="heading 5"/>
    <w:basedOn w:val="Titre4"/>
    <w:next w:val="Normal"/>
    <w:link w:val="Titre5Car"/>
    <w:uiPriority w:val="9"/>
    <w:unhideWhenUsed/>
    <w:qFormat/>
    <w:rsid w:val="00EE33D1"/>
    <w:pPr>
      <w:outlineLvl w:val="4"/>
    </w:pPr>
  </w:style>
  <w:style w:type="paragraph" w:styleId="Titre6">
    <w:name w:val="heading 6"/>
    <w:basedOn w:val="Titre5"/>
    <w:next w:val="Normal"/>
    <w:link w:val="Titre6Car"/>
    <w:uiPriority w:val="9"/>
    <w:unhideWhenUsed/>
    <w:qFormat/>
    <w:rsid w:val="00EE33D1"/>
    <w:pPr>
      <w:outlineLvl w:val="5"/>
    </w:pPr>
  </w:style>
  <w:style w:type="paragraph" w:styleId="Titre7">
    <w:name w:val="heading 7"/>
    <w:basedOn w:val="Normal"/>
    <w:next w:val="Normal"/>
    <w:link w:val="Titre7Car"/>
    <w:uiPriority w:val="9"/>
    <w:semiHidden/>
    <w:unhideWhenUsed/>
    <w:qFormat/>
    <w:rsid w:val="00744C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4C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4C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33D1"/>
  </w:style>
  <w:style w:type="character" w:customStyle="1" w:styleId="Titre2Car">
    <w:name w:val="Titre 2 Car"/>
    <w:basedOn w:val="Policepardfaut"/>
    <w:link w:val="Titre2"/>
    <w:uiPriority w:val="9"/>
    <w:rsid w:val="00EE33D1"/>
  </w:style>
  <w:style w:type="character" w:customStyle="1" w:styleId="Titre3Car">
    <w:name w:val="Titre 3 Car"/>
    <w:basedOn w:val="Policepardfaut"/>
    <w:link w:val="Titre3"/>
    <w:uiPriority w:val="9"/>
    <w:rsid w:val="00EE33D1"/>
  </w:style>
  <w:style w:type="character" w:customStyle="1" w:styleId="Titre4Car">
    <w:name w:val="Titre 4 Car"/>
    <w:basedOn w:val="Policepardfaut"/>
    <w:link w:val="Titre4"/>
    <w:uiPriority w:val="9"/>
    <w:rsid w:val="00EE33D1"/>
  </w:style>
  <w:style w:type="character" w:customStyle="1" w:styleId="Titre5Car">
    <w:name w:val="Titre 5 Car"/>
    <w:basedOn w:val="Policepardfaut"/>
    <w:link w:val="Titre5"/>
    <w:uiPriority w:val="9"/>
    <w:rsid w:val="00EE33D1"/>
  </w:style>
  <w:style w:type="character" w:customStyle="1" w:styleId="Titre6Car">
    <w:name w:val="Titre 6 Car"/>
    <w:basedOn w:val="Policepardfaut"/>
    <w:link w:val="Titre6"/>
    <w:uiPriority w:val="9"/>
    <w:rsid w:val="00EE33D1"/>
  </w:style>
  <w:style w:type="character" w:customStyle="1" w:styleId="Titre7Car">
    <w:name w:val="Titre 7 Car"/>
    <w:basedOn w:val="Policepardfaut"/>
    <w:link w:val="Titre7"/>
    <w:uiPriority w:val="9"/>
    <w:semiHidden/>
    <w:rsid w:val="00744C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4C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4C61"/>
    <w:rPr>
      <w:rFonts w:eastAsiaTheme="majorEastAsia" w:cstheme="majorBidi"/>
      <w:color w:val="272727" w:themeColor="text1" w:themeTint="D8"/>
    </w:rPr>
  </w:style>
  <w:style w:type="paragraph" w:styleId="Titre">
    <w:name w:val="Title"/>
    <w:basedOn w:val="Normal"/>
    <w:next w:val="Normal"/>
    <w:link w:val="TitreCar"/>
    <w:uiPriority w:val="10"/>
    <w:qFormat/>
    <w:rsid w:val="0074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4C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4C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4C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4C61"/>
    <w:pPr>
      <w:spacing w:before="160"/>
      <w:jc w:val="center"/>
    </w:pPr>
    <w:rPr>
      <w:i/>
      <w:iCs/>
      <w:color w:val="404040" w:themeColor="text1" w:themeTint="BF"/>
    </w:rPr>
  </w:style>
  <w:style w:type="character" w:customStyle="1" w:styleId="CitationCar">
    <w:name w:val="Citation Car"/>
    <w:basedOn w:val="Policepardfaut"/>
    <w:link w:val="Citation"/>
    <w:uiPriority w:val="29"/>
    <w:rsid w:val="00744C61"/>
    <w:rPr>
      <w:i/>
      <w:iCs/>
      <w:color w:val="404040" w:themeColor="text1" w:themeTint="BF"/>
    </w:rPr>
  </w:style>
  <w:style w:type="paragraph" w:styleId="Paragraphedeliste">
    <w:name w:val="List Paragraph"/>
    <w:basedOn w:val="Normal"/>
    <w:uiPriority w:val="34"/>
    <w:qFormat/>
    <w:rsid w:val="00744C61"/>
    <w:pPr>
      <w:ind w:left="720"/>
      <w:contextualSpacing/>
    </w:pPr>
  </w:style>
  <w:style w:type="character" w:styleId="Accentuationintense">
    <w:name w:val="Intense Emphasis"/>
    <w:basedOn w:val="Policepardfaut"/>
    <w:uiPriority w:val="21"/>
    <w:qFormat/>
    <w:rsid w:val="00744C61"/>
    <w:rPr>
      <w:i/>
      <w:iCs/>
      <w:color w:val="2F5496" w:themeColor="accent1" w:themeShade="BF"/>
    </w:rPr>
  </w:style>
  <w:style w:type="paragraph" w:styleId="Citationintense">
    <w:name w:val="Intense Quote"/>
    <w:basedOn w:val="Normal"/>
    <w:next w:val="Normal"/>
    <w:link w:val="CitationintenseCar"/>
    <w:uiPriority w:val="30"/>
    <w:qFormat/>
    <w:rsid w:val="00744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44C61"/>
    <w:rPr>
      <w:i/>
      <w:iCs/>
      <w:color w:val="2F5496" w:themeColor="accent1" w:themeShade="BF"/>
    </w:rPr>
  </w:style>
  <w:style w:type="character" w:styleId="Rfrenceintense">
    <w:name w:val="Intense Reference"/>
    <w:basedOn w:val="Policepardfaut"/>
    <w:uiPriority w:val="32"/>
    <w:qFormat/>
    <w:rsid w:val="00744C61"/>
    <w:rPr>
      <w:b/>
      <w:bCs/>
      <w:smallCaps/>
      <w:color w:val="2F5496" w:themeColor="accent1" w:themeShade="BF"/>
      <w:spacing w:val="5"/>
    </w:rPr>
  </w:style>
  <w:style w:type="paragraph" w:styleId="En-tte">
    <w:name w:val="header"/>
    <w:basedOn w:val="Normal"/>
    <w:link w:val="En-tteCar"/>
    <w:uiPriority w:val="99"/>
    <w:unhideWhenUsed/>
    <w:rsid w:val="004259E1"/>
    <w:pPr>
      <w:tabs>
        <w:tab w:val="center" w:pos="4536"/>
        <w:tab w:val="right" w:pos="9072"/>
      </w:tabs>
      <w:spacing w:after="0" w:line="240" w:lineRule="auto"/>
    </w:pPr>
  </w:style>
  <w:style w:type="character" w:customStyle="1" w:styleId="En-tteCar">
    <w:name w:val="En-tête Car"/>
    <w:basedOn w:val="Policepardfaut"/>
    <w:link w:val="En-tte"/>
    <w:uiPriority w:val="99"/>
    <w:rsid w:val="004259E1"/>
  </w:style>
  <w:style w:type="paragraph" w:styleId="Pieddepage">
    <w:name w:val="footer"/>
    <w:basedOn w:val="Normal"/>
    <w:link w:val="PieddepageCar"/>
    <w:uiPriority w:val="99"/>
    <w:unhideWhenUsed/>
    <w:rsid w:val="004259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259E1"/>
  </w:style>
  <w:style w:type="table" w:styleId="Grilledutableau">
    <w:name w:val="Table Grid"/>
    <w:basedOn w:val="TableauNormal"/>
    <w:uiPriority w:val="39"/>
    <w:rsid w:val="00503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D1374"/>
    <w:pPr>
      <w:keepNext/>
      <w:keepLines/>
      <w:spacing w:before="240" w:after="0" w:line="259" w:lineRule="auto"/>
      <w:outlineLvl w:val="9"/>
    </w:pPr>
    <w:rPr>
      <w:rFonts w:asciiTheme="majorHAnsi" w:eastAsiaTheme="majorEastAsia" w:hAnsiTheme="majorHAnsi" w:cstheme="majorBidi"/>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rsid w:val="00A66E6A"/>
    <w:pPr>
      <w:tabs>
        <w:tab w:val="right" w:leader="dot" w:pos="8777"/>
      </w:tabs>
      <w:spacing w:after="100" w:line="360" w:lineRule="auto"/>
    </w:pPr>
    <w:rPr>
      <w:noProof/>
      <w:color w:val="auto"/>
    </w:rPr>
  </w:style>
  <w:style w:type="paragraph" w:styleId="TM2">
    <w:name w:val="toc 2"/>
    <w:basedOn w:val="Normal"/>
    <w:next w:val="Normal"/>
    <w:autoRedefine/>
    <w:uiPriority w:val="39"/>
    <w:unhideWhenUsed/>
    <w:rsid w:val="000D3918"/>
    <w:pPr>
      <w:tabs>
        <w:tab w:val="right" w:leader="dot" w:pos="8777"/>
      </w:tabs>
      <w:spacing w:after="100" w:line="360" w:lineRule="auto"/>
      <w:ind w:left="240"/>
    </w:pPr>
    <w:rPr>
      <w:noProof/>
      <w:color w:val="auto"/>
    </w:rPr>
  </w:style>
  <w:style w:type="paragraph" w:styleId="TM3">
    <w:name w:val="toc 3"/>
    <w:basedOn w:val="Normal"/>
    <w:next w:val="Normal"/>
    <w:autoRedefine/>
    <w:uiPriority w:val="39"/>
    <w:unhideWhenUsed/>
    <w:rsid w:val="000D3918"/>
    <w:pPr>
      <w:tabs>
        <w:tab w:val="left" w:pos="960"/>
        <w:tab w:val="right" w:leader="dot" w:pos="8777"/>
      </w:tabs>
      <w:spacing w:after="100"/>
      <w:ind w:left="480"/>
    </w:pPr>
    <w:rPr>
      <w:noProof/>
    </w:rPr>
  </w:style>
  <w:style w:type="character" w:styleId="Lienhypertexte">
    <w:name w:val="Hyperlink"/>
    <w:basedOn w:val="Policepardfaut"/>
    <w:uiPriority w:val="99"/>
    <w:unhideWhenUsed/>
    <w:rsid w:val="003D1374"/>
    <w:rPr>
      <w:color w:val="0563C1" w:themeColor="hyperlink"/>
      <w:u w:val="single"/>
    </w:rPr>
  </w:style>
  <w:style w:type="paragraph" w:styleId="Tabledesillustrations">
    <w:name w:val="table of figures"/>
    <w:basedOn w:val="Normal"/>
    <w:next w:val="Normal"/>
    <w:uiPriority w:val="99"/>
    <w:semiHidden/>
    <w:unhideWhenUsed/>
    <w:rsid w:val="003F0D87"/>
    <w:pPr>
      <w:spacing w:after="0"/>
    </w:pPr>
  </w:style>
  <w:style w:type="paragraph" w:styleId="NormalWeb">
    <w:name w:val="Normal (Web)"/>
    <w:basedOn w:val="Normal"/>
    <w:uiPriority w:val="99"/>
    <w:semiHidden/>
    <w:unhideWhenUsed/>
    <w:rsid w:val="00E51090"/>
    <w:rPr>
      <w:rFonts w:cs="Times New Roman"/>
    </w:rPr>
  </w:style>
  <w:style w:type="character" w:styleId="Mentionnonrsolue">
    <w:name w:val="Unresolved Mention"/>
    <w:basedOn w:val="Policepardfaut"/>
    <w:uiPriority w:val="99"/>
    <w:semiHidden/>
    <w:unhideWhenUsed/>
    <w:rsid w:val="00A71F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880">
      <w:bodyDiv w:val="1"/>
      <w:marLeft w:val="0"/>
      <w:marRight w:val="0"/>
      <w:marTop w:val="0"/>
      <w:marBottom w:val="0"/>
      <w:divBdr>
        <w:top w:val="none" w:sz="0" w:space="0" w:color="auto"/>
        <w:left w:val="none" w:sz="0" w:space="0" w:color="auto"/>
        <w:bottom w:val="none" w:sz="0" w:space="0" w:color="auto"/>
        <w:right w:val="none" w:sz="0" w:space="0" w:color="auto"/>
      </w:divBdr>
    </w:div>
    <w:div w:id="5256983">
      <w:bodyDiv w:val="1"/>
      <w:marLeft w:val="0"/>
      <w:marRight w:val="0"/>
      <w:marTop w:val="0"/>
      <w:marBottom w:val="0"/>
      <w:divBdr>
        <w:top w:val="none" w:sz="0" w:space="0" w:color="auto"/>
        <w:left w:val="none" w:sz="0" w:space="0" w:color="auto"/>
        <w:bottom w:val="none" w:sz="0" w:space="0" w:color="auto"/>
        <w:right w:val="none" w:sz="0" w:space="0" w:color="auto"/>
      </w:divBdr>
    </w:div>
    <w:div w:id="11804668">
      <w:bodyDiv w:val="1"/>
      <w:marLeft w:val="0"/>
      <w:marRight w:val="0"/>
      <w:marTop w:val="0"/>
      <w:marBottom w:val="0"/>
      <w:divBdr>
        <w:top w:val="none" w:sz="0" w:space="0" w:color="auto"/>
        <w:left w:val="none" w:sz="0" w:space="0" w:color="auto"/>
        <w:bottom w:val="none" w:sz="0" w:space="0" w:color="auto"/>
        <w:right w:val="none" w:sz="0" w:space="0" w:color="auto"/>
      </w:divBdr>
    </w:div>
    <w:div w:id="24839068">
      <w:bodyDiv w:val="1"/>
      <w:marLeft w:val="0"/>
      <w:marRight w:val="0"/>
      <w:marTop w:val="0"/>
      <w:marBottom w:val="0"/>
      <w:divBdr>
        <w:top w:val="none" w:sz="0" w:space="0" w:color="auto"/>
        <w:left w:val="none" w:sz="0" w:space="0" w:color="auto"/>
        <w:bottom w:val="none" w:sz="0" w:space="0" w:color="auto"/>
        <w:right w:val="none" w:sz="0" w:space="0" w:color="auto"/>
      </w:divBdr>
    </w:div>
    <w:div w:id="31148699">
      <w:bodyDiv w:val="1"/>
      <w:marLeft w:val="0"/>
      <w:marRight w:val="0"/>
      <w:marTop w:val="0"/>
      <w:marBottom w:val="0"/>
      <w:divBdr>
        <w:top w:val="none" w:sz="0" w:space="0" w:color="auto"/>
        <w:left w:val="none" w:sz="0" w:space="0" w:color="auto"/>
        <w:bottom w:val="none" w:sz="0" w:space="0" w:color="auto"/>
        <w:right w:val="none" w:sz="0" w:space="0" w:color="auto"/>
      </w:divBdr>
    </w:div>
    <w:div w:id="43481896">
      <w:bodyDiv w:val="1"/>
      <w:marLeft w:val="0"/>
      <w:marRight w:val="0"/>
      <w:marTop w:val="0"/>
      <w:marBottom w:val="0"/>
      <w:divBdr>
        <w:top w:val="none" w:sz="0" w:space="0" w:color="auto"/>
        <w:left w:val="none" w:sz="0" w:space="0" w:color="auto"/>
        <w:bottom w:val="none" w:sz="0" w:space="0" w:color="auto"/>
        <w:right w:val="none" w:sz="0" w:space="0" w:color="auto"/>
      </w:divBdr>
    </w:div>
    <w:div w:id="55667397">
      <w:bodyDiv w:val="1"/>
      <w:marLeft w:val="0"/>
      <w:marRight w:val="0"/>
      <w:marTop w:val="0"/>
      <w:marBottom w:val="0"/>
      <w:divBdr>
        <w:top w:val="none" w:sz="0" w:space="0" w:color="auto"/>
        <w:left w:val="none" w:sz="0" w:space="0" w:color="auto"/>
        <w:bottom w:val="none" w:sz="0" w:space="0" w:color="auto"/>
        <w:right w:val="none" w:sz="0" w:space="0" w:color="auto"/>
      </w:divBdr>
    </w:div>
    <w:div w:id="110898121">
      <w:bodyDiv w:val="1"/>
      <w:marLeft w:val="0"/>
      <w:marRight w:val="0"/>
      <w:marTop w:val="0"/>
      <w:marBottom w:val="0"/>
      <w:divBdr>
        <w:top w:val="none" w:sz="0" w:space="0" w:color="auto"/>
        <w:left w:val="none" w:sz="0" w:space="0" w:color="auto"/>
        <w:bottom w:val="none" w:sz="0" w:space="0" w:color="auto"/>
        <w:right w:val="none" w:sz="0" w:space="0" w:color="auto"/>
      </w:divBdr>
    </w:div>
    <w:div w:id="115028167">
      <w:bodyDiv w:val="1"/>
      <w:marLeft w:val="0"/>
      <w:marRight w:val="0"/>
      <w:marTop w:val="0"/>
      <w:marBottom w:val="0"/>
      <w:divBdr>
        <w:top w:val="none" w:sz="0" w:space="0" w:color="auto"/>
        <w:left w:val="none" w:sz="0" w:space="0" w:color="auto"/>
        <w:bottom w:val="none" w:sz="0" w:space="0" w:color="auto"/>
        <w:right w:val="none" w:sz="0" w:space="0" w:color="auto"/>
      </w:divBdr>
    </w:div>
    <w:div w:id="118182710">
      <w:bodyDiv w:val="1"/>
      <w:marLeft w:val="0"/>
      <w:marRight w:val="0"/>
      <w:marTop w:val="0"/>
      <w:marBottom w:val="0"/>
      <w:divBdr>
        <w:top w:val="none" w:sz="0" w:space="0" w:color="auto"/>
        <w:left w:val="none" w:sz="0" w:space="0" w:color="auto"/>
        <w:bottom w:val="none" w:sz="0" w:space="0" w:color="auto"/>
        <w:right w:val="none" w:sz="0" w:space="0" w:color="auto"/>
      </w:divBdr>
    </w:div>
    <w:div w:id="158233869">
      <w:bodyDiv w:val="1"/>
      <w:marLeft w:val="0"/>
      <w:marRight w:val="0"/>
      <w:marTop w:val="0"/>
      <w:marBottom w:val="0"/>
      <w:divBdr>
        <w:top w:val="none" w:sz="0" w:space="0" w:color="auto"/>
        <w:left w:val="none" w:sz="0" w:space="0" w:color="auto"/>
        <w:bottom w:val="none" w:sz="0" w:space="0" w:color="auto"/>
        <w:right w:val="none" w:sz="0" w:space="0" w:color="auto"/>
      </w:divBdr>
    </w:div>
    <w:div w:id="186413888">
      <w:bodyDiv w:val="1"/>
      <w:marLeft w:val="0"/>
      <w:marRight w:val="0"/>
      <w:marTop w:val="0"/>
      <w:marBottom w:val="0"/>
      <w:divBdr>
        <w:top w:val="none" w:sz="0" w:space="0" w:color="auto"/>
        <w:left w:val="none" w:sz="0" w:space="0" w:color="auto"/>
        <w:bottom w:val="none" w:sz="0" w:space="0" w:color="auto"/>
        <w:right w:val="none" w:sz="0" w:space="0" w:color="auto"/>
      </w:divBdr>
    </w:div>
    <w:div w:id="201284503">
      <w:bodyDiv w:val="1"/>
      <w:marLeft w:val="0"/>
      <w:marRight w:val="0"/>
      <w:marTop w:val="0"/>
      <w:marBottom w:val="0"/>
      <w:divBdr>
        <w:top w:val="none" w:sz="0" w:space="0" w:color="auto"/>
        <w:left w:val="none" w:sz="0" w:space="0" w:color="auto"/>
        <w:bottom w:val="none" w:sz="0" w:space="0" w:color="auto"/>
        <w:right w:val="none" w:sz="0" w:space="0" w:color="auto"/>
      </w:divBdr>
    </w:div>
    <w:div w:id="203371373">
      <w:bodyDiv w:val="1"/>
      <w:marLeft w:val="0"/>
      <w:marRight w:val="0"/>
      <w:marTop w:val="0"/>
      <w:marBottom w:val="0"/>
      <w:divBdr>
        <w:top w:val="none" w:sz="0" w:space="0" w:color="auto"/>
        <w:left w:val="none" w:sz="0" w:space="0" w:color="auto"/>
        <w:bottom w:val="none" w:sz="0" w:space="0" w:color="auto"/>
        <w:right w:val="none" w:sz="0" w:space="0" w:color="auto"/>
      </w:divBdr>
    </w:div>
    <w:div w:id="245459482">
      <w:bodyDiv w:val="1"/>
      <w:marLeft w:val="0"/>
      <w:marRight w:val="0"/>
      <w:marTop w:val="0"/>
      <w:marBottom w:val="0"/>
      <w:divBdr>
        <w:top w:val="none" w:sz="0" w:space="0" w:color="auto"/>
        <w:left w:val="none" w:sz="0" w:space="0" w:color="auto"/>
        <w:bottom w:val="none" w:sz="0" w:space="0" w:color="auto"/>
        <w:right w:val="none" w:sz="0" w:space="0" w:color="auto"/>
      </w:divBdr>
    </w:div>
    <w:div w:id="246350982">
      <w:bodyDiv w:val="1"/>
      <w:marLeft w:val="0"/>
      <w:marRight w:val="0"/>
      <w:marTop w:val="0"/>
      <w:marBottom w:val="0"/>
      <w:divBdr>
        <w:top w:val="none" w:sz="0" w:space="0" w:color="auto"/>
        <w:left w:val="none" w:sz="0" w:space="0" w:color="auto"/>
        <w:bottom w:val="none" w:sz="0" w:space="0" w:color="auto"/>
        <w:right w:val="none" w:sz="0" w:space="0" w:color="auto"/>
      </w:divBdr>
    </w:div>
    <w:div w:id="295990585">
      <w:bodyDiv w:val="1"/>
      <w:marLeft w:val="0"/>
      <w:marRight w:val="0"/>
      <w:marTop w:val="0"/>
      <w:marBottom w:val="0"/>
      <w:divBdr>
        <w:top w:val="none" w:sz="0" w:space="0" w:color="auto"/>
        <w:left w:val="none" w:sz="0" w:space="0" w:color="auto"/>
        <w:bottom w:val="none" w:sz="0" w:space="0" w:color="auto"/>
        <w:right w:val="none" w:sz="0" w:space="0" w:color="auto"/>
      </w:divBdr>
    </w:div>
    <w:div w:id="297151644">
      <w:bodyDiv w:val="1"/>
      <w:marLeft w:val="0"/>
      <w:marRight w:val="0"/>
      <w:marTop w:val="0"/>
      <w:marBottom w:val="0"/>
      <w:divBdr>
        <w:top w:val="none" w:sz="0" w:space="0" w:color="auto"/>
        <w:left w:val="none" w:sz="0" w:space="0" w:color="auto"/>
        <w:bottom w:val="none" w:sz="0" w:space="0" w:color="auto"/>
        <w:right w:val="none" w:sz="0" w:space="0" w:color="auto"/>
      </w:divBdr>
    </w:div>
    <w:div w:id="322122337">
      <w:bodyDiv w:val="1"/>
      <w:marLeft w:val="0"/>
      <w:marRight w:val="0"/>
      <w:marTop w:val="0"/>
      <w:marBottom w:val="0"/>
      <w:divBdr>
        <w:top w:val="none" w:sz="0" w:space="0" w:color="auto"/>
        <w:left w:val="none" w:sz="0" w:space="0" w:color="auto"/>
        <w:bottom w:val="none" w:sz="0" w:space="0" w:color="auto"/>
        <w:right w:val="none" w:sz="0" w:space="0" w:color="auto"/>
      </w:divBdr>
    </w:div>
    <w:div w:id="336462543">
      <w:bodyDiv w:val="1"/>
      <w:marLeft w:val="0"/>
      <w:marRight w:val="0"/>
      <w:marTop w:val="0"/>
      <w:marBottom w:val="0"/>
      <w:divBdr>
        <w:top w:val="none" w:sz="0" w:space="0" w:color="auto"/>
        <w:left w:val="none" w:sz="0" w:space="0" w:color="auto"/>
        <w:bottom w:val="none" w:sz="0" w:space="0" w:color="auto"/>
        <w:right w:val="none" w:sz="0" w:space="0" w:color="auto"/>
      </w:divBdr>
    </w:div>
    <w:div w:id="349064260">
      <w:bodyDiv w:val="1"/>
      <w:marLeft w:val="0"/>
      <w:marRight w:val="0"/>
      <w:marTop w:val="0"/>
      <w:marBottom w:val="0"/>
      <w:divBdr>
        <w:top w:val="none" w:sz="0" w:space="0" w:color="auto"/>
        <w:left w:val="none" w:sz="0" w:space="0" w:color="auto"/>
        <w:bottom w:val="none" w:sz="0" w:space="0" w:color="auto"/>
        <w:right w:val="none" w:sz="0" w:space="0" w:color="auto"/>
      </w:divBdr>
    </w:div>
    <w:div w:id="366609291">
      <w:bodyDiv w:val="1"/>
      <w:marLeft w:val="0"/>
      <w:marRight w:val="0"/>
      <w:marTop w:val="0"/>
      <w:marBottom w:val="0"/>
      <w:divBdr>
        <w:top w:val="none" w:sz="0" w:space="0" w:color="auto"/>
        <w:left w:val="none" w:sz="0" w:space="0" w:color="auto"/>
        <w:bottom w:val="none" w:sz="0" w:space="0" w:color="auto"/>
        <w:right w:val="none" w:sz="0" w:space="0" w:color="auto"/>
      </w:divBdr>
    </w:div>
    <w:div w:id="395052159">
      <w:bodyDiv w:val="1"/>
      <w:marLeft w:val="0"/>
      <w:marRight w:val="0"/>
      <w:marTop w:val="0"/>
      <w:marBottom w:val="0"/>
      <w:divBdr>
        <w:top w:val="none" w:sz="0" w:space="0" w:color="auto"/>
        <w:left w:val="none" w:sz="0" w:space="0" w:color="auto"/>
        <w:bottom w:val="none" w:sz="0" w:space="0" w:color="auto"/>
        <w:right w:val="none" w:sz="0" w:space="0" w:color="auto"/>
      </w:divBdr>
    </w:div>
    <w:div w:id="409473255">
      <w:bodyDiv w:val="1"/>
      <w:marLeft w:val="0"/>
      <w:marRight w:val="0"/>
      <w:marTop w:val="0"/>
      <w:marBottom w:val="0"/>
      <w:divBdr>
        <w:top w:val="none" w:sz="0" w:space="0" w:color="auto"/>
        <w:left w:val="none" w:sz="0" w:space="0" w:color="auto"/>
        <w:bottom w:val="none" w:sz="0" w:space="0" w:color="auto"/>
        <w:right w:val="none" w:sz="0" w:space="0" w:color="auto"/>
      </w:divBdr>
    </w:div>
    <w:div w:id="471942805">
      <w:bodyDiv w:val="1"/>
      <w:marLeft w:val="0"/>
      <w:marRight w:val="0"/>
      <w:marTop w:val="0"/>
      <w:marBottom w:val="0"/>
      <w:divBdr>
        <w:top w:val="none" w:sz="0" w:space="0" w:color="auto"/>
        <w:left w:val="none" w:sz="0" w:space="0" w:color="auto"/>
        <w:bottom w:val="none" w:sz="0" w:space="0" w:color="auto"/>
        <w:right w:val="none" w:sz="0" w:space="0" w:color="auto"/>
      </w:divBdr>
    </w:div>
    <w:div w:id="505636221">
      <w:bodyDiv w:val="1"/>
      <w:marLeft w:val="0"/>
      <w:marRight w:val="0"/>
      <w:marTop w:val="0"/>
      <w:marBottom w:val="0"/>
      <w:divBdr>
        <w:top w:val="none" w:sz="0" w:space="0" w:color="auto"/>
        <w:left w:val="none" w:sz="0" w:space="0" w:color="auto"/>
        <w:bottom w:val="none" w:sz="0" w:space="0" w:color="auto"/>
        <w:right w:val="none" w:sz="0" w:space="0" w:color="auto"/>
      </w:divBdr>
    </w:div>
    <w:div w:id="525368366">
      <w:bodyDiv w:val="1"/>
      <w:marLeft w:val="0"/>
      <w:marRight w:val="0"/>
      <w:marTop w:val="0"/>
      <w:marBottom w:val="0"/>
      <w:divBdr>
        <w:top w:val="none" w:sz="0" w:space="0" w:color="auto"/>
        <w:left w:val="none" w:sz="0" w:space="0" w:color="auto"/>
        <w:bottom w:val="none" w:sz="0" w:space="0" w:color="auto"/>
        <w:right w:val="none" w:sz="0" w:space="0" w:color="auto"/>
      </w:divBdr>
    </w:div>
    <w:div w:id="527064320">
      <w:bodyDiv w:val="1"/>
      <w:marLeft w:val="0"/>
      <w:marRight w:val="0"/>
      <w:marTop w:val="0"/>
      <w:marBottom w:val="0"/>
      <w:divBdr>
        <w:top w:val="none" w:sz="0" w:space="0" w:color="auto"/>
        <w:left w:val="none" w:sz="0" w:space="0" w:color="auto"/>
        <w:bottom w:val="none" w:sz="0" w:space="0" w:color="auto"/>
        <w:right w:val="none" w:sz="0" w:space="0" w:color="auto"/>
      </w:divBdr>
    </w:div>
    <w:div w:id="568467960">
      <w:bodyDiv w:val="1"/>
      <w:marLeft w:val="0"/>
      <w:marRight w:val="0"/>
      <w:marTop w:val="0"/>
      <w:marBottom w:val="0"/>
      <w:divBdr>
        <w:top w:val="none" w:sz="0" w:space="0" w:color="auto"/>
        <w:left w:val="none" w:sz="0" w:space="0" w:color="auto"/>
        <w:bottom w:val="none" w:sz="0" w:space="0" w:color="auto"/>
        <w:right w:val="none" w:sz="0" w:space="0" w:color="auto"/>
      </w:divBdr>
    </w:div>
    <w:div w:id="576785002">
      <w:bodyDiv w:val="1"/>
      <w:marLeft w:val="0"/>
      <w:marRight w:val="0"/>
      <w:marTop w:val="0"/>
      <w:marBottom w:val="0"/>
      <w:divBdr>
        <w:top w:val="none" w:sz="0" w:space="0" w:color="auto"/>
        <w:left w:val="none" w:sz="0" w:space="0" w:color="auto"/>
        <w:bottom w:val="none" w:sz="0" w:space="0" w:color="auto"/>
        <w:right w:val="none" w:sz="0" w:space="0" w:color="auto"/>
      </w:divBdr>
    </w:div>
    <w:div w:id="579564353">
      <w:bodyDiv w:val="1"/>
      <w:marLeft w:val="0"/>
      <w:marRight w:val="0"/>
      <w:marTop w:val="0"/>
      <w:marBottom w:val="0"/>
      <w:divBdr>
        <w:top w:val="none" w:sz="0" w:space="0" w:color="auto"/>
        <w:left w:val="none" w:sz="0" w:space="0" w:color="auto"/>
        <w:bottom w:val="none" w:sz="0" w:space="0" w:color="auto"/>
        <w:right w:val="none" w:sz="0" w:space="0" w:color="auto"/>
      </w:divBdr>
    </w:div>
    <w:div w:id="608512066">
      <w:bodyDiv w:val="1"/>
      <w:marLeft w:val="0"/>
      <w:marRight w:val="0"/>
      <w:marTop w:val="0"/>
      <w:marBottom w:val="0"/>
      <w:divBdr>
        <w:top w:val="none" w:sz="0" w:space="0" w:color="auto"/>
        <w:left w:val="none" w:sz="0" w:space="0" w:color="auto"/>
        <w:bottom w:val="none" w:sz="0" w:space="0" w:color="auto"/>
        <w:right w:val="none" w:sz="0" w:space="0" w:color="auto"/>
      </w:divBdr>
    </w:div>
    <w:div w:id="612320441">
      <w:bodyDiv w:val="1"/>
      <w:marLeft w:val="0"/>
      <w:marRight w:val="0"/>
      <w:marTop w:val="0"/>
      <w:marBottom w:val="0"/>
      <w:divBdr>
        <w:top w:val="none" w:sz="0" w:space="0" w:color="auto"/>
        <w:left w:val="none" w:sz="0" w:space="0" w:color="auto"/>
        <w:bottom w:val="none" w:sz="0" w:space="0" w:color="auto"/>
        <w:right w:val="none" w:sz="0" w:space="0" w:color="auto"/>
      </w:divBdr>
    </w:div>
    <w:div w:id="635063555">
      <w:bodyDiv w:val="1"/>
      <w:marLeft w:val="0"/>
      <w:marRight w:val="0"/>
      <w:marTop w:val="0"/>
      <w:marBottom w:val="0"/>
      <w:divBdr>
        <w:top w:val="none" w:sz="0" w:space="0" w:color="auto"/>
        <w:left w:val="none" w:sz="0" w:space="0" w:color="auto"/>
        <w:bottom w:val="none" w:sz="0" w:space="0" w:color="auto"/>
        <w:right w:val="none" w:sz="0" w:space="0" w:color="auto"/>
      </w:divBdr>
    </w:div>
    <w:div w:id="640117210">
      <w:bodyDiv w:val="1"/>
      <w:marLeft w:val="0"/>
      <w:marRight w:val="0"/>
      <w:marTop w:val="0"/>
      <w:marBottom w:val="0"/>
      <w:divBdr>
        <w:top w:val="none" w:sz="0" w:space="0" w:color="auto"/>
        <w:left w:val="none" w:sz="0" w:space="0" w:color="auto"/>
        <w:bottom w:val="none" w:sz="0" w:space="0" w:color="auto"/>
        <w:right w:val="none" w:sz="0" w:space="0" w:color="auto"/>
      </w:divBdr>
    </w:div>
    <w:div w:id="642657763">
      <w:bodyDiv w:val="1"/>
      <w:marLeft w:val="0"/>
      <w:marRight w:val="0"/>
      <w:marTop w:val="0"/>
      <w:marBottom w:val="0"/>
      <w:divBdr>
        <w:top w:val="none" w:sz="0" w:space="0" w:color="auto"/>
        <w:left w:val="none" w:sz="0" w:space="0" w:color="auto"/>
        <w:bottom w:val="none" w:sz="0" w:space="0" w:color="auto"/>
        <w:right w:val="none" w:sz="0" w:space="0" w:color="auto"/>
      </w:divBdr>
    </w:div>
    <w:div w:id="646861134">
      <w:bodyDiv w:val="1"/>
      <w:marLeft w:val="0"/>
      <w:marRight w:val="0"/>
      <w:marTop w:val="0"/>
      <w:marBottom w:val="0"/>
      <w:divBdr>
        <w:top w:val="none" w:sz="0" w:space="0" w:color="auto"/>
        <w:left w:val="none" w:sz="0" w:space="0" w:color="auto"/>
        <w:bottom w:val="none" w:sz="0" w:space="0" w:color="auto"/>
        <w:right w:val="none" w:sz="0" w:space="0" w:color="auto"/>
      </w:divBdr>
    </w:div>
    <w:div w:id="647251275">
      <w:bodyDiv w:val="1"/>
      <w:marLeft w:val="0"/>
      <w:marRight w:val="0"/>
      <w:marTop w:val="0"/>
      <w:marBottom w:val="0"/>
      <w:divBdr>
        <w:top w:val="none" w:sz="0" w:space="0" w:color="auto"/>
        <w:left w:val="none" w:sz="0" w:space="0" w:color="auto"/>
        <w:bottom w:val="none" w:sz="0" w:space="0" w:color="auto"/>
        <w:right w:val="none" w:sz="0" w:space="0" w:color="auto"/>
      </w:divBdr>
    </w:div>
    <w:div w:id="654453685">
      <w:bodyDiv w:val="1"/>
      <w:marLeft w:val="0"/>
      <w:marRight w:val="0"/>
      <w:marTop w:val="0"/>
      <w:marBottom w:val="0"/>
      <w:divBdr>
        <w:top w:val="none" w:sz="0" w:space="0" w:color="auto"/>
        <w:left w:val="none" w:sz="0" w:space="0" w:color="auto"/>
        <w:bottom w:val="none" w:sz="0" w:space="0" w:color="auto"/>
        <w:right w:val="none" w:sz="0" w:space="0" w:color="auto"/>
      </w:divBdr>
    </w:div>
    <w:div w:id="660085692">
      <w:bodyDiv w:val="1"/>
      <w:marLeft w:val="0"/>
      <w:marRight w:val="0"/>
      <w:marTop w:val="0"/>
      <w:marBottom w:val="0"/>
      <w:divBdr>
        <w:top w:val="none" w:sz="0" w:space="0" w:color="auto"/>
        <w:left w:val="none" w:sz="0" w:space="0" w:color="auto"/>
        <w:bottom w:val="none" w:sz="0" w:space="0" w:color="auto"/>
        <w:right w:val="none" w:sz="0" w:space="0" w:color="auto"/>
      </w:divBdr>
    </w:div>
    <w:div w:id="661279571">
      <w:bodyDiv w:val="1"/>
      <w:marLeft w:val="0"/>
      <w:marRight w:val="0"/>
      <w:marTop w:val="0"/>
      <w:marBottom w:val="0"/>
      <w:divBdr>
        <w:top w:val="none" w:sz="0" w:space="0" w:color="auto"/>
        <w:left w:val="none" w:sz="0" w:space="0" w:color="auto"/>
        <w:bottom w:val="none" w:sz="0" w:space="0" w:color="auto"/>
        <w:right w:val="none" w:sz="0" w:space="0" w:color="auto"/>
      </w:divBdr>
    </w:div>
    <w:div w:id="664208436">
      <w:bodyDiv w:val="1"/>
      <w:marLeft w:val="0"/>
      <w:marRight w:val="0"/>
      <w:marTop w:val="0"/>
      <w:marBottom w:val="0"/>
      <w:divBdr>
        <w:top w:val="none" w:sz="0" w:space="0" w:color="auto"/>
        <w:left w:val="none" w:sz="0" w:space="0" w:color="auto"/>
        <w:bottom w:val="none" w:sz="0" w:space="0" w:color="auto"/>
        <w:right w:val="none" w:sz="0" w:space="0" w:color="auto"/>
      </w:divBdr>
    </w:div>
    <w:div w:id="665212474">
      <w:bodyDiv w:val="1"/>
      <w:marLeft w:val="0"/>
      <w:marRight w:val="0"/>
      <w:marTop w:val="0"/>
      <w:marBottom w:val="0"/>
      <w:divBdr>
        <w:top w:val="none" w:sz="0" w:space="0" w:color="auto"/>
        <w:left w:val="none" w:sz="0" w:space="0" w:color="auto"/>
        <w:bottom w:val="none" w:sz="0" w:space="0" w:color="auto"/>
        <w:right w:val="none" w:sz="0" w:space="0" w:color="auto"/>
      </w:divBdr>
    </w:div>
    <w:div w:id="667712216">
      <w:bodyDiv w:val="1"/>
      <w:marLeft w:val="0"/>
      <w:marRight w:val="0"/>
      <w:marTop w:val="0"/>
      <w:marBottom w:val="0"/>
      <w:divBdr>
        <w:top w:val="none" w:sz="0" w:space="0" w:color="auto"/>
        <w:left w:val="none" w:sz="0" w:space="0" w:color="auto"/>
        <w:bottom w:val="none" w:sz="0" w:space="0" w:color="auto"/>
        <w:right w:val="none" w:sz="0" w:space="0" w:color="auto"/>
      </w:divBdr>
    </w:div>
    <w:div w:id="676083931">
      <w:bodyDiv w:val="1"/>
      <w:marLeft w:val="0"/>
      <w:marRight w:val="0"/>
      <w:marTop w:val="0"/>
      <w:marBottom w:val="0"/>
      <w:divBdr>
        <w:top w:val="none" w:sz="0" w:space="0" w:color="auto"/>
        <w:left w:val="none" w:sz="0" w:space="0" w:color="auto"/>
        <w:bottom w:val="none" w:sz="0" w:space="0" w:color="auto"/>
        <w:right w:val="none" w:sz="0" w:space="0" w:color="auto"/>
      </w:divBdr>
    </w:div>
    <w:div w:id="690379463">
      <w:bodyDiv w:val="1"/>
      <w:marLeft w:val="0"/>
      <w:marRight w:val="0"/>
      <w:marTop w:val="0"/>
      <w:marBottom w:val="0"/>
      <w:divBdr>
        <w:top w:val="none" w:sz="0" w:space="0" w:color="auto"/>
        <w:left w:val="none" w:sz="0" w:space="0" w:color="auto"/>
        <w:bottom w:val="none" w:sz="0" w:space="0" w:color="auto"/>
        <w:right w:val="none" w:sz="0" w:space="0" w:color="auto"/>
      </w:divBdr>
    </w:div>
    <w:div w:id="728113796">
      <w:bodyDiv w:val="1"/>
      <w:marLeft w:val="0"/>
      <w:marRight w:val="0"/>
      <w:marTop w:val="0"/>
      <w:marBottom w:val="0"/>
      <w:divBdr>
        <w:top w:val="none" w:sz="0" w:space="0" w:color="auto"/>
        <w:left w:val="none" w:sz="0" w:space="0" w:color="auto"/>
        <w:bottom w:val="none" w:sz="0" w:space="0" w:color="auto"/>
        <w:right w:val="none" w:sz="0" w:space="0" w:color="auto"/>
      </w:divBdr>
    </w:div>
    <w:div w:id="742410894">
      <w:bodyDiv w:val="1"/>
      <w:marLeft w:val="0"/>
      <w:marRight w:val="0"/>
      <w:marTop w:val="0"/>
      <w:marBottom w:val="0"/>
      <w:divBdr>
        <w:top w:val="none" w:sz="0" w:space="0" w:color="auto"/>
        <w:left w:val="none" w:sz="0" w:space="0" w:color="auto"/>
        <w:bottom w:val="none" w:sz="0" w:space="0" w:color="auto"/>
        <w:right w:val="none" w:sz="0" w:space="0" w:color="auto"/>
      </w:divBdr>
    </w:div>
    <w:div w:id="771322588">
      <w:bodyDiv w:val="1"/>
      <w:marLeft w:val="0"/>
      <w:marRight w:val="0"/>
      <w:marTop w:val="0"/>
      <w:marBottom w:val="0"/>
      <w:divBdr>
        <w:top w:val="none" w:sz="0" w:space="0" w:color="auto"/>
        <w:left w:val="none" w:sz="0" w:space="0" w:color="auto"/>
        <w:bottom w:val="none" w:sz="0" w:space="0" w:color="auto"/>
        <w:right w:val="none" w:sz="0" w:space="0" w:color="auto"/>
      </w:divBdr>
    </w:div>
    <w:div w:id="783116597">
      <w:bodyDiv w:val="1"/>
      <w:marLeft w:val="0"/>
      <w:marRight w:val="0"/>
      <w:marTop w:val="0"/>
      <w:marBottom w:val="0"/>
      <w:divBdr>
        <w:top w:val="none" w:sz="0" w:space="0" w:color="auto"/>
        <w:left w:val="none" w:sz="0" w:space="0" w:color="auto"/>
        <w:bottom w:val="none" w:sz="0" w:space="0" w:color="auto"/>
        <w:right w:val="none" w:sz="0" w:space="0" w:color="auto"/>
      </w:divBdr>
    </w:div>
    <w:div w:id="795172952">
      <w:bodyDiv w:val="1"/>
      <w:marLeft w:val="0"/>
      <w:marRight w:val="0"/>
      <w:marTop w:val="0"/>
      <w:marBottom w:val="0"/>
      <w:divBdr>
        <w:top w:val="none" w:sz="0" w:space="0" w:color="auto"/>
        <w:left w:val="none" w:sz="0" w:space="0" w:color="auto"/>
        <w:bottom w:val="none" w:sz="0" w:space="0" w:color="auto"/>
        <w:right w:val="none" w:sz="0" w:space="0" w:color="auto"/>
      </w:divBdr>
    </w:div>
    <w:div w:id="808520595">
      <w:bodyDiv w:val="1"/>
      <w:marLeft w:val="0"/>
      <w:marRight w:val="0"/>
      <w:marTop w:val="0"/>
      <w:marBottom w:val="0"/>
      <w:divBdr>
        <w:top w:val="none" w:sz="0" w:space="0" w:color="auto"/>
        <w:left w:val="none" w:sz="0" w:space="0" w:color="auto"/>
        <w:bottom w:val="none" w:sz="0" w:space="0" w:color="auto"/>
        <w:right w:val="none" w:sz="0" w:space="0" w:color="auto"/>
      </w:divBdr>
    </w:div>
    <w:div w:id="817960828">
      <w:bodyDiv w:val="1"/>
      <w:marLeft w:val="0"/>
      <w:marRight w:val="0"/>
      <w:marTop w:val="0"/>
      <w:marBottom w:val="0"/>
      <w:divBdr>
        <w:top w:val="none" w:sz="0" w:space="0" w:color="auto"/>
        <w:left w:val="none" w:sz="0" w:space="0" w:color="auto"/>
        <w:bottom w:val="none" w:sz="0" w:space="0" w:color="auto"/>
        <w:right w:val="none" w:sz="0" w:space="0" w:color="auto"/>
      </w:divBdr>
    </w:div>
    <w:div w:id="832137028">
      <w:bodyDiv w:val="1"/>
      <w:marLeft w:val="0"/>
      <w:marRight w:val="0"/>
      <w:marTop w:val="0"/>
      <w:marBottom w:val="0"/>
      <w:divBdr>
        <w:top w:val="none" w:sz="0" w:space="0" w:color="auto"/>
        <w:left w:val="none" w:sz="0" w:space="0" w:color="auto"/>
        <w:bottom w:val="none" w:sz="0" w:space="0" w:color="auto"/>
        <w:right w:val="none" w:sz="0" w:space="0" w:color="auto"/>
      </w:divBdr>
    </w:div>
    <w:div w:id="832180062">
      <w:bodyDiv w:val="1"/>
      <w:marLeft w:val="0"/>
      <w:marRight w:val="0"/>
      <w:marTop w:val="0"/>
      <w:marBottom w:val="0"/>
      <w:divBdr>
        <w:top w:val="none" w:sz="0" w:space="0" w:color="auto"/>
        <w:left w:val="none" w:sz="0" w:space="0" w:color="auto"/>
        <w:bottom w:val="none" w:sz="0" w:space="0" w:color="auto"/>
        <w:right w:val="none" w:sz="0" w:space="0" w:color="auto"/>
      </w:divBdr>
    </w:div>
    <w:div w:id="832990757">
      <w:bodyDiv w:val="1"/>
      <w:marLeft w:val="0"/>
      <w:marRight w:val="0"/>
      <w:marTop w:val="0"/>
      <w:marBottom w:val="0"/>
      <w:divBdr>
        <w:top w:val="none" w:sz="0" w:space="0" w:color="auto"/>
        <w:left w:val="none" w:sz="0" w:space="0" w:color="auto"/>
        <w:bottom w:val="none" w:sz="0" w:space="0" w:color="auto"/>
        <w:right w:val="none" w:sz="0" w:space="0" w:color="auto"/>
      </w:divBdr>
    </w:div>
    <w:div w:id="843665791">
      <w:bodyDiv w:val="1"/>
      <w:marLeft w:val="0"/>
      <w:marRight w:val="0"/>
      <w:marTop w:val="0"/>
      <w:marBottom w:val="0"/>
      <w:divBdr>
        <w:top w:val="none" w:sz="0" w:space="0" w:color="auto"/>
        <w:left w:val="none" w:sz="0" w:space="0" w:color="auto"/>
        <w:bottom w:val="none" w:sz="0" w:space="0" w:color="auto"/>
        <w:right w:val="none" w:sz="0" w:space="0" w:color="auto"/>
      </w:divBdr>
    </w:div>
    <w:div w:id="859970779">
      <w:bodyDiv w:val="1"/>
      <w:marLeft w:val="0"/>
      <w:marRight w:val="0"/>
      <w:marTop w:val="0"/>
      <w:marBottom w:val="0"/>
      <w:divBdr>
        <w:top w:val="none" w:sz="0" w:space="0" w:color="auto"/>
        <w:left w:val="none" w:sz="0" w:space="0" w:color="auto"/>
        <w:bottom w:val="none" w:sz="0" w:space="0" w:color="auto"/>
        <w:right w:val="none" w:sz="0" w:space="0" w:color="auto"/>
      </w:divBdr>
    </w:div>
    <w:div w:id="876043761">
      <w:bodyDiv w:val="1"/>
      <w:marLeft w:val="0"/>
      <w:marRight w:val="0"/>
      <w:marTop w:val="0"/>
      <w:marBottom w:val="0"/>
      <w:divBdr>
        <w:top w:val="none" w:sz="0" w:space="0" w:color="auto"/>
        <w:left w:val="none" w:sz="0" w:space="0" w:color="auto"/>
        <w:bottom w:val="none" w:sz="0" w:space="0" w:color="auto"/>
        <w:right w:val="none" w:sz="0" w:space="0" w:color="auto"/>
      </w:divBdr>
    </w:div>
    <w:div w:id="887303774">
      <w:bodyDiv w:val="1"/>
      <w:marLeft w:val="0"/>
      <w:marRight w:val="0"/>
      <w:marTop w:val="0"/>
      <w:marBottom w:val="0"/>
      <w:divBdr>
        <w:top w:val="none" w:sz="0" w:space="0" w:color="auto"/>
        <w:left w:val="none" w:sz="0" w:space="0" w:color="auto"/>
        <w:bottom w:val="none" w:sz="0" w:space="0" w:color="auto"/>
        <w:right w:val="none" w:sz="0" w:space="0" w:color="auto"/>
      </w:divBdr>
    </w:div>
    <w:div w:id="904487242">
      <w:bodyDiv w:val="1"/>
      <w:marLeft w:val="0"/>
      <w:marRight w:val="0"/>
      <w:marTop w:val="0"/>
      <w:marBottom w:val="0"/>
      <w:divBdr>
        <w:top w:val="none" w:sz="0" w:space="0" w:color="auto"/>
        <w:left w:val="none" w:sz="0" w:space="0" w:color="auto"/>
        <w:bottom w:val="none" w:sz="0" w:space="0" w:color="auto"/>
        <w:right w:val="none" w:sz="0" w:space="0" w:color="auto"/>
      </w:divBdr>
    </w:div>
    <w:div w:id="918751950">
      <w:bodyDiv w:val="1"/>
      <w:marLeft w:val="0"/>
      <w:marRight w:val="0"/>
      <w:marTop w:val="0"/>
      <w:marBottom w:val="0"/>
      <w:divBdr>
        <w:top w:val="none" w:sz="0" w:space="0" w:color="auto"/>
        <w:left w:val="none" w:sz="0" w:space="0" w:color="auto"/>
        <w:bottom w:val="none" w:sz="0" w:space="0" w:color="auto"/>
        <w:right w:val="none" w:sz="0" w:space="0" w:color="auto"/>
      </w:divBdr>
    </w:div>
    <w:div w:id="924075204">
      <w:bodyDiv w:val="1"/>
      <w:marLeft w:val="0"/>
      <w:marRight w:val="0"/>
      <w:marTop w:val="0"/>
      <w:marBottom w:val="0"/>
      <w:divBdr>
        <w:top w:val="none" w:sz="0" w:space="0" w:color="auto"/>
        <w:left w:val="none" w:sz="0" w:space="0" w:color="auto"/>
        <w:bottom w:val="none" w:sz="0" w:space="0" w:color="auto"/>
        <w:right w:val="none" w:sz="0" w:space="0" w:color="auto"/>
      </w:divBdr>
    </w:div>
    <w:div w:id="938608974">
      <w:bodyDiv w:val="1"/>
      <w:marLeft w:val="0"/>
      <w:marRight w:val="0"/>
      <w:marTop w:val="0"/>
      <w:marBottom w:val="0"/>
      <w:divBdr>
        <w:top w:val="none" w:sz="0" w:space="0" w:color="auto"/>
        <w:left w:val="none" w:sz="0" w:space="0" w:color="auto"/>
        <w:bottom w:val="none" w:sz="0" w:space="0" w:color="auto"/>
        <w:right w:val="none" w:sz="0" w:space="0" w:color="auto"/>
      </w:divBdr>
    </w:div>
    <w:div w:id="984771540">
      <w:bodyDiv w:val="1"/>
      <w:marLeft w:val="0"/>
      <w:marRight w:val="0"/>
      <w:marTop w:val="0"/>
      <w:marBottom w:val="0"/>
      <w:divBdr>
        <w:top w:val="none" w:sz="0" w:space="0" w:color="auto"/>
        <w:left w:val="none" w:sz="0" w:space="0" w:color="auto"/>
        <w:bottom w:val="none" w:sz="0" w:space="0" w:color="auto"/>
        <w:right w:val="none" w:sz="0" w:space="0" w:color="auto"/>
      </w:divBdr>
    </w:div>
    <w:div w:id="1014574851">
      <w:bodyDiv w:val="1"/>
      <w:marLeft w:val="0"/>
      <w:marRight w:val="0"/>
      <w:marTop w:val="0"/>
      <w:marBottom w:val="0"/>
      <w:divBdr>
        <w:top w:val="none" w:sz="0" w:space="0" w:color="auto"/>
        <w:left w:val="none" w:sz="0" w:space="0" w:color="auto"/>
        <w:bottom w:val="none" w:sz="0" w:space="0" w:color="auto"/>
        <w:right w:val="none" w:sz="0" w:space="0" w:color="auto"/>
      </w:divBdr>
    </w:div>
    <w:div w:id="1019117039">
      <w:bodyDiv w:val="1"/>
      <w:marLeft w:val="0"/>
      <w:marRight w:val="0"/>
      <w:marTop w:val="0"/>
      <w:marBottom w:val="0"/>
      <w:divBdr>
        <w:top w:val="none" w:sz="0" w:space="0" w:color="auto"/>
        <w:left w:val="none" w:sz="0" w:space="0" w:color="auto"/>
        <w:bottom w:val="none" w:sz="0" w:space="0" w:color="auto"/>
        <w:right w:val="none" w:sz="0" w:space="0" w:color="auto"/>
      </w:divBdr>
    </w:div>
    <w:div w:id="1040201785">
      <w:bodyDiv w:val="1"/>
      <w:marLeft w:val="0"/>
      <w:marRight w:val="0"/>
      <w:marTop w:val="0"/>
      <w:marBottom w:val="0"/>
      <w:divBdr>
        <w:top w:val="none" w:sz="0" w:space="0" w:color="auto"/>
        <w:left w:val="none" w:sz="0" w:space="0" w:color="auto"/>
        <w:bottom w:val="none" w:sz="0" w:space="0" w:color="auto"/>
        <w:right w:val="none" w:sz="0" w:space="0" w:color="auto"/>
      </w:divBdr>
    </w:div>
    <w:div w:id="1049569811">
      <w:bodyDiv w:val="1"/>
      <w:marLeft w:val="0"/>
      <w:marRight w:val="0"/>
      <w:marTop w:val="0"/>
      <w:marBottom w:val="0"/>
      <w:divBdr>
        <w:top w:val="none" w:sz="0" w:space="0" w:color="auto"/>
        <w:left w:val="none" w:sz="0" w:space="0" w:color="auto"/>
        <w:bottom w:val="none" w:sz="0" w:space="0" w:color="auto"/>
        <w:right w:val="none" w:sz="0" w:space="0" w:color="auto"/>
      </w:divBdr>
    </w:div>
    <w:div w:id="1050035593">
      <w:bodyDiv w:val="1"/>
      <w:marLeft w:val="0"/>
      <w:marRight w:val="0"/>
      <w:marTop w:val="0"/>
      <w:marBottom w:val="0"/>
      <w:divBdr>
        <w:top w:val="none" w:sz="0" w:space="0" w:color="auto"/>
        <w:left w:val="none" w:sz="0" w:space="0" w:color="auto"/>
        <w:bottom w:val="none" w:sz="0" w:space="0" w:color="auto"/>
        <w:right w:val="none" w:sz="0" w:space="0" w:color="auto"/>
      </w:divBdr>
    </w:div>
    <w:div w:id="1064720661">
      <w:bodyDiv w:val="1"/>
      <w:marLeft w:val="0"/>
      <w:marRight w:val="0"/>
      <w:marTop w:val="0"/>
      <w:marBottom w:val="0"/>
      <w:divBdr>
        <w:top w:val="none" w:sz="0" w:space="0" w:color="auto"/>
        <w:left w:val="none" w:sz="0" w:space="0" w:color="auto"/>
        <w:bottom w:val="none" w:sz="0" w:space="0" w:color="auto"/>
        <w:right w:val="none" w:sz="0" w:space="0" w:color="auto"/>
      </w:divBdr>
    </w:div>
    <w:div w:id="1065420099">
      <w:bodyDiv w:val="1"/>
      <w:marLeft w:val="0"/>
      <w:marRight w:val="0"/>
      <w:marTop w:val="0"/>
      <w:marBottom w:val="0"/>
      <w:divBdr>
        <w:top w:val="none" w:sz="0" w:space="0" w:color="auto"/>
        <w:left w:val="none" w:sz="0" w:space="0" w:color="auto"/>
        <w:bottom w:val="none" w:sz="0" w:space="0" w:color="auto"/>
        <w:right w:val="none" w:sz="0" w:space="0" w:color="auto"/>
      </w:divBdr>
    </w:div>
    <w:div w:id="1082681704">
      <w:bodyDiv w:val="1"/>
      <w:marLeft w:val="0"/>
      <w:marRight w:val="0"/>
      <w:marTop w:val="0"/>
      <w:marBottom w:val="0"/>
      <w:divBdr>
        <w:top w:val="none" w:sz="0" w:space="0" w:color="auto"/>
        <w:left w:val="none" w:sz="0" w:space="0" w:color="auto"/>
        <w:bottom w:val="none" w:sz="0" w:space="0" w:color="auto"/>
        <w:right w:val="none" w:sz="0" w:space="0" w:color="auto"/>
      </w:divBdr>
    </w:div>
    <w:div w:id="1110861305">
      <w:bodyDiv w:val="1"/>
      <w:marLeft w:val="0"/>
      <w:marRight w:val="0"/>
      <w:marTop w:val="0"/>
      <w:marBottom w:val="0"/>
      <w:divBdr>
        <w:top w:val="none" w:sz="0" w:space="0" w:color="auto"/>
        <w:left w:val="none" w:sz="0" w:space="0" w:color="auto"/>
        <w:bottom w:val="none" w:sz="0" w:space="0" w:color="auto"/>
        <w:right w:val="none" w:sz="0" w:space="0" w:color="auto"/>
      </w:divBdr>
    </w:div>
    <w:div w:id="1111702716">
      <w:bodyDiv w:val="1"/>
      <w:marLeft w:val="0"/>
      <w:marRight w:val="0"/>
      <w:marTop w:val="0"/>
      <w:marBottom w:val="0"/>
      <w:divBdr>
        <w:top w:val="none" w:sz="0" w:space="0" w:color="auto"/>
        <w:left w:val="none" w:sz="0" w:space="0" w:color="auto"/>
        <w:bottom w:val="none" w:sz="0" w:space="0" w:color="auto"/>
        <w:right w:val="none" w:sz="0" w:space="0" w:color="auto"/>
      </w:divBdr>
    </w:div>
    <w:div w:id="1114205295">
      <w:bodyDiv w:val="1"/>
      <w:marLeft w:val="0"/>
      <w:marRight w:val="0"/>
      <w:marTop w:val="0"/>
      <w:marBottom w:val="0"/>
      <w:divBdr>
        <w:top w:val="none" w:sz="0" w:space="0" w:color="auto"/>
        <w:left w:val="none" w:sz="0" w:space="0" w:color="auto"/>
        <w:bottom w:val="none" w:sz="0" w:space="0" w:color="auto"/>
        <w:right w:val="none" w:sz="0" w:space="0" w:color="auto"/>
      </w:divBdr>
    </w:div>
    <w:div w:id="1121536519">
      <w:bodyDiv w:val="1"/>
      <w:marLeft w:val="0"/>
      <w:marRight w:val="0"/>
      <w:marTop w:val="0"/>
      <w:marBottom w:val="0"/>
      <w:divBdr>
        <w:top w:val="none" w:sz="0" w:space="0" w:color="auto"/>
        <w:left w:val="none" w:sz="0" w:space="0" w:color="auto"/>
        <w:bottom w:val="none" w:sz="0" w:space="0" w:color="auto"/>
        <w:right w:val="none" w:sz="0" w:space="0" w:color="auto"/>
      </w:divBdr>
    </w:div>
    <w:div w:id="1127119782">
      <w:bodyDiv w:val="1"/>
      <w:marLeft w:val="0"/>
      <w:marRight w:val="0"/>
      <w:marTop w:val="0"/>
      <w:marBottom w:val="0"/>
      <w:divBdr>
        <w:top w:val="none" w:sz="0" w:space="0" w:color="auto"/>
        <w:left w:val="none" w:sz="0" w:space="0" w:color="auto"/>
        <w:bottom w:val="none" w:sz="0" w:space="0" w:color="auto"/>
        <w:right w:val="none" w:sz="0" w:space="0" w:color="auto"/>
      </w:divBdr>
    </w:div>
    <w:div w:id="1133867228">
      <w:bodyDiv w:val="1"/>
      <w:marLeft w:val="0"/>
      <w:marRight w:val="0"/>
      <w:marTop w:val="0"/>
      <w:marBottom w:val="0"/>
      <w:divBdr>
        <w:top w:val="none" w:sz="0" w:space="0" w:color="auto"/>
        <w:left w:val="none" w:sz="0" w:space="0" w:color="auto"/>
        <w:bottom w:val="none" w:sz="0" w:space="0" w:color="auto"/>
        <w:right w:val="none" w:sz="0" w:space="0" w:color="auto"/>
      </w:divBdr>
    </w:div>
    <w:div w:id="1147823854">
      <w:bodyDiv w:val="1"/>
      <w:marLeft w:val="0"/>
      <w:marRight w:val="0"/>
      <w:marTop w:val="0"/>
      <w:marBottom w:val="0"/>
      <w:divBdr>
        <w:top w:val="none" w:sz="0" w:space="0" w:color="auto"/>
        <w:left w:val="none" w:sz="0" w:space="0" w:color="auto"/>
        <w:bottom w:val="none" w:sz="0" w:space="0" w:color="auto"/>
        <w:right w:val="none" w:sz="0" w:space="0" w:color="auto"/>
      </w:divBdr>
    </w:div>
    <w:div w:id="1174032396">
      <w:bodyDiv w:val="1"/>
      <w:marLeft w:val="0"/>
      <w:marRight w:val="0"/>
      <w:marTop w:val="0"/>
      <w:marBottom w:val="0"/>
      <w:divBdr>
        <w:top w:val="none" w:sz="0" w:space="0" w:color="auto"/>
        <w:left w:val="none" w:sz="0" w:space="0" w:color="auto"/>
        <w:bottom w:val="none" w:sz="0" w:space="0" w:color="auto"/>
        <w:right w:val="none" w:sz="0" w:space="0" w:color="auto"/>
      </w:divBdr>
    </w:div>
    <w:div w:id="1227644972">
      <w:bodyDiv w:val="1"/>
      <w:marLeft w:val="0"/>
      <w:marRight w:val="0"/>
      <w:marTop w:val="0"/>
      <w:marBottom w:val="0"/>
      <w:divBdr>
        <w:top w:val="none" w:sz="0" w:space="0" w:color="auto"/>
        <w:left w:val="none" w:sz="0" w:space="0" w:color="auto"/>
        <w:bottom w:val="none" w:sz="0" w:space="0" w:color="auto"/>
        <w:right w:val="none" w:sz="0" w:space="0" w:color="auto"/>
      </w:divBdr>
    </w:div>
    <w:div w:id="1256667897">
      <w:bodyDiv w:val="1"/>
      <w:marLeft w:val="0"/>
      <w:marRight w:val="0"/>
      <w:marTop w:val="0"/>
      <w:marBottom w:val="0"/>
      <w:divBdr>
        <w:top w:val="none" w:sz="0" w:space="0" w:color="auto"/>
        <w:left w:val="none" w:sz="0" w:space="0" w:color="auto"/>
        <w:bottom w:val="none" w:sz="0" w:space="0" w:color="auto"/>
        <w:right w:val="none" w:sz="0" w:space="0" w:color="auto"/>
      </w:divBdr>
      <w:divsChild>
        <w:div w:id="1740326882">
          <w:marLeft w:val="0"/>
          <w:marRight w:val="0"/>
          <w:marTop w:val="0"/>
          <w:marBottom w:val="0"/>
          <w:divBdr>
            <w:top w:val="none" w:sz="0" w:space="0" w:color="auto"/>
            <w:left w:val="none" w:sz="0" w:space="0" w:color="auto"/>
            <w:bottom w:val="none" w:sz="0" w:space="0" w:color="auto"/>
            <w:right w:val="none" w:sz="0" w:space="0" w:color="auto"/>
          </w:divBdr>
          <w:divsChild>
            <w:div w:id="522785182">
              <w:marLeft w:val="0"/>
              <w:marRight w:val="0"/>
              <w:marTop w:val="0"/>
              <w:marBottom w:val="0"/>
              <w:divBdr>
                <w:top w:val="none" w:sz="0" w:space="0" w:color="auto"/>
                <w:left w:val="none" w:sz="0" w:space="0" w:color="auto"/>
                <w:bottom w:val="none" w:sz="0" w:space="0" w:color="auto"/>
                <w:right w:val="none" w:sz="0" w:space="0" w:color="auto"/>
              </w:divBdr>
              <w:divsChild>
                <w:div w:id="1523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5425">
          <w:marLeft w:val="0"/>
          <w:marRight w:val="0"/>
          <w:marTop w:val="0"/>
          <w:marBottom w:val="0"/>
          <w:divBdr>
            <w:top w:val="none" w:sz="0" w:space="0" w:color="auto"/>
            <w:left w:val="none" w:sz="0" w:space="0" w:color="auto"/>
            <w:bottom w:val="none" w:sz="0" w:space="0" w:color="auto"/>
            <w:right w:val="none" w:sz="0" w:space="0" w:color="auto"/>
          </w:divBdr>
          <w:divsChild>
            <w:div w:id="1457067236">
              <w:marLeft w:val="0"/>
              <w:marRight w:val="0"/>
              <w:marTop w:val="0"/>
              <w:marBottom w:val="0"/>
              <w:divBdr>
                <w:top w:val="none" w:sz="0" w:space="0" w:color="auto"/>
                <w:left w:val="none" w:sz="0" w:space="0" w:color="auto"/>
                <w:bottom w:val="none" w:sz="0" w:space="0" w:color="auto"/>
                <w:right w:val="none" w:sz="0" w:space="0" w:color="auto"/>
              </w:divBdr>
              <w:divsChild>
                <w:div w:id="177355572">
                  <w:marLeft w:val="0"/>
                  <w:marRight w:val="0"/>
                  <w:marTop w:val="0"/>
                  <w:marBottom w:val="0"/>
                  <w:divBdr>
                    <w:top w:val="none" w:sz="0" w:space="0" w:color="auto"/>
                    <w:left w:val="none" w:sz="0" w:space="0" w:color="auto"/>
                    <w:bottom w:val="none" w:sz="0" w:space="0" w:color="auto"/>
                    <w:right w:val="none" w:sz="0" w:space="0" w:color="auto"/>
                  </w:divBdr>
                  <w:divsChild>
                    <w:div w:id="17201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58474">
      <w:bodyDiv w:val="1"/>
      <w:marLeft w:val="0"/>
      <w:marRight w:val="0"/>
      <w:marTop w:val="0"/>
      <w:marBottom w:val="0"/>
      <w:divBdr>
        <w:top w:val="none" w:sz="0" w:space="0" w:color="auto"/>
        <w:left w:val="none" w:sz="0" w:space="0" w:color="auto"/>
        <w:bottom w:val="none" w:sz="0" w:space="0" w:color="auto"/>
        <w:right w:val="none" w:sz="0" w:space="0" w:color="auto"/>
      </w:divBdr>
    </w:div>
    <w:div w:id="1310675160">
      <w:bodyDiv w:val="1"/>
      <w:marLeft w:val="0"/>
      <w:marRight w:val="0"/>
      <w:marTop w:val="0"/>
      <w:marBottom w:val="0"/>
      <w:divBdr>
        <w:top w:val="none" w:sz="0" w:space="0" w:color="auto"/>
        <w:left w:val="none" w:sz="0" w:space="0" w:color="auto"/>
        <w:bottom w:val="none" w:sz="0" w:space="0" w:color="auto"/>
        <w:right w:val="none" w:sz="0" w:space="0" w:color="auto"/>
      </w:divBdr>
    </w:div>
    <w:div w:id="1336614511">
      <w:bodyDiv w:val="1"/>
      <w:marLeft w:val="0"/>
      <w:marRight w:val="0"/>
      <w:marTop w:val="0"/>
      <w:marBottom w:val="0"/>
      <w:divBdr>
        <w:top w:val="none" w:sz="0" w:space="0" w:color="auto"/>
        <w:left w:val="none" w:sz="0" w:space="0" w:color="auto"/>
        <w:bottom w:val="none" w:sz="0" w:space="0" w:color="auto"/>
        <w:right w:val="none" w:sz="0" w:space="0" w:color="auto"/>
      </w:divBdr>
    </w:div>
    <w:div w:id="1363285746">
      <w:bodyDiv w:val="1"/>
      <w:marLeft w:val="0"/>
      <w:marRight w:val="0"/>
      <w:marTop w:val="0"/>
      <w:marBottom w:val="0"/>
      <w:divBdr>
        <w:top w:val="none" w:sz="0" w:space="0" w:color="auto"/>
        <w:left w:val="none" w:sz="0" w:space="0" w:color="auto"/>
        <w:bottom w:val="none" w:sz="0" w:space="0" w:color="auto"/>
        <w:right w:val="none" w:sz="0" w:space="0" w:color="auto"/>
      </w:divBdr>
    </w:div>
    <w:div w:id="1395543832">
      <w:bodyDiv w:val="1"/>
      <w:marLeft w:val="0"/>
      <w:marRight w:val="0"/>
      <w:marTop w:val="0"/>
      <w:marBottom w:val="0"/>
      <w:divBdr>
        <w:top w:val="none" w:sz="0" w:space="0" w:color="auto"/>
        <w:left w:val="none" w:sz="0" w:space="0" w:color="auto"/>
        <w:bottom w:val="none" w:sz="0" w:space="0" w:color="auto"/>
        <w:right w:val="none" w:sz="0" w:space="0" w:color="auto"/>
      </w:divBdr>
    </w:div>
    <w:div w:id="1399328213">
      <w:bodyDiv w:val="1"/>
      <w:marLeft w:val="0"/>
      <w:marRight w:val="0"/>
      <w:marTop w:val="0"/>
      <w:marBottom w:val="0"/>
      <w:divBdr>
        <w:top w:val="none" w:sz="0" w:space="0" w:color="auto"/>
        <w:left w:val="none" w:sz="0" w:space="0" w:color="auto"/>
        <w:bottom w:val="none" w:sz="0" w:space="0" w:color="auto"/>
        <w:right w:val="none" w:sz="0" w:space="0" w:color="auto"/>
      </w:divBdr>
    </w:div>
    <w:div w:id="1417943439">
      <w:bodyDiv w:val="1"/>
      <w:marLeft w:val="0"/>
      <w:marRight w:val="0"/>
      <w:marTop w:val="0"/>
      <w:marBottom w:val="0"/>
      <w:divBdr>
        <w:top w:val="none" w:sz="0" w:space="0" w:color="auto"/>
        <w:left w:val="none" w:sz="0" w:space="0" w:color="auto"/>
        <w:bottom w:val="none" w:sz="0" w:space="0" w:color="auto"/>
        <w:right w:val="none" w:sz="0" w:space="0" w:color="auto"/>
      </w:divBdr>
    </w:div>
    <w:div w:id="1446190395">
      <w:bodyDiv w:val="1"/>
      <w:marLeft w:val="0"/>
      <w:marRight w:val="0"/>
      <w:marTop w:val="0"/>
      <w:marBottom w:val="0"/>
      <w:divBdr>
        <w:top w:val="none" w:sz="0" w:space="0" w:color="auto"/>
        <w:left w:val="none" w:sz="0" w:space="0" w:color="auto"/>
        <w:bottom w:val="none" w:sz="0" w:space="0" w:color="auto"/>
        <w:right w:val="none" w:sz="0" w:space="0" w:color="auto"/>
      </w:divBdr>
    </w:div>
    <w:div w:id="1446848358">
      <w:bodyDiv w:val="1"/>
      <w:marLeft w:val="0"/>
      <w:marRight w:val="0"/>
      <w:marTop w:val="0"/>
      <w:marBottom w:val="0"/>
      <w:divBdr>
        <w:top w:val="none" w:sz="0" w:space="0" w:color="auto"/>
        <w:left w:val="none" w:sz="0" w:space="0" w:color="auto"/>
        <w:bottom w:val="none" w:sz="0" w:space="0" w:color="auto"/>
        <w:right w:val="none" w:sz="0" w:space="0" w:color="auto"/>
      </w:divBdr>
    </w:div>
    <w:div w:id="1464883900">
      <w:bodyDiv w:val="1"/>
      <w:marLeft w:val="0"/>
      <w:marRight w:val="0"/>
      <w:marTop w:val="0"/>
      <w:marBottom w:val="0"/>
      <w:divBdr>
        <w:top w:val="none" w:sz="0" w:space="0" w:color="auto"/>
        <w:left w:val="none" w:sz="0" w:space="0" w:color="auto"/>
        <w:bottom w:val="none" w:sz="0" w:space="0" w:color="auto"/>
        <w:right w:val="none" w:sz="0" w:space="0" w:color="auto"/>
      </w:divBdr>
    </w:div>
    <w:div w:id="1465388743">
      <w:bodyDiv w:val="1"/>
      <w:marLeft w:val="0"/>
      <w:marRight w:val="0"/>
      <w:marTop w:val="0"/>
      <w:marBottom w:val="0"/>
      <w:divBdr>
        <w:top w:val="none" w:sz="0" w:space="0" w:color="auto"/>
        <w:left w:val="none" w:sz="0" w:space="0" w:color="auto"/>
        <w:bottom w:val="none" w:sz="0" w:space="0" w:color="auto"/>
        <w:right w:val="none" w:sz="0" w:space="0" w:color="auto"/>
      </w:divBdr>
    </w:div>
    <w:div w:id="1479609350">
      <w:bodyDiv w:val="1"/>
      <w:marLeft w:val="0"/>
      <w:marRight w:val="0"/>
      <w:marTop w:val="0"/>
      <w:marBottom w:val="0"/>
      <w:divBdr>
        <w:top w:val="none" w:sz="0" w:space="0" w:color="auto"/>
        <w:left w:val="none" w:sz="0" w:space="0" w:color="auto"/>
        <w:bottom w:val="none" w:sz="0" w:space="0" w:color="auto"/>
        <w:right w:val="none" w:sz="0" w:space="0" w:color="auto"/>
      </w:divBdr>
    </w:div>
    <w:div w:id="1494107581">
      <w:bodyDiv w:val="1"/>
      <w:marLeft w:val="0"/>
      <w:marRight w:val="0"/>
      <w:marTop w:val="0"/>
      <w:marBottom w:val="0"/>
      <w:divBdr>
        <w:top w:val="none" w:sz="0" w:space="0" w:color="auto"/>
        <w:left w:val="none" w:sz="0" w:space="0" w:color="auto"/>
        <w:bottom w:val="none" w:sz="0" w:space="0" w:color="auto"/>
        <w:right w:val="none" w:sz="0" w:space="0" w:color="auto"/>
      </w:divBdr>
    </w:div>
    <w:div w:id="1517882635">
      <w:bodyDiv w:val="1"/>
      <w:marLeft w:val="0"/>
      <w:marRight w:val="0"/>
      <w:marTop w:val="0"/>
      <w:marBottom w:val="0"/>
      <w:divBdr>
        <w:top w:val="none" w:sz="0" w:space="0" w:color="auto"/>
        <w:left w:val="none" w:sz="0" w:space="0" w:color="auto"/>
        <w:bottom w:val="none" w:sz="0" w:space="0" w:color="auto"/>
        <w:right w:val="none" w:sz="0" w:space="0" w:color="auto"/>
      </w:divBdr>
    </w:div>
    <w:div w:id="1541284415">
      <w:bodyDiv w:val="1"/>
      <w:marLeft w:val="0"/>
      <w:marRight w:val="0"/>
      <w:marTop w:val="0"/>
      <w:marBottom w:val="0"/>
      <w:divBdr>
        <w:top w:val="none" w:sz="0" w:space="0" w:color="auto"/>
        <w:left w:val="none" w:sz="0" w:space="0" w:color="auto"/>
        <w:bottom w:val="none" w:sz="0" w:space="0" w:color="auto"/>
        <w:right w:val="none" w:sz="0" w:space="0" w:color="auto"/>
      </w:divBdr>
    </w:div>
    <w:div w:id="1564608203">
      <w:bodyDiv w:val="1"/>
      <w:marLeft w:val="0"/>
      <w:marRight w:val="0"/>
      <w:marTop w:val="0"/>
      <w:marBottom w:val="0"/>
      <w:divBdr>
        <w:top w:val="none" w:sz="0" w:space="0" w:color="auto"/>
        <w:left w:val="none" w:sz="0" w:space="0" w:color="auto"/>
        <w:bottom w:val="none" w:sz="0" w:space="0" w:color="auto"/>
        <w:right w:val="none" w:sz="0" w:space="0" w:color="auto"/>
      </w:divBdr>
    </w:div>
    <w:div w:id="1566407635">
      <w:bodyDiv w:val="1"/>
      <w:marLeft w:val="0"/>
      <w:marRight w:val="0"/>
      <w:marTop w:val="0"/>
      <w:marBottom w:val="0"/>
      <w:divBdr>
        <w:top w:val="none" w:sz="0" w:space="0" w:color="auto"/>
        <w:left w:val="none" w:sz="0" w:space="0" w:color="auto"/>
        <w:bottom w:val="none" w:sz="0" w:space="0" w:color="auto"/>
        <w:right w:val="none" w:sz="0" w:space="0" w:color="auto"/>
      </w:divBdr>
    </w:div>
    <w:div w:id="1575897480">
      <w:bodyDiv w:val="1"/>
      <w:marLeft w:val="0"/>
      <w:marRight w:val="0"/>
      <w:marTop w:val="0"/>
      <w:marBottom w:val="0"/>
      <w:divBdr>
        <w:top w:val="none" w:sz="0" w:space="0" w:color="auto"/>
        <w:left w:val="none" w:sz="0" w:space="0" w:color="auto"/>
        <w:bottom w:val="none" w:sz="0" w:space="0" w:color="auto"/>
        <w:right w:val="none" w:sz="0" w:space="0" w:color="auto"/>
      </w:divBdr>
    </w:div>
    <w:div w:id="1591767305">
      <w:bodyDiv w:val="1"/>
      <w:marLeft w:val="0"/>
      <w:marRight w:val="0"/>
      <w:marTop w:val="0"/>
      <w:marBottom w:val="0"/>
      <w:divBdr>
        <w:top w:val="none" w:sz="0" w:space="0" w:color="auto"/>
        <w:left w:val="none" w:sz="0" w:space="0" w:color="auto"/>
        <w:bottom w:val="none" w:sz="0" w:space="0" w:color="auto"/>
        <w:right w:val="none" w:sz="0" w:space="0" w:color="auto"/>
      </w:divBdr>
    </w:div>
    <w:div w:id="1596279344">
      <w:bodyDiv w:val="1"/>
      <w:marLeft w:val="0"/>
      <w:marRight w:val="0"/>
      <w:marTop w:val="0"/>
      <w:marBottom w:val="0"/>
      <w:divBdr>
        <w:top w:val="none" w:sz="0" w:space="0" w:color="auto"/>
        <w:left w:val="none" w:sz="0" w:space="0" w:color="auto"/>
        <w:bottom w:val="none" w:sz="0" w:space="0" w:color="auto"/>
        <w:right w:val="none" w:sz="0" w:space="0" w:color="auto"/>
      </w:divBdr>
    </w:div>
    <w:div w:id="1602491921">
      <w:bodyDiv w:val="1"/>
      <w:marLeft w:val="0"/>
      <w:marRight w:val="0"/>
      <w:marTop w:val="0"/>
      <w:marBottom w:val="0"/>
      <w:divBdr>
        <w:top w:val="none" w:sz="0" w:space="0" w:color="auto"/>
        <w:left w:val="none" w:sz="0" w:space="0" w:color="auto"/>
        <w:bottom w:val="none" w:sz="0" w:space="0" w:color="auto"/>
        <w:right w:val="none" w:sz="0" w:space="0" w:color="auto"/>
      </w:divBdr>
    </w:div>
    <w:div w:id="1608654769">
      <w:bodyDiv w:val="1"/>
      <w:marLeft w:val="0"/>
      <w:marRight w:val="0"/>
      <w:marTop w:val="0"/>
      <w:marBottom w:val="0"/>
      <w:divBdr>
        <w:top w:val="none" w:sz="0" w:space="0" w:color="auto"/>
        <w:left w:val="none" w:sz="0" w:space="0" w:color="auto"/>
        <w:bottom w:val="none" w:sz="0" w:space="0" w:color="auto"/>
        <w:right w:val="none" w:sz="0" w:space="0" w:color="auto"/>
      </w:divBdr>
    </w:div>
    <w:div w:id="1609266641">
      <w:bodyDiv w:val="1"/>
      <w:marLeft w:val="0"/>
      <w:marRight w:val="0"/>
      <w:marTop w:val="0"/>
      <w:marBottom w:val="0"/>
      <w:divBdr>
        <w:top w:val="none" w:sz="0" w:space="0" w:color="auto"/>
        <w:left w:val="none" w:sz="0" w:space="0" w:color="auto"/>
        <w:bottom w:val="none" w:sz="0" w:space="0" w:color="auto"/>
        <w:right w:val="none" w:sz="0" w:space="0" w:color="auto"/>
      </w:divBdr>
    </w:div>
    <w:div w:id="1615480480">
      <w:bodyDiv w:val="1"/>
      <w:marLeft w:val="0"/>
      <w:marRight w:val="0"/>
      <w:marTop w:val="0"/>
      <w:marBottom w:val="0"/>
      <w:divBdr>
        <w:top w:val="none" w:sz="0" w:space="0" w:color="auto"/>
        <w:left w:val="none" w:sz="0" w:space="0" w:color="auto"/>
        <w:bottom w:val="none" w:sz="0" w:space="0" w:color="auto"/>
        <w:right w:val="none" w:sz="0" w:space="0" w:color="auto"/>
      </w:divBdr>
    </w:div>
    <w:div w:id="1628857545">
      <w:bodyDiv w:val="1"/>
      <w:marLeft w:val="0"/>
      <w:marRight w:val="0"/>
      <w:marTop w:val="0"/>
      <w:marBottom w:val="0"/>
      <w:divBdr>
        <w:top w:val="none" w:sz="0" w:space="0" w:color="auto"/>
        <w:left w:val="none" w:sz="0" w:space="0" w:color="auto"/>
        <w:bottom w:val="none" w:sz="0" w:space="0" w:color="auto"/>
        <w:right w:val="none" w:sz="0" w:space="0" w:color="auto"/>
      </w:divBdr>
    </w:div>
    <w:div w:id="1639846177">
      <w:bodyDiv w:val="1"/>
      <w:marLeft w:val="0"/>
      <w:marRight w:val="0"/>
      <w:marTop w:val="0"/>
      <w:marBottom w:val="0"/>
      <w:divBdr>
        <w:top w:val="none" w:sz="0" w:space="0" w:color="auto"/>
        <w:left w:val="none" w:sz="0" w:space="0" w:color="auto"/>
        <w:bottom w:val="none" w:sz="0" w:space="0" w:color="auto"/>
        <w:right w:val="none" w:sz="0" w:space="0" w:color="auto"/>
      </w:divBdr>
    </w:div>
    <w:div w:id="1647318649">
      <w:bodyDiv w:val="1"/>
      <w:marLeft w:val="0"/>
      <w:marRight w:val="0"/>
      <w:marTop w:val="0"/>
      <w:marBottom w:val="0"/>
      <w:divBdr>
        <w:top w:val="none" w:sz="0" w:space="0" w:color="auto"/>
        <w:left w:val="none" w:sz="0" w:space="0" w:color="auto"/>
        <w:bottom w:val="none" w:sz="0" w:space="0" w:color="auto"/>
        <w:right w:val="none" w:sz="0" w:space="0" w:color="auto"/>
      </w:divBdr>
    </w:div>
    <w:div w:id="1647930741">
      <w:bodyDiv w:val="1"/>
      <w:marLeft w:val="0"/>
      <w:marRight w:val="0"/>
      <w:marTop w:val="0"/>
      <w:marBottom w:val="0"/>
      <w:divBdr>
        <w:top w:val="none" w:sz="0" w:space="0" w:color="auto"/>
        <w:left w:val="none" w:sz="0" w:space="0" w:color="auto"/>
        <w:bottom w:val="none" w:sz="0" w:space="0" w:color="auto"/>
        <w:right w:val="none" w:sz="0" w:space="0" w:color="auto"/>
      </w:divBdr>
    </w:div>
    <w:div w:id="1656445366">
      <w:bodyDiv w:val="1"/>
      <w:marLeft w:val="0"/>
      <w:marRight w:val="0"/>
      <w:marTop w:val="0"/>
      <w:marBottom w:val="0"/>
      <w:divBdr>
        <w:top w:val="none" w:sz="0" w:space="0" w:color="auto"/>
        <w:left w:val="none" w:sz="0" w:space="0" w:color="auto"/>
        <w:bottom w:val="none" w:sz="0" w:space="0" w:color="auto"/>
        <w:right w:val="none" w:sz="0" w:space="0" w:color="auto"/>
      </w:divBdr>
    </w:div>
    <w:div w:id="1662154387">
      <w:bodyDiv w:val="1"/>
      <w:marLeft w:val="0"/>
      <w:marRight w:val="0"/>
      <w:marTop w:val="0"/>
      <w:marBottom w:val="0"/>
      <w:divBdr>
        <w:top w:val="none" w:sz="0" w:space="0" w:color="auto"/>
        <w:left w:val="none" w:sz="0" w:space="0" w:color="auto"/>
        <w:bottom w:val="none" w:sz="0" w:space="0" w:color="auto"/>
        <w:right w:val="none" w:sz="0" w:space="0" w:color="auto"/>
      </w:divBdr>
    </w:div>
    <w:div w:id="1671787135">
      <w:bodyDiv w:val="1"/>
      <w:marLeft w:val="0"/>
      <w:marRight w:val="0"/>
      <w:marTop w:val="0"/>
      <w:marBottom w:val="0"/>
      <w:divBdr>
        <w:top w:val="none" w:sz="0" w:space="0" w:color="auto"/>
        <w:left w:val="none" w:sz="0" w:space="0" w:color="auto"/>
        <w:bottom w:val="none" w:sz="0" w:space="0" w:color="auto"/>
        <w:right w:val="none" w:sz="0" w:space="0" w:color="auto"/>
      </w:divBdr>
    </w:div>
    <w:div w:id="1685399968">
      <w:bodyDiv w:val="1"/>
      <w:marLeft w:val="0"/>
      <w:marRight w:val="0"/>
      <w:marTop w:val="0"/>
      <w:marBottom w:val="0"/>
      <w:divBdr>
        <w:top w:val="none" w:sz="0" w:space="0" w:color="auto"/>
        <w:left w:val="none" w:sz="0" w:space="0" w:color="auto"/>
        <w:bottom w:val="none" w:sz="0" w:space="0" w:color="auto"/>
        <w:right w:val="none" w:sz="0" w:space="0" w:color="auto"/>
      </w:divBdr>
    </w:div>
    <w:div w:id="1691834477">
      <w:bodyDiv w:val="1"/>
      <w:marLeft w:val="0"/>
      <w:marRight w:val="0"/>
      <w:marTop w:val="0"/>
      <w:marBottom w:val="0"/>
      <w:divBdr>
        <w:top w:val="none" w:sz="0" w:space="0" w:color="auto"/>
        <w:left w:val="none" w:sz="0" w:space="0" w:color="auto"/>
        <w:bottom w:val="none" w:sz="0" w:space="0" w:color="auto"/>
        <w:right w:val="none" w:sz="0" w:space="0" w:color="auto"/>
      </w:divBdr>
    </w:div>
    <w:div w:id="1740593564">
      <w:bodyDiv w:val="1"/>
      <w:marLeft w:val="0"/>
      <w:marRight w:val="0"/>
      <w:marTop w:val="0"/>
      <w:marBottom w:val="0"/>
      <w:divBdr>
        <w:top w:val="none" w:sz="0" w:space="0" w:color="auto"/>
        <w:left w:val="none" w:sz="0" w:space="0" w:color="auto"/>
        <w:bottom w:val="none" w:sz="0" w:space="0" w:color="auto"/>
        <w:right w:val="none" w:sz="0" w:space="0" w:color="auto"/>
      </w:divBdr>
    </w:div>
    <w:div w:id="1772702883">
      <w:bodyDiv w:val="1"/>
      <w:marLeft w:val="0"/>
      <w:marRight w:val="0"/>
      <w:marTop w:val="0"/>
      <w:marBottom w:val="0"/>
      <w:divBdr>
        <w:top w:val="none" w:sz="0" w:space="0" w:color="auto"/>
        <w:left w:val="none" w:sz="0" w:space="0" w:color="auto"/>
        <w:bottom w:val="none" w:sz="0" w:space="0" w:color="auto"/>
        <w:right w:val="none" w:sz="0" w:space="0" w:color="auto"/>
      </w:divBdr>
    </w:div>
    <w:div w:id="1783185188">
      <w:bodyDiv w:val="1"/>
      <w:marLeft w:val="0"/>
      <w:marRight w:val="0"/>
      <w:marTop w:val="0"/>
      <w:marBottom w:val="0"/>
      <w:divBdr>
        <w:top w:val="none" w:sz="0" w:space="0" w:color="auto"/>
        <w:left w:val="none" w:sz="0" w:space="0" w:color="auto"/>
        <w:bottom w:val="none" w:sz="0" w:space="0" w:color="auto"/>
        <w:right w:val="none" w:sz="0" w:space="0" w:color="auto"/>
      </w:divBdr>
    </w:div>
    <w:div w:id="1791584083">
      <w:bodyDiv w:val="1"/>
      <w:marLeft w:val="0"/>
      <w:marRight w:val="0"/>
      <w:marTop w:val="0"/>
      <w:marBottom w:val="0"/>
      <w:divBdr>
        <w:top w:val="none" w:sz="0" w:space="0" w:color="auto"/>
        <w:left w:val="none" w:sz="0" w:space="0" w:color="auto"/>
        <w:bottom w:val="none" w:sz="0" w:space="0" w:color="auto"/>
        <w:right w:val="none" w:sz="0" w:space="0" w:color="auto"/>
      </w:divBdr>
    </w:div>
    <w:div w:id="1791632086">
      <w:bodyDiv w:val="1"/>
      <w:marLeft w:val="0"/>
      <w:marRight w:val="0"/>
      <w:marTop w:val="0"/>
      <w:marBottom w:val="0"/>
      <w:divBdr>
        <w:top w:val="none" w:sz="0" w:space="0" w:color="auto"/>
        <w:left w:val="none" w:sz="0" w:space="0" w:color="auto"/>
        <w:bottom w:val="none" w:sz="0" w:space="0" w:color="auto"/>
        <w:right w:val="none" w:sz="0" w:space="0" w:color="auto"/>
      </w:divBdr>
    </w:div>
    <w:div w:id="1794057672">
      <w:bodyDiv w:val="1"/>
      <w:marLeft w:val="0"/>
      <w:marRight w:val="0"/>
      <w:marTop w:val="0"/>
      <w:marBottom w:val="0"/>
      <w:divBdr>
        <w:top w:val="none" w:sz="0" w:space="0" w:color="auto"/>
        <w:left w:val="none" w:sz="0" w:space="0" w:color="auto"/>
        <w:bottom w:val="none" w:sz="0" w:space="0" w:color="auto"/>
        <w:right w:val="none" w:sz="0" w:space="0" w:color="auto"/>
      </w:divBdr>
    </w:div>
    <w:div w:id="1808432763">
      <w:bodyDiv w:val="1"/>
      <w:marLeft w:val="0"/>
      <w:marRight w:val="0"/>
      <w:marTop w:val="0"/>
      <w:marBottom w:val="0"/>
      <w:divBdr>
        <w:top w:val="none" w:sz="0" w:space="0" w:color="auto"/>
        <w:left w:val="none" w:sz="0" w:space="0" w:color="auto"/>
        <w:bottom w:val="none" w:sz="0" w:space="0" w:color="auto"/>
        <w:right w:val="none" w:sz="0" w:space="0" w:color="auto"/>
      </w:divBdr>
    </w:div>
    <w:div w:id="1838300397">
      <w:bodyDiv w:val="1"/>
      <w:marLeft w:val="0"/>
      <w:marRight w:val="0"/>
      <w:marTop w:val="0"/>
      <w:marBottom w:val="0"/>
      <w:divBdr>
        <w:top w:val="none" w:sz="0" w:space="0" w:color="auto"/>
        <w:left w:val="none" w:sz="0" w:space="0" w:color="auto"/>
        <w:bottom w:val="none" w:sz="0" w:space="0" w:color="auto"/>
        <w:right w:val="none" w:sz="0" w:space="0" w:color="auto"/>
      </w:divBdr>
    </w:div>
    <w:div w:id="1840461557">
      <w:bodyDiv w:val="1"/>
      <w:marLeft w:val="0"/>
      <w:marRight w:val="0"/>
      <w:marTop w:val="0"/>
      <w:marBottom w:val="0"/>
      <w:divBdr>
        <w:top w:val="none" w:sz="0" w:space="0" w:color="auto"/>
        <w:left w:val="none" w:sz="0" w:space="0" w:color="auto"/>
        <w:bottom w:val="none" w:sz="0" w:space="0" w:color="auto"/>
        <w:right w:val="none" w:sz="0" w:space="0" w:color="auto"/>
      </w:divBdr>
    </w:div>
    <w:div w:id="1848714242">
      <w:bodyDiv w:val="1"/>
      <w:marLeft w:val="0"/>
      <w:marRight w:val="0"/>
      <w:marTop w:val="0"/>
      <w:marBottom w:val="0"/>
      <w:divBdr>
        <w:top w:val="none" w:sz="0" w:space="0" w:color="auto"/>
        <w:left w:val="none" w:sz="0" w:space="0" w:color="auto"/>
        <w:bottom w:val="none" w:sz="0" w:space="0" w:color="auto"/>
        <w:right w:val="none" w:sz="0" w:space="0" w:color="auto"/>
      </w:divBdr>
    </w:div>
    <w:div w:id="1859614162">
      <w:bodyDiv w:val="1"/>
      <w:marLeft w:val="0"/>
      <w:marRight w:val="0"/>
      <w:marTop w:val="0"/>
      <w:marBottom w:val="0"/>
      <w:divBdr>
        <w:top w:val="none" w:sz="0" w:space="0" w:color="auto"/>
        <w:left w:val="none" w:sz="0" w:space="0" w:color="auto"/>
        <w:bottom w:val="none" w:sz="0" w:space="0" w:color="auto"/>
        <w:right w:val="none" w:sz="0" w:space="0" w:color="auto"/>
      </w:divBdr>
    </w:div>
    <w:div w:id="1875264873">
      <w:bodyDiv w:val="1"/>
      <w:marLeft w:val="0"/>
      <w:marRight w:val="0"/>
      <w:marTop w:val="0"/>
      <w:marBottom w:val="0"/>
      <w:divBdr>
        <w:top w:val="none" w:sz="0" w:space="0" w:color="auto"/>
        <w:left w:val="none" w:sz="0" w:space="0" w:color="auto"/>
        <w:bottom w:val="none" w:sz="0" w:space="0" w:color="auto"/>
        <w:right w:val="none" w:sz="0" w:space="0" w:color="auto"/>
      </w:divBdr>
    </w:div>
    <w:div w:id="1882741506">
      <w:bodyDiv w:val="1"/>
      <w:marLeft w:val="0"/>
      <w:marRight w:val="0"/>
      <w:marTop w:val="0"/>
      <w:marBottom w:val="0"/>
      <w:divBdr>
        <w:top w:val="none" w:sz="0" w:space="0" w:color="auto"/>
        <w:left w:val="none" w:sz="0" w:space="0" w:color="auto"/>
        <w:bottom w:val="none" w:sz="0" w:space="0" w:color="auto"/>
        <w:right w:val="none" w:sz="0" w:space="0" w:color="auto"/>
      </w:divBdr>
    </w:div>
    <w:div w:id="1891569104">
      <w:bodyDiv w:val="1"/>
      <w:marLeft w:val="0"/>
      <w:marRight w:val="0"/>
      <w:marTop w:val="0"/>
      <w:marBottom w:val="0"/>
      <w:divBdr>
        <w:top w:val="none" w:sz="0" w:space="0" w:color="auto"/>
        <w:left w:val="none" w:sz="0" w:space="0" w:color="auto"/>
        <w:bottom w:val="none" w:sz="0" w:space="0" w:color="auto"/>
        <w:right w:val="none" w:sz="0" w:space="0" w:color="auto"/>
      </w:divBdr>
    </w:div>
    <w:div w:id="1923565159">
      <w:bodyDiv w:val="1"/>
      <w:marLeft w:val="0"/>
      <w:marRight w:val="0"/>
      <w:marTop w:val="0"/>
      <w:marBottom w:val="0"/>
      <w:divBdr>
        <w:top w:val="none" w:sz="0" w:space="0" w:color="auto"/>
        <w:left w:val="none" w:sz="0" w:space="0" w:color="auto"/>
        <w:bottom w:val="none" w:sz="0" w:space="0" w:color="auto"/>
        <w:right w:val="none" w:sz="0" w:space="0" w:color="auto"/>
      </w:divBdr>
    </w:div>
    <w:div w:id="1930890980">
      <w:bodyDiv w:val="1"/>
      <w:marLeft w:val="0"/>
      <w:marRight w:val="0"/>
      <w:marTop w:val="0"/>
      <w:marBottom w:val="0"/>
      <w:divBdr>
        <w:top w:val="none" w:sz="0" w:space="0" w:color="auto"/>
        <w:left w:val="none" w:sz="0" w:space="0" w:color="auto"/>
        <w:bottom w:val="none" w:sz="0" w:space="0" w:color="auto"/>
        <w:right w:val="none" w:sz="0" w:space="0" w:color="auto"/>
      </w:divBdr>
    </w:div>
    <w:div w:id="1950744891">
      <w:bodyDiv w:val="1"/>
      <w:marLeft w:val="0"/>
      <w:marRight w:val="0"/>
      <w:marTop w:val="0"/>
      <w:marBottom w:val="0"/>
      <w:divBdr>
        <w:top w:val="none" w:sz="0" w:space="0" w:color="auto"/>
        <w:left w:val="none" w:sz="0" w:space="0" w:color="auto"/>
        <w:bottom w:val="none" w:sz="0" w:space="0" w:color="auto"/>
        <w:right w:val="none" w:sz="0" w:space="0" w:color="auto"/>
      </w:divBdr>
    </w:div>
    <w:div w:id="1955944688">
      <w:bodyDiv w:val="1"/>
      <w:marLeft w:val="0"/>
      <w:marRight w:val="0"/>
      <w:marTop w:val="0"/>
      <w:marBottom w:val="0"/>
      <w:divBdr>
        <w:top w:val="none" w:sz="0" w:space="0" w:color="auto"/>
        <w:left w:val="none" w:sz="0" w:space="0" w:color="auto"/>
        <w:bottom w:val="none" w:sz="0" w:space="0" w:color="auto"/>
        <w:right w:val="none" w:sz="0" w:space="0" w:color="auto"/>
      </w:divBdr>
    </w:div>
    <w:div w:id="1972595767">
      <w:bodyDiv w:val="1"/>
      <w:marLeft w:val="0"/>
      <w:marRight w:val="0"/>
      <w:marTop w:val="0"/>
      <w:marBottom w:val="0"/>
      <w:divBdr>
        <w:top w:val="none" w:sz="0" w:space="0" w:color="auto"/>
        <w:left w:val="none" w:sz="0" w:space="0" w:color="auto"/>
        <w:bottom w:val="none" w:sz="0" w:space="0" w:color="auto"/>
        <w:right w:val="none" w:sz="0" w:space="0" w:color="auto"/>
      </w:divBdr>
    </w:div>
    <w:div w:id="1981961542">
      <w:bodyDiv w:val="1"/>
      <w:marLeft w:val="0"/>
      <w:marRight w:val="0"/>
      <w:marTop w:val="0"/>
      <w:marBottom w:val="0"/>
      <w:divBdr>
        <w:top w:val="none" w:sz="0" w:space="0" w:color="auto"/>
        <w:left w:val="none" w:sz="0" w:space="0" w:color="auto"/>
        <w:bottom w:val="none" w:sz="0" w:space="0" w:color="auto"/>
        <w:right w:val="none" w:sz="0" w:space="0" w:color="auto"/>
      </w:divBdr>
    </w:div>
    <w:div w:id="2047636403">
      <w:bodyDiv w:val="1"/>
      <w:marLeft w:val="0"/>
      <w:marRight w:val="0"/>
      <w:marTop w:val="0"/>
      <w:marBottom w:val="0"/>
      <w:divBdr>
        <w:top w:val="none" w:sz="0" w:space="0" w:color="auto"/>
        <w:left w:val="none" w:sz="0" w:space="0" w:color="auto"/>
        <w:bottom w:val="none" w:sz="0" w:space="0" w:color="auto"/>
        <w:right w:val="none" w:sz="0" w:space="0" w:color="auto"/>
      </w:divBdr>
    </w:div>
    <w:div w:id="2050371555">
      <w:bodyDiv w:val="1"/>
      <w:marLeft w:val="0"/>
      <w:marRight w:val="0"/>
      <w:marTop w:val="0"/>
      <w:marBottom w:val="0"/>
      <w:divBdr>
        <w:top w:val="none" w:sz="0" w:space="0" w:color="auto"/>
        <w:left w:val="none" w:sz="0" w:space="0" w:color="auto"/>
        <w:bottom w:val="none" w:sz="0" w:space="0" w:color="auto"/>
        <w:right w:val="none" w:sz="0" w:space="0" w:color="auto"/>
      </w:divBdr>
    </w:div>
    <w:div w:id="2063551259">
      <w:bodyDiv w:val="1"/>
      <w:marLeft w:val="0"/>
      <w:marRight w:val="0"/>
      <w:marTop w:val="0"/>
      <w:marBottom w:val="0"/>
      <w:divBdr>
        <w:top w:val="none" w:sz="0" w:space="0" w:color="auto"/>
        <w:left w:val="none" w:sz="0" w:space="0" w:color="auto"/>
        <w:bottom w:val="none" w:sz="0" w:space="0" w:color="auto"/>
        <w:right w:val="none" w:sz="0" w:space="0" w:color="auto"/>
      </w:divBdr>
    </w:div>
    <w:div w:id="2081560442">
      <w:bodyDiv w:val="1"/>
      <w:marLeft w:val="0"/>
      <w:marRight w:val="0"/>
      <w:marTop w:val="0"/>
      <w:marBottom w:val="0"/>
      <w:divBdr>
        <w:top w:val="none" w:sz="0" w:space="0" w:color="auto"/>
        <w:left w:val="none" w:sz="0" w:space="0" w:color="auto"/>
        <w:bottom w:val="none" w:sz="0" w:space="0" w:color="auto"/>
        <w:right w:val="none" w:sz="0" w:space="0" w:color="auto"/>
      </w:divBdr>
    </w:div>
    <w:div w:id="2111118222">
      <w:bodyDiv w:val="1"/>
      <w:marLeft w:val="0"/>
      <w:marRight w:val="0"/>
      <w:marTop w:val="0"/>
      <w:marBottom w:val="0"/>
      <w:divBdr>
        <w:top w:val="none" w:sz="0" w:space="0" w:color="auto"/>
        <w:left w:val="none" w:sz="0" w:space="0" w:color="auto"/>
        <w:bottom w:val="none" w:sz="0" w:space="0" w:color="auto"/>
        <w:right w:val="none" w:sz="0" w:space="0" w:color="auto"/>
      </w:divBdr>
    </w:div>
    <w:div w:id="2115400151">
      <w:bodyDiv w:val="1"/>
      <w:marLeft w:val="0"/>
      <w:marRight w:val="0"/>
      <w:marTop w:val="0"/>
      <w:marBottom w:val="0"/>
      <w:divBdr>
        <w:top w:val="none" w:sz="0" w:space="0" w:color="auto"/>
        <w:left w:val="none" w:sz="0" w:space="0" w:color="auto"/>
        <w:bottom w:val="none" w:sz="0" w:space="0" w:color="auto"/>
        <w:right w:val="none" w:sz="0" w:space="0" w:color="auto"/>
      </w:divBdr>
      <w:divsChild>
        <w:div w:id="1101490492">
          <w:marLeft w:val="0"/>
          <w:marRight w:val="0"/>
          <w:marTop w:val="0"/>
          <w:marBottom w:val="0"/>
          <w:divBdr>
            <w:top w:val="none" w:sz="0" w:space="0" w:color="auto"/>
            <w:left w:val="none" w:sz="0" w:space="0" w:color="auto"/>
            <w:bottom w:val="none" w:sz="0" w:space="0" w:color="auto"/>
            <w:right w:val="none" w:sz="0" w:space="0" w:color="auto"/>
          </w:divBdr>
          <w:divsChild>
            <w:div w:id="475611939">
              <w:marLeft w:val="0"/>
              <w:marRight w:val="0"/>
              <w:marTop w:val="0"/>
              <w:marBottom w:val="0"/>
              <w:divBdr>
                <w:top w:val="none" w:sz="0" w:space="0" w:color="auto"/>
                <w:left w:val="none" w:sz="0" w:space="0" w:color="auto"/>
                <w:bottom w:val="none" w:sz="0" w:space="0" w:color="auto"/>
                <w:right w:val="none" w:sz="0" w:space="0" w:color="auto"/>
              </w:divBdr>
              <w:divsChild>
                <w:div w:id="473528189">
                  <w:marLeft w:val="0"/>
                  <w:marRight w:val="0"/>
                  <w:marTop w:val="0"/>
                  <w:marBottom w:val="0"/>
                  <w:divBdr>
                    <w:top w:val="none" w:sz="0" w:space="0" w:color="auto"/>
                    <w:left w:val="none" w:sz="0" w:space="0" w:color="auto"/>
                    <w:bottom w:val="none" w:sz="0" w:space="0" w:color="auto"/>
                    <w:right w:val="none" w:sz="0" w:space="0" w:color="auto"/>
                  </w:divBdr>
                  <w:divsChild>
                    <w:div w:id="69546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09417">
          <w:marLeft w:val="0"/>
          <w:marRight w:val="0"/>
          <w:marTop w:val="0"/>
          <w:marBottom w:val="0"/>
          <w:divBdr>
            <w:top w:val="none" w:sz="0" w:space="0" w:color="auto"/>
            <w:left w:val="none" w:sz="0" w:space="0" w:color="auto"/>
            <w:bottom w:val="none" w:sz="0" w:space="0" w:color="auto"/>
            <w:right w:val="none" w:sz="0" w:space="0" w:color="auto"/>
          </w:divBdr>
          <w:divsChild>
            <w:div w:id="1565678543">
              <w:marLeft w:val="0"/>
              <w:marRight w:val="0"/>
              <w:marTop w:val="0"/>
              <w:marBottom w:val="0"/>
              <w:divBdr>
                <w:top w:val="none" w:sz="0" w:space="0" w:color="auto"/>
                <w:left w:val="none" w:sz="0" w:space="0" w:color="auto"/>
                <w:bottom w:val="none" w:sz="0" w:space="0" w:color="auto"/>
                <w:right w:val="none" w:sz="0" w:space="0" w:color="auto"/>
              </w:divBdr>
              <w:divsChild>
                <w:div w:id="9393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2004">
      <w:bodyDiv w:val="1"/>
      <w:marLeft w:val="0"/>
      <w:marRight w:val="0"/>
      <w:marTop w:val="0"/>
      <w:marBottom w:val="0"/>
      <w:divBdr>
        <w:top w:val="none" w:sz="0" w:space="0" w:color="auto"/>
        <w:left w:val="none" w:sz="0" w:space="0" w:color="auto"/>
        <w:bottom w:val="none" w:sz="0" w:space="0" w:color="auto"/>
        <w:right w:val="none" w:sz="0" w:space="0" w:color="auto"/>
      </w:divBdr>
    </w:div>
    <w:div w:id="2130853979">
      <w:bodyDiv w:val="1"/>
      <w:marLeft w:val="0"/>
      <w:marRight w:val="0"/>
      <w:marTop w:val="0"/>
      <w:marBottom w:val="0"/>
      <w:divBdr>
        <w:top w:val="none" w:sz="0" w:space="0" w:color="auto"/>
        <w:left w:val="none" w:sz="0" w:space="0" w:color="auto"/>
        <w:bottom w:val="none" w:sz="0" w:space="0" w:color="auto"/>
        <w:right w:val="none" w:sz="0" w:space="0" w:color="auto"/>
      </w:divBdr>
    </w:div>
    <w:div w:id="2136870739">
      <w:bodyDiv w:val="1"/>
      <w:marLeft w:val="0"/>
      <w:marRight w:val="0"/>
      <w:marTop w:val="0"/>
      <w:marBottom w:val="0"/>
      <w:divBdr>
        <w:top w:val="none" w:sz="0" w:space="0" w:color="auto"/>
        <w:left w:val="none" w:sz="0" w:space="0" w:color="auto"/>
        <w:bottom w:val="none" w:sz="0" w:space="0" w:color="auto"/>
        <w:right w:val="none" w:sz="0" w:space="0" w:color="auto"/>
      </w:divBdr>
    </w:div>
    <w:div w:id="2141219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diagramLayout" Target="diagrams/layout1.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yperlink" Target="https://developer.mozilla.org/fr/docs/Web/HTML" TargetMode="External"/><Relationship Id="rId68" Type="http://schemas.openxmlformats.org/officeDocument/2006/relationships/hyperlink" Target="https://www.typescriptlang.org/docs" TargetMode="External"/><Relationship Id="rId76" Type="http://schemas.openxmlformats.org/officeDocument/2006/relationships/hyperlink" Target="https://neon.tech/docs" TargetMode="External"/><Relationship Id="rId84" Type="http://schemas.openxmlformats.org/officeDocument/2006/relationships/image" Target="media/image41.png"/><Relationship Id="rId89" Type="http://schemas.openxmlformats.org/officeDocument/2006/relationships/image" Target="media/image46.png"/><Relationship Id="rId97"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footer" Target="footer6.xml"/><Relationship Id="rId92" Type="http://schemas.openxmlformats.org/officeDocument/2006/relationships/image" Target="media/image49.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0.png"/><Relationship Id="rId11" Type="http://schemas.openxmlformats.org/officeDocument/2006/relationships/header" Target="header2.xml"/><Relationship Id="rId24" Type="http://schemas.microsoft.com/office/2007/relationships/diagramDrawing" Target="diagrams/drawing1.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yperlink" Target="https://nextjs.org/docs" TargetMode="External"/><Relationship Id="rId74" Type="http://schemas.openxmlformats.org/officeDocument/2006/relationships/hyperlink" Target="https://www.geeksforgeeks.org/git/difference-between-git-and-github/" TargetMode="External"/><Relationship Id="rId79" Type="http://schemas.openxmlformats.org/officeDocument/2006/relationships/hyperlink" Target="https://jwt.io/introduction" TargetMode="External"/><Relationship Id="rId87"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yperlink" Target="https://www.abidjan.net" TargetMode="External"/><Relationship Id="rId82" Type="http://schemas.openxmlformats.org/officeDocument/2006/relationships/hyperlink" Target="https://nextjs.org/learn" TargetMode="External"/><Relationship Id="rId90" Type="http://schemas.openxmlformats.org/officeDocument/2006/relationships/image" Target="media/image47.png"/><Relationship Id="rId95" Type="http://schemas.openxmlformats.org/officeDocument/2006/relationships/image" Target="media/image52.png"/><Relationship Id="rId19" Type="http://schemas.openxmlformats.org/officeDocument/2006/relationships/footer" Target="footer4.xml"/><Relationship Id="rId14" Type="http://schemas.openxmlformats.org/officeDocument/2006/relationships/footer" Target="footer3.xml"/><Relationship Id="rId22" Type="http://schemas.openxmlformats.org/officeDocument/2006/relationships/diagramQuickStyle" Target="diagrams/quickStyle1.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yperlink" Target="https://developer.mozilla.org/fr/docs/Web/CSS" TargetMode="External"/><Relationship Id="rId69" Type="http://schemas.openxmlformats.org/officeDocument/2006/relationships/hyperlink" Target="https://tailwindcss.com/docs" TargetMode="External"/><Relationship Id="rId77" Type="http://schemas.openxmlformats.org/officeDocument/2006/relationships/hyperlink" Target="https://www.omg.org/spec/UML" TargetMode="External"/><Relationship Id="rId100"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2.png"/><Relationship Id="rId72" Type="http://schemas.openxmlformats.org/officeDocument/2006/relationships/hyperlink" Target="https://www.postgresql.org/docs" TargetMode="External"/><Relationship Id="rId80" Type="http://schemas.openxmlformats.org/officeDocument/2006/relationships/hyperlink" Target="https://developer.mozilla.org/fr/docs/Web/Security" TargetMode="External"/><Relationship Id="rId85" Type="http://schemas.openxmlformats.org/officeDocument/2006/relationships/image" Target="media/image42.png"/><Relationship Id="rId93" Type="http://schemas.openxmlformats.org/officeDocument/2006/relationships/image" Target="media/image50.png"/><Relationship Id="rId98"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1.xml"/><Relationship Id="rId17" Type="http://schemas.microsoft.com/office/2007/relationships/hdphoto" Target="media/hdphoto1.wdp"/><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header" Target="header4.xml"/><Relationship Id="rId67" Type="http://schemas.openxmlformats.org/officeDocument/2006/relationships/hyperlink" Target="https://react.dev" TargetMode="External"/><Relationship Id="rId20" Type="http://schemas.openxmlformats.org/officeDocument/2006/relationships/diagramData" Target="diagrams/data1.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yperlink" Target="https://www.cima-afrique.org" TargetMode="External"/><Relationship Id="rId70" Type="http://schemas.openxmlformats.org/officeDocument/2006/relationships/hyperlink" Target="https://www.prisma.io/docs" TargetMode="External"/><Relationship Id="rId75" Type="http://schemas.openxmlformats.org/officeDocument/2006/relationships/hyperlink" Target="https://vercel.com/docs" TargetMode="External"/><Relationship Id="rId83" Type="http://schemas.openxmlformats.org/officeDocument/2006/relationships/image" Target="media/image40.png"/><Relationship Id="rId88" Type="http://schemas.openxmlformats.org/officeDocument/2006/relationships/image" Target="media/image45.png"/><Relationship Id="rId91" Type="http://schemas.openxmlformats.org/officeDocument/2006/relationships/image" Target="media/image48.png"/><Relationship Id="rId9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diagramColors" Target="diagrams/colors1.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oter" Target="footer5.xml"/><Relationship Id="rId65" Type="http://schemas.openxmlformats.org/officeDocument/2006/relationships/hyperlink" Target="https://developer.mozilla.org/fr/docs/Web/JavaScript" TargetMode="External"/><Relationship Id="rId73" Type="http://schemas.openxmlformats.org/officeDocument/2006/relationships/hyperlink" Target="https://code.visualstudio.com/docs" TargetMode="External"/><Relationship Id="rId78" Type="http://schemas.openxmlformats.org/officeDocument/2006/relationships/hyperlink" Target="https://owasp.org" TargetMode="External"/><Relationship Id="rId81" Type="http://schemas.openxmlformats.org/officeDocument/2006/relationships/hyperlink" Target="https://cheatsheetseries.owasp.org/cheatsheets/Authentication_Cheat_Sheet.html" TargetMode="External"/><Relationship Id="rId86" Type="http://schemas.openxmlformats.org/officeDocument/2006/relationships/image" Target="media/image43.png"/><Relationship Id="rId94" Type="http://schemas.openxmlformats.org/officeDocument/2006/relationships/image" Target="media/image51.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7C0FD62-71DE-44F7-A4FA-4EB26DF533D7}" type="doc">
      <dgm:prSet loTypeId="urn:microsoft.com/office/officeart/2005/8/layout/orgChart1" loCatId="hierarchy" qsTypeId="urn:microsoft.com/office/officeart/2005/8/quickstyle/simple1#1" qsCatId="simple" csTypeId="urn:microsoft.com/office/officeart/2005/8/colors/colorful1#1" csCatId="colorful" phldr="1"/>
      <dgm:spPr/>
      <dgm:t>
        <a:bodyPr/>
        <a:lstStyle/>
        <a:p>
          <a:endParaRPr lang="fr-FR"/>
        </a:p>
      </dgm:t>
    </dgm:pt>
    <dgm:pt modelId="{C3D1AFE3-5C82-4565-9A08-D1AE12CAA593}">
      <dgm:prSet phldrT="[Texte]"/>
      <dgm:spPr/>
      <dgm:t>
        <a:bodyPr/>
        <a:lstStyle/>
        <a:p>
          <a:r>
            <a:rPr lang="fr-FR"/>
            <a:t>DIRECTION GENERALE</a:t>
          </a:r>
        </a:p>
      </dgm:t>
    </dgm:pt>
    <dgm:pt modelId="{24F9D895-5796-4023-9004-F445EB38BA07}" type="parTrans" cxnId="{FF82E5D0-0651-41A6-9144-ED15EF0B867C}">
      <dgm:prSet/>
      <dgm:spPr/>
      <dgm:t>
        <a:bodyPr/>
        <a:lstStyle/>
        <a:p>
          <a:endParaRPr lang="fr-FR"/>
        </a:p>
      </dgm:t>
    </dgm:pt>
    <dgm:pt modelId="{99BF8548-62E6-4653-9D05-AAE02BB1D063}" type="sibTrans" cxnId="{FF82E5D0-0651-41A6-9144-ED15EF0B867C}">
      <dgm:prSet/>
      <dgm:spPr/>
      <dgm:t>
        <a:bodyPr/>
        <a:lstStyle/>
        <a:p>
          <a:endParaRPr lang="fr-FR"/>
        </a:p>
      </dgm:t>
    </dgm:pt>
    <dgm:pt modelId="{CFD84E06-A2CE-4D13-8F32-AFA3DBF02FB1}" type="asst">
      <dgm:prSet phldrT="[Texte]"/>
      <dgm:spPr>
        <a:solidFill>
          <a:schemeClr val="tx2">
            <a:lumMod val="75000"/>
          </a:schemeClr>
        </a:solidFill>
      </dgm:spPr>
      <dgm:t>
        <a:bodyPr/>
        <a:lstStyle/>
        <a:p>
          <a:r>
            <a:rPr lang="fr-FR"/>
            <a:t>ASSISTANCE DE DIRECTION</a:t>
          </a:r>
        </a:p>
      </dgm:t>
    </dgm:pt>
    <dgm:pt modelId="{33A55F43-D73F-4B5E-B25E-1518B2E4A947}" type="parTrans" cxnId="{0633A23B-AF6F-441E-9AEF-AB781319B1A2}">
      <dgm:prSet/>
      <dgm:spPr/>
      <dgm:t>
        <a:bodyPr/>
        <a:lstStyle/>
        <a:p>
          <a:endParaRPr lang="fr-FR"/>
        </a:p>
      </dgm:t>
    </dgm:pt>
    <dgm:pt modelId="{3266D4EC-0BBA-4CC9-995F-9E1A54F0F8C0}" type="sibTrans" cxnId="{0633A23B-AF6F-441E-9AEF-AB781319B1A2}">
      <dgm:prSet/>
      <dgm:spPr/>
      <dgm:t>
        <a:bodyPr/>
        <a:lstStyle/>
        <a:p>
          <a:endParaRPr lang="fr-FR"/>
        </a:p>
      </dgm:t>
    </dgm:pt>
    <dgm:pt modelId="{3EDF1DCA-4667-4A11-992B-D96BB3C989F9}">
      <dgm:prSet phldrT="[Texte]"/>
      <dgm:spPr/>
      <dgm:t>
        <a:bodyPr/>
        <a:lstStyle/>
        <a:p>
          <a:r>
            <a:rPr lang="fr-FR"/>
            <a:t>SERVICE PRODUCTION AUTO ET SINISTRE</a:t>
          </a:r>
        </a:p>
      </dgm:t>
    </dgm:pt>
    <dgm:pt modelId="{AEFFB688-4E1F-4E4D-B933-F5B4B474FCD8}" type="parTrans" cxnId="{4A8B5DB8-8D0A-44FB-8888-3A91CD5B6B59}">
      <dgm:prSet/>
      <dgm:spPr/>
      <dgm:t>
        <a:bodyPr/>
        <a:lstStyle/>
        <a:p>
          <a:endParaRPr lang="fr-FR"/>
        </a:p>
      </dgm:t>
    </dgm:pt>
    <dgm:pt modelId="{D38E3A63-50EB-4304-8FE4-53E3ECFD4009}" type="sibTrans" cxnId="{4A8B5DB8-8D0A-44FB-8888-3A91CD5B6B59}">
      <dgm:prSet/>
      <dgm:spPr/>
      <dgm:t>
        <a:bodyPr/>
        <a:lstStyle/>
        <a:p>
          <a:endParaRPr lang="fr-FR"/>
        </a:p>
      </dgm:t>
    </dgm:pt>
    <dgm:pt modelId="{588D6351-D78A-47AE-B5FA-5585E828350F}">
      <dgm:prSet phldrT="[Texte]"/>
      <dgm:spPr/>
      <dgm:t>
        <a:bodyPr/>
        <a:lstStyle/>
        <a:p>
          <a:r>
            <a:rPr lang="fr-FR"/>
            <a:t>SERVICE COMPTABLE</a:t>
          </a:r>
        </a:p>
      </dgm:t>
    </dgm:pt>
    <dgm:pt modelId="{E3B6638C-8B64-4072-9899-E6467A1E20F4}" type="parTrans" cxnId="{D28F75FC-6C63-4CB7-AE3B-5E7F2B1A831E}">
      <dgm:prSet/>
      <dgm:spPr/>
      <dgm:t>
        <a:bodyPr/>
        <a:lstStyle/>
        <a:p>
          <a:endParaRPr lang="fr-FR"/>
        </a:p>
      </dgm:t>
    </dgm:pt>
    <dgm:pt modelId="{BB7C6D8F-142F-4F32-93B0-FF1ED2D0DD44}" type="sibTrans" cxnId="{D28F75FC-6C63-4CB7-AE3B-5E7F2B1A831E}">
      <dgm:prSet/>
      <dgm:spPr/>
      <dgm:t>
        <a:bodyPr/>
        <a:lstStyle/>
        <a:p>
          <a:endParaRPr lang="fr-FR"/>
        </a:p>
      </dgm:t>
    </dgm:pt>
    <dgm:pt modelId="{37CD768A-1CBD-453B-B178-645990FAB675}">
      <dgm:prSet phldrT="[Texte]"/>
      <dgm:spPr/>
      <dgm:t>
        <a:bodyPr/>
        <a:lstStyle/>
        <a:p>
          <a:r>
            <a:rPr lang="fr-FR"/>
            <a:t>SERVICE INFORMATIQUE</a:t>
          </a:r>
        </a:p>
      </dgm:t>
    </dgm:pt>
    <dgm:pt modelId="{5BD850A7-CB82-4077-A883-C3625B47E293}" type="parTrans" cxnId="{248F2C33-36BC-4B1B-BBA6-5F952A9E4878}">
      <dgm:prSet/>
      <dgm:spPr/>
      <dgm:t>
        <a:bodyPr/>
        <a:lstStyle/>
        <a:p>
          <a:endParaRPr lang="fr-FR"/>
        </a:p>
      </dgm:t>
    </dgm:pt>
    <dgm:pt modelId="{699A4AB4-88A3-42DC-BB39-059695CC3015}" type="sibTrans" cxnId="{248F2C33-36BC-4B1B-BBA6-5F952A9E4878}">
      <dgm:prSet/>
      <dgm:spPr/>
      <dgm:t>
        <a:bodyPr/>
        <a:lstStyle/>
        <a:p>
          <a:endParaRPr lang="fr-FR"/>
        </a:p>
      </dgm:t>
    </dgm:pt>
    <dgm:pt modelId="{EC87D5D1-78B4-4D86-AF04-9FC6DA85BB91}">
      <dgm:prSet/>
      <dgm:spPr/>
      <dgm:t>
        <a:bodyPr/>
        <a:lstStyle/>
        <a:p>
          <a:r>
            <a:rPr lang="fr-FR"/>
            <a:t>REDACTRICE AUTO </a:t>
          </a:r>
        </a:p>
      </dgm:t>
    </dgm:pt>
    <dgm:pt modelId="{371BF1C4-1CFF-459C-9441-49C88AFE76CD}" type="parTrans" cxnId="{C214B410-67B6-4BC0-AB58-F552838985FC}">
      <dgm:prSet/>
      <dgm:spPr/>
      <dgm:t>
        <a:bodyPr/>
        <a:lstStyle/>
        <a:p>
          <a:endParaRPr lang="fr-FR"/>
        </a:p>
      </dgm:t>
    </dgm:pt>
    <dgm:pt modelId="{8284F552-C38C-4DB4-BD5A-1DEA3149DFAF}" type="sibTrans" cxnId="{C214B410-67B6-4BC0-AB58-F552838985FC}">
      <dgm:prSet/>
      <dgm:spPr/>
      <dgm:t>
        <a:bodyPr/>
        <a:lstStyle/>
        <a:p>
          <a:endParaRPr lang="fr-FR"/>
        </a:p>
      </dgm:t>
    </dgm:pt>
    <dgm:pt modelId="{FF459646-E4E9-4414-B277-03521E3E7699}">
      <dgm:prSet/>
      <dgm:spPr>
        <a:solidFill>
          <a:schemeClr val="accent1">
            <a:lumMod val="60000"/>
            <a:lumOff val="40000"/>
          </a:schemeClr>
        </a:solidFill>
      </dgm:spPr>
      <dgm:t>
        <a:bodyPr/>
        <a:lstStyle/>
        <a:p>
          <a:r>
            <a:rPr lang="fr-FR"/>
            <a:t>STAGIAIRE</a:t>
          </a:r>
        </a:p>
      </dgm:t>
    </dgm:pt>
    <dgm:pt modelId="{1506912E-AF8B-4F65-8A1D-AE1DC9A8EFE5}" type="parTrans" cxnId="{FF68409B-C1E1-4E84-9DF8-CDE3B884377E}">
      <dgm:prSet/>
      <dgm:spPr/>
      <dgm:t>
        <a:bodyPr/>
        <a:lstStyle/>
        <a:p>
          <a:endParaRPr lang="fr-FR"/>
        </a:p>
      </dgm:t>
    </dgm:pt>
    <dgm:pt modelId="{5AE24CAA-149F-421C-948A-5731F726BBEC}" type="sibTrans" cxnId="{FF68409B-C1E1-4E84-9DF8-CDE3B884377E}">
      <dgm:prSet/>
      <dgm:spPr/>
      <dgm:t>
        <a:bodyPr/>
        <a:lstStyle/>
        <a:p>
          <a:endParaRPr lang="fr-FR"/>
        </a:p>
      </dgm:t>
    </dgm:pt>
    <dgm:pt modelId="{4674CFA7-A39C-4AE0-9022-AC4643292164}">
      <dgm:prSet/>
      <dgm:spPr/>
      <dgm:t>
        <a:bodyPr/>
        <a:lstStyle/>
        <a:p>
          <a:r>
            <a:rPr lang="fr-FR"/>
            <a:t>STAGIAIRE</a:t>
          </a:r>
        </a:p>
      </dgm:t>
    </dgm:pt>
    <dgm:pt modelId="{0FAD6957-7AB7-45BE-A7D9-21477C553D5B}" type="parTrans" cxnId="{6DD1AFF7-9106-4E24-8AE2-9002384D265D}">
      <dgm:prSet/>
      <dgm:spPr/>
      <dgm:t>
        <a:bodyPr/>
        <a:lstStyle/>
        <a:p>
          <a:endParaRPr lang="fr-FR"/>
        </a:p>
      </dgm:t>
    </dgm:pt>
    <dgm:pt modelId="{5E517ADD-5718-4A1A-AD08-B3374A4A27F8}" type="sibTrans" cxnId="{6DD1AFF7-9106-4E24-8AE2-9002384D265D}">
      <dgm:prSet/>
      <dgm:spPr/>
      <dgm:t>
        <a:bodyPr/>
        <a:lstStyle/>
        <a:p>
          <a:endParaRPr lang="fr-FR"/>
        </a:p>
      </dgm:t>
    </dgm:pt>
    <dgm:pt modelId="{3519A408-9CAA-4B35-B28F-CBBBC9C25964}" type="pres">
      <dgm:prSet presAssocID="{C7C0FD62-71DE-44F7-A4FA-4EB26DF533D7}" presName="hierChild1" presStyleCnt="0">
        <dgm:presLayoutVars>
          <dgm:orgChart val="1"/>
          <dgm:chPref val="1"/>
          <dgm:dir/>
          <dgm:animOne val="branch"/>
          <dgm:animLvl val="lvl"/>
          <dgm:resizeHandles/>
        </dgm:presLayoutVars>
      </dgm:prSet>
      <dgm:spPr/>
    </dgm:pt>
    <dgm:pt modelId="{E379E333-F37C-47E6-BA44-CF1D5620F9F6}" type="pres">
      <dgm:prSet presAssocID="{C3D1AFE3-5C82-4565-9A08-D1AE12CAA593}" presName="hierRoot1" presStyleCnt="0">
        <dgm:presLayoutVars>
          <dgm:hierBranch val="init"/>
        </dgm:presLayoutVars>
      </dgm:prSet>
      <dgm:spPr/>
    </dgm:pt>
    <dgm:pt modelId="{CB06E06B-68FA-4D7E-AE0D-82006F61051C}" type="pres">
      <dgm:prSet presAssocID="{C3D1AFE3-5C82-4565-9A08-D1AE12CAA593}" presName="rootComposite1" presStyleCnt="0"/>
      <dgm:spPr/>
    </dgm:pt>
    <dgm:pt modelId="{27DC7041-FBD0-468E-8EBC-C3204FADD6E4}" type="pres">
      <dgm:prSet presAssocID="{C3D1AFE3-5C82-4565-9A08-D1AE12CAA593}" presName="rootText1" presStyleLbl="node0" presStyleIdx="0" presStyleCnt="1" custScaleX="182690">
        <dgm:presLayoutVars>
          <dgm:chPref val="3"/>
        </dgm:presLayoutVars>
      </dgm:prSet>
      <dgm:spPr/>
    </dgm:pt>
    <dgm:pt modelId="{562326FF-7DE9-4DFE-AB1A-8D2DD69862DF}" type="pres">
      <dgm:prSet presAssocID="{C3D1AFE3-5C82-4565-9A08-D1AE12CAA593}" presName="rootConnector1" presStyleLbl="node1" presStyleIdx="0" presStyleCnt="0"/>
      <dgm:spPr/>
    </dgm:pt>
    <dgm:pt modelId="{D89B4DA0-8246-43DE-8AFD-29EF624F062F}" type="pres">
      <dgm:prSet presAssocID="{C3D1AFE3-5C82-4565-9A08-D1AE12CAA593}" presName="hierChild2" presStyleCnt="0"/>
      <dgm:spPr/>
    </dgm:pt>
    <dgm:pt modelId="{11EBD88A-7260-40D3-A164-BCB946CC4E09}" type="pres">
      <dgm:prSet presAssocID="{AEFFB688-4E1F-4E4D-B933-F5B4B474FCD8}" presName="Name37" presStyleLbl="parChTrans1D2" presStyleIdx="0" presStyleCnt="4"/>
      <dgm:spPr/>
    </dgm:pt>
    <dgm:pt modelId="{7A07DF8C-4680-4395-80E5-824B017D8BE7}" type="pres">
      <dgm:prSet presAssocID="{3EDF1DCA-4667-4A11-992B-D96BB3C989F9}" presName="hierRoot2" presStyleCnt="0">
        <dgm:presLayoutVars>
          <dgm:hierBranch/>
        </dgm:presLayoutVars>
      </dgm:prSet>
      <dgm:spPr/>
    </dgm:pt>
    <dgm:pt modelId="{ACC0E3D2-0BDA-421F-9659-9B2B655E273D}" type="pres">
      <dgm:prSet presAssocID="{3EDF1DCA-4667-4A11-992B-D96BB3C989F9}" presName="rootComposite" presStyleCnt="0"/>
      <dgm:spPr/>
    </dgm:pt>
    <dgm:pt modelId="{176EF50D-BD69-48F5-8003-8979356FF9F9}" type="pres">
      <dgm:prSet presAssocID="{3EDF1DCA-4667-4A11-992B-D96BB3C989F9}" presName="rootText" presStyleLbl="node2" presStyleIdx="0" presStyleCnt="3" custAng="0" custScaleX="280321">
        <dgm:presLayoutVars>
          <dgm:chPref val="3"/>
        </dgm:presLayoutVars>
      </dgm:prSet>
      <dgm:spPr/>
    </dgm:pt>
    <dgm:pt modelId="{C7A1792D-67E6-44A4-B7BF-0EFE6F9E7C86}" type="pres">
      <dgm:prSet presAssocID="{3EDF1DCA-4667-4A11-992B-D96BB3C989F9}" presName="rootConnector" presStyleLbl="node2" presStyleIdx="0" presStyleCnt="3"/>
      <dgm:spPr/>
    </dgm:pt>
    <dgm:pt modelId="{CF71CD56-4E4E-426D-B0F7-29B46A3FBD35}" type="pres">
      <dgm:prSet presAssocID="{3EDF1DCA-4667-4A11-992B-D96BB3C989F9}" presName="hierChild4" presStyleCnt="0"/>
      <dgm:spPr/>
    </dgm:pt>
    <dgm:pt modelId="{3E0415C6-E418-429C-AD27-9DE78E591D98}" type="pres">
      <dgm:prSet presAssocID="{371BF1C4-1CFF-459C-9441-49C88AFE76CD}" presName="Name35" presStyleLbl="parChTrans1D3" presStyleIdx="0" presStyleCnt="2"/>
      <dgm:spPr/>
    </dgm:pt>
    <dgm:pt modelId="{AE0115C8-7F95-430C-9CC9-86E05B9C5896}" type="pres">
      <dgm:prSet presAssocID="{EC87D5D1-78B4-4D86-AF04-9FC6DA85BB91}" presName="hierRoot2" presStyleCnt="0">
        <dgm:presLayoutVars>
          <dgm:hierBranch val="init"/>
        </dgm:presLayoutVars>
      </dgm:prSet>
      <dgm:spPr/>
    </dgm:pt>
    <dgm:pt modelId="{92B11CB0-DC5D-4921-848A-AD15B1A709BF}" type="pres">
      <dgm:prSet presAssocID="{EC87D5D1-78B4-4D86-AF04-9FC6DA85BB91}" presName="rootComposite" presStyleCnt="0"/>
      <dgm:spPr/>
    </dgm:pt>
    <dgm:pt modelId="{622445F7-2524-407C-909C-29BDAFE1B386}" type="pres">
      <dgm:prSet presAssocID="{EC87D5D1-78B4-4D86-AF04-9FC6DA85BB91}" presName="rootText" presStyleLbl="node3" presStyleIdx="0" presStyleCnt="2" custScaleX="180798">
        <dgm:presLayoutVars>
          <dgm:chPref val="3"/>
        </dgm:presLayoutVars>
      </dgm:prSet>
      <dgm:spPr/>
    </dgm:pt>
    <dgm:pt modelId="{93C50062-63AB-4AA1-917C-1B2A470B05A0}" type="pres">
      <dgm:prSet presAssocID="{EC87D5D1-78B4-4D86-AF04-9FC6DA85BB91}" presName="rootConnector" presStyleLbl="node3" presStyleIdx="0" presStyleCnt="2"/>
      <dgm:spPr/>
    </dgm:pt>
    <dgm:pt modelId="{D146C3C5-FA4B-498F-B201-E55435CC6602}" type="pres">
      <dgm:prSet presAssocID="{EC87D5D1-78B4-4D86-AF04-9FC6DA85BB91}" presName="hierChild4" presStyleCnt="0"/>
      <dgm:spPr/>
    </dgm:pt>
    <dgm:pt modelId="{18BD9ACF-68BC-417F-B66A-EC6BF7BA9159}" type="pres">
      <dgm:prSet presAssocID="{0FAD6957-7AB7-45BE-A7D9-21477C553D5B}" presName="Name37" presStyleLbl="parChTrans1D4" presStyleIdx="0" presStyleCnt="1"/>
      <dgm:spPr/>
    </dgm:pt>
    <dgm:pt modelId="{F2BE1E1B-CAE9-498E-8C14-7F58347BD2FD}" type="pres">
      <dgm:prSet presAssocID="{4674CFA7-A39C-4AE0-9022-AC4643292164}" presName="hierRoot2" presStyleCnt="0">
        <dgm:presLayoutVars>
          <dgm:hierBranch val="r"/>
        </dgm:presLayoutVars>
      </dgm:prSet>
      <dgm:spPr/>
    </dgm:pt>
    <dgm:pt modelId="{4B3A46A5-87E9-41A4-8E19-E2214CA1284F}" type="pres">
      <dgm:prSet presAssocID="{4674CFA7-A39C-4AE0-9022-AC4643292164}" presName="rootComposite" presStyleCnt="0"/>
      <dgm:spPr/>
    </dgm:pt>
    <dgm:pt modelId="{7BA141F0-2724-4C49-B3DF-B52870136332}" type="pres">
      <dgm:prSet presAssocID="{4674CFA7-A39C-4AE0-9022-AC4643292164}" presName="rootText" presStyleLbl="node4" presStyleIdx="0" presStyleCnt="1" custScaleX="185478" custLinFactNeighborX="-9031" custLinFactNeighborY="-10537">
        <dgm:presLayoutVars>
          <dgm:chPref val="3"/>
        </dgm:presLayoutVars>
      </dgm:prSet>
      <dgm:spPr/>
    </dgm:pt>
    <dgm:pt modelId="{58783AB0-260F-4C99-BB1F-BBBEDBA2ADD6}" type="pres">
      <dgm:prSet presAssocID="{4674CFA7-A39C-4AE0-9022-AC4643292164}" presName="rootConnector" presStyleLbl="node4" presStyleIdx="0" presStyleCnt="1"/>
      <dgm:spPr/>
    </dgm:pt>
    <dgm:pt modelId="{E620DC86-FA8E-4DA3-91FB-D38431785F04}" type="pres">
      <dgm:prSet presAssocID="{4674CFA7-A39C-4AE0-9022-AC4643292164}" presName="hierChild4" presStyleCnt="0"/>
      <dgm:spPr/>
    </dgm:pt>
    <dgm:pt modelId="{19E34068-6774-4B42-9051-56B238B8E2AD}" type="pres">
      <dgm:prSet presAssocID="{4674CFA7-A39C-4AE0-9022-AC4643292164}" presName="hierChild5" presStyleCnt="0"/>
      <dgm:spPr/>
    </dgm:pt>
    <dgm:pt modelId="{EAE424A2-F530-4D60-AABA-E588C88C74F6}" type="pres">
      <dgm:prSet presAssocID="{EC87D5D1-78B4-4D86-AF04-9FC6DA85BB91}" presName="hierChild5" presStyleCnt="0"/>
      <dgm:spPr/>
    </dgm:pt>
    <dgm:pt modelId="{3541A1FB-63AE-4960-AFAF-812884E037C6}" type="pres">
      <dgm:prSet presAssocID="{3EDF1DCA-4667-4A11-992B-D96BB3C989F9}" presName="hierChild5" presStyleCnt="0"/>
      <dgm:spPr/>
    </dgm:pt>
    <dgm:pt modelId="{E8348C30-0C27-4504-8AAD-63828A4D28BD}" type="pres">
      <dgm:prSet presAssocID="{E3B6638C-8B64-4072-9899-E6467A1E20F4}" presName="Name37" presStyleLbl="parChTrans1D2" presStyleIdx="1" presStyleCnt="4"/>
      <dgm:spPr/>
    </dgm:pt>
    <dgm:pt modelId="{C0E32774-6AAD-4FAC-9C51-E951ED4BBA5D}" type="pres">
      <dgm:prSet presAssocID="{588D6351-D78A-47AE-B5FA-5585E828350F}" presName="hierRoot2" presStyleCnt="0">
        <dgm:presLayoutVars>
          <dgm:hierBranch val="init"/>
        </dgm:presLayoutVars>
      </dgm:prSet>
      <dgm:spPr/>
    </dgm:pt>
    <dgm:pt modelId="{90D90D9F-DBB9-4E68-BAF2-AA2B64294118}" type="pres">
      <dgm:prSet presAssocID="{588D6351-D78A-47AE-B5FA-5585E828350F}" presName="rootComposite" presStyleCnt="0"/>
      <dgm:spPr/>
    </dgm:pt>
    <dgm:pt modelId="{A81C75A6-BD5F-4051-87A2-EECC54460462}" type="pres">
      <dgm:prSet presAssocID="{588D6351-D78A-47AE-B5FA-5585E828350F}" presName="rootText" presStyleLbl="node2" presStyleIdx="1" presStyleCnt="3" custScaleX="181101">
        <dgm:presLayoutVars>
          <dgm:chPref val="3"/>
        </dgm:presLayoutVars>
      </dgm:prSet>
      <dgm:spPr/>
    </dgm:pt>
    <dgm:pt modelId="{1FCAED37-3CA3-4C41-B69D-21A9191C2C63}" type="pres">
      <dgm:prSet presAssocID="{588D6351-D78A-47AE-B5FA-5585E828350F}" presName="rootConnector" presStyleLbl="node2" presStyleIdx="1" presStyleCnt="3"/>
      <dgm:spPr/>
    </dgm:pt>
    <dgm:pt modelId="{EE6D3553-27F2-404A-84C9-B58B12FB61D9}" type="pres">
      <dgm:prSet presAssocID="{588D6351-D78A-47AE-B5FA-5585E828350F}" presName="hierChild4" presStyleCnt="0"/>
      <dgm:spPr/>
    </dgm:pt>
    <dgm:pt modelId="{CD0142F9-BCA9-4CC2-B624-A6683C877A8B}" type="pres">
      <dgm:prSet presAssocID="{588D6351-D78A-47AE-B5FA-5585E828350F}" presName="hierChild5" presStyleCnt="0"/>
      <dgm:spPr/>
    </dgm:pt>
    <dgm:pt modelId="{4A46B69A-B6ED-42A6-B594-11E9E52AE61F}" type="pres">
      <dgm:prSet presAssocID="{5BD850A7-CB82-4077-A883-C3625B47E293}" presName="Name37" presStyleLbl="parChTrans1D2" presStyleIdx="2" presStyleCnt="4"/>
      <dgm:spPr/>
    </dgm:pt>
    <dgm:pt modelId="{AFAEC772-022E-457B-B83A-9CA7CD865E56}" type="pres">
      <dgm:prSet presAssocID="{37CD768A-1CBD-453B-B178-645990FAB675}" presName="hierRoot2" presStyleCnt="0">
        <dgm:presLayoutVars>
          <dgm:hierBranch val="init"/>
        </dgm:presLayoutVars>
      </dgm:prSet>
      <dgm:spPr/>
    </dgm:pt>
    <dgm:pt modelId="{EF54C289-4887-4BA7-84F7-4E6B8673F774}" type="pres">
      <dgm:prSet presAssocID="{37CD768A-1CBD-453B-B178-645990FAB675}" presName="rootComposite" presStyleCnt="0"/>
      <dgm:spPr/>
    </dgm:pt>
    <dgm:pt modelId="{E99FC510-56BC-4F6D-A668-8E9A37A0B72E}" type="pres">
      <dgm:prSet presAssocID="{37CD768A-1CBD-453B-B178-645990FAB675}" presName="rootText" presStyleLbl="node2" presStyleIdx="2" presStyleCnt="3" custScaleX="192304">
        <dgm:presLayoutVars>
          <dgm:chPref val="3"/>
        </dgm:presLayoutVars>
      </dgm:prSet>
      <dgm:spPr/>
    </dgm:pt>
    <dgm:pt modelId="{2E88B3D9-ECAD-4CCA-8E6D-9D3549540DAE}" type="pres">
      <dgm:prSet presAssocID="{37CD768A-1CBD-453B-B178-645990FAB675}" presName="rootConnector" presStyleLbl="node2" presStyleIdx="2" presStyleCnt="3"/>
      <dgm:spPr/>
    </dgm:pt>
    <dgm:pt modelId="{35D28BC0-5009-4980-834B-3F79E8B471CC}" type="pres">
      <dgm:prSet presAssocID="{37CD768A-1CBD-453B-B178-645990FAB675}" presName="hierChild4" presStyleCnt="0"/>
      <dgm:spPr/>
    </dgm:pt>
    <dgm:pt modelId="{07619E13-42BB-4543-9B1E-FC90A79237CE}" type="pres">
      <dgm:prSet presAssocID="{1506912E-AF8B-4F65-8A1D-AE1DC9A8EFE5}" presName="Name37" presStyleLbl="parChTrans1D3" presStyleIdx="1" presStyleCnt="2"/>
      <dgm:spPr/>
    </dgm:pt>
    <dgm:pt modelId="{981548B5-88BA-4BFA-90F4-40324B50BD90}" type="pres">
      <dgm:prSet presAssocID="{FF459646-E4E9-4414-B277-03521E3E7699}" presName="hierRoot2" presStyleCnt="0">
        <dgm:presLayoutVars>
          <dgm:hierBranch val="init"/>
        </dgm:presLayoutVars>
      </dgm:prSet>
      <dgm:spPr/>
    </dgm:pt>
    <dgm:pt modelId="{2DDB2BDE-57E5-44B4-A723-7D6BBF98F377}" type="pres">
      <dgm:prSet presAssocID="{FF459646-E4E9-4414-B277-03521E3E7699}" presName="rootComposite" presStyleCnt="0"/>
      <dgm:spPr/>
    </dgm:pt>
    <dgm:pt modelId="{E1D9C0F1-0BB9-49BE-9CC3-DD2C440CD486}" type="pres">
      <dgm:prSet presAssocID="{FF459646-E4E9-4414-B277-03521E3E7699}" presName="rootText" presStyleLbl="node3" presStyleIdx="1" presStyleCnt="2" custScaleX="169448">
        <dgm:presLayoutVars>
          <dgm:chPref val="3"/>
        </dgm:presLayoutVars>
      </dgm:prSet>
      <dgm:spPr/>
    </dgm:pt>
    <dgm:pt modelId="{6502D57F-0C55-45A7-9269-BB85AEA058A6}" type="pres">
      <dgm:prSet presAssocID="{FF459646-E4E9-4414-B277-03521E3E7699}" presName="rootConnector" presStyleLbl="node3" presStyleIdx="1" presStyleCnt="2"/>
      <dgm:spPr/>
    </dgm:pt>
    <dgm:pt modelId="{7BDA6C8B-5AC5-4EE8-8C5F-7472D2AA5691}" type="pres">
      <dgm:prSet presAssocID="{FF459646-E4E9-4414-B277-03521E3E7699}" presName="hierChild4" presStyleCnt="0"/>
      <dgm:spPr/>
    </dgm:pt>
    <dgm:pt modelId="{A3D0D11F-13D2-4753-A830-7002BFB96CD4}" type="pres">
      <dgm:prSet presAssocID="{FF459646-E4E9-4414-B277-03521E3E7699}" presName="hierChild5" presStyleCnt="0"/>
      <dgm:spPr/>
    </dgm:pt>
    <dgm:pt modelId="{AD8A8B5A-3C98-4905-9BE6-CECF097A3400}" type="pres">
      <dgm:prSet presAssocID="{37CD768A-1CBD-453B-B178-645990FAB675}" presName="hierChild5" presStyleCnt="0"/>
      <dgm:spPr/>
    </dgm:pt>
    <dgm:pt modelId="{2A21FDD3-791E-4A0A-AB11-22ACDE1EF5B2}" type="pres">
      <dgm:prSet presAssocID="{C3D1AFE3-5C82-4565-9A08-D1AE12CAA593}" presName="hierChild3" presStyleCnt="0"/>
      <dgm:spPr/>
    </dgm:pt>
    <dgm:pt modelId="{61777D48-ACAD-4C1B-8CF7-447248390343}" type="pres">
      <dgm:prSet presAssocID="{33A55F43-D73F-4B5E-B25E-1518B2E4A947}" presName="Name111" presStyleLbl="parChTrans1D2" presStyleIdx="3" presStyleCnt="4"/>
      <dgm:spPr/>
    </dgm:pt>
    <dgm:pt modelId="{9872303C-E152-4093-8E7C-98AA36C61440}" type="pres">
      <dgm:prSet presAssocID="{CFD84E06-A2CE-4D13-8F32-AFA3DBF02FB1}" presName="hierRoot3" presStyleCnt="0">
        <dgm:presLayoutVars>
          <dgm:hierBranch val="init"/>
        </dgm:presLayoutVars>
      </dgm:prSet>
      <dgm:spPr/>
    </dgm:pt>
    <dgm:pt modelId="{E7C01589-E163-44BF-82BF-D5FC1B01F32E}" type="pres">
      <dgm:prSet presAssocID="{CFD84E06-A2CE-4D13-8F32-AFA3DBF02FB1}" presName="rootComposite3" presStyleCnt="0"/>
      <dgm:spPr/>
    </dgm:pt>
    <dgm:pt modelId="{FA4EDA6A-5D06-4963-A1EA-4FD72B0ECDFC}" type="pres">
      <dgm:prSet presAssocID="{CFD84E06-A2CE-4D13-8F32-AFA3DBF02FB1}" presName="rootText3" presStyleLbl="asst1" presStyleIdx="0" presStyleCnt="1" custScaleX="249891">
        <dgm:presLayoutVars>
          <dgm:chPref val="3"/>
        </dgm:presLayoutVars>
      </dgm:prSet>
      <dgm:spPr/>
    </dgm:pt>
    <dgm:pt modelId="{14EE46A4-BCAC-4079-A030-0BA700C29858}" type="pres">
      <dgm:prSet presAssocID="{CFD84E06-A2CE-4D13-8F32-AFA3DBF02FB1}" presName="rootConnector3" presStyleLbl="asst1" presStyleIdx="0" presStyleCnt="1"/>
      <dgm:spPr/>
    </dgm:pt>
    <dgm:pt modelId="{499D69B2-9613-461E-969D-8F0A215EB9A0}" type="pres">
      <dgm:prSet presAssocID="{CFD84E06-A2CE-4D13-8F32-AFA3DBF02FB1}" presName="hierChild6" presStyleCnt="0"/>
      <dgm:spPr/>
    </dgm:pt>
    <dgm:pt modelId="{931FA9CD-B0C3-4379-9C99-A0009D7AE764}" type="pres">
      <dgm:prSet presAssocID="{CFD84E06-A2CE-4D13-8F32-AFA3DBF02FB1}" presName="hierChild7" presStyleCnt="0"/>
      <dgm:spPr/>
    </dgm:pt>
  </dgm:ptLst>
  <dgm:cxnLst>
    <dgm:cxn modelId="{35A1000B-ADC9-4A48-B4C7-6CA63034173C}" type="presOf" srcId="{4674CFA7-A39C-4AE0-9022-AC4643292164}" destId="{58783AB0-260F-4C99-BB1F-BBBEDBA2ADD6}" srcOrd="1" destOrd="0" presId="urn:microsoft.com/office/officeart/2005/8/layout/orgChart1"/>
    <dgm:cxn modelId="{C214B410-67B6-4BC0-AB58-F552838985FC}" srcId="{3EDF1DCA-4667-4A11-992B-D96BB3C989F9}" destId="{EC87D5D1-78B4-4D86-AF04-9FC6DA85BB91}" srcOrd="0" destOrd="0" parTransId="{371BF1C4-1CFF-459C-9441-49C88AFE76CD}" sibTransId="{8284F552-C38C-4DB4-BD5A-1DEA3149DFAF}"/>
    <dgm:cxn modelId="{B07A8125-A0F4-46F0-874F-213602FFA311}" type="presOf" srcId="{371BF1C4-1CFF-459C-9441-49C88AFE76CD}" destId="{3E0415C6-E418-429C-AD27-9DE78E591D98}" srcOrd="0" destOrd="0" presId="urn:microsoft.com/office/officeart/2005/8/layout/orgChart1"/>
    <dgm:cxn modelId="{248F2C33-36BC-4B1B-BBA6-5F952A9E4878}" srcId="{C3D1AFE3-5C82-4565-9A08-D1AE12CAA593}" destId="{37CD768A-1CBD-453B-B178-645990FAB675}" srcOrd="3" destOrd="0" parTransId="{5BD850A7-CB82-4077-A883-C3625B47E293}" sibTransId="{699A4AB4-88A3-42DC-BB39-059695CC3015}"/>
    <dgm:cxn modelId="{6756DA33-E9CB-4944-85D1-C5F0C42BD7CB}" type="presOf" srcId="{C3D1AFE3-5C82-4565-9A08-D1AE12CAA593}" destId="{562326FF-7DE9-4DFE-AB1A-8D2DD69862DF}" srcOrd="1" destOrd="0" presId="urn:microsoft.com/office/officeart/2005/8/layout/orgChart1"/>
    <dgm:cxn modelId="{9A7A8A37-CC3A-438C-B84C-205C24A58F2C}" type="presOf" srcId="{33A55F43-D73F-4B5E-B25E-1518B2E4A947}" destId="{61777D48-ACAD-4C1B-8CF7-447248390343}" srcOrd="0" destOrd="0" presId="urn:microsoft.com/office/officeart/2005/8/layout/orgChart1"/>
    <dgm:cxn modelId="{6F208039-AD3E-48A3-A49C-D962307DE478}" type="presOf" srcId="{588D6351-D78A-47AE-B5FA-5585E828350F}" destId="{A81C75A6-BD5F-4051-87A2-EECC54460462}" srcOrd="0" destOrd="0" presId="urn:microsoft.com/office/officeart/2005/8/layout/orgChart1"/>
    <dgm:cxn modelId="{0633A23B-AF6F-441E-9AEF-AB781319B1A2}" srcId="{C3D1AFE3-5C82-4565-9A08-D1AE12CAA593}" destId="{CFD84E06-A2CE-4D13-8F32-AFA3DBF02FB1}" srcOrd="0" destOrd="0" parTransId="{33A55F43-D73F-4B5E-B25E-1518B2E4A947}" sibTransId="{3266D4EC-0BBA-4CC9-995F-9E1A54F0F8C0}"/>
    <dgm:cxn modelId="{76993A3E-B7A3-4553-BAD2-1DB2309D322B}" type="presOf" srcId="{FF459646-E4E9-4414-B277-03521E3E7699}" destId="{E1D9C0F1-0BB9-49BE-9CC3-DD2C440CD486}" srcOrd="0" destOrd="0" presId="urn:microsoft.com/office/officeart/2005/8/layout/orgChart1"/>
    <dgm:cxn modelId="{F0FEDB40-FCB0-458F-947A-565453663CB1}" type="presOf" srcId="{C3D1AFE3-5C82-4565-9A08-D1AE12CAA593}" destId="{27DC7041-FBD0-468E-8EBC-C3204FADD6E4}" srcOrd="0" destOrd="0" presId="urn:microsoft.com/office/officeart/2005/8/layout/orgChart1"/>
    <dgm:cxn modelId="{DF07FF60-96A7-47A0-989F-C063669A5BED}" type="presOf" srcId="{CFD84E06-A2CE-4D13-8F32-AFA3DBF02FB1}" destId="{14EE46A4-BCAC-4079-A030-0BA700C29858}" srcOrd="1" destOrd="0" presId="urn:microsoft.com/office/officeart/2005/8/layout/orgChart1"/>
    <dgm:cxn modelId="{FD659685-6932-40D1-A206-0DE5CF07241D}" type="presOf" srcId="{1506912E-AF8B-4F65-8A1D-AE1DC9A8EFE5}" destId="{07619E13-42BB-4543-9B1E-FC90A79237CE}" srcOrd="0" destOrd="0" presId="urn:microsoft.com/office/officeart/2005/8/layout/orgChart1"/>
    <dgm:cxn modelId="{8DE18588-777D-4C7A-B956-44045A88393B}" type="presOf" srcId="{E3B6638C-8B64-4072-9899-E6467A1E20F4}" destId="{E8348C30-0C27-4504-8AAD-63828A4D28BD}" srcOrd="0" destOrd="0" presId="urn:microsoft.com/office/officeart/2005/8/layout/orgChart1"/>
    <dgm:cxn modelId="{43FF588C-A5D1-41C8-8252-13E8DCF89B38}" type="presOf" srcId="{FF459646-E4E9-4414-B277-03521E3E7699}" destId="{6502D57F-0C55-45A7-9269-BB85AEA058A6}" srcOrd="1" destOrd="0" presId="urn:microsoft.com/office/officeart/2005/8/layout/orgChart1"/>
    <dgm:cxn modelId="{1FDB9997-15F1-471D-BD11-8FE011D855C6}" type="presOf" srcId="{CFD84E06-A2CE-4D13-8F32-AFA3DBF02FB1}" destId="{FA4EDA6A-5D06-4963-A1EA-4FD72B0ECDFC}" srcOrd="0" destOrd="0" presId="urn:microsoft.com/office/officeart/2005/8/layout/orgChart1"/>
    <dgm:cxn modelId="{FF68409B-C1E1-4E84-9DF8-CDE3B884377E}" srcId="{37CD768A-1CBD-453B-B178-645990FAB675}" destId="{FF459646-E4E9-4414-B277-03521E3E7699}" srcOrd="0" destOrd="0" parTransId="{1506912E-AF8B-4F65-8A1D-AE1DC9A8EFE5}" sibTransId="{5AE24CAA-149F-421C-948A-5731F726BBEC}"/>
    <dgm:cxn modelId="{23C0B1AD-5F7C-484B-823F-68AB88020933}" type="presOf" srcId="{0FAD6957-7AB7-45BE-A7D9-21477C553D5B}" destId="{18BD9ACF-68BC-417F-B66A-EC6BF7BA9159}" srcOrd="0" destOrd="0" presId="urn:microsoft.com/office/officeart/2005/8/layout/orgChart1"/>
    <dgm:cxn modelId="{4A8B5DB8-8D0A-44FB-8888-3A91CD5B6B59}" srcId="{C3D1AFE3-5C82-4565-9A08-D1AE12CAA593}" destId="{3EDF1DCA-4667-4A11-992B-D96BB3C989F9}" srcOrd="1" destOrd="0" parTransId="{AEFFB688-4E1F-4E4D-B933-F5B4B474FCD8}" sibTransId="{D38E3A63-50EB-4304-8FE4-53E3ECFD4009}"/>
    <dgm:cxn modelId="{8E359FC3-2887-42E8-A478-D2240D868640}" type="presOf" srcId="{EC87D5D1-78B4-4D86-AF04-9FC6DA85BB91}" destId="{622445F7-2524-407C-909C-29BDAFE1B386}" srcOrd="0" destOrd="0" presId="urn:microsoft.com/office/officeart/2005/8/layout/orgChart1"/>
    <dgm:cxn modelId="{AB2BCFCB-D1F9-49DB-AEDF-B0A6ABE635F9}" type="presOf" srcId="{EC87D5D1-78B4-4D86-AF04-9FC6DA85BB91}" destId="{93C50062-63AB-4AA1-917C-1B2A470B05A0}" srcOrd="1" destOrd="0" presId="urn:microsoft.com/office/officeart/2005/8/layout/orgChart1"/>
    <dgm:cxn modelId="{FF82E5D0-0651-41A6-9144-ED15EF0B867C}" srcId="{C7C0FD62-71DE-44F7-A4FA-4EB26DF533D7}" destId="{C3D1AFE3-5C82-4565-9A08-D1AE12CAA593}" srcOrd="0" destOrd="0" parTransId="{24F9D895-5796-4023-9004-F445EB38BA07}" sibTransId="{99BF8548-62E6-4653-9D05-AAE02BB1D063}"/>
    <dgm:cxn modelId="{BE8352D3-40C8-49EF-9A80-36ED8AC89242}" type="presOf" srcId="{3EDF1DCA-4667-4A11-992B-D96BB3C989F9}" destId="{176EF50D-BD69-48F5-8003-8979356FF9F9}" srcOrd="0" destOrd="0" presId="urn:microsoft.com/office/officeart/2005/8/layout/orgChart1"/>
    <dgm:cxn modelId="{0A395DD5-8E12-4603-B4D5-8022D1D3C36D}" type="presOf" srcId="{4674CFA7-A39C-4AE0-9022-AC4643292164}" destId="{7BA141F0-2724-4C49-B3DF-B52870136332}" srcOrd="0" destOrd="0" presId="urn:microsoft.com/office/officeart/2005/8/layout/orgChart1"/>
    <dgm:cxn modelId="{F24ADFDA-66D2-4516-AD92-7A453EE3FF6D}" type="presOf" srcId="{37CD768A-1CBD-453B-B178-645990FAB675}" destId="{E99FC510-56BC-4F6D-A668-8E9A37A0B72E}" srcOrd="0" destOrd="0" presId="urn:microsoft.com/office/officeart/2005/8/layout/orgChart1"/>
    <dgm:cxn modelId="{B049B6E1-6DD4-45B8-A8E2-FAD63DF24082}" type="presOf" srcId="{3EDF1DCA-4667-4A11-992B-D96BB3C989F9}" destId="{C7A1792D-67E6-44A4-B7BF-0EFE6F9E7C86}" srcOrd="1" destOrd="0" presId="urn:microsoft.com/office/officeart/2005/8/layout/orgChart1"/>
    <dgm:cxn modelId="{FD2822E5-F654-4799-A2FC-6B2FC30A5E2F}" type="presOf" srcId="{37CD768A-1CBD-453B-B178-645990FAB675}" destId="{2E88B3D9-ECAD-4CCA-8E6D-9D3549540DAE}" srcOrd="1" destOrd="0" presId="urn:microsoft.com/office/officeart/2005/8/layout/orgChart1"/>
    <dgm:cxn modelId="{B8B072EB-5385-4000-97C6-57DD7436E156}" type="presOf" srcId="{C7C0FD62-71DE-44F7-A4FA-4EB26DF533D7}" destId="{3519A408-9CAA-4B35-B28F-CBBBC9C25964}" srcOrd="0" destOrd="0" presId="urn:microsoft.com/office/officeart/2005/8/layout/orgChart1"/>
    <dgm:cxn modelId="{AAF75DED-0369-43E3-84F4-C485DF748FBD}" type="presOf" srcId="{588D6351-D78A-47AE-B5FA-5585E828350F}" destId="{1FCAED37-3CA3-4C41-B69D-21A9191C2C63}" srcOrd="1" destOrd="0" presId="urn:microsoft.com/office/officeart/2005/8/layout/orgChart1"/>
    <dgm:cxn modelId="{DFD5C6F5-B088-424F-A779-B9B5BEEC1885}" type="presOf" srcId="{5BD850A7-CB82-4077-A883-C3625B47E293}" destId="{4A46B69A-B6ED-42A6-B594-11E9E52AE61F}" srcOrd="0" destOrd="0" presId="urn:microsoft.com/office/officeart/2005/8/layout/orgChart1"/>
    <dgm:cxn modelId="{6DD1AFF7-9106-4E24-8AE2-9002384D265D}" srcId="{EC87D5D1-78B4-4D86-AF04-9FC6DA85BB91}" destId="{4674CFA7-A39C-4AE0-9022-AC4643292164}" srcOrd="0" destOrd="0" parTransId="{0FAD6957-7AB7-45BE-A7D9-21477C553D5B}" sibTransId="{5E517ADD-5718-4A1A-AD08-B3374A4A27F8}"/>
    <dgm:cxn modelId="{253E0EF8-EE29-4FF9-8F7E-1F49C37110F0}" type="presOf" srcId="{AEFFB688-4E1F-4E4D-B933-F5B4B474FCD8}" destId="{11EBD88A-7260-40D3-A164-BCB946CC4E09}" srcOrd="0" destOrd="0" presId="urn:microsoft.com/office/officeart/2005/8/layout/orgChart1"/>
    <dgm:cxn modelId="{D28F75FC-6C63-4CB7-AE3B-5E7F2B1A831E}" srcId="{C3D1AFE3-5C82-4565-9A08-D1AE12CAA593}" destId="{588D6351-D78A-47AE-B5FA-5585E828350F}" srcOrd="2" destOrd="0" parTransId="{E3B6638C-8B64-4072-9899-E6467A1E20F4}" sibTransId="{BB7C6D8F-142F-4F32-93B0-FF1ED2D0DD44}"/>
    <dgm:cxn modelId="{610DF6C6-91A2-4FFD-8A2F-67B148A57659}" type="presParOf" srcId="{3519A408-9CAA-4B35-B28F-CBBBC9C25964}" destId="{E379E333-F37C-47E6-BA44-CF1D5620F9F6}" srcOrd="0" destOrd="0" presId="urn:microsoft.com/office/officeart/2005/8/layout/orgChart1"/>
    <dgm:cxn modelId="{CEE0DDD8-FDFC-411B-AC28-1D776503A9E0}" type="presParOf" srcId="{E379E333-F37C-47E6-BA44-CF1D5620F9F6}" destId="{CB06E06B-68FA-4D7E-AE0D-82006F61051C}" srcOrd="0" destOrd="0" presId="urn:microsoft.com/office/officeart/2005/8/layout/orgChart1"/>
    <dgm:cxn modelId="{6E43D743-006A-4EC4-8090-56854684E9F6}" type="presParOf" srcId="{CB06E06B-68FA-4D7E-AE0D-82006F61051C}" destId="{27DC7041-FBD0-468E-8EBC-C3204FADD6E4}" srcOrd="0" destOrd="0" presId="urn:microsoft.com/office/officeart/2005/8/layout/orgChart1"/>
    <dgm:cxn modelId="{5365ACAC-B87E-4066-BEC1-CCF4382CC1CA}" type="presParOf" srcId="{CB06E06B-68FA-4D7E-AE0D-82006F61051C}" destId="{562326FF-7DE9-4DFE-AB1A-8D2DD69862DF}" srcOrd="1" destOrd="0" presId="urn:microsoft.com/office/officeart/2005/8/layout/orgChart1"/>
    <dgm:cxn modelId="{D76CA8DC-E8C4-47B2-87C6-9C7F78056CC1}" type="presParOf" srcId="{E379E333-F37C-47E6-BA44-CF1D5620F9F6}" destId="{D89B4DA0-8246-43DE-8AFD-29EF624F062F}" srcOrd="1" destOrd="0" presId="urn:microsoft.com/office/officeart/2005/8/layout/orgChart1"/>
    <dgm:cxn modelId="{1E24F313-D55E-4C2E-B226-29EC43795DB7}" type="presParOf" srcId="{D89B4DA0-8246-43DE-8AFD-29EF624F062F}" destId="{11EBD88A-7260-40D3-A164-BCB946CC4E09}" srcOrd="0" destOrd="0" presId="urn:microsoft.com/office/officeart/2005/8/layout/orgChart1"/>
    <dgm:cxn modelId="{41440853-8F06-4BC9-9762-8D3E29F62F52}" type="presParOf" srcId="{D89B4DA0-8246-43DE-8AFD-29EF624F062F}" destId="{7A07DF8C-4680-4395-80E5-824B017D8BE7}" srcOrd="1" destOrd="0" presId="urn:microsoft.com/office/officeart/2005/8/layout/orgChart1"/>
    <dgm:cxn modelId="{1758B7E1-9E22-4CB9-9639-4E3721678476}" type="presParOf" srcId="{7A07DF8C-4680-4395-80E5-824B017D8BE7}" destId="{ACC0E3D2-0BDA-421F-9659-9B2B655E273D}" srcOrd="0" destOrd="0" presId="urn:microsoft.com/office/officeart/2005/8/layout/orgChart1"/>
    <dgm:cxn modelId="{3FCD1B06-7192-4718-BBE6-38FD9124C580}" type="presParOf" srcId="{ACC0E3D2-0BDA-421F-9659-9B2B655E273D}" destId="{176EF50D-BD69-48F5-8003-8979356FF9F9}" srcOrd="0" destOrd="0" presId="urn:microsoft.com/office/officeart/2005/8/layout/orgChart1"/>
    <dgm:cxn modelId="{5164B1B0-66FF-4594-A103-52A21C02E91D}" type="presParOf" srcId="{ACC0E3D2-0BDA-421F-9659-9B2B655E273D}" destId="{C7A1792D-67E6-44A4-B7BF-0EFE6F9E7C86}" srcOrd="1" destOrd="0" presId="urn:microsoft.com/office/officeart/2005/8/layout/orgChart1"/>
    <dgm:cxn modelId="{7EEE4137-9D6B-4B2A-AE40-9E17B01AF1CD}" type="presParOf" srcId="{7A07DF8C-4680-4395-80E5-824B017D8BE7}" destId="{CF71CD56-4E4E-426D-B0F7-29B46A3FBD35}" srcOrd="1" destOrd="0" presId="urn:microsoft.com/office/officeart/2005/8/layout/orgChart1"/>
    <dgm:cxn modelId="{1281CBFF-B400-44E9-BEEA-BDB90A54D965}" type="presParOf" srcId="{CF71CD56-4E4E-426D-B0F7-29B46A3FBD35}" destId="{3E0415C6-E418-429C-AD27-9DE78E591D98}" srcOrd="0" destOrd="0" presId="urn:microsoft.com/office/officeart/2005/8/layout/orgChart1"/>
    <dgm:cxn modelId="{3F312A22-AD04-4E0D-BADB-7F80F61931B7}" type="presParOf" srcId="{CF71CD56-4E4E-426D-B0F7-29B46A3FBD35}" destId="{AE0115C8-7F95-430C-9CC9-86E05B9C5896}" srcOrd="1" destOrd="0" presId="urn:microsoft.com/office/officeart/2005/8/layout/orgChart1"/>
    <dgm:cxn modelId="{E4874DC2-7C0B-4DF8-845D-4F5256ACA2AA}" type="presParOf" srcId="{AE0115C8-7F95-430C-9CC9-86E05B9C5896}" destId="{92B11CB0-DC5D-4921-848A-AD15B1A709BF}" srcOrd="0" destOrd="0" presId="urn:microsoft.com/office/officeart/2005/8/layout/orgChart1"/>
    <dgm:cxn modelId="{209678A8-43AA-4C14-A79E-94A1A77BF1C4}" type="presParOf" srcId="{92B11CB0-DC5D-4921-848A-AD15B1A709BF}" destId="{622445F7-2524-407C-909C-29BDAFE1B386}" srcOrd="0" destOrd="0" presId="urn:microsoft.com/office/officeart/2005/8/layout/orgChart1"/>
    <dgm:cxn modelId="{CAAD37C9-27A4-4F49-8BC2-B4A77B1D50AE}" type="presParOf" srcId="{92B11CB0-DC5D-4921-848A-AD15B1A709BF}" destId="{93C50062-63AB-4AA1-917C-1B2A470B05A0}" srcOrd="1" destOrd="0" presId="urn:microsoft.com/office/officeart/2005/8/layout/orgChart1"/>
    <dgm:cxn modelId="{FA8385A0-B11A-4A21-8514-7EBB3A51A8B4}" type="presParOf" srcId="{AE0115C8-7F95-430C-9CC9-86E05B9C5896}" destId="{D146C3C5-FA4B-498F-B201-E55435CC6602}" srcOrd="1" destOrd="0" presId="urn:microsoft.com/office/officeart/2005/8/layout/orgChart1"/>
    <dgm:cxn modelId="{ACBB8990-D17E-490C-8ADC-E8CB14C2356E}" type="presParOf" srcId="{D146C3C5-FA4B-498F-B201-E55435CC6602}" destId="{18BD9ACF-68BC-417F-B66A-EC6BF7BA9159}" srcOrd="0" destOrd="0" presId="urn:microsoft.com/office/officeart/2005/8/layout/orgChart1"/>
    <dgm:cxn modelId="{43CD9A35-E99F-48C9-8F3B-350321AD2A9E}" type="presParOf" srcId="{D146C3C5-FA4B-498F-B201-E55435CC6602}" destId="{F2BE1E1B-CAE9-498E-8C14-7F58347BD2FD}" srcOrd="1" destOrd="0" presId="urn:microsoft.com/office/officeart/2005/8/layout/orgChart1"/>
    <dgm:cxn modelId="{5460D0A8-15EA-40DF-BEFB-AC1351112254}" type="presParOf" srcId="{F2BE1E1B-CAE9-498E-8C14-7F58347BD2FD}" destId="{4B3A46A5-87E9-41A4-8E19-E2214CA1284F}" srcOrd="0" destOrd="0" presId="urn:microsoft.com/office/officeart/2005/8/layout/orgChart1"/>
    <dgm:cxn modelId="{8CCBFB85-F55E-4BF2-A3E8-6C4419223344}" type="presParOf" srcId="{4B3A46A5-87E9-41A4-8E19-E2214CA1284F}" destId="{7BA141F0-2724-4C49-B3DF-B52870136332}" srcOrd="0" destOrd="0" presId="urn:microsoft.com/office/officeart/2005/8/layout/orgChart1"/>
    <dgm:cxn modelId="{5FF9F46F-9879-4160-AE5E-E5F194EA73C1}" type="presParOf" srcId="{4B3A46A5-87E9-41A4-8E19-E2214CA1284F}" destId="{58783AB0-260F-4C99-BB1F-BBBEDBA2ADD6}" srcOrd="1" destOrd="0" presId="urn:microsoft.com/office/officeart/2005/8/layout/orgChart1"/>
    <dgm:cxn modelId="{7748C789-2C06-41D3-9EC2-2D3599E7BF1A}" type="presParOf" srcId="{F2BE1E1B-CAE9-498E-8C14-7F58347BD2FD}" destId="{E620DC86-FA8E-4DA3-91FB-D38431785F04}" srcOrd="1" destOrd="0" presId="urn:microsoft.com/office/officeart/2005/8/layout/orgChart1"/>
    <dgm:cxn modelId="{3C904666-1417-45B7-810C-052B7DA0BFF2}" type="presParOf" srcId="{F2BE1E1B-CAE9-498E-8C14-7F58347BD2FD}" destId="{19E34068-6774-4B42-9051-56B238B8E2AD}" srcOrd="2" destOrd="0" presId="urn:microsoft.com/office/officeart/2005/8/layout/orgChart1"/>
    <dgm:cxn modelId="{B7A16450-83DF-47B9-AFAE-F1CB92D2D627}" type="presParOf" srcId="{AE0115C8-7F95-430C-9CC9-86E05B9C5896}" destId="{EAE424A2-F530-4D60-AABA-E588C88C74F6}" srcOrd="2" destOrd="0" presId="urn:microsoft.com/office/officeart/2005/8/layout/orgChart1"/>
    <dgm:cxn modelId="{AB48E773-7561-4310-B3C5-AAA52D765220}" type="presParOf" srcId="{7A07DF8C-4680-4395-80E5-824B017D8BE7}" destId="{3541A1FB-63AE-4960-AFAF-812884E037C6}" srcOrd="2" destOrd="0" presId="urn:microsoft.com/office/officeart/2005/8/layout/orgChart1"/>
    <dgm:cxn modelId="{50A63EC1-9047-4A01-B526-F1C71A1793BF}" type="presParOf" srcId="{D89B4DA0-8246-43DE-8AFD-29EF624F062F}" destId="{E8348C30-0C27-4504-8AAD-63828A4D28BD}" srcOrd="2" destOrd="0" presId="urn:microsoft.com/office/officeart/2005/8/layout/orgChart1"/>
    <dgm:cxn modelId="{FE361008-C5A7-4C21-A84A-8CB0A0D49435}" type="presParOf" srcId="{D89B4DA0-8246-43DE-8AFD-29EF624F062F}" destId="{C0E32774-6AAD-4FAC-9C51-E951ED4BBA5D}" srcOrd="3" destOrd="0" presId="urn:microsoft.com/office/officeart/2005/8/layout/orgChart1"/>
    <dgm:cxn modelId="{A6CDC8B5-FEF7-4EC2-9D44-D69ADBE34AAD}" type="presParOf" srcId="{C0E32774-6AAD-4FAC-9C51-E951ED4BBA5D}" destId="{90D90D9F-DBB9-4E68-BAF2-AA2B64294118}" srcOrd="0" destOrd="0" presId="urn:microsoft.com/office/officeart/2005/8/layout/orgChart1"/>
    <dgm:cxn modelId="{084B88A9-7286-4714-AA01-DEDACAD60B25}" type="presParOf" srcId="{90D90D9F-DBB9-4E68-BAF2-AA2B64294118}" destId="{A81C75A6-BD5F-4051-87A2-EECC54460462}" srcOrd="0" destOrd="0" presId="urn:microsoft.com/office/officeart/2005/8/layout/orgChart1"/>
    <dgm:cxn modelId="{84E5BCB1-1B4D-4512-96B5-0F5DAE12C4F1}" type="presParOf" srcId="{90D90D9F-DBB9-4E68-BAF2-AA2B64294118}" destId="{1FCAED37-3CA3-4C41-B69D-21A9191C2C63}" srcOrd="1" destOrd="0" presId="urn:microsoft.com/office/officeart/2005/8/layout/orgChart1"/>
    <dgm:cxn modelId="{0550163A-6DBC-41C8-9841-17DB748BA854}" type="presParOf" srcId="{C0E32774-6AAD-4FAC-9C51-E951ED4BBA5D}" destId="{EE6D3553-27F2-404A-84C9-B58B12FB61D9}" srcOrd="1" destOrd="0" presId="urn:microsoft.com/office/officeart/2005/8/layout/orgChart1"/>
    <dgm:cxn modelId="{5BBF4723-A4B5-486E-958D-C82F61F8370D}" type="presParOf" srcId="{C0E32774-6AAD-4FAC-9C51-E951ED4BBA5D}" destId="{CD0142F9-BCA9-4CC2-B624-A6683C877A8B}" srcOrd="2" destOrd="0" presId="urn:microsoft.com/office/officeart/2005/8/layout/orgChart1"/>
    <dgm:cxn modelId="{CC2B42F9-7719-48FC-A2C7-1484027FE94E}" type="presParOf" srcId="{D89B4DA0-8246-43DE-8AFD-29EF624F062F}" destId="{4A46B69A-B6ED-42A6-B594-11E9E52AE61F}" srcOrd="4" destOrd="0" presId="urn:microsoft.com/office/officeart/2005/8/layout/orgChart1"/>
    <dgm:cxn modelId="{AAA81995-413A-4244-A2D7-9F3AA70F4F3F}" type="presParOf" srcId="{D89B4DA0-8246-43DE-8AFD-29EF624F062F}" destId="{AFAEC772-022E-457B-B83A-9CA7CD865E56}" srcOrd="5" destOrd="0" presId="urn:microsoft.com/office/officeart/2005/8/layout/orgChart1"/>
    <dgm:cxn modelId="{134BDD8C-750F-4F5F-87D5-F84B944B2506}" type="presParOf" srcId="{AFAEC772-022E-457B-B83A-9CA7CD865E56}" destId="{EF54C289-4887-4BA7-84F7-4E6B8673F774}" srcOrd="0" destOrd="0" presId="urn:microsoft.com/office/officeart/2005/8/layout/orgChart1"/>
    <dgm:cxn modelId="{B90EA42C-F3F1-4F52-93B3-63C40E5DD160}" type="presParOf" srcId="{EF54C289-4887-4BA7-84F7-4E6B8673F774}" destId="{E99FC510-56BC-4F6D-A668-8E9A37A0B72E}" srcOrd="0" destOrd="0" presId="urn:microsoft.com/office/officeart/2005/8/layout/orgChart1"/>
    <dgm:cxn modelId="{25BD2649-FED7-4ABA-9869-724B56194175}" type="presParOf" srcId="{EF54C289-4887-4BA7-84F7-4E6B8673F774}" destId="{2E88B3D9-ECAD-4CCA-8E6D-9D3549540DAE}" srcOrd="1" destOrd="0" presId="urn:microsoft.com/office/officeart/2005/8/layout/orgChart1"/>
    <dgm:cxn modelId="{6F49726F-BFE1-4071-AB39-293C8D0F2E1A}" type="presParOf" srcId="{AFAEC772-022E-457B-B83A-9CA7CD865E56}" destId="{35D28BC0-5009-4980-834B-3F79E8B471CC}" srcOrd="1" destOrd="0" presId="urn:microsoft.com/office/officeart/2005/8/layout/orgChart1"/>
    <dgm:cxn modelId="{5400E199-9FD6-4C7B-A734-E6D2BBE35E6F}" type="presParOf" srcId="{35D28BC0-5009-4980-834B-3F79E8B471CC}" destId="{07619E13-42BB-4543-9B1E-FC90A79237CE}" srcOrd="0" destOrd="0" presId="urn:microsoft.com/office/officeart/2005/8/layout/orgChart1"/>
    <dgm:cxn modelId="{B502A3C2-DF7C-48B5-9692-9C40091E25E2}" type="presParOf" srcId="{35D28BC0-5009-4980-834B-3F79E8B471CC}" destId="{981548B5-88BA-4BFA-90F4-40324B50BD90}" srcOrd="1" destOrd="0" presId="urn:microsoft.com/office/officeart/2005/8/layout/orgChart1"/>
    <dgm:cxn modelId="{BA14C266-9C59-4476-9613-DB262C5291B0}" type="presParOf" srcId="{981548B5-88BA-4BFA-90F4-40324B50BD90}" destId="{2DDB2BDE-57E5-44B4-A723-7D6BBF98F377}" srcOrd="0" destOrd="0" presId="urn:microsoft.com/office/officeart/2005/8/layout/orgChart1"/>
    <dgm:cxn modelId="{D60EBD27-24C8-4EBF-9742-BC0382DCC2BF}" type="presParOf" srcId="{2DDB2BDE-57E5-44B4-A723-7D6BBF98F377}" destId="{E1D9C0F1-0BB9-49BE-9CC3-DD2C440CD486}" srcOrd="0" destOrd="0" presId="urn:microsoft.com/office/officeart/2005/8/layout/orgChart1"/>
    <dgm:cxn modelId="{712C1087-C6C8-4875-A479-832056EE6A2C}" type="presParOf" srcId="{2DDB2BDE-57E5-44B4-A723-7D6BBF98F377}" destId="{6502D57F-0C55-45A7-9269-BB85AEA058A6}" srcOrd="1" destOrd="0" presId="urn:microsoft.com/office/officeart/2005/8/layout/orgChart1"/>
    <dgm:cxn modelId="{E1706123-5014-48C4-A34A-A6EAEB9B8DF4}" type="presParOf" srcId="{981548B5-88BA-4BFA-90F4-40324B50BD90}" destId="{7BDA6C8B-5AC5-4EE8-8C5F-7472D2AA5691}" srcOrd="1" destOrd="0" presId="urn:microsoft.com/office/officeart/2005/8/layout/orgChart1"/>
    <dgm:cxn modelId="{2A3E96DD-1A9B-4AB4-B6C5-6C7384EC175E}" type="presParOf" srcId="{981548B5-88BA-4BFA-90F4-40324B50BD90}" destId="{A3D0D11F-13D2-4753-A830-7002BFB96CD4}" srcOrd="2" destOrd="0" presId="urn:microsoft.com/office/officeart/2005/8/layout/orgChart1"/>
    <dgm:cxn modelId="{C3F55987-292F-449C-9728-6C4F35430A56}" type="presParOf" srcId="{AFAEC772-022E-457B-B83A-9CA7CD865E56}" destId="{AD8A8B5A-3C98-4905-9BE6-CECF097A3400}" srcOrd="2" destOrd="0" presId="urn:microsoft.com/office/officeart/2005/8/layout/orgChart1"/>
    <dgm:cxn modelId="{0579FCD1-084C-40C7-AA00-B3112F16145A}" type="presParOf" srcId="{E379E333-F37C-47E6-BA44-CF1D5620F9F6}" destId="{2A21FDD3-791E-4A0A-AB11-22ACDE1EF5B2}" srcOrd="2" destOrd="0" presId="urn:microsoft.com/office/officeart/2005/8/layout/orgChart1"/>
    <dgm:cxn modelId="{1F0F78A6-47CA-40EE-A770-4AAA60041787}" type="presParOf" srcId="{2A21FDD3-791E-4A0A-AB11-22ACDE1EF5B2}" destId="{61777D48-ACAD-4C1B-8CF7-447248390343}" srcOrd="0" destOrd="0" presId="urn:microsoft.com/office/officeart/2005/8/layout/orgChart1"/>
    <dgm:cxn modelId="{22A6B2A1-3F1F-413F-B35C-84679F64D9FB}" type="presParOf" srcId="{2A21FDD3-791E-4A0A-AB11-22ACDE1EF5B2}" destId="{9872303C-E152-4093-8E7C-98AA36C61440}" srcOrd="1" destOrd="0" presId="urn:microsoft.com/office/officeart/2005/8/layout/orgChart1"/>
    <dgm:cxn modelId="{F09309F3-E46E-4E3D-A0AF-02198A08F1C6}" type="presParOf" srcId="{9872303C-E152-4093-8E7C-98AA36C61440}" destId="{E7C01589-E163-44BF-82BF-D5FC1B01F32E}" srcOrd="0" destOrd="0" presId="urn:microsoft.com/office/officeart/2005/8/layout/orgChart1"/>
    <dgm:cxn modelId="{AF247473-E824-45D0-8D7A-5A076888BDB2}" type="presParOf" srcId="{E7C01589-E163-44BF-82BF-D5FC1B01F32E}" destId="{FA4EDA6A-5D06-4963-A1EA-4FD72B0ECDFC}" srcOrd="0" destOrd="0" presId="urn:microsoft.com/office/officeart/2005/8/layout/orgChart1"/>
    <dgm:cxn modelId="{2A2D654E-DECF-46A1-B099-48438BB179BF}" type="presParOf" srcId="{E7C01589-E163-44BF-82BF-D5FC1B01F32E}" destId="{14EE46A4-BCAC-4079-A030-0BA700C29858}" srcOrd="1" destOrd="0" presId="urn:microsoft.com/office/officeart/2005/8/layout/orgChart1"/>
    <dgm:cxn modelId="{30AB06EE-E914-45DE-AF4A-993525BB9C29}" type="presParOf" srcId="{9872303C-E152-4093-8E7C-98AA36C61440}" destId="{499D69B2-9613-461E-969D-8F0A215EB9A0}" srcOrd="1" destOrd="0" presId="urn:microsoft.com/office/officeart/2005/8/layout/orgChart1"/>
    <dgm:cxn modelId="{A17232E8-E55C-432C-855A-F52DC003CC22}" type="presParOf" srcId="{9872303C-E152-4093-8E7C-98AA36C61440}" destId="{931FA9CD-B0C3-4379-9C99-A0009D7AE764}"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1777D48-ACAD-4C1B-8CF7-447248390343}">
      <dsp:nvSpPr>
        <dsp:cNvPr id="0" name=""/>
        <dsp:cNvSpPr/>
      </dsp:nvSpPr>
      <dsp:spPr>
        <a:xfrm>
          <a:off x="3350040" y="312124"/>
          <a:ext cx="91440" cy="286723"/>
        </a:xfrm>
        <a:custGeom>
          <a:avLst/>
          <a:gdLst/>
          <a:ahLst/>
          <a:cxnLst/>
          <a:rect l="0" t="0" r="0" b="0"/>
          <a:pathLst>
            <a:path>
              <a:moveTo>
                <a:pt x="111167" y="0"/>
              </a:moveTo>
              <a:lnTo>
                <a:pt x="111167" y="286723"/>
              </a:lnTo>
              <a:lnTo>
                <a:pt x="45720" y="28672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619E13-42BB-4543-9B1E-FC90A79237CE}">
      <dsp:nvSpPr>
        <dsp:cNvPr id="0" name=""/>
        <dsp:cNvSpPr/>
      </dsp:nvSpPr>
      <dsp:spPr>
        <a:xfrm>
          <a:off x="4550691" y="1197228"/>
          <a:ext cx="179798" cy="286723"/>
        </a:xfrm>
        <a:custGeom>
          <a:avLst/>
          <a:gdLst/>
          <a:ahLst/>
          <a:cxnLst/>
          <a:rect l="0" t="0" r="0" b="0"/>
          <a:pathLst>
            <a:path>
              <a:moveTo>
                <a:pt x="0" y="0"/>
              </a:moveTo>
              <a:lnTo>
                <a:pt x="0" y="286723"/>
              </a:lnTo>
              <a:lnTo>
                <a:pt x="179798" y="28672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46B69A-B6ED-42A6-B594-11E9E52AE61F}">
      <dsp:nvSpPr>
        <dsp:cNvPr id="0" name=""/>
        <dsp:cNvSpPr/>
      </dsp:nvSpPr>
      <dsp:spPr>
        <a:xfrm>
          <a:off x="3461207" y="312124"/>
          <a:ext cx="1568944" cy="573447"/>
        </a:xfrm>
        <a:custGeom>
          <a:avLst/>
          <a:gdLst/>
          <a:ahLst/>
          <a:cxnLst/>
          <a:rect l="0" t="0" r="0" b="0"/>
          <a:pathLst>
            <a:path>
              <a:moveTo>
                <a:pt x="0" y="0"/>
              </a:moveTo>
              <a:lnTo>
                <a:pt x="0" y="507999"/>
              </a:lnTo>
              <a:lnTo>
                <a:pt x="1568944" y="507999"/>
              </a:lnTo>
              <a:lnTo>
                <a:pt x="1568944" y="57344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348C30-0C27-4504-8AAD-63828A4D28BD}">
      <dsp:nvSpPr>
        <dsp:cNvPr id="0" name=""/>
        <dsp:cNvSpPr/>
      </dsp:nvSpPr>
      <dsp:spPr>
        <a:xfrm>
          <a:off x="3461207" y="312124"/>
          <a:ext cx="274310" cy="573447"/>
        </a:xfrm>
        <a:custGeom>
          <a:avLst/>
          <a:gdLst/>
          <a:ahLst/>
          <a:cxnLst/>
          <a:rect l="0" t="0" r="0" b="0"/>
          <a:pathLst>
            <a:path>
              <a:moveTo>
                <a:pt x="0" y="0"/>
              </a:moveTo>
              <a:lnTo>
                <a:pt x="0" y="507999"/>
              </a:lnTo>
              <a:lnTo>
                <a:pt x="274310" y="507999"/>
              </a:lnTo>
              <a:lnTo>
                <a:pt x="274310" y="57344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BD9ACF-68BC-417F-B66A-EC6BF7BA9159}">
      <dsp:nvSpPr>
        <dsp:cNvPr id="0" name=""/>
        <dsp:cNvSpPr/>
      </dsp:nvSpPr>
      <dsp:spPr>
        <a:xfrm>
          <a:off x="1715798" y="1639779"/>
          <a:ext cx="112749" cy="253884"/>
        </a:xfrm>
        <a:custGeom>
          <a:avLst/>
          <a:gdLst/>
          <a:ahLst/>
          <a:cxnLst/>
          <a:rect l="0" t="0" r="0" b="0"/>
          <a:pathLst>
            <a:path>
              <a:moveTo>
                <a:pt x="0" y="0"/>
              </a:moveTo>
              <a:lnTo>
                <a:pt x="0" y="253884"/>
              </a:lnTo>
              <a:lnTo>
                <a:pt x="112749" y="25388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0415C6-E418-429C-AD27-9DE78E591D98}">
      <dsp:nvSpPr>
        <dsp:cNvPr id="0" name=""/>
        <dsp:cNvSpPr/>
      </dsp:nvSpPr>
      <dsp:spPr>
        <a:xfrm>
          <a:off x="2120853" y="1197228"/>
          <a:ext cx="91440" cy="130895"/>
        </a:xfrm>
        <a:custGeom>
          <a:avLst/>
          <a:gdLst/>
          <a:ahLst/>
          <a:cxnLst/>
          <a:rect l="0" t="0" r="0" b="0"/>
          <a:pathLst>
            <a:path>
              <a:moveTo>
                <a:pt x="45720" y="0"/>
              </a:moveTo>
              <a:lnTo>
                <a:pt x="45720" y="13089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BD88A-7260-40D3-A164-BCB946CC4E09}">
      <dsp:nvSpPr>
        <dsp:cNvPr id="0" name=""/>
        <dsp:cNvSpPr/>
      </dsp:nvSpPr>
      <dsp:spPr>
        <a:xfrm>
          <a:off x="2166573" y="312124"/>
          <a:ext cx="1294634" cy="573447"/>
        </a:xfrm>
        <a:custGeom>
          <a:avLst/>
          <a:gdLst/>
          <a:ahLst/>
          <a:cxnLst/>
          <a:rect l="0" t="0" r="0" b="0"/>
          <a:pathLst>
            <a:path>
              <a:moveTo>
                <a:pt x="1294634" y="0"/>
              </a:moveTo>
              <a:lnTo>
                <a:pt x="1294634" y="507999"/>
              </a:lnTo>
              <a:lnTo>
                <a:pt x="0" y="507999"/>
              </a:lnTo>
              <a:lnTo>
                <a:pt x="0" y="57344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DC7041-FBD0-468E-8EBC-C3204FADD6E4}">
      <dsp:nvSpPr>
        <dsp:cNvPr id="0" name=""/>
        <dsp:cNvSpPr/>
      </dsp:nvSpPr>
      <dsp:spPr>
        <a:xfrm>
          <a:off x="2891843" y="468"/>
          <a:ext cx="1138728" cy="3116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DIRECTION GENERALE</a:t>
          </a:r>
        </a:p>
      </dsp:txBody>
      <dsp:txXfrm>
        <a:off x="2891843" y="468"/>
        <a:ext cx="1138728" cy="311656"/>
      </dsp:txXfrm>
    </dsp:sp>
    <dsp:sp modelId="{176EF50D-BD69-48F5-8003-8979356FF9F9}">
      <dsp:nvSpPr>
        <dsp:cNvPr id="0" name=""/>
        <dsp:cNvSpPr/>
      </dsp:nvSpPr>
      <dsp:spPr>
        <a:xfrm>
          <a:off x="1292935" y="885571"/>
          <a:ext cx="1747274" cy="311656"/>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SERVICE PRODUCTION AUTO ET SINISTRE</a:t>
          </a:r>
        </a:p>
      </dsp:txBody>
      <dsp:txXfrm>
        <a:off x="1292935" y="885571"/>
        <a:ext cx="1747274" cy="311656"/>
      </dsp:txXfrm>
    </dsp:sp>
    <dsp:sp modelId="{622445F7-2524-407C-909C-29BDAFE1B386}">
      <dsp:nvSpPr>
        <dsp:cNvPr id="0" name=""/>
        <dsp:cNvSpPr/>
      </dsp:nvSpPr>
      <dsp:spPr>
        <a:xfrm>
          <a:off x="1603105" y="1328123"/>
          <a:ext cx="1126935" cy="311656"/>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REDACTRICE AUTO </a:t>
          </a:r>
        </a:p>
      </dsp:txBody>
      <dsp:txXfrm>
        <a:off x="1603105" y="1328123"/>
        <a:ext cx="1126935" cy="311656"/>
      </dsp:txXfrm>
    </dsp:sp>
    <dsp:sp modelId="{7BA141F0-2724-4C49-B3DF-B52870136332}">
      <dsp:nvSpPr>
        <dsp:cNvPr id="0" name=""/>
        <dsp:cNvSpPr/>
      </dsp:nvSpPr>
      <dsp:spPr>
        <a:xfrm>
          <a:off x="1828547" y="1737835"/>
          <a:ext cx="1156106" cy="31165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STAGIAIRE</a:t>
          </a:r>
        </a:p>
      </dsp:txBody>
      <dsp:txXfrm>
        <a:off x="1828547" y="1737835"/>
        <a:ext cx="1156106" cy="311656"/>
      </dsp:txXfrm>
    </dsp:sp>
    <dsp:sp modelId="{A81C75A6-BD5F-4051-87A2-EECC54460462}">
      <dsp:nvSpPr>
        <dsp:cNvPr id="0" name=""/>
        <dsp:cNvSpPr/>
      </dsp:nvSpPr>
      <dsp:spPr>
        <a:xfrm>
          <a:off x="3171105" y="885571"/>
          <a:ext cx="1128824" cy="311656"/>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SERVICE COMPTABLE</a:t>
          </a:r>
        </a:p>
      </dsp:txBody>
      <dsp:txXfrm>
        <a:off x="3171105" y="885571"/>
        <a:ext cx="1128824" cy="311656"/>
      </dsp:txXfrm>
    </dsp:sp>
    <dsp:sp modelId="{E99FC510-56BC-4F6D-A668-8E9A37A0B72E}">
      <dsp:nvSpPr>
        <dsp:cNvPr id="0" name=""/>
        <dsp:cNvSpPr/>
      </dsp:nvSpPr>
      <dsp:spPr>
        <a:xfrm>
          <a:off x="4430825" y="885571"/>
          <a:ext cx="1198654" cy="311656"/>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SERVICE INFORMATIQUE</a:t>
          </a:r>
        </a:p>
      </dsp:txBody>
      <dsp:txXfrm>
        <a:off x="4430825" y="885571"/>
        <a:ext cx="1198654" cy="311656"/>
      </dsp:txXfrm>
    </dsp:sp>
    <dsp:sp modelId="{E1D9C0F1-0BB9-49BE-9CC3-DD2C440CD486}">
      <dsp:nvSpPr>
        <dsp:cNvPr id="0" name=""/>
        <dsp:cNvSpPr/>
      </dsp:nvSpPr>
      <dsp:spPr>
        <a:xfrm>
          <a:off x="4730489" y="1328123"/>
          <a:ext cx="1056189" cy="311656"/>
        </a:xfrm>
        <a:prstGeom prst="rect">
          <a:avLst/>
        </a:prstGeom>
        <a:solidFill>
          <a:schemeClr val="accent1">
            <a:lumMod val="60000"/>
            <a:lumOff val="4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STAGIAIRE</a:t>
          </a:r>
        </a:p>
      </dsp:txBody>
      <dsp:txXfrm>
        <a:off x="4730489" y="1328123"/>
        <a:ext cx="1056189" cy="311656"/>
      </dsp:txXfrm>
    </dsp:sp>
    <dsp:sp modelId="{FA4EDA6A-5D06-4963-A1EA-4FD72B0ECDFC}">
      <dsp:nvSpPr>
        <dsp:cNvPr id="0" name=""/>
        <dsp:cNvSpPr/>
      </dsp:nvSpPr>
      <dsp:spPr>
        <a:xfrm>
          <a:off x="1838159" y="443020"/>
          <a:ext cx="1557600" cy="311656"/>
        </a:xfrm>
        <a:prstGeom prst="rect">
          <a:avLst/>
        </a:prstGeom>
        <a:solidFill>
          <a:schemeClr val="tx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kern="1200"/>
            <a:t>ASSISTANCE DE DIRECTION</a:t>
          </a:r>
        </a:p>
      </dsp:txBody>
      <dsp:txXfrm>
        <a:off x="1838159" y="443020"/>
        <a:ext cx="1557600" cy="31165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D1F6D43-2857-4F34-85B2-972D40971FCF}">
  <we:reference id="wa104099688" version="1.7.0.0" store="fr-FR" storeType="OMEX"/>
  <we:alternateReferences>
    <we:reference id="wa104099688" version="1.7.0.0" store="wa10409968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248C8A9-BEEA-41D1-BFF7-2101F6CC8988}">
  <we:reference id="wa200010725" version="1.0.0.1" store="en-US" storeType="OMEX"/>
  <we:alternateReferences>
    <we:reference id="WA200010725" version="1.0.0.1" store="" storeType="OMEX"/>
  </we:alternateReferences>
  <we:properties>
    <we:property name="claude.fileId" value="&quot;4a215341-4bcf-4c9b-815f-a1ac5e84872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EC8AF-1E9B-41C2-A707-022BDF848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58922</TotalTime>
  <Pages>75</Pages>
  <Words>11704</Words>
  <Characters>64373</Characters>
  <Application>Microsoft Office Word</Application>
  <DocSecurity>0</DocSecurity>
  <Lines>536</Lines>
  <Paragraphs>151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boli christ</dc:creator>
  <cp:keywords/>
  <dc:description/>
  <cp:lastModifiedBy>boli christ</cp:lastModifiedBy>
  <cp:revision>1</cp:revision>
  <cp:lastPrinted>2026-08-28T09:34:00Z</cp:lastPrinted>
  <dcterms:created xsi:type="dcterms:W3CDTF">2026-04-17T10:38:00Z</dcterms:created>
  <dcterms:modified xsi:type="dcterms:W3CDTF">2026-09-21T14:43:00Z</dcterms:modified>
</cp:coreProperties>
</file>