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Audit of Computational Complexity Barriers: A Graveyard of Failed P vs NP Proofs (2016-2026)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determination of the relationship between the complexity classes P and NP represents the most significant unresolved challenge in theoretical computer science and mathematical logic. Since its formalization by Stephen Cook in 1971 and independently by Leonid Levin in 1973, the problem has transitioned from a niche inquiry in circuit complexity to a central pillar of the Millennium Prize problems.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mathematical community moves toward an era of computer-assisted orchestration—leveraging formal verification environments like Lean 4 and the inferential power of large-scale artificial intelligence—the landscape of the problem has shifted. We are no longer merely seeking a clever algorithm or a combinatorial trick; we are navigating a minefield of established "no-go" theorems and structural barriers that have claimed the efforts of thousands of researchers over the last decade. This report serves as a rigorous audit of the failed proof strategies and conceptual dead ends that have emerged between 2016 and 2026, specifically focusing on the intersection of Information Theory, Statistical Physics (FRSB), and Thermodynamic limits.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Foundations of the Computational Siege: P, NP, and the Proof Assistant Era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 P encompasses decision problems solvable by a deterministic Turing machine in polynomial time, </w:t>
      </w:r>
      <w:r w:rsidDel="00000000" w:rsidR="00000000" w:rsidRPr="00000000">
        <w:rPr>
          <w:rFonts w:ascii="Google Sans" w:cs="Google Sans" w:eastAsia="Google Sans" w:hAnsi="Google Sans"/>
          <w:color w:val="1f1f1f"/>
        </w:rPr>
        <w:drawing>
          <wp:inline distB="19050" distT="19050" distL="19050" distR="19050">
            <wp:extent cx="480655" cy="240328"/>
            <wp:effectExtent b="0" l="0" r="0" t="0"/>
            <wp:docPr id="3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80655" cy="240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NP includes problems where a proposed solution can be verified in polynomial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profound implications of the equality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3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were recognized early by visionaries like John Nash, who speculated in 1955 that the time required to crack complex codes increases exponentially with key length, and Kurt Gödel, who in 1956 asked John von Neumann whether theorem-proving could be automated.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contemporary "siege" of this problem using Lean 4 is a response to a historical pattern of failure: most purported proofs contain subtle, informal gaps that human peer review often takes years to identify.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Lean 4, as a dependent type theory-based proof assistant, provides an "antidote" to this human fallibility and the probabilistic unpredictability of modern AI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requiring every inference step to be audited by a trusted kernel, Lean 4 ensures that if a proof of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3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compiles, the logical chain is sound—provided the axioms and definitions are not themselves degenerate.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graveyard of the last decade shows that even with formal tools, the primary failure mode is a conceptual mismatch between the physical laws of computation and the abstract classes of complexity theory.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Meta-Theoretic Dead Ends: Relativization, Natural Proofs, and Algebrization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addressing specific failures in Information Theory or Thermodynamics, any researcher orchestrating an AI-driven attack must confront the "meta-discoveries" that rule out vast categories of proof techniques. These are the three fundamental barriers that act as the gatekeepers of the P vs NP problem.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Relativization Barrier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1970s, Baker, Gill, and Solovay demonstrated that there exist oracles </w:t>
      </w:r>
      <w:r w:rsidDel="00000000" w:rsidR="00000000" w:rsidRPr="00000000">
        <w:rPr>
          <w:rFonts w:ascii="Google Sans" w:cs="Google Sans" w:eastAsia="Google Sans" w:hAnsi="Google Sans"/>
          <w:color w:val="1f1f1f"/>
        </w:rPr>
        <w:drawing>
          <wp:inline distB="19050" distT="19050" distL="19050" distR="19050">
            <wp:extent cx="138351" cy="238271"/>
            <wp:effectExtent b="0" l="0" r="0" t="0"/>
            <wp:docPr id="3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38351"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914281" cy="236189"/>
            <wp:effectExtent b="0" l="0" r="0" t="0"/>
            <wp:docPr id="3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914281" cy="236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oracles </w:t>
      </w:r>
      <w:r w:rsidDel="00000000" w:rsidR="00000000" w:rsidRPr="00000000">
        <w:rPr>
          <w:rFonts w:ascii="Google Sans" w:cs="Google Sans" w:eastAsia="Google Sans" w:hAnsi="Google Sans"/>
          <w:color w:val="1f1f1f"/>
        </w:rPr>
        <w:drawing>
          <wp:inline distB="19050" distT="19050" distL="19050" distR="19050">
            <wp:extent cx="149185" cy="231237"/>
            <wp:effectExtent b="0" l="0" r="0" t="0"/>
            <wp:docPr id="3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49185" cy="231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929283" cy="236129"/>
            <wp:effectExtent b="0" l="0" r="0" t="0"/>
            <wp:docPr id="37"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929283" cy="236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implies that any proof resolving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4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292179" cy="238357"/>
            <wp:effectExtent b="0" l="0" r="0" t="0"/>
            <wp:docPr id="41"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29217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use techniques that do not "relativize"—that is, they must exploit properties of computation that are specific to the standard Turing machine and fail when an arbitrary oracle is introduced.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Most failed attempts between 2016 and 2026 that rely on diagonalization or simple simulation arguments fall into this trap, as they treat the machine's internal operations as a "black box".</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Natural Proofs Barrier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Razborov and Rudich identified that most successful circuit lower bound techniques of the 1980s were "natural".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proof is natural if it identifies a property of Boolean functions that is "constructive" (decidable in </w:t>
      </w:r>
      <w:r w:rsidDel="00000000" w:rsidR="00000000" w:rsidRPr="00000000">
        <w:rPr>
          <w:rFonts w:ascii="Google Sans" w:cs="Google Sans" w:eastAsia="Google Sans" w:hAnsi="Google Sans"/>
          <w:color w:val="1f1f1f"/>
        </w:rPr>
        <w:drawing>
          <wp:inline distB="19050" distT="19050" distL="19050" distR="19050">
            <wp:extent cx="381595" cy="213693"/>
            <wp:effectExtent b="0" l="0" r="0" t="0"/>
            <wp:docPr id="4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381595" cy="213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"large" (satisfied by a significant fraction of functions), and "useful" (proving functions in the class require large circuits).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a natural proof were to separate P from NP, it would inadvertently prove that strong pseudorandom generators (PRGs) do not exist, a conclusion that contradicts the very cryptographic foundations upon which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4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believed to rest.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Any Lean 4 formalization that attempts to use combinatorial properties to bound circuit size must be audited for "largeness" and "constructivity" to ensure it does not collapse into a self-defeating natural proof.</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Algebrization Barrier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Aaronson and Wigderson extended these concepts in 2009 by showing that techniques based on "arithmetization"—representing Boolean formulas as low-degree polynomials over finite fields—are also insufficient.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Arithmetization was successful in proving </w:t>
      </w:r>
      <w:r w:rsidDel="00000000" w:rsidR="00000000" w:rsidRPr="00000000">
        <w:rPr>
          <w:rFonts w:ascii="Google Sans" w:cs="Google Sans" w:eastAsia="Google Sans" w:hAnsi="Google Sans"/>
          <w:color w:val="1f1f1f"/>
        </w:rPr>
        <w:drawing>
          <wp:inline distB="19050" distT="19050" distL="19050" distR="19050">
            <wp:extent cx="1278017" cy="237237"/>
            <wp:effectExtent b="0" l="0" r="0" t="0"/>
            <wp:docPr id="44"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278017" cy="237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it cannot separate P from NP because such proofs hold even in "algebrized" worlds where the machine has access to a low-degree extension of an oracle.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barrier has rendered many "algebraic geometry" approaches to the problem, including early versions of Geometric Complexity Theory (GCT), theoretically stagnant.</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Barrier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Proof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Relativization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Proof holds regardless of oracle access.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out basic diagonalization and simulation.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Natural Proofs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Proof identifies a large, easy-to-check property.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out most combinatorial circuit lower bounds.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Algebrization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Proof holds in algebraic oracle extensions.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out pure arithmetization and simple algebraic geometry.</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Circuit Complexity Graveyard: Monotone and Non-Monotone Failures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visible failed proof of the last decade was the 2017 attempt by Norbert Blum, which claimed to prove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4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leveraging monotone circuit complexity.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Monotone circuits use only AND and OR gates, and it is well-known that the Clique problem requires exponential size in this model.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Blum's strategy was to "lift" these monotone lower bounds to general circuits using "CNF-DNF approximators".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Norbert Blum Case Study (2017)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Blum’s Theorem 6 asserted that if a monotone Boolean function has a certain type of approximator that proves a lower bound, then any general Boolean circuit computing that function must also be large.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technical failure of this proof was rooted in the "Tardos function," a specific monotone function that has small non-monotone circuits but requires huge monotone ones.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Blum’s argument failed because his method of approximating negated variables was found to be inconsistent with the behavior of these variables in standard Boolean networks.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Specifically, when an ∧-gate </w:t>
      </w:r>
      <w:r w:rsidDel="00000000" w:rsidR="00000000" w:rsidRPr="00000000">
        <w:rPr>
          <w:rFonts w:ascii="Google Sans" w:cs="Google Sans" w:eastAsia="Google Sans" w:hAnsi="Google Sans"/>
          <w:color w:val="1f1f1f"/>
        </w:rPr>
        <w:drawing>
          <wp:inline distB="19050" distT="19050" distL="19050" distR="19050">
            <wp:extent cx="94536" cy="244217"/>
            <wp:effectExtent b="0" l="0" r="0" t="0"/>
            <wp:docPr id="4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94536" cy="2442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predecessors </w:t>
      </w:r>
      <w:r w:rsidDel="00000000" w:rsidR="00000000" w:rsidRPr="00000000">
        <w:rPr>
          <w:rFonts w:ascii="Google Sans" w:cs="Google Sans" w:eastAsia="Google Sans" w:hAnsi="Google Sans"/>
          <w:color w:val="1f1f1f"/>
        </w:rPr>
        <w:drawing>
          <wp:inline distB="19050" distT="19050" distL="19050" distR="19050">
            <wp:extent cx="180142" cy="242800"/>
            <wp:effectExtent b="0" l="0" r="0" t="0"/>
            <wp:docPr id="48"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80142" cy="242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0142" cy="242800"/>
            <wp:effectExtent b="0" l="0" r="0" t="0"/>
            <wp:docPr id="49"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180142" cy="242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reduced DNF representation of </w:t>
      </w:r>
      <w:r w:rsidDel="00000000" w:rsidR="00000000" w:rsidRPr="00000000">
        <w:rPr>
          <w:rFonts w:ascii="Google Sans" w:cs="Google Sans" w:eastAsia="Google Sans" w:hAnsi="Google Sans"/>
          <w:color w:val="1f1f1f"/>
        </w:rPr>
        <w:drawing>
          <wp:inline distB="19050" distT="19050" distL="19050" distR="19050">
            <wp:extent cx="94536" cy="244217"/>
            <wp:effectExtent b="0" l="0" r="0" t="0"/>
            <wp:docPr id="50"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94536" cy="2442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might lose information about which monomials are fulfilled by a specific input.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"bait and switch" problem meant that the inductive step of the proof, which tracked information gate-by-gate, could not account for how NOT gates could "unravel" the complexity at the very end of the computation.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highlights a critical "Dead End" for the Lean 4 graveyard: any attempt to generalize monotone results must explicitly account for the non-linear "compression" power of NOT gates.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 Elimination and Linear Bounds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dead end in the circuit complexity landscape is the reliance on "gate elimination" to prove linear lower bounds. Currently, the strongest known linear lower bound for general circuits is approximately </w:t>
      </w:r>
      <w:r w:rsidDel="00000000" w:rsidR="00000000" w:rsidRPr="00000000">
        <w:rPr>
          <w:rFonts w:ascii="Google Sans" w:cs="Google Sans" w:eastAsia="Google Sans" w:hAnsi="Google Sans"/>
          <w:color w:val="1f1f1f"/>
        </w:rPr>
        <w:drawing>
          <wp:inline distB="19050" distT="19050" distL="19050" distR="19050">
            <wp:extent cx="438626" cy="238551"/>
            <wp:effectExtent b="0" l="0" r="0" t="0"/>
            <wp:docPr id="5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38626" cy="2385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limitation of this method is its "local" nature—it relies on induction that eliminates gates based on fixed assignments, but it fails to capture the global structure of the circuit.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Researchers have shown that these techniques are inherently capped and cannot reach the super-polynomial heights required to resolve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5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Geometric Complexity Theory (GCT) and the Multiplicity Obstruction Dead End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Geometric Complexity Theory, introduced by Mulmuley and Sohoni, was for years the "flagship" program for an algebraic attack on P vs NP.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strategy involved the "padded permanent" and comparing its orbit closure to that of the determinant.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program hoped to find "occurrence obstructions"—representation-theoretic multiplicities that were zero for the determinant but non-zero for the permanent, thereby proving they were in different orbit closures.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Ikenmeyer-Panova No-Go Theorems (2016-2022)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series of results by Christian Ikenmeyer and Greta Panova systematically dismantled the occurrence obstruction approach.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proved that for the rectangular Kronecker coefficients used in GCT, occurrence obstructions simply do not exist in the range required to prove super-polynomial lower bounds.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Specifically, they showed that Kronecker coefficients </w:t>
      </w:r>
      <w:r w:rsidDel="00000000" w:rsidR="00000000" w:rsidRPr="00000000">
        <w:rPr>
          <w:rFonts w:ascii="Google Sans" w:cs="Google Sans" w:eastAsia="Google Sans" w:hAnsi="Google Sans"/>
          <w:color w:val="1f1f1f"/>
        </w:rPr>
        <w:drawing>
          <wp:inline distB="19050" distT="19050" distL="19050" distR="19050">
            <wp:extent cx="723781" cy="236181"/>
            <wp:effectExtent b="0" l="0" r="0" t="0"/>
            <wp:docPr id="5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23781" cy="236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grow at most polynomially for fixed Durfee square sizes, and that deciding the positivity of these coefficients is itself NP-hard.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created a "recursive trap": to use GCT to prove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2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one must first solve an NP-hard problem (computing Kronecker coefficients).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"multiplicity obstructions" (where the multiplicities differ but are non-zero) might still exist, they are significantly harder to calculate and have not yielded any class separation.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"Dead End" here is the assumption that vanishing multiplicities in coordinate rings can act as a tractable proxy for computational hardness.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Theory and the Witness Incompressibility Mirage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Kolmogorov complexity to separate P from NP is a strategy that has seen a resurgence in the last decade, notably in the 2025 Zenodo preprints by Andrew J. Murphy.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core hypothesis is "Witness Incompressibility": the idea that NP-complete problems have a subset of instances whose witnesses are provably incompressible and possess high entropy that deterministic polynomial-time computation cannot reproduce.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Murphy 2025 Failure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Murphy’s proof claimed to establish a contradiction by showing that if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2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uniform algorithm would exist that outputs incompressible witnesses from their inputs in polynomial time.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would theoretically yield a program of description length </w:t>
      </w:r>
      <w:r w:rsidDel="00000000" w:rsidR="00000000" w:rsidRPr="00000000">
        <w:rPr>
          <w:rFonts w:ascii="Google Sans" w:cs="Google Sans" w:eastAsia="Google Sans" w:hAnsi="Google Sans"/>
          <w:color w:val="1f1f1f"/>
        </w:rPr>
        <w:drawing>
          <wp:inline distB="19050" distT="19050" distL="19050" distR="19050">
            <wp:extent cx="416004" cy="234475"/>
            <wp:effectExtent b="0" l="0" r="0" t="0"/>
            <wp:docPr id="2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16004" cy="234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outputs a string of complexity exceeding </w:t>
      </w:r>
      <w:r w:rsidDel="00000000" w:rsidR="00000000" w:rsidRPr="00000000">
        <w:rPr>
          <w:rFonts w:ascii="Google Sans" w:cs="Google Sans" w:eastAsia="Google Sans" w:hAnsi="Google Sans"/>
          <w:color w:val="1f1f1f"/>
        </w:rPr>
        <w:drawing>
          <wp:inline distB="19050" distT="19050" distL="19050" distR="19050">
            <wp:extent cx="424934" cy="235231"/>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424934" cy="235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violation of Kolmogorov bounds.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"Dead End" in this logic is the application of classical (time-unbounded) Kolmogorov complexity </w:t>
      </w:r>
      <w:r w:rsidDel="00000000" w:rsidR="00000000" w:rsidRPr="00000000">
        <w:rPr>
          <w:rFonts w:ascii="Google Sans" w:cs="Google Sans" w:eastAsia="Google Sans" w:hAnsi="Google Sans"/>
          <w:color w:val="1f1f1f"/>
        </w:rPr>
        <w:drawing>
          <wp:inline distB="19050" distT="19050" distL="19050" distR="19050">
            <wp:extent cx="366474" cy="210528"/>
            <wp:effectExtent b="0" l="0" r="0" t="0"/>
            <wp:docPr id="2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66474" cy="210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time-bounded class P.</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Kolmogorov himself believed that disproving the "chain rule" for time-bounded Kolmogorov complexity (</w:t>
      </w:r>
      <w:r w:rsidDel="00000000" w:rsidR="00000000" w:rsidRPr="00000000">
        <w:rPr>
          <w:rFonts w:ascii="Google Sans" w:cs="Google Sans" w:eastAsia="Google Sans" w:hAnsi="Google Sans"/>
          <w:color w:val="1f1f1f"/>
        </w:rPr>
        <w:drawing>
          <wp:inline distB="19050" distT="19050" distL="19050" distR="19050">
            <wp:extent cx="225504" cy="233021"/>
            <wp:effectExtent b="0" l="0" r="0" t="0"/>
            <wp:docPr id="2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25504" cy="233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was the path to proving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2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no such refutation has been successfully formalized.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failure of witness incompressibility proofs often stems from a "Semantic Identity Erosion": the algorithm for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2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need to </w:t>
      </w:r>
      <w:r w:rsidDel="00000000" w:rsidR="00000000" w:rsidRPr="00000000">
        <w:rPr>
          <w:rFonts w:ascii="Google Sans" w:cs="Google Sans" w:eastAsia="Google Sans" w:hAnsi="Google Sans"/>
          <w:i w:val="1"/>
          <w:iCs w:val="1"/>
          <w:color w:val="1f1f1f"/>
          <w:rtl w:val="0"/>
        </w:rPr>
        <w:t xml:space="preserve">compress</w:t>
      </w:r>
      <w:r w:rsidDel="00000000" w:rsidR="00000000" w:rsidRPr="00000000">
        <w:rPr>
          <w:rFonts w:ascii="Google Sans" w:cs="Google Sans" w:eastAsia="Google Sans" w:hAnsi="Google Sans"/>
          <w:color w:val="1f1f1f"/>
          <w:rtl w:val="0"/>
        </w:rPr>
        <w:t xml:space="preserve"> the witness; it only needs to </w:t>
      </w:r>
      <w:r w:rsidDel="00000000" w:rsidR="00000000" w:rsidRPr="00000000">
        <w:rPr>
          <w:rFonts w:ascii="Google Sans" w:cs="Google Sans" w:eastAsia="Google Sans" w:hAnsi="Google Sans"/>
          <w:i w:val="1"/>
          <w:iCs w:val="1"/>
          <w:color w:val="1f1f1f"/>
          <w:rtl w:val="0"/>
        </w:rPr>
        <w:t xml:space="preserve">find</w:t>
      </w:r>
      <w:r w:rsidDel="00000000" w:rsidR="00000000" w:rsidRPr="00000000">
        <w:rPr>
          <w:rFonts w:ascii="Google Sans" w:cs="Google Sans" w:eastAsia="Google Sans" w:hAnsi="Google Sans"/>
          <w:color w:val="1f1f1f"/>
          <w:rtl w:val="0"/>
        </w:rPr>
        <w:t xml:space="preserve"> it. The description length of the algorithm is a constant, and its execution on an input </w:t>
      </w:r>
      <w:r w:rsidDel="00000000" w:rsidR="00000000" w:rsidRPr="00000000">
        <w:rPr>
          <w:rFonts w:ascii="Google Sans" w:cs="Google Sans" w:eastAsia="Google Sans" w:hAnsi="Google Sans"/>
          <w:color w:val="1f1f1f"/>
        </w:rPr>
        <w:drawing>
          <wp:inline distB="19050" distT="19050" distL="19050" distR="19050">
            <wp:extent cx="105489" cy="251552"/>
            <wp:effectExtent b="0" l="0" r="0" t="0"/>
            <wp:docPr id="2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05489" cy="251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produce </w:t>
      </w:r>
      <w:r w:rsidDel="00000000" w:rsidR="00000000" w:rsidRPr="00000000">
        <w:rPr>
          <w:rFonts w:ascii="Google Sans" w:cs="Google Sans" w:eastAsia="Google Sans" w:hAnsi="Google Sans"/>
          <w:color w:val="1f1f1f"/>
        </w:rPr>
        <w:drawing>
          <wp:inline distB="19050" distT="19050" distL="19050" distR="19050">
            <wp:extent cx="96917" cy="250369"/>
            <wp:effectExtent b="0" l="0" r="0" t="0"/>
            <wp:docPr id="3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96917" cy="250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necessarily violate incompressibility bounds because the "information" is already latent in the input-verifier relationship.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Complexity and Search Problems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"Interactive Information Complexity" has shown that solving certain problems, like Disjointness, requires a linear amount of information to be revealed.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translating these communication complexity bounds into circuit lower bounds remains an open challenge.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"Dead End" is the belief that information density in the solution space directly correlates with algorithmic time complexity without accounting for the "lookup" or "derivation" cost that is not captured by entropy alone.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Physics of Random CSPs: The FRSB and Shattering Barriers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last ten years, the bridge between spin glass theory and computational complexity has revealed why random instances of NP-hard problems are difficult for local search algorithms.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focuses on "Full Replica Symmetry Breaking" (FRSB) and the "shattering" of the solution space.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Shattering Phase Transition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random constraint satisfaction problems (CSPs) like k-SAT, as the ratio of constraints to variables (</w:t>
      </w:r>
      <w:r w:rsidDel="00000000" w:rsidR="00000000" w:rsidRPr="00000000">
        <w:rPr>
          <w:rFonts w:ascii="Google Sans" w:cs="Google Sans" w:eastAsia="Google Sans" w:hAnsi="Google Sans"/>
          <w:color w:val="1f1f1f"/>
        </w:rPr>
        <w:drawing>
          <wp:inline distB="19050" distT="19050" distL="19050" distR="19050">
            <wp:extent cx="118705" cy="245324"/>
            <wp:effectExtent b="0" l="0" r="0" 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18705" cy="24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the solution space undergoes a phase transition.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Initially, the space of solutions is a single connected component (Replica Symmetric). At a certain threshold, the space "shatters" into an exponential number of disjoint, isolated clusters.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the "Full Replica Symmetry Breaking" phase, these clusters become "frozen"—a subset of variables must take the same value in every solution within a cluster.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"Dead End" for P vs NP proofs here is the assumption that the existence of these glassy phases in </w:t>
      </w:r>
      <w:r w:rsidDel="00000000" w:rsidR="00000000" w:rsidRPr="00000000">
        <w:rPr>
          <w:rFonts w:ascii="Google Sans" w:cs="Google Sans" w:eastAsia="Google Sans" w:hAnsi="Google Sans"/>
          <w:i w:val="1"/>
          <w:iCs w:val="1"/>
          <w:color w:val="1f1f1f"/>
          <w:rtl w:val="0"/>
        </w:rPr>
        <w:t xml:space="preserve">random</w:t>
      </w:r>
      <w:r w:rsidDel="00000000" w:rsidR="00000000" w:rsidRPr="00000000">
        <w:rPr>
          <w:rFonts w:ascii="Google Sans" w:cs="Google Sans" w:eastAsia="Google Sans" w:hAnsi="Google Sans"/>
          <w:color w:val="1f1f1f"/>
          <w:rtl w:val="0"/>
        </w:rPr>
        <w:t xml:space="preserve"> instances implies </w:t>
      </w:r>
      <w:r w:rsidDel="00000000" w:rsidR="00000000" w:rsidRPr="00000000">
        <w:rPr>
          <w:rFonts w:ascii="Google Sans" w:cs="Google Sans" w:eastAsia="Google Sans" w:hAnsi="Google Sans"/>
          <w:i w:val="1"/>
          <w:iCs w:val="1"/>
          <w:color w:val="1f1f1f"/>
          <w:rtl w:val="0"/>
        </w:rPr>
        <w:t xml:space="preserve">worst-case</w:t>
      </w:r>
      <w:r w:rsidDel="00000000" w:rsidR="00000000" w:rsidRPr="00000000">
        <w:rPr>
          <w:rFonts w:ascii="Google Sans" w:cs="Google Sans" w:eastAsia="Google Sans" w:hAnsi="Google Sans"/>
          <w:color w:val="1f1f1f"/>
          <w:rtl w:val="0"/>
        </w:rPr>
        <w:t xml:space="preserve"> hardness for all instances.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While shattering explains why algorithms like Belief Propagation fail, it does not provide a formal mechanism to separate P and NP globally, as a clever algorithm might still "tunnel" between clusters or exploit non-random structural regularities.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the "Contiguity Conjecture" suggests that these thresholds are optimal for local search, but not necessarily for global, non-local algorithms.</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Transition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Threshold 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Barrier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Shattering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Solutions split into disjoint clusters.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search becomes trapped.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Condensation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few clusters dominate the measure.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sampling algorithms fail.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Freezing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Variables become fixed across clusters.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Algorithms cannot move between clusters.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SAT/UNSAT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Solutions cease to exist.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Decidability boundary for random CSPs.</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 Limits and the Landauer Principle Dead End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persistent trend in failed P vs NP proofs is the attempt to use the laws of thermodynamics to establish computational bounds.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approach typically hinges on Landauer's Principle: every logically irreversible bit operation (like erasure) requires a minimum energy dissipation of </w:t>
      </w:r>
      <w:r w:rsidDel="00000000" w:rsidR="00000000" w:rsidRPr="00000000">
        <w:rPr>
          <w:rFonts w:ascii="Google Sans" w:cs="Google Sans" w:eastAsia="Google Sans" w:hAnsi="Google Sans"/>
          <w:color w:val="1f1f1f"/>
        </w:rPr>
        <w:drawing>
          <wp:inline distB="19050" distT="19050" distL="19050" distR="19050">
            <wp:extent cx="1277188" cy="237083"/>
            <wp:effectExtent b="0" l="0" r="0" t="0"/>
            <wp:docPr id="12"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277188" cy="23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Reversibility Counter-Argument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"Dead End" in thermodynamic proofs is the existence of "Reversible Computing".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Charles Bennett proved in 1973 that any deterministic computation can be performed reversibly with only a polynomial overhead in time and space.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Because reversible operations (like the Fredkin or Toffoli gates) do not erase information, they are not subject to the Landauer limit.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any proof claiming that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1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energy dissipation requirements is mathematically invalid, as it only applies to </w:t>
      </w:r>
      <w:r w:rsidDel="00000000" w:rsidR="00000000" w:rsidRPr="00000000">
        <w:rPr>
          <w:rFonts w:ascii="Google Sans" w:cs="Google Sans" w:eastAsia="Google Sans" w:hAnsi="Google Sans"/>
          <w:i w:val="1"/>
          <w:iCs w:val="1"/>
          <w:color w:val="1f1f1f"/>
          <w:rtl w:val="0"/>
        </w:rPr>
        <w:t xml:space="preserve">logically irreversible</w:t>
      </w:r>
      <w:r w:rsidDel="00000000" w:rsidR="00000000" w:rsidRPr="00000000">
        <w:rPr>
          <w:rFonts w:ascii="Google Sans" w:cs="Google Sans" w:eastAsia="Google Sans" w:hAnsi="Google Sans"/>
          <w:color w:val="1f1f1f"/>
          <w:rtl w:val="0"/>
        </w:rPr>
        <w:t xml:space="preserve"> implementations.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energy cost of a computation is a function of the </w:t>
      </w:r>
      <w:r w:rsidDel="00000000" w:rsidR="00000000" w:rsidRPr="00000000">
        <w:rPr>
          <w:rFonts w:ascii="Google Sans" w:cs="Google Sans" w:eastAsia="Google Sans" w:hAnsi="Google Sans"/>
          <w:i w:val="1"/>
          <w:iCs w:val="1"/>
          <w:color w:val="1f1f1f"/>
          <w:rtl w:val="0"/>
        </w:rPr>
        <w:t xml:space="preserve">hardware</w:t>
      </w:r>
      <w:r w:rsidDel="00000000" w:rsidR="00000000" w:rsidRPr="00000000">
        <w:rPr>
          <w:rFonts w:ascii="Google Sans" w:cs="Google Sans" w:eastAsia="Google Sans" w:hAnsi="Google Sans"/>
          <w:color w:val="1f1f1f"/>
          <w:rtl w:val="0"/>
        </w:rPr>
        <w:t xml:space="preserve">, not the </w:t>
      </w:r>
      <w:r w:rsidDel="00000000" w:rsidR="00000000" w:rsidRPr="00000000">
        <w:rPr>
          <w:rFonts w:ascii="Google Sans" w:cs="Google Sans" w:eastAsia="Google Sans" w:hAnsi="Google Sans"/>
          <w:i w:val="1"/>
          <w:iCs w:val="1"/>
          <w:color w:val="1f1f1f"/>
          <w:rtl w:val="0"/>
        </w:rPr>
        <w:t xml:space="preserve">complexity class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"Physical NP Theory" explores resource-bounded complexity, it does not resolve the abstract P vs NP question, which is defined on a model with infinite time and zero energy constraints.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Profiles of NP Problems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Some research hypothesizes a "distinct thermodynamic profile" for NP problems compared to P problems, suggesting that search-intensive tasks have higher "computational entropy".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"Dead End" here is the lack of a formal mapping between physical entropy and algorithmic state transitions. High entropy might imply a "rugged solution landscape" in a physical system, but a Turing machine can navigate this landscape in a purely symbolic manner that bypasses thermal equilibrium assumptions.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Refutations of the 2025 "Exhaustive Search" Claims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particularly illustrative failure occurred in August 2025, when a paper titled "SAT Requires Exhaustive Search" was published in </w:t>
      </w:r>
      <w:r w:rsidDel="00000000" w:rsidR="00000000" w:rsidRPr="00000000">
        <w:rPr>
          <w:rFonts w:ascii="Google Sans" w:cs="Google Sans" w:eastAsia="Google Sans" w:hAnsi="Google Sans"/>
          <w:i w:val="1"/>
          <w:iCs w:val="1"/>
          <w:color w:val="1f1f1f"/>
          <w:rtl w:val="0"/>
        </w:rPr>
        <w:t xml:space="preserve">Frontiers of Computer Science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authors, Xu et al., claimed that Constraint Satisfaction Problems (CSP) require time more than </w:t>
      </w:r>
      <w:r w:rsidDel="00000000" w:rsidR="00000000" w:rsidRPr="00000000">
        <w:rPr>
          <w:rFonts w:ascii="Google Sans" w:cs="Google Sans" w:eastAsia="Google Sans" w:hAnsi="Google Sans"/>
          <w:color w:val="1f1f1f"/>
        </w:rPr>
        <w:drawing>
          <wp:inline distB="19050" distT="19050" distL="19050" distR="19050">
            <wp:extent cx="238601" cy="238601"/>
            <wp:effectExtent b="0" l="0" r="0" t="0"/>
            <wp:docPr id="1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38601" cy="238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any constant </w:t>
      </w:r>
      <w:r w:rsidDel="00000000" w:rsidR="00000000" w:rsidRPr="00000000">
        <w:rPr>
          <w:rFonts w:ascii="Google Sans" w:cs="Google Sans" w:eastAsia="Google Sans" w:hAnsi="Google Sans"/>
          <w:color w:val="1f1f1f"/>
        </w:rPr>
        <w:drawing>
          <wp:inline distB="19050" distT="19050" distL="19050" distR="19050">
            <wp:extent cx="418028" cy="235616"/>
            <wp:effectExtent b="0" l="0" r="0" t="0"/>
            <wp:docPr id="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18028" cy="235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Williams/Allender Critique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Ryan Williams and Eric Allender provided a rigorous refutation, identifying two fatal flaws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Direct Mathematical Contradiction:</w:t>
      </w:r>
      <w:r w:rsidDel="00000000" w:rsidR="00000000" w:rsidRPr="00000000">
        <w:rPr>
          <w:rFonts w:ascii="Google Sans" w:cs="Google Sans" w:eastAsia="Google Sans" w:hAnsi="Google Sans"/>
          <w:color w:val="1f1f1f"/>
          <w:rtl w:val="0"/>
        </w:rPr>
        <w:t xml:space="preserve"> Williams had already presented an algorithm decades earlier that solves the </w:t>
      </w:r>
      <w:r w:rsidDel="00000000" w:rsidR="00000000" w:rsidRPr="00000000">
        <w:rPr>
          <w:rFonts w:ascii="Google Sans" w:cs="Google Sans" w:eastAsia="Google Sans" w:hAnsi="Google Sans"/>
          <w:color w:val="1f1f1f"/>
        </w:rPr>
        <w:drawing>
          <wp:inline distB="19050" distT="19050" distL="19050" distR="19050">
            <wp:extent cx="439936" cy="239263"/>
            <wp:effectExtent b="0" l="0" r="0" t="0"/>
            <wp:docPr id="1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39936" cy="239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CSP case in </w:t>
      </w:r>
      <w:r w:rsidDel="00000000" w:rsidR="00000000" w:rsidRPr="00000000">
        <w:rPr>
          <w:rFonts w:ascii="Google Sans" w:cs="Google Sans" w:eastAsia="Google Sans" w:hAnsi="Google Sans"/>
          <w:color w:val="1f1f1f"/>
        </w:rPr>
        <w:drawing>
          <wp:inline distB="19050" distT="19050" distL="19050" distR="19050">
            <wp:extent cx="637103" cy="237954"/>
            <wp:effectExtent b="0" l="0" r="0" t="0"/>
            <wp:docPr id="1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37103" cy="237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Since </w:t>
      </w:r>
      <w:r w:rsidDel="00000000" w:rsidR="00000000" w:rsidRPr="00000000">
        <w:rPr>
          <w:rFonts w:ascii="Google Sans" w:cs="Google Sans" w:eastAsia="Google Sans" w:hAnsi="Google Sans"/>
          <w:color w:val="1f1f1f"/>
        </w:rPr>
        <w:drawing>
          <wp:inline distB="19050" distT="19050" distL="19050" distR="19050">
            <wp:extent cx="573881" cy="214249"/>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881" cy="214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directly refuted the paper's main theorem.</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Narrow Framework Fallacy:</w:t>
      </w:r>
      <w:r w:rsidDel="00000000" w:rsidR="00000000" w:rsidRPr="00000000">
        <w:rPr>
          <w:rFonts w:ascii="Google Sans" w:cs="Google Sans" w:eastAsia="Google Sans" w:hAnsi="Google Sans"/>
          <w:color w:val="1f1f1f"/>
          <w:rtl w:val="0"/>
        </w:rPr>
        <w:t xml:space="preserve"> The authors assumed that any algorithm for SAT must reduce an instance of size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9"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size </w:t>
      </w:r>
      <w:r w:rsidDel="00000000" w:rsidR="00000000" w:rsidRPr="00000000">
        <w:rPr>
          <w:rFonts w:ascii="Google Sans" w:cs="Google Sans" w:eastAsia="Google Sans" w:hAnsi="Google Sans"/>
          <w:color w:val="1f1f1f"/>
        </w:rPr>
        <w:drawing>
          <wp:inline distB="19050" distT="19050" distL="19050" distR="19050">
            <wp:extent cx="428387" cy="237143"/>
            <wp:effectExtent b="0" l="0" r="0" t="0"/>
            <wp:docPr id="20"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28387" cy="237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specific, known way.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prove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one must rule out </w:t>
      </w:r>
      <w:r w:rsidDel="00000000" w:rsidR="00000000" w:rsidRPr="00000000">
        <w:rPr>
          <w:rFonts w:ascii="Google Sans" w:cs="Google Sans" w:eastAsia="Google Sans" w:hAnsi="Google Sans"/>
          <w:i w:val="1"/>
          <w:iCs w:val="1"/>
          <w:color w:val="1f1f1f"/>
          <w:rtl w:val="0"/>
        </w:rPr>
        <w:t xml:space="preserve">every</w:t>
      </w:r>
      <w:r w:rsidDel="00000000" w:rsidR="00000000" w:rsidRPr="00000000">
        <w:rPr>
          <w:rFonts w:ascii="Google Sans" w:cs="Google Sans" w:eastAsia="Google Sans" w:hAnsi="Google Sans"/>
          <w:color w:val="1f1f1f"/>
          <w:rtl w:val="0"/>
        </w:rPr>
        <w:t xml:space="preserve"> possible algorithm, including those not yet discovered and those that do not follow recursive reduction patterns.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highlights the most common "Dead End" in modern proofs: the author unwittingly proves a lower bound for a </w:t>
      </w:r>
      <w:r w:rsidDel="00000000" w:rsidR="00000000" w:rsidRPr="00000000">
        <w:rPr>
          <w:rFonts w:ascii="Google Sans" w:cs="Google Sans" w:eastAsia="Google Sans" w:hAnsi="Google Sans"/>
          <w:i w:val="1"/>
          <w:iCs w:val="1"/>
          <w:color w:val="1f1f1f"/>
          <w:rtl w:val="0"/>
        </w:rPr>
        <w:t xml:space="preserve">restricted class of algorithms</w:t>
      </w:r>
      <w:r w:rsidDel="00000000" w:rsidR="00000000" w:rsidRPr="00000000">
        <w:rPr>
          <w:rFonts w:ascii="Google Sans" w:cs="Google Sans" w:eastAsia="Google Sans" w:hAnsi="Google Sans"/>
          <w:color w:val="1f1f1f"/>
          <w:rtl w:val="0"/>
        </w:rPr>
        <w:t xml:space="preserve"> and then incorrectly claims it applies to the entire class P.</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Verification and AI Orchestration: Risks in the Lean 4 Siege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user's intent to use Lean 4 to "orchestrate an AI siege" introduces a new layer of complexity. While Lean 4's type-checking ensures that the logic of a formalized proof is correct, several "Structural Audits" of the P vs NP framework in 2025-2026 have revealed significant pitfalls in formalization.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"Axiom Leakage" and "Sorry" Trap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a machine-verified proof of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appeared on GitHub, containing over 15,000 lines of Lean 4 code.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proof relied on two explicit axiom declarations.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Axioms in Lean are essentially logical "holes"—they represent statements that are assumed true without proof.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"Dead End" identified by the community was that these axioms, while seeming "tedious" to prove, actually contained the core complexity of the problem.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Formal verification only proves that a conclusion follows from its axioms; it does not prove the axioms themselves are correct or consistent with the standard model of computation.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Identity Erosion in AI-Driven Reductions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formalization often fails at "Semantic Preservation".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an AI agent performs a reduction (e.g., from SAT to Clique), it preserves the decision (YES/NO), but it may sever the "semantic identity" of the witness.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structural audit in 2025 found that reductions often fail to maintain: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Branching Factor:</w:t>
      </w:r>
      <w:r w:rsidDel="00000000" w:rsidR="00000000" w:rsidRPr="00000000">
        <w:rPr>
          <w:rFonts w:ascii="Google Sans" w:cs="Google Sans" w:eastAsia="Google Sans" w:hAnsi="Google Sans"/>
          <w:color w:val="1f1f1f"/>
          <w:rtl w:val="0"/>
        </w:rPr>
        <w:t xml:space="preserve"> The search space of the target problem might have a completely different topology than the original.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Recursive Derivation:</w:t>
      </w:r>
      <w:r w:rsidDel="00000000" w:rsidR="00000000" w:rsidRPr="00000000">
        <w:rPr>
          <w:rFonts w:ascii="Google Sans" w:cs="Google Sans" w:eastAsia="Google Sans" w:hAnsi="Google Sans"/>
          <w:color w:val="1f1f1f"/>
          <w:rtl w:val="0"/>
        </w:rPr>
        <w:t xml:space="preserve"> The way a witness is derived in the reduction might not be "inversible" in polynomial time.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State-Dependent Transitions:</w:t>
      </w:r>
      <w:r w:rsidDel="00000000" w:rsidR="00000000" w:rsidRPr="00000000">
        <w:rPr>
          <w:rFonts w:ascii="Google Sans" w:cs="Google Sans" w:eastAsia="Google Sans" w:hAnsi="Google Sans"/>
          <w:color w:val="1f1f1f"/>
          <w:rtl w:val="0"/>
        </w:rPr>
        <w:t xml:space="preserve"> The control flow of the verifier is often lost in the transformation.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AI-orchestrated proof relies on these transformations, it might prove a lower bound for a "lifted" version of the problem that has no bearing on the original P vs NP separation.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Graveyard: Condensed List of Dead Ends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purpose of the graveyard, the following table catalogs the technical reasons for failure in major categories over the last decade.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Dead 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Mathematical/Logical Basis of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Monotone Approximation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 to account for non-monotone "compression" (Tardos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Blum (2017)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GCT Occurrence Obstructions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Proven non-existence of obstructions for permanent vs determinant.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Ikenmeyer-Panova (2016)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Landauer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Reversible computing simulates irreversible computation with poly-overhead.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Bennett (1973/2003)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Witness Incompressibility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Confusing uncomputable </w:t>
            </w:r>
            <w:r w:rsidDel="00000000" w:rsidR="00000000" w:rsidRPr="00000000">
              <w:rPr>
                <w:rFonts w:ascii="Google Sans" w:cs="Google Sans" w:eastAsia="Google Sans" w:hAnsi="Google Sans"/>
                <w:color w:val="1f1f1f"/>
                <w:shd w:fill="auto" w:val="clear"/>
              </w:rPr>
              <w:drawing>
                <wp:inline distB="19050" distT="19050" distL="19050" distR="19050">
                  <wp:extent cx="366474" cy="210528"/>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66474" cy="21052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with time-bounded algorithmic derivation.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Murphy (2025)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Glassy/FRSB Hardness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Average-case clustering does not imply worst-case hardness.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Random CSP Research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Narrow Reductionism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Assuming SAT algorithms must follow known recursive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Williams/Allender Critique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Axiomatic Formalization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Using Lean axioms to bypass combinatorial complexity of lower bounds.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 Repo Controversy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Severing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Reductions that destroy witness topology and verifier control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Structural Audit (2025)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Guidance for the AI Siege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proof of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Lean 4 must navigate these failures by explicitly addressing the "Meta-Theory of Proof Complexity." The following third-order insights emerge from the graveyard:</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Hardness and Randomness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"Hardness vs Randomness" theory (Blum-Micali, Yao, Nisan-Wigderson) suggests that if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true, then every efficient probabilistic algorithm can be made deterministic.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implies that a separation proof might be more naturally framed as a "Derandomization" result. The "Dead End" to avoid is treating randomness as an </w:t>
      </w:r>
      <w:r w:rsidDel="00000000" w:rsidR="00000000" w:rsidRPr="00000000">
        <w:rPr>
          <w:rFonts w:ascii="Google Sans" w:cs="Google Sans" w:eastAsia="Google Sans" w:hAnsi="Google Sans"/>
          <w:i w:val="1"/>
          <w:iCs w:val="1"/>
          <w:color w:val="1f1f1f"/>
          <w:rtl w:val="0"/>
        </w:rPr>
        <w:t xml:space="preserve">advantage</w:t>
      </w:r>
      <w:r w:rsidDel="00000000" w:rsidR="00000000" w:rsidRPr="00000000">
        <w:rPr>
          <w:rFonts w:ascii="Google Sans" w:cs="Google Sans" w:eastAsia="Google Sans" w:hAnsi="Google Sans"/>
          <w:color w:val="1f1f1f"/>
          <w:rtl w:val="0"/>
        </w:rPr>
        <w:t xml:space="preserve"> for NP that P cannot replicate; instead, one must prove that the </w:t>
      </w:r>
      <w:r w:rsidDel="00000000" w:rsidR="00000000" w:rsidRPr="00000000">
        <w:rPr>
          <w:rFonts w:ascii="Google Sans" w:cs="Google Sans" w:eastAsia="Google Sans" w:hAnsi="Google Sans"/>
          <w:i w:val="1"/>
          <w:iCs w:val="1"/>
          <w:color w:val="1f1f1f"/>
          <w:rtl w:val="0"/>
        </w:rPr>
        <w:t xml:space="preserve">structure</w:t>
      </w:r>
      <w:r w:rsidDel="00000000" w:rsidR="00000000" w:rsidRPr="00000000">
        <w:rPr>
          <w:rFonts w:ascii="Google Sans" w:cs="Google Sans" w:eastAsia="Google Sans" w:hAnsi="Google Sans"/>
          <w:color w:val="1f1f1f"/>
          <w:rtl w:val="0"/>
        </w:rPr>
        <w:t xml:space="preserve"> required for efficient search is fundamentally different from the structure of verification.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Chain Rule for Time-Bounded Kolmogorov Complexity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promising, albeit currently failed, Information Theory approach involves the "Chain Rule for </w:t>
      </w:r>
      <w:r w:rsidDel="00000000" w:rsidR="00000000" w:rsidRPr="00000000">
        <w:rPr>
          <w:rFonts w:ascii="Google Sans" w:cs="Google Sans" w:eastAsia="Google Sans" w:hAnsi="Google Sans"/>
          <w:color w:val="1f1f1f"/>
        </w:rPr>
        <w:drawing>
          <wp:inline distB="19050" distT="19050" distL="19050" distR="19050">
            <wp:extent cx="225504" cy="233021"/>
            <wp:effectExtent b="0" l="0" r="0" t="0"/>
            <wp:docPr id="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25504" cy="233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known that </w:t>
      </w:r>
      <w:r w:rsidDel="00000000" w:rsidR="00000000" w:rsidRPr="00000000">
        <w:rPr>
          <w:rFonts w:ascii="Google Sans" w:cs="Google Sans" w:eastAsia="Google Sans" w:hAnsi="Google Sans"/>
          <w:color w:val="1f1f1f"/>
        </w:rPr>
        <w:drawing>
          <wp:inline distB="19050" distT="19050" distL="19050" distR="19050">
            <wp:extent cx="2286838" cy="236307"/>
            <wp:effectExtent b="0" l="0" r="0" t="0"/>
            <wp:docPr id="7"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286838" cy="236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it is an open question whether a lower bound holds for some polynomial </w:t>
      </w:r>
      <w:r w:rsidDel="00000000" w:rsidR="00000000" w:rsidRPr="00000000">
        <w:rPr>
          <w:rFonts w:ascii="Google Sans" w:cs="Google Sans" w:eastAsia="Google Sans" w:hAnsi="Google Sans"/>
          <w:color w:val="1f1f1f"/>
        </w:rPr>
        <w:drawing>
          <wp:inline distB="19050" distT="19050" distL="19050" distR="19050">
            <wp:extent cx="303133" cy="234928"/>
            <wp:effectExtent b="0" l="0" r="0" t="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03133" cy="234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53176" cy="236264"/>
            <wp:effectExtent b="0" l="0" r="0" t="0"/>
            <wp:docPr id="9"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553176"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Proving that this chain rule fails would be equivalent to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1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Any Lean 4 orchestration should focus on formalizing the </w:t>
      </w:r>
      <w:r w:rsidDel="00000000" w:rsidR="00000000" w:rsidRPr="00000000">
        <w:rPr>
          <w:rFonts w:ascii="Google Sans" w:cs="Google Sans" w:eastAsia="Google Sans" w:hAnsi="Google Sans"/>
          <w:i w:val="1"/>
          <w:iCs w:val="1"/>
          <w:color w:val="1f1f1f"/>
          <w:rtl w:val="0"/>
        </w:rPr>
        <w:t xml:space="preserve">failure</w:t>
      </w:r>
      <w:r w:rsidDel="00000000" w:rsidR="00000000" w:rsidRPr="00000000">
        <w:rPr>
          <w:rFonts w:ascii="Google Sans" w:cs="Google Sans" w:eastAsia="Google Sans" w:hAnsi="Google Sans"/>
          <w:color w:val="1f1f1f"/>
          <w:rtl w:val="0"/>
        </w:rPr>
        <w:t xml:space="preserve"> of this rule rather than just the incompressibility of witnesses.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Limits of Autoformalization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agents in 2025-2026 struggle with "Catastrophic Forgetting" and "Sample Efficiency" when handling novel mathematical domains.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 the case of Isabelle/Lean formalization, AI has been shown to drop type annotations or lose "completeness-compromising" optimizations.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 human expert must formalize the "metatheory" on paper before letting an AI agent convert it to Lean code.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"Dead End" is expecting an AI to "discover" a proof through pattern matching; the AI is merely a checker for the expert's structural intuition.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Outlook: Stability, Safety, and the Aletheia Protocol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we conclude this audit, the field is moving toward "Harmonic Computing" and the "Aletheia Protocol," which attempt to solve the P vs NP "paradox" by examining hardware topologies and universal constants.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While these are largely speculative, they point to a growing consensus: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3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likely a "structural" truth about the nature of information in our universe.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3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world would be "profoundly different"—there would be no "creative leaps," and recognizing a solution would be identical to finding it.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graveyard of the last decade confirms that the "apparently hard problems" indeed have "inherent limits to algorithm efficiency".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For a researcher in 2026, the path forward in Lean 4 is not to seek a shorter path to a solution, but to rigorously formalize the </w:t>
      </w:r>
      <w:r w:rsidDel="00000000" w:rsidR="00000000" w:rsidRPr="00000000">
        <w:rPr>
          <w:rFonts w:ascii="Google Sans" w:cs="Google Sans" w:eastAsia="Google Sans" w:hAnsi="Google Sans"/>
          <w:i w:val="1"/>
          <w:iCs w:val="1"/>
          <w:color w:val="1f1f1f"/>
          <w:rtl w:val="0"/>
        </w:rPr>
        <w:t xml:space="preserve">obstructions</w:t>
      </w:r>
      <w:r w:rsidDel="00000000" w:rsidR="00000000" w:rsidRPr="00000000">
        <w:rPr>
          <w:rFonts w:ascii="Google Sans" w:cs="Google Sans" w:eastAsia="Google Sans" w:hAnsi="Google Sans"/>
          <w:color w:val="1f1f1f"/>
          <w:rtl w:val="0"/>
        </w:rPr>
        <w:t xml:space="preserve"> themselves. The separation between P and NP is not just a gap in our knowledge; it is a chasm built into the logical structure of 3-SAT, resistant to relativization, natural proofs, and the mirages of thermodynamics.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formalizing these barriers as "impassable peaks and chasms," the Lean 4 siege can finally narrow the space in which </w:t>
      </w:r>
      <w:r w:rsidDel="00000000" w:rsidR="00000000" w:rsidRPr="00000000">
        <w:rPr>
          <w:rFonts w:ascii="Google Sans" w:cs="Google Sans" w:eastAsia="Google Sans" w:hAnsi="Google Sans"/>
          <w:color w:val="1f1f1f"/>
        </w:rPr>
        <w:drawing>
          <wp:inline distB="19050" distT="19050" distL="19050" distR="19050">
            <wp:extent cx="682109" cy="234949"/>
            <wp:effectExtent b="0" l="0" r="0" t="0"/>
            <wp:docPr id="4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82109" cy="2349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might still hide.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versus NP problem - Wikipedia, accessed May 7,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https://en.wikipedia.org/wiki/P_versus_NP_problem</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 vs. NP problem - Institute for Advanced Study, accessed May 7, 2026, </w:t>
      </w:r>
      <w:hyperlink r:id="rId41">
        <w:r w:rsidDel="00000000" w:rsidR="00000000" w:rsidRPr="00000000">
          <w:rPr>
            <w:rFonts w:ascii="Google Sans" w:cs="Google Sans" w:eastAsia="Google Sans" w:hAnsi="Google Sans"/>
            <w:color w:val="0000ee"/>
            <w:sz w:val="24"/>
            <w:szCs w:val="24"/>
            <w:u w:val="single"/>
            <w:rtl w:val="0"/>
          </w:rPr>
          <w:t xml:space="preserve">https://www.math.ias.edu/~avi/TALKS/PvsNP_Clay%20Research%20Conference_2025.pdf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Thermodynamic Perspectives on Computational Complexity: Exploring the P vs. NP Problem - arXiv, accessed May 7, 2026, </w:t>
      </w:r>
      <w:hyperlink r:id="rId42">
        <w:r w:rsidDel="00000000" w:rsidR="00000000" w:rsidRPr="00000000">
          <w:rPr>
            <w:rFonts w:ascii="Google Sans" w:cs="Google Sans" w:eastAsia="Google Sans" w:hAnsi="Google Sans"/>
            <w:color w:val="0000ee"/>
            <w:sz w:val="24"/>
            <w:szCs w:val="24"/>
            <w:u w:val="single"/>
            <w:rtl w:val="0"/>
          </w:rPr>
          <w:t xml:space="preserve">https://arxiv.org/html/2401.08668v1</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 NP - Scott Aaronson, accessed May 7, 2026, </w:t>
      </w:r>
      <w:hyperlink r:id="rId43">
        <w:r w:rsidDel="00000000" w:rsidR="00000000" w:rsidRPr="00000000">
          <w:rPr>
            <w:rFonts w:ascii="Google Sans" w:cs="Google Sans" w:eastAsia="Google Sans" w:hAnsi="Google Sans"/>
            <w:color w:val="0000ee"/>
            <w:sz w:val="24"/>
            <w:szCs w:val="24"/>
            <w:u w:val="single"/>
            <w:rtl w:val="0"/>
          </w:rPr>
          <w:t xml:space="preserve">https://www.scottaaronson.com/papers/pnp-kindle.pdf</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 NP: Machine-verified proof on GitHub. Lean 4, 15k+ LoC, zero sorries, full source., accessed May 7, 2026, </w:t>
      </w:r>
      <w:hyperlink r:id="rId44">
        <w:r w:rsidDel="00000000" w:rsidR="00000000" w:rsidRPr="00000000">
          <w:rPr>
            <w:rFonts w:ascii="Google Sans" w:cs="Google Sans" w:eastAsia="Google Sans" w:hAnsi="Google Sans"/>
            <w:color w:val="0000ee"/>
            <w:sz w:val="24"/>
            <w:szCs w:val="24"/>
            <w:u w:val="single"/>
            <w:rtl w:val="0"/>
          </w:rPr>
          <w:t xml:space="preserve">https://www.reddit.com/r/compsci/comments/1s8e7id/p_np_machineverified_proof_on_github_lean_4_15k/</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It Compiles, It Is Correct: A Practical Introduction to Lean 4 for Engineers, accessed May 7, 2026, </w:t>
      </w:r>
      <w:hyperlink r:id="rId45">
        <w:r w:rsidDel="00000000" w:rsidR="00000000" w:rsidRPr="00000000">
          <w:rPr>
            <w:rFonts w:ascii="Google Sans" w:cs="Google Sans" w:eastAsia="Google Sans" w:hAnsi="Google Sans"/>
            <w:color w:val="0000ee"/>
            <w:sz w:val="24"/>
            <w:szCs w:val="24"/>
            <w:u w:val="single"/>
            <w:rtl w:val="0"/>
          </w:rPr>
          <w:t xml:space="preserve">https://blog.lambdaclass.com/if-it-compiles-it-is-correct-almost-an-introduction-to-lean-4-for-zk-systems-and-engineering-2/</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Lean4: How the theorem prover works and why it's the new competitive edge in AI, accessed May 7, 2026, </w:t>
      </w:r>
      <w:hyperlink r:id="rId46">
        <w:r w:rsidDel="00000000" w:rsidR="00000000" w:rsidRPr="00000000">
          <w:rPr>
            <w:rFonts w:ascii="Google Sans" w:cs="Google Sans" w:eastAsia="Google Sans" w:hAnsi="Google Sans"/>
            <w:color w:val="0000ee"/>
            <w:sz w:val="24"/>
            <w:szCs w:val="24"/>
            <w:u w:val="single"/>
            <w:rtl w:val="0"/>
          </w:rPr>
          <w:t xml:space="preserve">https://venturebeat.com/ai/lean4-how-the-theorem-prover-works-and-why-its-the-new-competitive-edge-in</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Algebrization: A New Barrier in Complexity Theory - Institute for Advanced Study, accessed May 7, 2026, </w:t>
      </w:r>
      <w:hyperlink r:id="rId47">
        <w:r w:rsidDel="00000000" w:rsidR="00000000" w:rsidRPr="00000000">
          <w:rPr>
            <w:rFonts w:ascii="Google Sans" w:cs="Google Sans" w:eastAsia="Google Sans" w:hAnsi="Google Sans"/>
            <w:color w:val="0000ee"/>
            <w:sz w:val="24"/>
            <w:szCs w:val="24"/>
            <w:u w:val="single"/>
            <w:rtl w:val="0"/>
          </w:rPr>
          <w:t xml:space="preserve">https://www.math.ias.edu/~avi/PUBLICATIONS/MYPAPERS/SCOTT/alg.pdf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Intrinsic Barrier for Resolving P = NP - arXiv, accessed May 7, 2026, </w:t>
      </w:r>
      <w:hyperlink r:id="rId48">
        <w:r w:rsidDel="00000000" w:rsidR="00000000" w:rsidRPr="00000000">
          <w:rPr>
            <w:rFonts w:ascii="Google Sans" w:cs="Google Sans" w:eastAsia="Google Sans" w:hAnsi="Google Sans"/>
            <w:color w:val="0000ee"/>
            <w:sz w:val="24"/>
            <w:szCs w:val="24"/>
            <w:u w:val="single"/>
            <w:rtl w:val="0"/>
          </w:rPr>
          <w:t xml:space="preserve">https://arxiv.org/pdf/2508.13200</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Deolalikar P vs NP paper - Polymath Wiki - Michael Nielsen, accessed May 7, 2026, </w:t>
      </w:r>
      <w:hyperlink r:id="rId49">
        <w:r w:rsidDel="00000000" w:rsidR="00000000" w:rsidRPr="00000000">
          <w:rPr>
            <w:rFonts w:ascii="Google Sans" w:cs="Google Sans" w:eastAsia="Google Sans" w:hAnsi="Google Sans"/>
            <w:color w:val="0000ee"/>
            <w:sz w:val="24"/>
            <w:szCs w:val="24"/>
            <w:u w:val="single"/>
            <w:rtl w:val="0"/>
          </w:rPr>
          <w:t xml:space="preserve">https://michaelnielsen.org/polymath/index.php?title=Deolalikar_P_vs_NP_paper</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Solution of the P versus NP Problem - ResearchGate, accessed May 7,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https://www.researchgate.net/publication/319101104_A_Solution_of_the_P_versus_NP_Problem</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Incompressibility of Truth With Application to Circuit Complexity - arXiv, accessed May 7, 2026, </w:t>
      </w:r>
      <w:hyperlink r:id="rId51">
        <w:r w:rsidDel="00000000" w:rsidR="00000000" w:rsidRPr="00000000">
          <w:rPr>
            <w:rFonts w:ascii="Google Sans" w:cs="Google Sans" w:eastAsia="Google Sans" w:hAnsi="Google Sans"/>
            <w:color w:val="0000ee"/>
            <w:sz w:val="24"/>
            <w:szCs w:val="24"/>
            <w:u w:val="single"/>
            <w:rtl w:val="0"/>
          </w:rPr>
          <w:t xml:space="preserve">https://arxiv.org/html/2511.21738v3</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mistake in “A Solution of the P versus NP Problem” - Universität Bonn, accessed May 7, 2026, </w:t>
      </w:r>
      <w:hyperlink r:id="rId52">
        <w:r w:rsidDel="00000000" w:rsidR="00000000" w:rsidRPr="00000000">
          <w:rPr>
            <w:rFonts w:ascii="Google Sans" w:cs="Google Sans" w:eastAsia="Google Sans" w:hAnsi="Google Sans"/>
            <w:color w:val="0000ee"/>
            <w:sz w:val="24"/>
            <w:szCs w:val="24"/>
            <w:u w:val="single"/>
            <w:rtl w:val="0"/>
          </w:rPr>
          <w:t xml:space="preserve">https://theory.cs.uni-bonn.de/blum/PvsNP/mistake.pdf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Edge of Eclipses and P=NP, accessed May 7, 2026, </w:t>
      </w:r>
      <w:hyperlink r:id="rId53">
        <w:r w:rsidDel="00000000" w:rsidR="00000000" w:rsidRPr="00000000">
          <w:rPr>
            <w:rFonts w:ascii="Google Sans" w:cs="Google Sans" w:eastAsia="Google Sans" w:hAnsi="Google Sans"/>
            <w:color w:val="0000ee"/>
            <w:sz w:val="24"/>
            <w:szCs w:val="24"/>
            <w:u w:val="single"/>
            <w:rtl w:val="0"/>
          </w:rPr>
          <w:t xml:space="preserve">https://rjlipton.com/2017/08/17/on-the-edge-of-eclipses-and-pnp/</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Norbert Blum's claimed proof that P does not equal NP | in theory - Luca Trevisan, accessed May 7, 2026, </w:t>
      </w:r>
      <w:hyperlink r:id="rId54">
        <w:r w:rsidDel="00000000" w:rsidR="00000000" w:rsidRPr="00000000">
          <w:rPr>
            <w:rFonts w:ascii="Google Sans" w:cs="Google Sans" w:eastAsia="Google Sans" w:hAnsi="Google Sans"/>
            <w:color w:val="0000ee"/>
            <w:sz w:val="24"/>
            <w:szCs w:val="24"/>
            <w:u w:val="single"/>
            <w:rtl w:val="0"/>
          </w:rPr>
          <w:t xml:space="preserve">https://lucatrevisan.wordpress.com/2017/08/15/on-norbert-blums-claimed-proof-that-p-does-not-equal-np/</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Complexity: New Techniques and Their Limitations - Computer Science, accessed May 7, 2026, </w:t>
      </w:r>
      <w:hyperlink r:id="rId55">
        <w:r w:rsidDel="00000000" w:rsidR="00000000" w:rsidRPr="00000000">
          <w:rPr>
            <w:rFonts w:ascii="Google Sans" w:cs="Google Sans" w:eastAsia="Google Sans" w:hAnsi="Google Sans"/>
            <w:color w:val="0000ee"/>
            <w:sz w:val="24"/>
            <w:szCs w:val="24"/>
            <w:u w:val="single"/>
            <w:rtl w:val="0"/>
          </w:rPr>
          <w:t xml:space="preserve">https://cs.nyu.edu/media/publications/golovnev_aleksandr.pdf</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Greta Panova - Research - Sign in, accessed May 7, 2026, </w:t>
      </w:r>
      <w:hyperlink r:id="rId56">
        <w:r w:rsidDel="00000000" w:rsidR="00000000" w:rsidRPr="00000000">
          <w:rPr>
            <w:rFonts w:ascii="Google Sans" w:cs="Google Sans" w:eastAsia="Google Sans" w:hAnsi="Google Sans"/>
            <w:color w:val="0000ee"/>
            <w:sz w:val="24"/>
            <w:szCs w:val="24"/>
            <w:u w:val="single"/>
            <w:rtl w:val="0"/>
          </w:rPr>
          <w:t xml:space="preserve">https://sites.google.com/usc.edu/gpanova/research</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Border complexity via elementary symmetric polynomials, accessed May 7, 2026, </w:t>
      </w:r>
      <w:hyperlink r:id="rId57">
        <w:r w:rsidDel="00000000" w:rsidR="00000000" w:rsidRPr="00000000">
          <w:rPr>
            <w:rFonts w:ascii="Google Sans" w:cs="Google Sans" w:eastAsia="Google Sans" w:hAnsi="Google Sans"/>
            <w:color w:val="0000ee"/>
            <w:sz w:val="24"/>
            <w:szCs w:val="24"/>
            <w:u w:val="single"/>
            <w:rtl w:val="0"/>
          </w:rPr>
          <w:t xml:space="preserve">https://eccc.weizmann.ac.il/report/2022/157/download</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Complexity Theory: an introduction for geometers - ResearchGate, accessed May 7,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https://www.researchgate.net/publication/236985263_Geometric_Complexity_Theory_an_introduction_for_geometers</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Kronecker coefficients are reduced Kronecker coefficients, accessed May 7, 2026, </w:t>
      </w:r>
      <w:hyperlink r:id="rId59">
        <w:r w:rsidDel="00000000" w:rsidR="00000000" w:rsidRPr="00000000">
          <w:rPr>
            <w:rFonts w:ascii="Google Sans" w:cs="Google Sans" w:eastAsia="Google Sans" w:hAnsi="Google Sans"/>
            <w:color w:val="0000ee"/>
            <w:sz w:val="24"/>
            <w:szCs w:val="24"/>
            <w:u w:val="single"/>
            <w:rtl w:val="0"/>
          </w:rPr>
          <w:t xml:space="preserve">https://www.mat.univie.ac.at/~slc/wpapers/FPSAC2024/49.pdf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Complexity of the Kronecker Coefficients - ResearchGate, accessed May 7,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https://www.researchgate.net/publication/378386963_Quantum_Complexity_of_the_Kronecker_Coefficients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geometric complexity theory, accessed May 7, 2026, </w:t>
      </w:r>
      <w:hyperlink r:id="rId61">
        <w:r w:rsidDel="00000000" w:rsidR="00000000" w:rsidRPr="00000000">
          <w:rPr>
            <w:rFonts w:ascii="Google Sans" w:cs="Google Sans" w:eastAsia="Google Sans" w:hAnsi="Google Sans"/>
            <w:color w:val="0000ee"/>
            <w:sz w:val="24"/>
            <w:szCs w:val="24"/>
            <w:u w:val="single"/>
            <w:rtl w:val="0"/>
          </w:rPr>
          <w:t xml:space="preserve">https://theoryofcomputing.org/articles/gs010/gs010.pdf</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Minimal Constructive Proof That P ≠ NP via Witness Incompressibility - Zenodo, accessed May 7, 2026, </w:t>
      </w:r>
      <w:hyperlink r:id="rId62">
        <w:r w:rsidDel="00000000" w:rsidR="00000000" w:rsidRPr="00000000">
          <w:rPr>
            <w:rFonts w:ascii="Google Sans" w:cs="Google Sans" w:eastAsia="Google Sans" w:hAnsi="Google Sans"/>
            <w:color w:val="0000ee"/>
            <w:sz w:val="24"/>
            <w:szCs w:val="24"/>
            <w:u w:val="single"/>
            <w:rtl w:val="0"/>
          </w:rPr>
          <w:t xml:space="preserve">https://zenodo.org/records/15529778</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Constraining the Algorithmic Landscape: A Constructive Approach to Witness Incompressibility and Uniform Verification Limits - Zenodo, accessed May 7, 2026, </w:t>
      </w:r>
      <w:hyperlink r:id="rId63">
        <w:r w:rsidDel="00000000" w:rsidR="00000000" w:rsidRPr="00000000">
          <w:rPr>
            <w:rFonts w:ascii="Google Sans" w:cs="Google Sans" w:eastAsia="Google Sans" w:hAnsi="Google Sans"/>
            <w:color w:val="0000ee"/>
            <w:sz w:val="24"/>
            <w:szCs w:val="24"/>
            <w:u w:val="single"/>
            <w:rtl w:val="0"/>
          </w:rPr>
          <w:t xml:space="preserve">https://zenodo.org/records/15538251/files/Constraining%20the%20Algorithmic%20Landscape%20-%20A%20Constructive%20Approach%20to%20Witness%20Incompressibility%20and%20Uniform%20Verification%20Limits%20V2.12.pdf?download=1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vs NP and Complexity Lower Bounds Abstracts Eric Allender (Rutgers University, retired) - Clay Mathematics Institute, accessed May 7, 2026, </w:t>
      </w:r>
      <w:hyperlink r:id="rId64">
        <w:r w:rsidDel="00000000" w:rsidR="00000000" w:rsidRPr="00000000">
          <w:rPr>
            <w:rFonts w:ascii="Google Sans" w:cs="Google Sans" w:eastAsia="Google Sans" w:hAnsi="Google Sans"/>
            <w:color w:val="0000ee"/>
            <w:sz w:val="24"/>
            <w:szCs w:val="24"/>
            <w:u w:val="single"/>
            <w:rtl w:val="0"/>
          </w:rPr>
          <w:t xml:space="preserve">https://www.claymath.org/wp-content/uploads/2025/04/Abstracts-PvNP.pdf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Incompressibility of Truth With Application to Circuit Complexity - arXiv, accessed May 7, 2026, </w:t>
      </w:r>
      <w:hyperlink r:id="rId65">
        <w:r w:rsidDel="00000000" w:rsidR="00000000" w:rsidRPr="00000000">
          <w:rPr>
            <w:rFonts w:ascii="Google Sans" w:cs="Google Sans" w:eastAsia="Google Sans" w:hAnsi="Google Sans"/>
            <w:color w:val="0000ee"/>
            <w:sz w:val="24"/>
            <w:szCs w:val="24"/>
            <w:u w:val="single"/>
            <w:rtl w:val="0"/>
          </w:rPr>
          <w:t xml:space="preserve">https://arxiv.org/html/2511.21738v1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Limitations in the P vs NP Framework: A Formal Reassessment - Preprints.org, accessed May 7, 2026, </w:t>
      </w:r>
      <w:hyperlink r:id="rId66">
        <w:r w:rsidDel="00000000" w:rsidR="00000000" w:rsidRPr="00000000">
          <w:rPr>
            <w:rFonts w:ascii="Google Sans" w:cs="Google Sans" w:eastAsia="Google Sans" w:hAnsi="Google Sans"/>
            <w:color w:val="0000ee"/>
            <w:sz w:val="24"/>
            <w:szCs w:val="24"/>
            <w:u w:val="single"/>
            <w:rtl w:val="0"/>
          </w:rPr>
          <w:t xml:space="preserve">https://www.preprints.org/manuscript/202508.0455</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Information Complexity | SIAM Journal on Computing | Vol. 44, No. 6, accessed May 7, 2026, </w:t>
      </w:r>
      <w:hyperlink r:id="rId67">
        <w:r w:rsidDel="00000000" w:rsidR="00000000" w:rsidRPr="00000000">
          <w:rPr>
            <w:rFonts w:ascii="Google Sans" w:cs="Google Sans" w:eastAsia="Google Sans" w:hAnsi="Google Sans"/>
            <w:color w:val="0000ee"/>
            <w:sz w:val="24"/>
            <w:szCs w:val="24"/>
            <w:u w:val="single"/>
            <w:rtl w:val="0"/>
          </w:rPr>
          <w:t xml:space="preserve">https://oar.princeton.edu/bitstream/88435/pr10v58/1/InteractiveInformationComplexitysiam.pdf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Monotone Circuit Lower Bounds from Resolution - Theory of Computing, accessed May 7, 2026, </w:t>
      </w:r>
      <w:hyperlink r:id="rId68">
        <w:r w:rsidDel="00000000" w:rsidR="00000000" w:rsidRPr="00000000">
          <w:rPr>
            <w:rFonts w:ascii="Google Sans" w:cs="Google Sans" w:eastAsia="Google Sans" w:hAnsi="Google Sans"/>
            <w:color w:val="0000ee"/>
            <w:sz w:val="24"/>
            <w:szCs w:val="24"/>
            <w:u w:val="single"/>
            <w:rtl w:val="0"/>
          </w:rPr>
          <w:t xml:space="preserve">https://theoryofcomputing.org/articles/v016a013/v016a013.pdf</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Statistical mechanics of maximal independent sets - ResearchGate, accessed May 7,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https://www.researchgate.net/publication/43020212_Statistical_mechanics_of_maximal_independent_sets</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NISQ Hardness and Convex Relaxations: Random Max-CSPs and Mean-Field Spin Glasses - Harvard DASH, accessed May 7, 2026, </w:t>
      </w:r>
      <w:hyperlink r:id="rId70">
        <w:r w:rsidDel="00000000" w:rsidR="00000000" w:rsidRPr="00000000">
          <w:rPr>
            <w:rFonts w:ascii="Google Sans" w:cs="Google Sans" w:eastAsia="Google Sans" w:hAnsi="Google Sans"/>
            <w:color w:val="0000ee"/>
            <w:sz w:val="24"/>
            <w:szCs w:val="24"/>
            <w:u w:val="single"/>
            <w:rtl w:val="0"/>
          </w:rPr>
          <w:t xml:space="preserve">https://dash.harvard.edu/bitstreams/1129f9e7-1a90-44e6-b32b-a34bd1b70b9a/download</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random cost functions and statistical physics - arXiv, accessed May 7, 2026, </w:t>
      </w:r>
      <w:hyperlink r:id="rId71">
        <w:r w:rsidDel="00000000" w:rsidR="00000000" w:rsidRPr="00000000">
          <w:rPr>
            <w:rFonts w:ascii="Google Sans" w:cs="Google Sans" w:eastAsia="Google Sans" w:hAnsi="Google Sans"/>
            <w:color w:val="0000ee"/>
            <w:sz w:val="24"/>
            <w:szCs w:val="24"/>
            <w:u w:val="single"/>
            <w:rtl w:val="0"/>
          </w:rPr>
          <w:t xml:space="preserve">https://arxiv.org/pdf/2401.11348</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analysis of optimization problems-Some properties of, accessed May 7, 2026, </w:t>
      </w:r>
      <w:hyperlink r:id="rId72">
        <w:r w:rsidDel="00000000" w:rsidR="00000000" w:rsidRPr="00000000">
          <w:rPr>
            <w:rFonts w:ascii="Google Sans" w:cs="Google Sans" w:eastAsia="Google Sans" w:hAnsi="Google Sans"/>
            <w:color w:val="0000ee"/>
            <w:sz w:val="24"/>
            <w:szCs w:val="24"/>
            <w:u w:val="single"/>
            <w:rtl w:val="0"/>
          </w:rPr>
          <w:t xml:space="preserve">https://arxiv.org/pdf/0801.2858</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Monte Carlo algorithms are very effective in finding the largest independent set in sparse random graphs - Chimera, accessed May 7, 2026, </w:t>
      </w:r>
      <w:hyperlink r:id="rId73">
        <w:r w:rsidDel="00000000" w:rsidR="00000000" w:rsidRPr="00000000">
          <w:rPr>
            <w:rFonts w:ascii="Google Sans" w:cs="Google Sans" w:eastAsia="Google Sans" w:hAnsi="Google Sans"/>
            <w:color w:val="0000ee"/>
            <w:sz w:val="24"/>
            <w:szCs w:val="24"/>
            <w:u w:val="single"/>
            <w:rtl w:val="0"/>
          </w:rPr>
          <w:t xml:space="preserve">https://chimera.roma1.infn.it/LOTGLASSY/_form/PDFS/2019-1561618147.pdf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Proof of the Contiguity Conjecture and Lognormal Limit for the Symmetric Perceptron, accessed May 7, 2026,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https://www.researchgate.net/publication/359028550_Proof_of_the_Contiguity_Conjecture_and_Lognormal_Limit_for_the_Symmetric_Perceptron</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Information Theory and Resource-Bounded Computation: Recasting Classical Undecidability Under Physical Constraints - Preprints.org, accessed May 7, 2026, </w:t>
      </w:r>
      <w:hyperlink r:id="rId75">
        <w:r w:rsidDel="00000000" w:rsidR="00000000" w:rsidRPr="00000000">
          <w:rPr>
            <w:rFonts w:ascii="Google Sans" w:cs="Google Sans" w:eastAsia="Google Sans" w:hAnsi="Google Sans"/>
            <w:color w:val="0000ee"/>
            <w:sz w:val="24"/>
            <w:szCs w:val="24"/>
            <w:u w:val="single"/>
            <w:rtl w:val="0"/>
          </w:rPr>
          <w:t xml:space="preserve">https://www.preprints.org/manuscript/202509.0241</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Foundations of Classical Reversible Computing - PMC, accessed May 7, 2026,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https://pmc.ncbi.nlm.nih.gov/articles/PMC8228632/</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Landauer's principle - Wikipedia, accessed May 7, 2026, </w:t>
      </w:r>
      <w:hyperlink r:id="rId77">
        <w:r w:rsidDel="00000000" w:rsidR="00000000" w:rsidRPr="00000000">
          <w:rPr>
            <w:rFonts w:ascii="Google Sans" w:cs="Google Sans" w:eastAsia="Google Sans" w:hAnsi="Google Sans"/>
            <w:color w:val="0000ee"/>
            <w:sz w:val="24"/>
            <w:szCs w:val="24"/>
            <w:u w:val="single"/>
            <w:rtl w:val="0"/>
          </w:rPr>
          <w:t xml:space="preserve">https://en.wikipedia.org/wiki/Landauer%27s_principle</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on Landauer's principle, reversible computation, and Maxwell's Demon - cs.Princeton, accessed May 7, 2026, </w:t>
      </w:r>
      <w:hyperlink r:id="rId78">
        <w:r w:rsidDel="00000000" w:rsidR="00000000" w:rsidRPr="00000000">
          <w:rPr>
            <w:rFonts w:ascii="Google Sans" w:cs="Google Sans" w:eastAsia="Google Sans" w:hAnsi="Google Sans"/>
            <w:color w:val="0000ee"/>
            <w:sz w:val="24"/>
            <w:szCs w:val="24"/>
            <w:u w:val="single"/>
            <w:rtl w:val="0"/>
          </w:rPr>
          <w:t xml:space="preserve">http://www.cs.princeton.edu/courses/archive/fall06/cos576/papers/bennett03.pdf</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Landauer Principle and Thermodynamics of Computation - arXiv, accessed May 7, 2026, </w:t>
      </w:r>
      <w:hyperlink r:id="rId79">
        <w:r w:rsidDel="00000000" w:rsidR="00000000" w:rsidRPr="00000000">
          <w:rPr>
            <w:rFonts w:ascii="Google Sans" w:cs="Google Sans" w:eastAsia="Google Sans" w:hAnsi="Google Sans"/>
            <w:color w:val="0000ee"/>
            <w:sz w:val="24"/>
            <w:szCs w:val="24"/>
            <w:u w:val="single"/>
            <w:rtl w:val="0"/>
          </w:rPr>
          <w:t xml:space="preserve">https://arxiv.org/html/2506.10876v1</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Landauer's Principle: Past, Present and Future - PMC, accessed May 7,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https://pmc.ncbi.nlm.nih.gov/articles/PMC12026021/</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thoughts on journals, refereeing ... - Computational Complexity, accessed May 7, 2026, </w:t>
      </w:r>
      <w:hyperlink r:id="rId81">
        <w:r w:rsidDel="00000000" w:rsidR="00000000" w:rsidRPr="00000000">
          <w:rPr>
            <w:rFonts w:ascii="Google Sans" w:cs="Google Sans" w:eastAsia="Google Sans" w:hAnsi="Google Sans"/>
            <w:color w:val="0000ee"/>
            <w:sz w:val="24"/>
            <w:szCs w:val="24"/>
            <w:u w:val="single"/>
            <w:rtl w:val="0"/>
          </w:rPr>
          <w:t xml:space="preserve">https://blog.computationalcomplexity.org/2025/08/some-thoughts-on-journals-refereeing.html</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4 Mathematical Formal Proofs Propel the Next Leap in AI Reasoning After o1, accessed May 7, 2026, </w:t>
      </w:r>
      <w:hyperlink r:id="rId82">
        <w:r w:rsidDel="00000000" w:rsidR="00000000" w:rsidRPr="00000000">
          <w:rPr>
            <w:rFonts w:ascii="Google Sans" w:cs="Google Sans" w:eastAsia="Google Sans" w:hAnsi="Google Sans"/>
            <w:color w:val="0000ee"/>
            <w:sz w:val="24"/>
            <w:szCs w:val="24"/>
            <w:u w:val="single"/>
            <w:rtl w:val="0"/>
          </w:rPr>
          <w:t xml:space="preserve">https://www.abaka.ai/blog/lean-4</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Artificial Intelligence Does Strategy: Learning, Good Times, Lock-in, and Human-Driven Strategic Renewal - PubsOnLine, accessed May 7, 2026, </w:t>
      </w:r>
      <w:hyperlink r:id="rId83">
        <w:r w:rsidDel="00000000" w:rsidR="00000000" w:rsidRPr="00000000">
          <w:rPr>
            <w:rFonts w:ascii="Google Sans" w:cs="Google Sans" w:eastAsia="Google Sans" w:hAnsi="Google Sans"/>
            <w:color w:val="0000ee"/>
            <w:sz w:val="24"/>
            <w:szCs w:val="24"/>
            <w:u w:val="single"/>
            <w:rtl w:val="0"/>
          </w:rPr>
          <w:t xml:space="preserve">https://pubsonline.informs.org/doi/10.1287/stsc.2025.0448</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Type It in Isabelle! AI Agents Drafting, Mechanizing, and Generalizing from Human Hints - arXiv, accessed May 7, 2026, </w:t>
      </w:r>
      <w:hyperlink r:id="rId84">
        <w:r w:rsidDel="00000000" w:rsidR="00000000" w:rsidRPr="00000000">
          <w:rPr>
            <w:rFonts w:ascii="Google Sans" w:cs="Google Sans" w:eastAsia="Google Sans" w:hAnsi="Google Sans"/>
            <w:color w:val="0000ee"/>
            <w:sz w:val="24"/>
            <w:szCs w:val="24"/>
            <w:u w:val="single"/>
            <w:rtl w:val="0"/>
          </w:rPr>
          <w:t xml:space="preserve">https://arxiv.org/html/2604.15713v1</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rxiVerse open archive of e-prints, All Submission Categories, accessed May 7, 2026, </w:t>
      </w:r>
      <w:hyperlink r:id="rId85">
        <w:r w:rsidDel="00000000" w:rsidR="00000000" w:rsidRPr="00000000">
          <w:rPr>
            <w:rFonts w:ascii="Google Sans" w:cs="Google Sans" w:eastAsia="Google Sans" w:hAnsi="Google Sans"/>
            <w:color w:val="0000ee"/>
            <w:sz w:val="24"/>
            <w:szCs w:val="24"/>
            <w:u w:val="single"/>
            <w:rtl w:val="0"/>
          </w:rPr>
          <w:t xml:space="preserve">https://rxiverse.org/all/</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Solved P ≠ NP: A Resonance-Based Strategy for Escaping Classical Barriers, accessed May 7, 2026, </w:t>
      </w:r>
      <w:hyperlink r:id="rId86">
        <w:r w:rsidDel="00000000" w:rsidR="00000000" w:rsidRPr="00000000">
          <w:rPr>
            <w:rFonts w:ascii="Google Sans" w:cs="Google Sans" w:eastAsia="Google Sans" w:hAnsi="Google Sans"/>
            <w:color w:val="0000ee"/>
            <w:sz w:val="24"/>
            <w:szCs w:val="24"/>
            <w:u w:val="single"/>
            <w:rtl w:val="0"/>
          </w:rPr>
          <w:t xml:space="preserve">https://www.reddit.com/r/skibidiscience/comments/1k5s1a9/how_we_solved_p_np_a_resonancebased_strategy_for/</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people (in the field) strongly believe P != NP? : r/math - Reddit, accessed May 7, 2026, </w:t>
      </w:r>
      <w:hyperlink r:id="rId87">
        <w:r w:rsidDel="00000000" w:rsidR="00000000" w:rsidRPr="00000000">
          <w:rPr>
            <w:rFonts w:ascii="Google Sans" w:cs="Google Sans" w:eastAsia="Google Sans" w:hAnsi="Google Sans"/>
            <w:color w:val="0000ee"/>
            <w:sz w:val="24"/>
            <w:szCs w:val="24"/>
            <w:u w:val="single"/>
            <w:rtl w:val="0"/>
          </w:rPr>
          <w:t xml:space="preserve">https://www.reddit.com/r/math/comments/1lji77l/why_do_people_in_the_field_strongly_believe_p_np/</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Explained: P vs. NP | MIT News | Massachusetts Institute of Technology, accessed May 7, 2026, </w:t>
      </w:r>
      <w:hyperlink r:id="rId88">
        <w:r w:rsidDel="00000000" w:rsidR="00000000" w:rsidRPr="00000000">
          <w:rPr>
            <w:rFonts w:ascii="Google Sans" w:cs="Google Sans" w:eastAsia="Google Sans" w:hAnsi="Google Sans"/>
            <w:color w:val="0000ee"/>
            <w:sz w:val="24"/>
            <w:szCs w:val="24"/>
            <w:u w:val="single"/>
            <w:rtl w:val="0"/>
          </w:rPr>
          <w:t xml:space="preserve">https://news.mit.edu/2009/explainer-pnp</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Course Regulations and Syllabus | PDF | Class (Computer Programming) - Scribd, accessed May 7, 2026, </w:t>
      </w:r>
      <w:hyperlink r:id="rId89">
        <w:r w:rsidDel="00000000" w:rsidR="00000000" w:rsidRPr="00000000">
          <w:rPr>
            <w:rFonts w:ascii="Google Sans" w:cs="Google Sans" w:eastAsia="Google Sans" w:hAnsi="Google Sans"/>
            <w:color w:val="0000ee"/>
            <w:sz w:val="24"/>
            <w:szCs w:val="24"/>
            <w:u w:val="single"/>
            <w:rtl w:val="0"/>
          </w:rPr>
          <w:t xml:space="preserve">https://www.scribd.com/document/728399451/Final-MCA-Syllabus-1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P_versus_NP_problem" TargetMode="External"/><Relationship Id="rId84" Type="http://schemas.openxmlformats.org/officeDocument/2006/relationships/hyperlink" Target="https://arxiv.org/html/2604.15713v1" TargetMode="External"/><Relationship Id="rId83" Type="http://schemas.openxmlformats.org/officeDocument/2006/relationships/hyperlink" Target="https://pubsonline.informs.org/doi/10.1287/stsc.2025.0448" TargetMode="External"/><Relationship Id="rId42" Type="http://schemas.openxmlformats.org/officeDocument/2006/relationships/hyperlink" Target="https://arxiv.org/html/2401.08668v1" TargetMode="External"/><Relationship Id="rId86" Type="http://schemas.openxmlformats.org/officeDocument/2006/relationships/hyperlink" Target="https://www.reddit.com/r/skibidiscience/comments/1k5s1a9/how_we_solved_p_np_a_resonancebased_strategy_for/" TargetMode="External"/><Relationship Id="rId41" Type="http://schemas.openxmlformats.org/officeDocument/2006/relationships/hyperlink" Target="https://www.math.ias.edu/~avi/TALKS/PvsNP_Clay%20Research%20Conference_2025.pdf" TargetMode="External"/><Relationship Id="rId85" Type="http://schemas.openxmlformats.org/officeDocument/2006/relationships/hyperlink" Target="https://rxiverse.org/all/" TargetMode="External"/><Relationship Id="rId44" Type="http://schemas.openxmlformats.org/officeDocument/2006/relationships/hyperlink" Target="https://www.reddit.com/r/compsci/comments/1s8e7id/p_np_machineverified_proof_on_github_lean_4_15k/" TargetMode="External"/><Relationship Id="rId88" Type="http://schemas.openxmlformats.org/officeDocument/2006/relationships/hyperlink" Target="https://news.mit.edu/2009/explainer-pnp" TargetMode="External"/><Relationship Id="rId43" Type="http://schemas.openxmlformats.org/officeDocument/2006/relationships/hyperlink" Target="https://www.scottaaronson.com/papers/pnp-kindle.pdf" TargetMode="External"/><Relationship Id="rId87" Type="http://schemas.openxmlformats.org/officeDocument/2006/relationships/hyperlink" Target="https://www.reddit.com/r/math/comments/1lji77l/why_do_people_in_the_field_strongly_believe_p_np/" TargetMode="External"/><Relationship Id="rId46" Type="http://schemas.openxmlformats.org/officeDocument/2006/relationships/hyperlink" Target="https://venturebeat.com/ai/lean4-how-the-theorem-prover-works-and-why-its-the-new-competitive-edge-in" TargetMode="External"/><Relationship Id="rId45" Type="http://schemas.openxmlformats.org/officeDocument/2006/relationships/hyperlink" Target="https://blog.lambdaclass.com/if-it-compiles-it-is-correct-almost-an-introduction-to-lean-4-for-zk-systems-and-engineering-2/" TargetMode="External"/><Relationship Id="rId89" Type="http://schemas.openxmlformats.org/officeDocument/2006/relationships/hyperlink" Target="https://www.scribd.com/document/728399451/Final-MCA-Syllabus-1" TargetMode="External"/><Relationship Id="rId80" Type="http://schemas.openxmlformats.org/officeDocument/2006/relationships/hyperlink" Target="https://pmc.ncbi.nlm.nih.gov/articles/PMC12026021/" TargetMode="External"/><Relationship Id="rId82" Type="http://schemas.openxmlformats.org/officeDocument/2006/relationships/hyperlink" Target="https://www.abaka.ai/blog/lean-4" TargetMode="External"/><Relationship Id="rId81" Type="http://schemas.openxmlformats.org/officeDocument/2006/relationships/hyperlink" Target="https://blog.computationalcomplexity.org/2025/08/some-thoughts-on-journals-referee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arxiv.org/pdf/2508.13200" TargetMode="External"/><Relationship Id="rId47" Type="http://schemas.openxmlformats.org/officeDocument/2006/relationships/hyperlink" Target="https://www.math.ias.edu/~avi/PUBLICATIONS/MYPAPERS/SCOTT/alg.pdf" TargetMode="External"/><Relationship Id="rId49" Type="http://schemas.openxmlformats.org/officeDocument/2006/relationships/hyperlink" Target="https://michaelnielsen.org/polymath/index.php?title=Deolalikar_P_vs_NP_paper"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20.png"/><Relationship Id="rId73" Type="http://schemas.openxmlformats.org/officeDocument/2006/relationships/hyperlink" Target="https://chimera.roma1.infn.it/LOTGLASSY/_form/PDFS/2019-1561618147.pdf" TargetMode="External"/><Relationship Id="rId72" Type="http://schemas.openxmlformats.org/officeDocument/2006/relationships/hyperlink" Target="https://arxiv.org/pdf/0801.2858" TargetMode="External"/><Relationship Id="rId31" Type="http://schemas.openxmlformats.org/officeDocument/2006/relationships/image" Target="media/image13.png"/><Relationship Id="rId75" Type="http://schemas.openxmlformats.org/officeDocument/2006/relationships/hyperlink" Target="https://www.preprints.org/manuscript/202509.0241" TargetMode="External"/><Relationship Id="rId30" Type="http://schemas.openxmlformats.org/officeDocument/2006/relationships/image" Target="media/image4.png"/><Relationship Id="rId74" Type="http://schemas.openxmlformats.org/officeDocument/2006/relationships/hyperlink" Target="https://www.researchgate.net/publication/359028550_Proof_of_the_Contiguity_Conjecture_and_Lognormal_Limit_for_the_Symmetric_Perceptron" TargetMode="External"/><Relationship Id="rId33" Type="http://schemas.openxmlformats.org/officeDocument/2006/relationships/image" Target="media/image3.png"/><Relationship Id="rId77" Type="http://schemas.openxmlformats.org/officeDocument/2006/relationships/hyperlink" Target="https://en.wikipedia.org/wiki/Landauer%27s_principle" TargetMode="External"/><Relationship Id="rId32" Type="http://schemas.openxmlformats.org/officeDocument/2006/relationships/image" Target="media/image26.png"/><Relationship Id="rId76" Type="http://schemas.openxmlformats.org/officeDocument/2006/relationships/hyperlink" Target="https://pmc.ncbi.nlm.nih.gov/articles/PMC8228632/" TargetMode="External"/><Relationship Id="rId35" Type="http://schemas.openxmlformats.org/officeDocument/2006/relationships/image" Target="media/image1.png"/><Relationship Id="rId79" Type="http://schemas.openxmlformats.org/officeDocument/2006/relationships/hyperlink" Target="https://arxiv.org/html/2506.10876v1" TargetMode="External"/><Relationship Id="rId34" Type="http://schemas.openxmlformats.org/officeDocument/2006/relationships/image" Target="media/image15.png"/><Relationship Id="rId78" Type="http://schemas.openxmlformats.org/officeDocument/2006/relationships/hyperlink" Target="http://www.cs.princeton.edu/courses/archive/fall06/cos576/papers/bennett03.pdf" TargetMode="External"/><Relationship Id="rId71" Type="http://schemas.openxmlformats.org/officeDocument/2006/relationships/hyperlink" Target="https://arxiv.org/pdf/2401.11348" TargetMode="External"/><Relationship Id="rId70" Type="http://schemas.openxmlformats.org/officeDocument/2006/relationships/hyperlink" Target="https://dash.harvard.edu/bitstreams/1129f9e7-1a90-44e6-b32b-a34bd1b70b9a/download" TargetMode="External"/><Relationship Id="rId37" Type="http://schemas.openxmlformats.org/officeDocument/2006/relationships/image" Target="media/image6.png"/><Relationship Id="rId36" Type="http://schemas.openxmlformats.org/officeDocument/2006/relationships/image" Target="media/image11.png"/><Relationship Id="rId39" Type="http://schemas.openxmlformats.org/officeDocument/2006/relationships/image" Target="media/image2.png"/><Relationship Id="rId38" Type="http://schemas.openxmlformats.org/officeDocument/2006/relationships/image" Target="media/image7.png"/><Relationship Id="rId62" Type="http://schemas.openxmlformats.org/officeDocument/2006/relationships/hyperlink" Target="https://zenodo.org/records/15529778" TargetMode="External"/><Relationship Id="rId61" Type="http://schemas.openxmlformats.org/officeDocument/2006/relationships/hyperlink" Target="https://theoryofcomputing.org/articles/gs010/gs010.pdf" TargetMode="External"/><Relationship Id="rId20" Type="http://schemas.openxmlformats.org/officeDocument/2006/relationships/image" Target="media/image24.png"/><Relationship Id="rId64" Type="http://schemas.openxmlformats.org/officeDocument/2006/relationships/hyperlink" Target="https://www.claymath.org/wp-content/uploads/2025/04/Abstracts-PvNP.pdf" TargetMode="External"/><Relationship Id="rId63" Type="http://schemas.openxmlformats.org/officeDocument/2006/relationships/hyperlink" Target="https://zenodo.org/records/15538251/files/Constraining%20the%20Algorithmic%20Landscape%20-%20A%20Constructive%20Approach%20to%20Witness%20Incompressibility%20and%20Uniform%20Verification%20Limits%20V2.12.pdf?download=1" TargetMode="External"/><Relationship Id="rId22" Type="http://schemas.openxmlformats.org/officeDocument/2006/relationships/image" Target="media/image12.png"/><Relationship Id="rId66" Type="http://schemas.openxmlformats.org/officeDocument/2006/relationships/hyperlink" Target="https://www.preprints.org/manuscript/202508.0455" TargetMode="External"/><Relationship Id="rId21" Type="http://schemas.openxmlformats.org/officeDocument/2006/relationships/image" Target="media/image30.png"/><Relationship Id="rId65" Type="http://schemas.openxmlformats.org/officeDocument/2006/relationships/hyperlink" Target="https://arxiv.org/html/2511.21738v1" TargetMode="External"/><Relationship Id="rId24" Type="http://schemas.openxmlformats.org/officeDocument/2006/relationships/image" Target="media/image8.png"/><Relationship Id="rId68" Type="http://schemas.openxmlformats.org/officeDocument/2006/relationships/hyperlink" Target="https://theoryofcomputing.org/articles/v016a013/v016a013.pdf" TargetMode="External"/><Relationship Id="rId23" Type="http://schemas.openxmlformats.org/officeDocument/2006/relationships/image" Target="media/image22.png"/><Relationship Id="rId67" Type="http://schemas.openxmlformats.org/officeDocument/2006/relationships/hyperlink" Target="https://oar.princeton.edu/bitstream/88435/pr10v58/1/InteractiveInformationComplexitysiam.pdf" TargetMode="External"/><Relationship Id="rId60" Type="http://schemas.openxmlformats.org/officeDocument/2006/relationships/hyperlink" Target="https://www.researchgate.net/publication/378386963_Quantum_Complexity_of_the_Kronecker_Coefficients" TargetMode="External"/><Relationship Id="rId26" Type="http://schemas.openxmlformats.org/officeDocument/2006/relationships/image" Target="media/image10.png"/><Relationship Id="rId25" Type="http://schemas.openxmlformats.org/officeDocument/2006/relationships/image" Target="media/image9.png"/><Relationship Id="rId69" Type="http://schemas.openxmlformats.org/officeDocument/2006/relationships/hyperlink" Target="https://www.researchgate.net/publication/43020212_Statistical_mechanics_of_maximal_independent_sets" TargetMode="External"/><Relationship Id="rId28" Type="http://schemas.openxmlformats.org/officeDocument/2006/relationships/image" Target="media/image5.png"/><Relationship Id="rId27" Type="http://schemas.openxmlformats.org/officeDocument/2006/relationships/image" Target="media/image23.png"/><Relationship Id="rId29" Type="http://schemas.openxmlformats.org/officeDocument/2006/relationships/image" Target="media/image17.png"/><Relationship Id="rId51" Type="http://schemas.openxmlformats.org/officeDocument/2006/relationships/hyperlink" Target="https://arxiv.org/html/2511.21738v3" TargetMode="External"/><Relationship Id="rId50" Type="http://schemas.openxmlformats.org/officeDocument/2006/relationships/hyperlink" Target="https://www.researchgate.net/publication/319101104_A_Solution_of_the_P_versus_NP_Problem" TargetMode="External"/><Relationship Id="rId53" Type="http://schemas.openxmlformats.org/officeDocument/2006/relationships/hyperlink" Target="https://rjlipton.com/2017/08/17/on-the-edge-of-eclipses-and-pnp/" TargetMode="External"/><Relationship Id="rId52" Type="http://schemas.openxmlformats.org/officeDocument/2006/relationships/hyperlink" Target="https://theory.cs.uni-bonn.de/blum/PvsNP/mistake.pdf" TargetMode="External"/><Relationship Id="rId11" Type="http://schemas.openxmlformats.org/officeDocument/2006/relationships/image" Target="media/image28.png"/><Relationship Id="rId55" Type="http://schemas.openxmlformats.org/officeDocument/2006/relationships/hyperlink" Target="https://cs.nyu.edu/media/publications/golovnev_aleksandr.pdf" TargetMode="External"/><Relationship Id="rId10" Type="http://schemas.openxmlformats.org/officeDocument/2006/relationships/image" Target="media/image27.png"/><Relationship Id="rId54" Type="http://schemas.openxmlformats.org/officeDocument/2006/relationships/hyperlink" Target="https://lucatrevisan.wordpress.com/2017/08/15/on-norbert-blums-claimed-proof-that-p-does-not-equal-np/" TargetMode="External"/><Relationship Id="rId13" Type="http://schemas.openxmlformats.org/officeDocument/2006/relationships/image" Target="media/image19.png"/><Relationship Id="rId57" Type="http://schemas.openxmlformats.org/officeDocument/2006/relationships/hyperlink" Target="https://eccc.weizmann.ac.il/report/2022/157/download" TargetMode="External"/><Relationship Id="rId12" Type="http://schemas.openxmlformats.org/officeDocument/2006/relationships/image" Target="media/image25.png"/><Relationship Id="rId56" Type="http://schemas.openxmlformats.org/officeDocument/2006/relationships/hyperlink" Target="https://sites.google.com/usc.edu/gpanova/research" TargetMode="External"/><Relationship Id="rId15" Type="http://schemas.openxmlformats.org/officeDocument/2006/relationships/image" Target="media/image29.png"/><Relationship Id="rId59" Type="http://schemas.openxmlformats.org/officeDocument/2006/relationships/hyperlink" Target="https://www.mat.univie.ac.at/~slc/wpapers/FPSAC2024/49.pdf" TargetMode="External"/><Relationship Id="rId14" Type="http://schemas.openxmlformats.org/officeDocument/2006/relationships/image" Target="media/image33.png"/><Relationship Id="rId58" Type="http://schemas.openxmlformats.org/officeDocument/2006/relationships/hyperlink" Target="https://www.researchgate.net/publication/236985263_Geometric_Complexity_Theory_an_introduction_for_geometers" TargetMode="External"/><Relationship Id="rId17" Type="http://schemas.openxmlformats.org/officeDocument/2006/relationships/image" Target="media/image21.png"/><Relationship Id="rId16" Type="http://schemas.openxmlformats.org/officeDocument/2006/relationships/image" Target="media/image31.png"/><Relationship Id="rId19" Type="http://schemas.openxmlformats.org/officeDocument/2006/relationships/image" Target="media/image34.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