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 ContentType="application/vnd.ms-exce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19" w:type="dxa"/>
        <w:tblLayout w:type="fixed"/>
        <w:tblCellMar>
          <w:left w:w="0" w:type="dxa"/>
          <w:right w:w="0" w:type="dxa"/>
        </w:tblCellMar>
        <w:tblLook w:val="01E0"/>
      </w:tblPr>
      <w:tblGrid>
        <w:gridCol w:w="7920"/>
        <w:gridCol w:w="2299"/>
      </w:tblGrid>
      <w:tr w:rsidR="00953E76" w:rsidRPr="00E12DFD">
        <w:trPr>
          <w:trHeight w:val="1644"/>
        </w:trPr>
        <w:tc>
          <w:tcPr>
            <w:tcW w:w="7920" w:type="dxa"/>
          </w:tcPr>
          <w:p w:rsidR="00953E76" w:rsidRPr="00E12DFD" w:rsidRDefault="00953E76">
            <w:pPr>
              <w:pStyle w:val="Documentcatagory"/>
            </w:pPr>
            <w:r w:rsidRPr="00E12DFD">
              <w:t>Procurement | Programmes &amp; Projects | Estates | Sustainability</w:t>
            </w:r>
          </w:p>
          <w:p w:rsidR="00953E76" w:rsidRPr="009A2521" w:rsidRDefault="00953E76" w:rsidP="009A2521">
            <w:pPr>
              <w:pStyle w:val="Documentdetails"/>
            </w:pPr>
          </w:p>
        </w:tc>
        <w:tc>
          <w:tcPr>
            <w:tcW w:w="2299" w:type="dxa"/>
          </w:tcPr>
          <w:p w:rsidR="00953E76" w:rsidRPr="00E12DFD" w:rsidRDefault="00953E76">
            <w:bookmarkStart w:id="0" w:name="cover"/>
            <w:bookmarkEnd w:id="0"/>
          </w:p>
        </w:tc>
      </w:tr>
      <w:tr w:rsidR="00953E76">
        <w:trPr>
          <w:trHeight w:val="13993"/>
        </w:trPr>
        <w:tc>
          <w:tcPr>
            <w:tcW w:w="7920" w:type="dxa"/>
          </w:tcPr>
          <w:p w:rsidR="00953E76" w:rsidRDefault="008E61CE">
            <w:pPr>
              <w:pStyle w:val="Documenttitle"/>
            </w:pPr>
            <w:r>
              <w:t xml:space="preserve">Public Sector </w:t>
            </w:r>
            <w:r w:rsidR="00953E76">
              <w:t>Procurement:</w:t>
            </w:r>
          </w:p>
          <w:p w:rsidR="00953E76" w:rsidRDefault="00953E76">
            <w:pPr>
              <w:pStyle w:val="Documenttitle"/>
            </w:pPr>
            <w:r>
              <w:t>Publication of Spend Data</w:t>
            </w:r>
          </w:p>
        </w:tc>
        <w:tc>
          <w:tcPr>
            <w:tcW w:w="2299" w:type="dxa"/>
          </w:tcPr>
          <w:p w:rsidR="00953E76" w:rsidRDefault="00407732" w:rsidP="00E055AF">
            <w:pPr>
              <w:spacing w:after="0" w:line="240" w:lineRule="auto"/>
            </w:pPr>
            <w:r>
              <w:rPr>
                <w:noProof/>
                <w:lang w:val="de-DE" w:eastAsia="de-DE"/>
              </w:rPr>
              <w:drawing>
                <wp:inline distT="0" distB="0" distL="0" distR="0">
                  <wp:extent cx="1358265" cy="49784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358265" cy="497840"/>
                          </a:xfrm>
                          <a:prstGeom prst="rect">
                            <a:avLst/>
                          </a:prstGeom>
                          <a:noFill/>
                          <a:ln w="9525">
                            <a:noFill/>
                            <a:miter lim="800000"/>
                            <a:headEnd/>
                            <a:tailEnd/>
                          </a:ln>
                        </pic:spPr>
                      </pic:pic>
                    </a:graphicData>
                  </a:graphic>
                </wp:inline>
              </w:drawing>
            </w:r>
          </w:p>
        </w:tc>
      </w:tr>
    </w:tbl>
    <w:p w:rsidR="00953E76" w:rsidRPr="008E61CE" w:rsidRDefault="00953E76" w:rsidP="00214E8A">
      <w:pPr>
        <w:spacing w:after="0"/>
        <w:rPr>
          <w:b/>
          <w:color w:val="82786F"/>
          <w:szCs w:val="20"/>
        </w:rPr>
      </w:pPr>
      <w:hyperlink r:id="rId8" w:history="1">
        <w:r w:rsidRPr="008E61CE">
          <w:rPr>
            <w:rStyle w:val="Hyperlink"/>
            <w:b/>
            <w:color w:val="82786F"/>
            <w:szCs w:val="20"/>
          </w:rPr>
          <w:t>www.ogc.gov.uk</w:t>
        </w:r>
      </w:hyperlink>
    </w:p>
    <w:p w:rsidR="00953E76" w:rsidRDefault="00953E76">
      <w:pPr>
        <w:sectPr w:rsidR="00953E76" w:rsidSect="00DA4F1D">
          <w:headerReference w:type="even" r:id="rId9"/>
          <w:headerReference w:type="default" r:id="rId10"/>
          <w:footerReference w:type="even" r:id="rId11"/>
          <w:footerReference w:type="default" r:id="rId12"/>
          <w:footerReference w:type="first" r:id="rId13"/>
          <w:pgSz w:w="11906" w:h="16838" w:code="9"/>
          <w:pgMar w:top="340" w:right="567" w:bottom="454" w:left="1134" w:header="227" w:footer="340" w:gutter="0"/>
          <w:cols w:space="708"/>
          <w:titlePg/>
          <w:docGrid w:linePitch="360"/>
        </w:sectPr>
      </w:pPr>
    </w:p>
    <w:tbl>
      <w:tblPr>
        <w:tblpPr w:leftFromText="1134" w:rightFromText="181" w:vertAnchor="page" w:horzAnchor="margin" w:tblpXSpec="center" w:tblpY="2099"/>
        <w:tblOverlap w:val="never"/>
        <w:tblW w:w="9650" w:type="dxa"/>
        <w:tblLayout w:type="fixed"/>
        <w:tblCellMar>
          <w:left w:w="0" w:type="dxa"/>
          <w:right w:w="0" w:type="dxa"/>
        </w:tblCellMar>
        <w:tblLook w:val="01E0"/>
      </w:tblPr>
      <w:tblGrid>
        <w:gridCol w:w="9650"/>
      </w:tblGrid>
      <w:tr w:rsidR="00953E76" w:rsidTr="004749C1">
        <w:trPr>
          <w:trHeight w:val="1566"/>
        </w:trPr>
        <w:tc>
          <w:tcPr>
            <w:tcW w:w="9650" w:type="dxa"/>
          </w:tcPr>
          <w:p w:rsidR="00953E76" w:rsidRPr="008E61CE" w:rsidRDefault="00953E76" w:rsidP="004749C1">
            <w:pPr>
              <w:pStyle w:val="HeadingGreen"/>
              <w:rPr>
                <w:lang w:val="en-US"/>
              </w:rPr>
            </w:pPr>
            <w:r w:rsidRPr="008E61CE">
              <w:lastRenderedPageBreak/>
              <w:t>Introduction</w:t>
            </w:r>
          </w:p>
        </w:tc>
      </w:tr>
      <w:tr w:rsidR="00953E76" w:rsidTr="004749C1">
        <w:trPr>
          <w:trHeight w:val="851"/>
        </w:trPr>
        <w:tc>
          <w:tcPr>
            <w:tcW w:w="9650" w:type="dxa"/>
          </w:tcPr>
          <w:p w:rsidR="00953E76" w:rsidRPr="008E61CE" w:rsidRDefault="00953E76" w:rsidP="004749C1">
            <w:pPr>
              <w:pStyle w:val="IntrotextGreen"/>
            </w:pPr>
            <w:r w:rsidRPr="008E61CE">
              <w:t>Effective commercial management and control requires procurement spend to be understood, monitored and managed. Good practice is to base the understanding of spend on supply market facing categories, as this reflects how the money was spent. Accounts identify the purpose of the spend rather than the nature of the market from which goods/services were supplied.</w:t>
            </w:r>
          </w:p>
          <w:p w:rsidR="00953E76" w:rsidRPr="008E61CE" w:rsidRDefault="00953E76" w:rsidP="004749C1">
            <w:pPr>
              <w:pStyle w:val="IntrotextGreen"/>
            </w:pPr>
          </w:p>
          <w:p w:rsidR="00953E76" w:rsidRPr="008E61CE" w:rsidRDefault="00953E76" w:rsidP="004749C1">
            <w:pPr>
              <w:pStyle w:val="IntrotextGreen"/>
            </w:pPr>
            <w:r w:rsidRPr="008E61CE">
              <w:t xml:space="preserve">The Public Sector </w:t>
            </w:r>
            <w:smartTag w:uri="urn:schemas-microsoft-com:office:smarttags" w:element="PersonName">
              <w:r w:rsidRPr="008E61CE">
                <w:t>Procurement</w:t>
              </w:r>
            </w:smartTag>
            <w:r w:rsidRPr="008E61CE">
              <w:t xml:space="preserve"> Expenditure Survey 2009 (</w:t>
            </w:r>
            <w:smartTag w:uri="urn:schemas-microsoft-com:office:smarttags" w:element="PersonName">
              <w:r w:rsidRPr="008E61CE">
                <w:t>PSPES</w:t>
              </w:r>
            </w:smartTag>
            <w:r w:rsidRPr="008E61CE">
              <w:t>09) provides detail of categorised expenditure across the sector.</w:t>
            </w:r>
          </w:p>
          <w:p w:rsidR="00953E76" w:rsidRPr="008E61CE" w:rsidRDefault="00953E76" w:rsidP="004749C1">
            <w:pPr>
              <w:pStyle w:val="IntrotextGreen"/>
            </w:pPr>
          </w:p>
          <w:p w:rsidR="00953E76" w:rsidRPr="008E61CE" w:rsidRDefault="00953E76" w:rsidP="005C368F">
            <w:pPr>
              <w:pStyle w:val="IntrotextGreen"/>
            </w:pPr>
            <w:r w:rsidRPr="008E61CE">
              <w:t xml:space="preserve">This document lays out in detail the responses received from public sector organisations on what they procure. This will help government become more efficient and focused in what it procures; and it will help suppliers to understand how much government buys and in what sectors. </w:t>
            </w:r>
          </w:p>
          <w:p w:rsidR="00953E76" w:rsidRPr="008E61CE" w:rsidRDefault="00953E76" w:rsidP="005C368F">
            <w:pPr>
              <w:pStyle w:val="IntrotextGreen"/>
            </w:pPr>
          </w:p>
        </w:tc>
      </w:tr>
    </w:tbl>
    <w:p w:rsidR="00953E76" w:rsidRDefault="00953E76" w:rsidP="000E7116"/>
    <w:p w:rsidR="00953E76" w:rsidRPr="00E640A9" w:rsidRDefault="00953E76" w:rsidP="000E7116">
      <w:r>
        <w:t>The Public Sector spends around £220bn</w:t>
      </w:r>
      <w:r>
        <w:rPr>
          <w:rStyle w:val="Funotenzeichen"/>
        </w:rPr>
        <w:footnoteReference w:id="1"/>
      </w:r>
      <w:r>
        <w:t xml:space="preserve">  each year on procurement in over 44,000 organisations right across the </w:t>
      </w:r>
      <w:smartTag w:uri="urn:schemas-microsoft-com:office:smarttags" w:element="place">
        <w:smartTag w:uri="urn:schemas-microsoft-com:office:smarttags" w:element="country-region">
          <w:r>
            <w:t>UK</w:t>
          </w:r>
        </w:smartTag>
      </w:smartTag>
      <w:r>
        <w:t xml:space="preserve"> in every sector that government operates. Public sector spend often constitutes a large percentage of a given supply </w:t>
      </w:r>
      <w:r w:rsidRPr="00E640A9">
        <w:t xml:space="preserve">market – often between 10% and 15%. </w:t>
      </w:r>
    </w:p>
    <w:p w:rsidR="00953E76" w:rsidRDefault="00953E76" w:rsidP="000042AD">
      <w:r w:rsidRPr="00E640A9">
        <w:t xml:space="preserve">The OGC’s </w:t>
      </w:r>
      <w:smartTag w:uri="urn:schemas-microsoft-com:office:smarttags" w:element="PersonName">
        <w:r w:rsidRPr="00E640A9">
          <w:t>Procurement</w:t>
        </w:r>
      </w:smartTag>
      <w:r w:rsidRPr="00E640A9">
        <w:t xml:space="preserve"> Programme was established </w:t>
      </w:r>
      <w:r>
        <w:t xml:space="preserve">to implement the </w:t>
      </w:r>
      <w:r w:rsidRPr="00E640A9">
        <w:t xml:space="preserve">recommendations of the Transforming Government </w:t>
      </w:r>
      <w:smartTag w:uri="urn:schemas-microsoft-com:office:smarttags" w:element="PersonName">
        <w:r w:rsidRPr="00E640A9">
          <w:t>Procurement</w:t>
        </w:r>
      </w:smartTag>
      <w:r w:rsidRPr="00E640A9">
        <w:t xml:space="preserve"> report of 2007.  The programme</w:t>
      </w:r>
      <w:r>
        <w:t xml:space="preserve"> brings Public Sector buyers together into common approaches to supply markets where Government is a major buyer.  Each year the programme runs a survey of Public Sector procurement by market facing category. </w:t>
      </w:r>
    </w:p>
    <w:p w:rsidR="00953E76" w:rsidRDefault="00953E76" w:rsidP="00E025C0">
      <w:r>
        <w:t>This document provides the detail that departments have put forward in response to the latest survey.</w:t>
      </w:r>
    </w:p>
    <w:p w:rsidR="00953E76" w:rsidRDefault="00953E76" w:rsidP="00E025C0"/>
    <w:p w:rsidR="00953E76" w:rsidRDefault="00953E76" w:rsidP="004B037A">
      <w:pPr>
        <w:outlineLvl w:val="0"/>
      </w:pPr>
      <w:r>
        <w:t>The information is provided in a number of formats in addition to the plain format tables in this document</w:t>
      </w:r>
    </w:p>
    <w:p w:rsidR="00953E76" w:rsidRDefault="00953E76" w:rsidP="00E025C0"/>
    <w:p w:rsidR="00953E76" w:rsidRDefault="00953E76" w:rsidP="00400E3E">
      <w:pPr>
        <w:numPr>
          <w:ilvl w:val="0"/>
          <w:numId w:val="39"/>
        </w:numPr>
      </w:pPr>
      <w:r>
        <w:t>As an Excel templated table</w:t>
      </w:r>
    </w:p>
    <w:p w:rsidR="00953E76" w:rsidRDefault="00953E76" w:rsidP="00400E3E"/>
    <w:p w:rsidR="00953E76" w:rsidRDefault="00953E76" w:rsidP="00400E3E">
      <w:pPr>
        <w:numPr>
          <w:ilvl w:val="0"/>
          <w:numId w:val="39"/>
        </w:numPr>
      </w:pPr>
      <w:r>
        <w:t>As a Comma Separated Values (CSV) file</w:t>
      </w:r>
    </w:p>
    <w:p w:rsidR="00953E76" w:rsidRDefault="00953E76" w:rsidP="00400E3E"/>
    <w:p w:rsidR="00953E76" w:rsidRDefault="00953E76" w:rsidP="00400E3E">
      <w:pPr>
        <w:numPr>
          <w:ilvl w:val="0"/>
          <w:numId w:val="39"/>
        </w:numPr>
        <w:sectPr w:rsidR="00953E76" w:rsidSect="00D2014E">
          <w:headerReference w:type="even" r:id="rId14"/>
          <w:footerReference w:type="even" r:id="rId15"/>
          <w:pgSz w:w="11906" w:h="16838" w:code="9"/>
          <w:pgMar w:top="2109" w:right="1417" w:bottom="1361" w:left="850" w:header="567" w:footer="454" w:gutter="0"/>
          <w:cols w:space="340"/>
          <w:docGrid w:linePitch="360"/>
        </w:sectPr>
      </w:pPr>
      <w:r>
        <w:t>As an interactive toolkit allowing navigation</w:t>
      </w:r>
    </w:p>
    <w:tbl>
      <w:tblPr>
        <w:tblpPr w:leftFromText="1134" w:rightFromText="181" w:vertAnchor="page" w:horzAnchor="margin" w:tblpY="850"/>
        <w:tblOverlap w:val="never"/>
        <w:tblW w:w="9650" w:type="dxa"/>
        <w:tblLayout w:type="fixed"/>
        <w:tblCellMar>
          <w:left w:w="0" w:type="dxa"/>
          <w:right w:w="0" w:type="dxa"/>
        </w:tblCellMar>
        <w:tblLook w:val="01E0"/>
      </w:tblPr>
      <w:tblGrid>
        <w:gridCol w:w="9650"/>
      </w:tblGrid>
      <w:tr w:rsidR="007E724D" w:rsidTr="00EB718E">
        <w:trPr>
          <w:trHeight w:val="1086"/>
        </w:trPr>
        <w:tc>
          <w:tcPr>
            <w:tcW w:w="9650" w:type="dxa"/>
          </w:tcPr>
          <w:p w:rsidR="007E724D" w:rsidRPr="008E61CE" w:rsidRDefault="007E724D" w:rsidP="007E724D">
            <w:pPr>
              <w:pStyle w:val="HeadingGreen"/>
              <w:rPr>
                <w:lang w:val="en-US"/>
              </w:rPr>
            </w:pPr>
            <w:r w:rsidRPr="008E61CE">
              <w:rPr>
                <w:lang w:val="en-US"/>
              </w:rPr>
              <w:t>Explanatory Notes</w:t>
            </w:r>
          </w:p>
        </w:tc>
      </w:tr>
    </w:tbl>
    <w:p w:rsidR="0007469E" w:rsidRDefault="0007469E" w:rsidP="0007469E">
      <w:pPr>
        <w:pStyle w:val="Aufzhlungszeichen"/>
        <w:numPr>
          <w:ilvl w:val="0"/>
          <w:numId w:val="0"/>
        </w:numPr>
        <w:rPr>
          <w:b/>
        </w:rPr>
      </w:pPr>
      <w:r w:rsidRPr="00EF71BC">
        <w:rPr>
          <w:b/>
        </w:rPr>
        <w:lastRenderedPageBreak/>
        <w:t>On the data:</w:t>
      </w:r>
    </w:p>
    <w:p w:rsidR="007E724D" w:rsidRPr="00EF71BC" w:rsidRDefault="007E724D" w:rsidP="007E724D">
      <w:pPr>
        <w:pStyle w:val="Aufzhlungszeichen"/>
        <w:numPr>
          <w:ilvl w:val="0"/>
          <w:numId w:val="0"/>
        </w:numPr>
        <w:rPr>
          <w:b/>
        </w:rPr>
      </w:pPr>
    </w:p>
    <w:p w:rsidR="007E724D" w:rsidRDefault="007E724D" w:rsidP="007E724D">
      <w:pPr>
        <w:pStyle w:val="Aufzhlungszeichen"/>
        <w:numPr>
          <w:ilvl w:val="0"/>
          <w:numId w:val="21"/>
        </w:numPr>
      </w:pPr>
      <w:r>
        <w:t>Figures quoted are payments made based upon in-year actuals and do not relate to commitment or contracted volumes.</w:t>
      </w:r>
    </w:p>
    <w:p w:rsidR="007E724D" w:rsidRDefault="007E724D" w:rsidP="007E724D">
      <w:pPr>
        <w:pStyle w:val="Aufzhlungszeichen"/>
        <w:numPr>
          <w:ilvl w:val="0"/>
          <w:numId w:val="21"/>
        </w:numPr>
      </w:pPr>
      <w:r>
        <w:t>Figures are requested net of VAT.</w:t>
      </w:r>
    </w:p>
    <w:p w:rsidR="007E724D" w:rsidRDefault="007E724D" w:rsidP="007E724D">
      <w:pPr>
        <w:pStyle w:val="Aufzhlungszeichen"/>
        <w:numPr>
          <w:ilvl w:val="0"/>
          <w:numId w:val="21"/>
        </w:numPr>
      </w:pPr>
      <w:r>
        <w:t xml:space="preserve">In some cases department submissions may be incomplete or represent only part of the total family. </w:t>
      </w:r>
    </w:p>
    <w:p w:rsidR="007E724D" w:rsidRDefault="007E724D" w:rsidP="007E724D">
      <w:pPr>
        <w:pStyle w:val="Aufzhlungszeichen"/>
        <w:numPr>
          <w:ilvl w:val="0"/>
          <w:numId w:val="21"/>
        </w:numPr>
      </w:pPr>
      <w:r>
        <w:t xml:space="preserve">Figures relate to the financial year 2008/9. Figures for 2009/10 will be collated in the next </w:t>
      </w:r>
      <w:smartTag w:uri="urn:schemas-microsoft-com:office:smarttags" w:element="PersonName">
        <w:r>
          <w:t>PSPES</w:t>
        </w:r>
      </w:smartTag>
      <w:r>
        <w:t xml:space="preserve"> exercise.</w:t>
      </w:r>
    </w:p>
    <w:p w:rsidR="007E724D" w:rsidRDefault="007E724D" w:rsidP="007E724D">
      <w:pPr>
        <w:pStyle w:val="Aufzhlungszeichen"/>
        <w:numPr>
          <w:ilvl w:val="0"/>
          <w:numId w:val="21"/>
        </w:numPr>
      </w:pPr>
      <w:r>
        <w:t xml:space="preserve">Figures quoted relate to version 1.2 of the </w:t>
      </w:r>
      <w:smartTag w:uri="urn:schemas-microsoft-com:office:smarttags" w:element="PersonName">
        <w:r>
          <w:t>PSPES</w:t>
        </w:r>
      </w:smartTag>
      <w:r>
        <w:t xml:space="preserve"> analysis. Subsequent updates to figures have not been included.</w:t>
      </w:r>
    </w:p>
    <w:p w:rsidR="007E724D" w:rsidRDefault="007E724D" w:rsidP="007E724D">
      <w:pPr>
        <w:pStyle w:val="Aufzhlungszeichen"/>
        <w:numPr>
          <w:ilvl w:val="0"/>
          <w:numId w:val="21"/>
        </w:numPr>
      </w:pPr>
      <w:r>
        <w:t>This data set represents operational management information used by departments in the management of their procurement. It has not been subject to independent audit or assurance.</w:t>
      </w:r>
    </w:p>
    <w:p w:rsidR="007E724D" w:rsidRDefault="007E724D" w:rsidP="007E724D">
      <w:pPr>
        <w:pStyle w:val="Aufzhlungszeichen"/>
        <w:numPr>
          <w:ilvl w:val="0"/>
          <w:numId w:val="21"/>
        </w:numPr>
      </w:pPr>
      <w:r>
        <w:t>This data set does not represent National Statistics.</w:t>
      </w:r>
    </w:p>
    <w:p w:rsidR="007E724D" w:rsidRDefault="007E724D" w:rsidP="007E724D">
      <w:pPr>
        <w:pStyle w:val="Aufzhlungszeichen"/>
        <w:numPr>
          <w:ilvl w:val="0"/>
          <w:numId w:val="21"/>
        </w:numPr>
      </w:pPr>
      <w:r>
        <w:t xml:space="preserve">This data differs from the information from COINS released in June 2010. COINS represents how finance was applied to activity including procurement, </w:t>
      </w:r>
      <w:smartTag w:uri="urn:schemas-microsoft-com:office:smarttags" w:element="PersonName">
        <w:r>
          <w:t>PSPES</w:t>
        </w:r>
      </w:smartTag>
      <w:r>
        <w:t xml:space="preserve"> reflects a commercial operation perspective.  </w:t>
      </w:r>
    </w:p>
    <w:p w:rsidR="007E724D" w:rsidRDefault="007E724D" w:rsidP="007E724D">
      <w:pPr>
        <w:pStyle w:val="Aufzhlungszeichen"/>
        <w:numPr>
          <w:ilvl w:val="0"/>
          <w:numId w:val="21"/>
        </w:numPr>
      </w:pPr>
      <w:r>
        <w:t>Where totals are quoted that include Wider Public Sector spend, an element of this is extrapolated from a large sample of Wider Public Sector organisations.</w:t>
      </w:r>
    </w:p>
    <w:p w:rsidR="007E724D" w:rsidRDefault="007E724D" w:rsidP="007E724D">
      <w:pPr>
        <w:pStyle w:val="Aufzhlungszeichen"/>
        <w:numPr>
          <w:ilvl w:val="0"/>
          <w:numId w:val="21"/>
        </w:numPr>
      </w:pPr>
      <w:r>
        <w:t>In several cases department submissions are based on an analysis of accounts payable which in some cases is predicated upon the principle business of a supplier only. Where a supplier operates across multiple supply markets this can have a distorting effect in these cases. For example, in some cases it is not possible to distinguish between spend with a major telecoms provider on managed services and spend with the same supplier on ICT telecommunications.</w:t>
      </w:r>
    </w:p>
    <w:p w:rsidR="007E724D" w:rsidRDefault="007E724D" w:rsidP="007E724D">
      <w:pPr>
        <w:pStyle w:val="Aufzhlungszeichen"/>
        <w:numPr>
          <w:ilvl w:val="0"/>
          <w:numId w:val="21"/>
        </w:numPr>
      </w:pPr>
      <w:r>
        <w:t xml:space="preserve">In all cases, figures are set out as provided by departments at the level of granularity provided. This level varies across departments. </w:t>
      </w:r>
    </w:p>
    <w:p w:rsidR="007E724D" w:rsidRDefault="007E724D" w:rsidP="0007469E">
      <w:pPr>
        <w:pStyle w:val="Aufzhlungszeichen"/>
        <w:numPr>
          <w:ilvl w:val="0"/>
          <w:numId w:val="0"/>
        </w:numPr>
      </w:pPr>
    </w:p>
    <w:p w:rsidR="007E724D" w:rsidRDefault="007E724D" w:rsidP="004B037A">
      <w:pPr>
        <w:pStyle w:val="Aufzhlungszeichen"/>
        <w:numPr>
          <w:ilvl w:val="0"/>
          <w:numId w:val="0"/>
        </w:numPr>
        <w:outlineLvl w:val="0"/>
        <w:rPr>
          <w:b/>
        </w:rPr>
      </w:pPr>
      <w:r>
        <w:rPr>
          <w:b/>
        </w:rPr>
        <w:t>On the categorisation:</w:t>
      </w:r>
    </w:p>
    <w:p w:rsidR="0007469E" w:rsidRPr="00EF71BC" w:rsidRDefault="0007469E" w:rsidP="004B037A">
      <w:pPr>
        <w:pStyle w:val="Aufzhlungszeichen"/>
        <w:numPr>
          <w:ilvl w:val="0"/>
          <w:numId w:val="0"/>
        </w:numPr>
        <w:outlineLvl w:val="0"/>
        <w:rPr>
          <w:b/>
        </w:rPr>
      </w:pPr>
    </w:p>
    <w:p w:rsidR="007E724D" w:rsidRDefault="007E724D" w:rsidP="007E724D">
      <w:pPr>
        <w:pStyle w:val="Aufzhlungszeichen"/>
        <w:numPr>
          <w:ilvl w:val="0"/>
          <w:numId w:val="1"/>
        </w:numPr>
      </w:pPr>
      <w:r>
        <w:t>The categorisation structure used has been developed in consultation with government commercial departments. It reflects the market category from which a good or service was procured. This is not the same as the reason for its procurement. So, for example, some procurement of goods and services for Social Care – such as care home provision – is from the Social Care supply market; but insofar as social workers use computers, pens and paper, some of the Social Care budget will in fact be expended on the ICT or Office Solutions supply markets.</w:t>
      </w:r>
    </w:p>
    <w:p w:rsidR="007E724D" w:rsidRDefault="007E724D" w:rsidP="007E724D">
      <w:pPr>
        <w:pStyle w:val="Aufzhlungszeichen"/>
        <w:numPr>
          <w:ilvl w:val="0"/>
          <w:numId w:val="1"/>
        </w:numPr>
      </w:pPr>
      <w:r>
        <w:t>This effect is particularly apparent in the Defence category where £7.5bn is categorised to the supply market. This is significantly less than the total procurement budgets for the Ministry of Defence. The difference is goods and services procured by the MoD from supply markets other than Defence, such as fuel.</w:t>
      </w:r>
    </w:p>
    <w:p w:rsidR="007E724D" w:rsidRDefault="007E724D" w:rsidP="007E724D">
      <w:pPr>
        <w:pStyle w:val="Aufzhlungszeichen"/>
        <w:numPr>
          <w:ilvl w:val="0"/>
          <w:numId w:val="1"/>
        </w:numPr>
      </w:pPr>
      <w:r>
        <w:t>The reverse side of this effect explains why in some cases category totals are higher than might be expected. For example, Professional Services master category grouping includes many of the managed service procurements that contribute to front line delivery across the board.</w:t>
      </w:r>
    </w:p>
    <w:p w:rsidR="007E724D" w:rsidRDefault="007E724D" w:rsidP="007E724D">
      <w:pPr>
        <w:pStyle w:val="Aufzhlungszeichen"/>
        <w:numPr>
          <w:ilvl w:val="0"/>
          <w:numId w:val="1"/>
        </w:numPr>
      </w:pPr>
      <w:r>
        <w:t>In some cases departments are procuring in categories that may on first sight seem unexpected; for example, the Foreign and Commonwealth Office has expenditure in the Social Care master category – in fact this is their World Programmes expenditure.</w:t>
      </w:r>
    </w:p>
    <w:p w:rsidR="007E724D" w:rsidRDefault="007E724D" w:rsidP="007E724D">
      <w:pPr>
        <w:pStyle w:val="Aufzhlungszeichen"/>
        <w:numPr>
          <w:ilvl w:val="0"/>
          <w:numId w:val="1"/>
        </w:numPr>
      </w:pPr>
      <w:r>
        <w:t xml:space="preserve">In the case of managed service arrangements where there is no second tier supply chain category breakdown this can distort the total supply chain market value at a lower tier level. For example, where catering is procured as part of a broader facilities management contract, it is not always possible to break this spend out into the catering category. </w:t>
      </w:r>
    </w:p>
    <w:p w:rsidR="007E724D" w:rsidRDefault="007E724D" w:rsidP="007E724D">
      <w:pPr>
        <w:pStyle w:val="Aufzhlungszeichen"/>
        <w:numPr>
          <w:ilvl w:val="0"/>
          <w:numId w:val="1"/>
        </w:numPr>
      </w:pPr>
      <w:r w:rsidRPr="000C4A8E">
        <w:t xml:space="preserve">Although detailed guidance is available in support of </w:t>
      </w:r>
      <w:r>
        <w:t xml:space="preserve">the </w:t>
      </w:r>
      <w:r w:rsidRPr="000C4A8E">
        <w:t>categorisation</w:t>
      </w:r>
      <w:r>
        <w:t xml:space="preserve"> process</w:t>
      </w:r>
      <w:r w:rsidRPr="000C4A8E">
        <w:t>, it is inevitable that a degree of subjectivity persists in departmental analysis of their data.  What one department considers to</w:t>
      </w:r>
      <w:r w:rsidR="00714B0C">
        <w:t xml:space="preserve"> </w:t>
      </w:r>
      <w:r>
        <w:t>b</w:t>
      </w:r>
      <w:r w:rsidRPr="000C4A8E">
        <w:t>e an office machine within the office solution</w:t>
      </w:r>
      <w:r>
        <w:t xml:space="preserve"> master category, another may manage as part of a managed service in the ICT category. </w:t>
      </w:r>
    </w:p>
    <w:p w:rsidR="00714B0C" w:rsidRDefault="00714B0C" w:rsidP="007E724D">
      <w:pPr>
        <w:pStyle w:val="Aufzhlungszeichen"/>
        <w:numPr>
          <w:ilvl w:val="0"/>
          <w:numId w:val="1"/>
        </w:numPr>
      </w:pPr>
      <w:r>
        <w:t>BIS</w:t>
      </w:r>
      <w:r w:rsidRPr="00714B0C">
        <w:t xml:space="preserve"> </w:t>
      </w:r>
      <w:r>
        <w:t>was formed in a Machinery of Government change that took place in the middle of the period under consideration. Included here within the BIS family are all Arms Length Bodies that currently form part of the BIS delivery chain, albeit they may not have done at the start of 2008. DIUS core spend is considered separately here but this will be amalgamated in future versions.</w:t>
      </w:r>
    </w:p>
    <w:p w:rsidR="00953E76" w:rsidRDefault="00953E76" w:rsidP="00E025C0">
      <w:pPr>
        <w:sectPr w:rsidR="00953E76" w:rsidSect="00EB718E">
          <w:headerReference w:type="default" r:id="rId16"/>
          <w:type w:val="continuous"/>
          <w:pgSz w:w="11906" w:h="16838" w:code="9"/>
          <w:pgMar w:top="1618" w:right="1417" w:bottom="719" w:left="850" w:header="567" w:footer="454" w:gutter="0"/>
          <w:cols w:space="340"/>
          <w:docGrid w:linePitch="360"/>
        </w:sectPr>
      </w:pPr>
    </w:p>
    <w:tbl>
      <w:tblPr>
        <w:tblpPr w:leftFromText="1134" w:rightFromText="181" w:vertAnchor="page" w:horzAnchor="margin" w:tblpXSpec="center" w:tblpY="2099"/>
        <w:tblOverlap w:val="never"/>
        <w:tblW w:w="13700" w:type="dxa"/>
        <w:tblLayout w:type="fixed"/>
        <w:tblCellMar>
          <w:left w:w="0" w:type="dxa"/>
          <w:right w:w="0" w:type="dxa"/>
        </w:tblCellMar>
        <w:tblLook w:val="01E0"/>
      </w:tblPr>
      <w:tblGrid>
        <w:gridCol w:w="13700"/>
      </w:tblGrid>
      <w:tr w:rsidR="00953E76" w:rsidTr="00967D7C">
        <w:trPr>
          <w:trHeight w:val="1263"/>
        </w:trPr>
        <w:tc>
          <w:tcPr>
            <w:tcW w:w="13700" w:type="dxa"/>
          </w:tcPr>
          <w:p w:rsidR="00953E76" w:rsidRPr="008E61CE" w:rsidRDefault="00953E76">
            <w:pPr>
              <w:pStyle w:val="HeadingGreen"/>
              <w:rPr>
                <w:lang w:val="en-US"/>
              </w:rPr>
            </w:pPr>
            <w:r w:rsidRPr="008E61CE">
              <w:lastRenderedPageBreak/>
              <w:t>High level spend analysis</w:t>
            </w:r>
          </w:p>
        </w:tc>
      </w:tr>
      <w:tr w:rsidR="00953E76" w:rsidTr="009A2521">
        <w:trPr>
          <w:trHeight w:val="851"/>
        </w:trPr>
        <w:tc>
          <w:tcPr>
            <w:tcW w:w="13700" w:type="dxa"/>
          </w:tcPr>
          <w:p w:rsidR="00953E76" w:rsidRPr="008E61CE" w:rsidRDefault="00407732">
            <w:pPr>
              <w:pStyle w:val="IntrotextGreen"/>
            </w:pPr>
            <w:r>
              <w:rPr>
                <w:noProof/>
                <w:lang w:val="de-DE" w:eastAsia="de-DE"/>
              </w:rPr>
              <w:drawing>
                <wp:anchor distT="0" distB="0" distL="114300" distR="114300" simplePos="0" relativeHeight="251658240" behindDoc="0" locked="0" layoutInCell="0" allowOverlap="1">
                  <wp:simplePos x="0" y="0"/>
                  <wp:positionH relativeFrom="column">
                    <wp:posOffset>41910</wp:posOffset>
                  </wp:positionH>
                  <wp:positionV relativeFrom="paragraph">
                    <wp:posOffset>463550</wp:posOffset>
                  </wp:positionV>
                  <wp:extent cx="8885555" cy="4463415"/>
                  <wp:effectExtent l="19050" t="0" r="0" b="0"/>
                  <wp:wrapNone/>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l="4706" t="7091" r="8583" b="10571"/>
                          <a:stretch>
                            <a:fillRect/>
                          </a:stretch>
                        </pic:blipFill>
                        <pic:spPr bwMode="auto">
                          <a:xfrm>
                            <a:off x="0" y="0"/>
                            <a:ext cx="8885555" cy="4463415"/>
                          </a:xfrm>
                          <a:prstGeom prst="rect">
                            <a:avLst/>
                          </a:prstGeom>
                          <a:noFill/>
                          <a:ln w="9525">
                            <a:noFill/>
                            <a:miter lim="800000"/>
                            <a:headEnd/>
                            <a:tailEnd/>
                          </a:ln>
                        </pic:spPr>
                      </pic:pic>
                    </a:graphicData>
                  </a:graphic>
                </wp:anchor>
              </w:drawing>
            </w:r>
            <w:r w:rsidR="00953E76" w:rsidRPr="008E61CE">
              <w:t>The following analysis shows the major supply markets to which Central Government Departments have categorised their expenditure.</w:t>
            </w:r>
          </w:p>
          <w:p w:rsidR="00953E76" w:rsidRPr="008E61CE" w:rsidRDefault="00953E76">
            <w:pPr>
              <w:pStyle w:val="IntrotextGreen"/>
              <w:spacing w:line="220" w:lineRule="atLeast"/>
              <w:rPr>
                <w:sz w:val="18"/>
                <w:szCs w:val="18"/>
              </w:rPr>
            </w:pPr>
          </w:p>
        </w:tc>
      </w:tr>
    </w:tbl>
    <w:p w:rsidR="00953E76" w:rsidRDefault="00953E76" w:rsidP="00E025C0"/>
    <w:p w:rsidR="00953E76" w:rsidRDefault="00953E76" w:rsidP="00E025C0"/>
    <w:p w:rsidR="00953E76" w:rsidRDefault="00953E76" w:rsidP="00E025C0"/>
    <w:p w:rsidR="00953E76" w:rsidRDefault="00953E76" w:rsidP="00E025C0"/>
    <w:p w:rsidR="00953E76" w:rsidRDefault="00953E76" w:rsidP="00E025C0"/>
    <w:p w:rsidR="00953E76" w:rsidRDefault="00953E76" w:rsidP="00E025C0"/>
    <w:p w:rsidR="00953E76" w:rsidRDefault="00953E76" w:rsidP="00E025C0"/>
    <w:p w:rsidR="00953E76" w:rsidRDefault="00953E76" w:rsidP="00E025C0"/>
    <w:p w:rsidR="00953E76" w:rsidRDefault="00953E76" w:rsidP="00E025C0"/>
    <w:p w:rsidR="00953E76" w:rsidRDefault="00953E76" w:rsidP="00E025C0">
      <w:r>
        <w:rPr>
          <w:noProof/>
        </w:rPr>
        <w:pict>
          <v:rect id="_x0000_s1033" style="position:absolute;margin-left:-70.35pt;margin-top:69.5pt;width:130.35pt;height:36pt;z-index:251657216" stroked="f"/>
        </w:pict>
      </w:r>
    </w:p>
    <w:p w:rsidR="00953E76" w:rsidRDefault="00953E76" w:rsidP="00E025C0">
      <w:pPr>
        <w:sectPr w:rsidR="00953E76" w:rsidSect="00F936E9">
          <w:headerReference w:type="even" r:id="rId18"/>
          <w:headerReference w:type="default" r:id="rId19"/>
          <w:footerReference w:type="even" r:id="rId20"/>
          <w:footerReference w:type="default" r:id="rId21"/>
          <w:pgSz w:w="16838" w:h="11906" w:orient="landscape" w:code="9"/>
          <w:pgMar w:top="851" w:right="2109" w:bottom="1418" w:left="1361" w:header="567" w:footer="454" w:gutter="0"/>
          <w:cols w:space="340"/>
          <w:docGrid w:linePitch="360"/>
        </w:sectPr>
      </w:pPr>
    </w:p>
    <w:tbl>
      <w:tblPr>
        <w:tblpPr w:leftFromText="1134" w:rightFromText="181" w:vertAnchor="page" w:horzAnchor="margin" w:tblpXSpec="center" w:tblpY="2099"/>
        <w:tblOverlap w:val="never"/>
        <w:tblW w:w="12600" w:type="dxa"/>
        <w:tblLayout w:type="fixed"/>
        <w:tblCellMar>
          <w:left w:w="0" w:type="dxa"/>
          <w:right w:w="0" w:type="dxa"/>
        </w:tblCellMar>
        <w:tblLook w:val="01E0"/>
      </w:tblPr>
      <w:tblGrid>
        <w:gridCol w:w="12600"/>
      </w:tblGrid>
      <w:tr w:rsidR="00953E76" w:rsidTr="009A2521">
        <w:trPr>
          <w:trHeight w:val="1566"/>
        </w:trPr>
        <w:tc>
          <w:tcPr>
            <w:tcW w:w="12600" w:type="dxa"/>
          </w:tcPr>
          <w:p w:rsidR="00953E76" w:rsidRPr="008E61CE" w:rsidRDefault="00953E76" w:rsidP="001D69F1">
            <w:pPr>
              <w:pStyle w:val="HeadingGreen"/>
              <w:rPr>
                <w:lang w:val="en-US"/>
              </w:rPr>
            </w:pPr>
            <w:r w:rsidRPr="008E61CE">
              <w:lastRenderedPageBreak/>
              <w:t>Detailed spend analysis</w:t>
            </w:r>
          </w:p>
        </w:tc>
      </w:tr>
      <w:tr w:rsidR="00953E76" w:rsidTr="009A2521">
        <w:trPr>
          <w:trHeight w:val="851"/>
        </w:trPr>
        <w:tc>
          <w:tcPr>
            <w:tcW w:w="12600" w:type="dxa"/>
          </w:tcPr>
          <w:p w:rsidR="00953E76" w:rsidRPr="008E61CE" w:rsidRDefault="00953E76" w:rsidP="001D69F1">
            <w:pPr>
              <w:pStyle w:val="IntrotextGreen"/>
            </w:pPr>
            <w:r w:rsidRPr="008E61CE">
              <w:t>The following analysis shows for each supply market, a breakdown, by category, to which individual organisations have categorised their expenditure.</w:t>
            </w:r>
          </w:p>
          <w:p w:rsidR="00953E76" w:rsidRPr="008E61CE" w:rsidRDefault="00953E76" w:rsidP="001D69F1">
            <w:pPr>
              <w:pStyle w:val="IntrotextGreen"/>
            </w:pPr>
          </w:p>
          <w:p w:rsidR="00953E76" w:rsidRPr="008E61CE" w:rsidRDefault="00953E76" w:rsidP="001D69F1">
            <w:pPr>
              <w:pStyle w:val="IntrotextGreen"/>
            </w:pPr>
            <w:r w:rsidRPr="008E61CE">
              <w:t>The same analysis is attached here in MS XL tabular format</w:t>
            </w:r>
          </w:p>
          <w:p w:rsidR="00953E76" w:rsidRPr="008E61CE" w:rsidRDefault="00953E76" w:rsidP="001D69F1">
            <w:pPr>
              <w:pStyle w:val="IntrotextGreen"/>
            </w:pPr>
          </w:p>
          <w:bookmarkStart w:id="1" w:name="_MON_1464425734"/>
          <w:bookmarkEnd w:id="1"/>
          <w:p w:rsidR="00953E76" w:rsidRPr="008E61CE" w:rsidRDefault="003C5580" w:rsidP="001D69F1">
            <w:pPr>
              <w:pStyle w:val="IntrotextGreen"/>
            </w:pPr>
            <w:r w:rsidRPr="008E61CE">
              <w:object w:dxaOrig="1539"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9pt" o:ole="">
                  <v:imagedata r:id="rId22" o:title=""/>
                </v:shape>
                <o:OLEObject Type="Embed" ProgID="Excel.Sheet.8" ShapeID="_x0000_i1025" DrawAspect="Icon" ObjectID="_1464426008" r:id="rId23"/>
              </w:object>
            </w:r>
          </w:p>
          <w:p w:rsidR="00EB718E" w:rsidRPr="008E61CE" w:rsidRDefault="00EB718E" w:rsidP="001D69F1">
            <w:pPr>
              <w:pStyle w:val="IntrotextGreen"/>
            </w:pPr>
          </w:p>
          <w:p w:rsidR="00EB718E" w:rsidRPr="008E61CE" w:rsidRDefault="00EB718E" w:rsidP="001D69F1">
            <w:pPr>
              <w:pStyle w:val="IntrotextGreen"/>
            </w:pPr>
          </w:p>
          <w:p w:rsidR="00953E76" w:rsidRPr="008E61CE" w:rsidRDefault="00953E76" w:rsidP="001D69F1">
            <w:pPr>
              <w:pStyle w:val="IntrotextGreen"/>
            </w:pPr>
            <w:r w:rsidRPr="008E61CE">
              <w:t>The same analysis is attached here in Comma Separated Values format:</w:t>
            </w:r>
          </w:p>
          <w:p w:rsidR="00953E76" w:rsidRPr="008E61CE" w:rsidRDefault="00953E76" w:rsidP="001D69F1">
            <w:pPr>
              <w:pStyle w:val="IntrotextGreen"/>
            </w:pPr>
          </w:p>
          <w:bookmarkStart w:id="2" w:name="_MON_1339592478"/>
          <w:bookmarkEnd w:id="2"/>
          <w:p w:rsidR="00953E76" w:rsidRPr="008E61CE" w:rsidRDefault="00714B0C" w:rsidP="001D69F1">
            <w:pPr>
              <w:pStyle w:val="IntrotextGreen"/>
            </w:pPr>
            <w:r w:rsidRPr="008E61CE">
              <w:object w:dxaOrig="1539" w:dyaOrig="996">
                <v:shape id="_x0000_i1026" type="#_x0000_t75" style="width:77pt;height:49.9pt" o:ole="">
                  <v:imagedata r:id="rId24" o:title=""/>
                </v:shape>
                <o:OLEObject Type="Embed" ProgID="Excel.Sheet.8" ShapeID="_x0000_i1026" DrawAspect="Icon" ObjectID="_1464426009" r:id="rId25"/>
              </w:object>
            </w:r>
          </w:p>
          <w:p w:rsidR="00953E76" w:rsidRPr="008E61CE" w:rsidRDefault="00953E76" w:rsidP="001D69F1">
            <w:pPr>
              <w:pStyle w:val="IntrotextGreen"/>
              <w:spacing w:line="220" w:lineRule="atLeast"/>
              <w:rPr>
                <w:sz w:val="18"/>
                <w:szCs w:val="18"/>
              </w:rPr>
            </w:pPr>
          </w:p>
        </w:tc>
      </w:tr>
    </w:tbl>
    <w:p w:rsidR="00967D7C" w:rsidRDefault="00953E76" w:rsidP="00967D7C">
      <w:r w:rsidRPr="00530E22">
        <w:br w:type="page"/>
      </w:r>
    </w:p>
    <w:tbl>
      <w:tblPr>
        <w:tblW w:w="15780" w:type="dxa"/>
        <w:tblInd w:w="103" w:type="dxa"/>
        <w:tblLook w:val="0000"/>
      </w:tblPr>
      <w:tblGrid>
        <w:gridCol w:w="3806"/>
        <w:gridCol w:w="3782"/>
        <w:gridCol w:w="728"/>
        <w:gridCol w:w="736"/>
        <w:gridCol w:w="876"/>
        <w:gridCol w:w="656"/>
        <w:gridCol w:w="876"/>
        <w:gridCol w:w="736"/>
        <w:gridCol w:w="876"/>
        <w:gridCol w:w="876"/>
        <w:gridCol w:w="876"/>
        <w:gridCol w:w="956"/>
      </w:tblGrid>
      <w:tr w:rsidR="00967D7C" w:rsidTr="00967D7C">
        <w:trPr>
          <w:trHeight w:val="600"/>
          <w:tblHeader/>
        </w:trPr>
        <w:tc>
          <w:tcPr>
            <w:tcW w:w="3806"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Default="00967D7C" w:rsidP="00967D7C">
            <w:pPr>
              <w:rPr>
                <w:rFonts w:cs="Arial"/>
                <w:b/>
                <w:bCs/>
                <w:color w:val="FFFFFF"/>
              </w:rPr>
            </w:pPr>
            <w:r>
              <w:rPr>
                <w:rFonts w:cs="Arial"/>
                <w:b/>
                <w:bCs/>
                <w:color w:val="FFFFFF"/>
              </w:rPr>
              <w:t>Professional Services Other</w:t>
            </w:r>
          </w:p>
        </w:tc>
        <w:tc>
          <w:tcPr>
            <w:tcW w:w="3782"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Default="00967D7C" w:rsidP="00967D7C">
            <w:pPr>
              <w:rPr>
                <w:rFonts w:cs="Arial"/>
                <w:b/>
                <w:bCs/>
                <w:color w:val="FFFFFF"/>
              </w:rPr>
            </w:pPr>
            <w:r>
              <w:rPr>
                <w:rFonts w:cs="Arial"/>
                <w:b/>
                <w:bCs/>
                <w:color w:val="FFFFFF"/>
              </w:rPr>
              <w:t> </w:t>
            </w:r>
          </w:p>
        </w:tc>
        <w:tc>
          <w:tcPr>
            <w:tcW w:w="728"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73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7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65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7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73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7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7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7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956" w:type="dxa"/>
            <w:shd w:val="clear" w:color="auto" w:fill="FFFFFF"/>
            <w:noWrap/>
            <w:vAlign w:val="bottom"/>
          </w:tcPr>
          <w:p w:rsidR="00967D7C" w:rsidRDefault="00967D7C" w:rsidP="00967D7C">
            <w:pPr>
              <w:rPr>
                <w:rFonts w:cs="Arial"/>
                <w:b/>
                <w:bCs/>
                <w:sz w:val="16"/>
                <w:szCs w:val="16"/>
              </w:rPr>
            </w:pPr>
            <w:r>
              <w:rPr>
                <w:rFonts w:cs="Arial"/>
                <w:b/>
                <w:bCs/>
                <w:sz w:val="16"/>
                <w:szCs w:val="16"/>
              </w:rPr>
              <w:t> </w:t>
            </w:r>
          </w:p>
        </w:tc>
      </w:tr>
      <w:tr w:rsidR="00967D7C" w:rsidTr="00967D7C">
        <w:trPr>
          <w:trHeight w:val="255"/>
          <w:tblHeader/>
        </w:trPr>
        <w:tc>
          <w:tcPr>
            <w:tcW w:w="3806" w:type="dxa"/>
            <w:tcBorders>
              <w:top w:val="single" w:sz="4" w:space="0" w:color="808080"/>
              <w:left w:val="single" w:sz="4" w:space="0" w:color="808080"/>
              <w:bottom w:val="single" w:sz="4" w:space="0" w:color="808080"/>
              <w:right w:val="single" w:sz="4" w:space="0" w:color="808080"/>
            </w:tcBorders>
            <w:shd w:val="clear" w:color="auto" w:fill="99B1C3"/>
            <w:noWrap/>
            <w:vAlign w:val="center"/>
          </w:tcPr>
          <w:p w:rsidR="00967D7C" w:rsidRDefault="00967D7C" w:rsidP="00967D7C">
            <w:pPr>
              <w:rPr>
                <w:rFonts w:cs="Arial"/>
                <w:b/>
                <w:bCs/>
                <w:sz w:val="18"/>
                <w:szCs w:val="18"/>
              </w:rPr>
            </w:pPr>
            <w:r>
              <w:rPr>
                <w:rFonts w:cs="Arial"/>
                <w:b/>
                <w:bCs/>
                <w:sz w:val="18"/>
                <w:szCs w:val="18"/>
              </w:rPr>
              <w:t>All figures £m, Source PS PES v1.2</w:t>
            </w:r>
          </w:p>
        </w:tc>
        <w:tc>
          <w:tcPr>
            <w:tcW w:w="3782" w:type="dxa"/>
            <w:tcBorders>
              <w:top w:val="single" w:sz="4" w:space="0" w:color="808080"/>
              <w:left w:val="single" w:sz="4" w:space="0" w:color="808080"/>
              <w:bottom w:val="single" w:sz="4" w:space="0" w:color="808080"/>
              <w:right w:val="single" w:sz="4" w:space="0" w:color="808080"/>
            </w:tcBorders>
            <w:shd w:val="clear" w:color="auto" w:fill="99B1C3"/>
            <w:vAlign w:val="bottom"/>
          </w:tcPr>
          <w:p w:rsidR="00967D7C" w:rsidRDefault="00967D7C" w:rsidP="00967D7C">
            <w:pPr>
              <w:rPr>
                <w:rFonts w:cs="Arial"/>
                <w:szCs w:val="20"/>
              </w:rPr>
            </w:pPr>
            <w:r>
              <w:rPr>
                <w:rFonts w:cs="Arial"/>
                <w:szCs w:val="20"/>
              </w:rPr>
              <w:t> </w:t>
            </w:r>
          </w:p>
        </w:tc>
        <w:tc>
          <w:tcPr>
            <w:tcW w:w="728"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73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7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65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7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73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7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7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7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95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r>
      <w:tr w:rsidR="00967D7C" w:rsidTr="00967D7C">
        <w:trPr>
          <w:trHeight w:val="1860"/>
          <w:tblHeader/>
        </w:trPr>
        <w:tc>
          <w:tcPr>
            <w:tcW w:w="3806"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Default="00967D7C" w:rsidP="00967D7C">
            <w:pPr>
              <w:rPr>
                <w:rFonts w:cs="Arial"/>
                <w:b/>
                <w:bCs/>
                <w:sz w:val="16"/>
                <w:szCs w:val="16"/>
              </w:rPr>
            </w:pPr>
            <w:r>
              <w:rPr>
                <w:rFonts w:cs="Arial"/>
                <w:b/>
                <w:bCs/>
                <w:sz w:val="16"/>
                <w:szCs w:val="16"/>
              </w:rPr>
              <w:t>Organisational Family</w:t>
            </w:r>
          </w:p>
        </w:tc>
        <w:tc>
          <w:tcPr>
            <w:tcW w:w="3782"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Default="00967D7C" w:rsidP="00967D7C">
            <w:pPr>
              <w:rPr>
                <w:rFonts w:cs="Arial"/>
                <w:b/>
                <w:bCs/>
                <w:sz w:val="16"/>
                <w:szCs w:val="16"/>
              </w:rPr>
            </w:pPr>
            <w:r>
              <w:rPr>
                <w:rFonts w:cs="Arial"/>
                <w:b/>
                <w:bCs/>
                <w:sz w:val="16"/>
                <w:szCs w:val="16"/>
              </w:rPr>
              <w:t>Organisation</w:t>
            </w:r>
          </w:p>
        </w:tc>
        <w:tc>
          <w:tcPr>
            <w:tcW w:w="728"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Clinical Support Services</w:t>
            </w:r>
          </w:p>
        </w:tc>
        <w:tc>
          <w:tcPr>
            <w:tcW w:w="73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Environmental Services</w:t>
            </w:r>
          </w:p>
        </w:tc>
        <w:tc>
          <w:tcPr>
            <w:tcW w:w="87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Financial Services</w:t>
            </w:r>
          </w:p>
        </w:tc>
        <w:tc>
          <w:tcPr>
            <w:tcW w:w="65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Interpretation &amp; Translation Services</w:t>
            </w:r>
          </w:p>
        </w:tc>
        <w:tc>
          <w:tcPr>
            <w:tcW w:w="87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Learning &amp; Development Services</w:t>
            </w:r>
          </w:p>
        </w:tc>
        <w:tc>
          <w:tcPr>
            <w:tcW w:w="73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Legal Services</w:t>
            </w:r>
          </w:p>
        </w:tc>
        <w:tc>
          <w:tcPr>
            <w:tcW w:w="87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Operational Services</w:t>
            </w:r>
          </w:p>
        </w:tc>
        <w:tc>
          <w:tcPr>
            <w:tcW w:w="87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Technical Services</w:t>
            </w:r>
          </w:p>
        </w:tc>
        <w:tc>
          <w:tcPr>
            <w:tcW w:w="87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Uncategorised</w:t>
            </w:r>
          </w:p>
        </w:tc>
        <w:tc>
          <w:tcPr>
            <w:tcW w:w="95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Grand Total</w:t>
            </w:r>
          </w:p>
        </w:tc>
      </w:tr>
      <w:tr w:rsidR="00967D7C" w:rsidTr="00967D7C">
        <w:trPr>
          <w:trHeight w:val="270"/>
        </w:trPr>
        <w:tc>
          <w:tcPr>
            <w:tcW w:w="3806" w:type="dxa"/>
            <w:tcBorders>
              <w:top w:val="single" w:sz="4" w:space="0" w:color="808080"/>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Cabinet Office </w:t>
            </w:r>
          </w:p>
        </w:tc>
        <w:tc>
          <w:tcPr>
            <w:tcW w:w="3782" w:type="dxa"/>
            <w:tcBorders>
              <w:top w:val="single" w:sz="4" w:space="0" w:color="808080"/>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Cabinet Office </w:t>
            </w:r>
          </w:p>
        </w:tc>
        <w:tc>
          <w:tcPr>
            <w:tcW w:w="728"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7.58 </w:t>
            </w:r>
          </w:p>
        </w:tc>
        <w:tc>
          <w:tcPr>
            <w:tcW w:w="65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5.11 </w:t>
            </w:r>
          </w:p>
        </w:tc>
        <w:tc>
          <w:tcPr>
            <w:tcW w:w="73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2.58 </w:t>
            </w:r>
          </w:p>
        </w:tc>
        <w:tc>
          <w:tcPr>
            <w:tcW w:w="87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33.31 </w:t>
            </w:r>
          </w:p>
        </w:tc>
        <w:tc>
          <w:tcPr>
            <w:tcW w:w="87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7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48.61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Capacity Builders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0.11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0.25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Commission for the Compact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0.24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0.28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Charity Commission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Charity Commission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0.05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0.37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0.14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0.17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0.80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Communities and Local Government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Audit Commission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0.07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2.90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1.71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0.47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0.30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5.69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Communities and Local Government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0.64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0.14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9.15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4.56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5.11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2.58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7.80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30.00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Fire</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Service</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College</w:t>
                </w:r>
              </w:smartTag>
            </w:smartTag>
            <w:r>
              <w:rPr>
                <w:rFonts w:ascii="Arial Narrow" w:hAnsi="Arial Narrow" w:cs="Arial"/>
                <w:sz w:val="16"/>
                <w:szCs w:val="16"/>
              </w:rPr>
              <w:t xml:space="preserve">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0.42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Firebuy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0.46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0.52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Government Offices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0.17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1.09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0.34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0.07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0.10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0.62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2.42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Homes and Community Agency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8.09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4.81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1.07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0.46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14.63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Independent Housing Ombudsman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0.07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0.04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0.20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LEASE (The Lease Advisory Service)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0.10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City">
              <w:r>
                <w:rPr>
                  <w:rFonts w:ascii="Arial Narrow" w:hAnsi="Arial Narrow" w:cs="Arial"/>
                  <w:sz w:val="16"/>
                  <w:szCs w:val="16"/>
                </w:rPr>
                <w:t>London</w:t>
              </w:r>
            </w:smartTag>
            <w:r>
              <w:rPr>
                <w:rFonts w:ascii="Arial Narrow" w:hAnsi="Arial Narrow" w:cs="Arial"/>
                <w:sz w:val="16"/>
                <w:szCs w:val="16"/>
              </w:rPr>
              <w:t xml:space="preserve"> </w:t>
            </w:r>
            <w:smartTag w:uri="urn:schemas-microsoft-com:office:smarttags" w:element="place">
              <w:r>
                <w:rPr>
                  <w:rFonts w:ascii="Arial Narrow" w:hAnsi="Arial Narrow" w:cs="Arial"/>
                  <w:sz w:val="16"/>
                  <w:szCs w:val="16"/>
                </w:rPr>
                <w:t>Thames</w:t>
              </w:r>
            </w:smartTag>
            <w:r>
              <w:rPr>
                <w:rFonts w:ascii="Arial Narrow" w:hAnsi="Arial Narrow" w:cs="Arial"/>
                <w:sz w:val="16"/>
                <w:szCs w:val="16"/>
              </w:rPr>
              <w:t xml:space="preserve"> Gateway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0.11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0.23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0.38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Ordnance Survey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0.05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2.25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0.56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0.65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3.57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Planning Inspectorate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0.17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0.42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0.31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0.04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0.38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0.14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1.50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Standards Board for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0.19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0.06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0.34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0.59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Tenant Services Authority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1.32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0.07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1.43 </w:t>
            </w:r>
          </w:p>
        </w:tc>
      </w:tr>
      <w:tr w:rsidR="00967D7C" w:rsidTr="00967D7C">
        <w:trPr>
          <w:trHeight w:val="384"/>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lastRenderedPageBreak/>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Thurrock </w:t>
            </w:r>
            <w:smartTag w:uri="urn:schemas-microsoft-com:office:smarttags" w:element="place">
              <w:r>
                <w:rPr>
                  <w:rFonts w:ascii="Arial Narrow" w:hAnsi="Arial Narrow" w:cs="Arial"/>
                  <w:sz w:val="16"/>
                  <w:szCs w:val="16"/>
                </w:rPr>
                <w:t>Thames</w:t>
              </w:r>
            </w:smartTag>
            <w:r>
              <w:rPr>
                <w:rFonts w:ascii="Arial Narrow" w:hAnsi="Arial Narrow" w:cs="Arial"/>
                <w:sz w:val="16"/>
                <w:szCs w:val="16"/>
              </w:rPr>
              <w:t xml:space="preserve"> Gateway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0.17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0.23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0.44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Valuation Tribunal Service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0.18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0.27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0.47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r>
                <w:rPr>
                  <w:rFonts w:ascii="Arial Narrow" w:hAnsi="Arial Narrow" w:cs="Arial"/>
                  <w:sz w:val="16"/>
                  <w:szCs w:val="16"/>
                </w:rPr>
                <w:t>West Northamptonshire</w:t>
              </w:r>
            </w:smartTag>
            <w:r>
              <w:rPr>
                <w:rFonts w:ascii="Arial Narrow" w:hAnsi="Arial Narrow" w:cs="Arial"/>
                <w:sz w:val="16"/>
                <w:szCs w:val="16"/>
              </w:rPr>
              <w:t xml:space="preserve">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0.47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0.16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0.68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1.50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Crown Prosecution Service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Crown Prosecution Service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155.41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155.41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Business, Innovation and Skills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Advantage </w:t>
            </w:r>
            <w:smartTag w:uri="urn:schemas-microsoft-com:office:smarttags" w:element="place">
              <w:r>
                <w:rPr>
                  <w:rFonts w:ascii="Arial Narrow" w:hAnsi="Arial Narrow" w:cs="Arial"/>
                  <w:sz w:val="16"/>
                  <w:szCs w:val="16"/>
                </w:rPr>
                <w:t>West Midlands</w:t>
              </w:r>
            </w:smartTag>
            <w:r>
              <w:rPr>
                <w:rFonts w:ascii="Arial Narrow" w:hAnsi="Arial Narrow" w:cs="Arial"/>
                <w:sz w:val="16"/>
                <w:szCs w:val="16"/>
              </w:rPr>
              <w:t xml:space="preserve">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0.54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0.54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Advisory, Conciliation and Arbitration Service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0.08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0.17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Companies House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5.95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0.07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3.21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0.16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9.70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Competition Commission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0.11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0.12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0.26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0.71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Consumer Focus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0.59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0.60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Business, Innovation and Skills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0.42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10.41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25.04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0.54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0.95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56.71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94.49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Design Council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0.05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East Midlands Development Agency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0.22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0.74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1.33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2.60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East of England Development Agency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0.18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0.49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0.16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0.83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Higher Education Funding Council for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0.06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0.29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0.17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0.44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0.96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Insolvency Service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1.34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2.41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8.25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6.52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18.53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Intellectual Property Office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0.07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1.05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0.07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0.12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1.34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Learning &amp; Skills Council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1.34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1.34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Learning and Skills Improvement Service</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123.80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123.80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lastRenderedPageBreak/>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London Development Agency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2.15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2.99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0.61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2.77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24.23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32.76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Endowment for Science, Technology and the Arts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0.27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0.15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0.16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0.23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0.82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Weights &amp; Measures Laboratory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0.17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0.22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North West Development Agency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6.75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6.75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South East England Development Agency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0.20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0.23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3.85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1.01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5.38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South West Regional Development Agency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0.16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0.37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1.20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1.48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3.22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Student Loans Company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1.43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0.08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0.62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0.24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2.57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Technology Strategy Board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0.19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0.24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0.37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21.51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22.32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United Kingdom</w:t>
                </w:r>
              </w:smartTag>
            </w:smartTag>
            <w:r>
              <w:rPr>
                <w:rFonts w:ascii="Arial Narrow" w:hAnsi="Arial Narrow" w:cs="Arial"/>
                <w:sz w:val="16"/>
                <w:szCs w:val="16"/>
              </w:rPr>
              <w:t xml:space="preserve"> Atomic Energy Authority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2.37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2.37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r>
                <w:rPr>
                  <w:rFonts w:ascii="Arial Narrow" w:hAnsi="Arial Narrow" w:cs="Arial"/>
                  <w:sz w:val="16"/>
                  <w:szCs w:val="16"/>
                </w:rPr>
                <w:t>Yorkshire</w:t>
              </w:r>
            </w:smartTag>
            <w:r>
              <w:rPr>
                <w:rFonts w:ascii="Arial Narrow" w:hAnsi="Arial Narrow" w:cs="Arial"/>
                <w:sz w:val="16"/>
                <w:szCs w:val="16"/>
              </w:rPr>
              <w:t xml:space="preserve"> Forward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0.33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13.65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14.40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Children, Schools and Families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Becta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0.08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0.18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0.44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0.70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Children and Family Court Advisory Support Service</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0.82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0.22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0.20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1.00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2.23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DCSF - Core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1.03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7.25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18.69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142.74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66.91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2.49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239.11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National</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College</w:t>
                </w:r>
              </w:smartTag>
            </w:smartTag>
            <w:r>
              <w:rPr>
                <w:rFonts w:ascii="Arial Narrow" w:hAnsi="Arial Narrow" w:cs="Arial"/>
                <w:sz w:val="16"/>
                <w:szCs w:val="16"/>
              </w:rPr>
              <w:t xml:space="preserve"> for School Leadership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0.16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76.59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0.24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0.96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0.32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78.27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Partnerships for Schools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0.11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0.33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Schools Foods Trust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0.13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0.10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0.31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Culture, Media and Sport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Arts Council of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1.99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0.99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0.14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3.18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British Library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9.76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9.76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lastRenderedPageBreak/>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British</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0.06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0.22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0.83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Commission for Architecture and the Built Environment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0.07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0.16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0.15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0.41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Culture, Media and Sport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0.31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1.37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0.14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2.07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English Heritage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5.02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0.44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0.47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0.33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1.04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7.41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Football Licensing Authority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0.05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Gambling Commission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0.10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0.35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0.12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0.58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Geffrye</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0.15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0.17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Heritage Lottery Fund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0.25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0.08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0.17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3.51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4.04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Horniman</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0.06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0.32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Horserace Betting Levy Board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1.07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0.78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1.86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Imperial</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War</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0.07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0.59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0.45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0.16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0.71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1.09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0.37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3.51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Type">
                <w:r>
                  <w:rPr>
                    <w:rFonts w:ascii="Arial Narrow" w:hAnsi="Arial Narrow" w:cs="Arial"/>
                    <w:sz w:val="16"/>
                    <w:szCs w:val="16"/>
                  </w:rPr>
                  <w:t>Museum</w:t>
                </w:r>
              </w:smartTag>
              <w:r>
                <w:rPr>
                  <w:rFonts w:ascii="Arial Narrow" w:hAnsi="Arial Narrow" w:cs="Arial"/>
                  <w:sz w:val="16"/>
                  <w:szCs w:val="16"/>
                </w:rPr>
                <w:t xml:space="preserve"> of </w:t>
              </w:r>
              <w:smartTag w:uri="urn:schemas-microsoft-com:office:smarttags" w:element="PlaceName">
                <w:r>
                  <w:rPr>
                    <w:rFonts w:ascii="Arial Narrow" w:hAnsi="Arial Narrow" w:cs="Arial"/>
                    <w:sz w:val="16"/>
                    <w:szCs w:val="16"/>
                  </w:rPr>
                  <w:t>Science</w:t>
                </w:r>
              </w:smartTag>
            </w:smartTag>
            <w:r>
              <w:rPr>
                <w:rFonts w:ascii="Arial Narrow" w:hAnsi="Arial Narrow" w:cs="Arial"/>
                <w:sz w:val="16"/>
                <w:szCs w:val="16"/>
              </w:rPr>
              <w:t xml:space="preserve"> and Industry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0.71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0.80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0.18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0.11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0.06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1.87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r>
              <w:rPr>
                <w:rFonts w:ascii="Arial Narrow" w:hAnsi="Arial Narrow" w:cs="Arial"/>
                <w:sz w:val="16"/>
                <w:szCs w:val="16"/>
              </w:rPr>
              <w:t xml:space="preserve"> of </w:t>
            </w:r>
            <w:smartTag w:uri="urn:schemas-microsoft-com:office:smarttags" w:element="PlaceName">
              <w:r>
                <w:rPr>
                  <w:rFonts w:ascii="Arial Narrow" w:hAnsi="Arial Narrow" w:cs="Arial"/>
                  <w:sz w:val="16"/>
                  <w:szCs w:val="16"/>
                </w:rPr>
                <w:t>Science</w:t>
              </w:r>
            </w:smartTag>
            <w:r>
              <w:rPr>
                <w:rFonts w:ascii="Arial Narrow" w:hAnsi="Arial Narrow" w:cs="Arial"/>
                <w:sz w:val="16"/>
                <w:szCs w:val="16"/>
              </w:rPr>
              <w:t xml:space="preserve"> and Industry - </w:t>
            </w:r>
            <w:smartTag w:uri="urn:schemas-microsoft-com:office:smarttags" w:element="place">
              <w:smartTag w:uri="urn:schemas-microsoft-com:office:smarttags" w:element="City">
                <w:r>
                  <w:rPr>
                    <w:rFonts w:ascii="Arial Narrow" w:hAnsi="Arial Narrow" w:cs="Arial"/>
                    <w:sz w:val="16"/>
                    <w:szCs w:val="16"/>
                  </w:rPr>
                  <w:t>Manchester</w:t>
                </w:r>
              </w:smartTag>
            </w:smartTag>
            <w:r>
              <w:rPr>
                <w:rFonts w:ascii="Arial Narrow" w:hAnsi="Arial Narrow" w:cs="Arial"/>
                <w:sz w:val="16"/>
                <w:szCs w:val="16"/>
              </w:rPr>
              <w:t xml:space="preserve">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0.61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0.61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Museums, Libraries and Archives Council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0.09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Gallery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0.12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0.43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0.77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Lottery Commission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0.62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0.33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0.14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1.18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Maritime Museum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0.17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0.17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0.09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0.18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0.64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Portrait Gallery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0.02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lastRenderedPageBreak/>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Natural</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History</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0.28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1.71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0.33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2.55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Olympic Delivery Authority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0.37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32.62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0.39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23.31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0.22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13.99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180.00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250.92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Public Lending Right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0.06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Royal Armouries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0.18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0.16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0.07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0.31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0.11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0.85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Royal Parks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0.28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0.30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0.85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Sir John </w:t>
            </w:r>
            <w:r w:rsidR="00D51969">
              <w:rPr>
                <w:rFonts w:ascii="Arial Narrow" w:hAnsi="Arial Narrow" w:cs="Arial"/>
                <w:sz w:val="16"/>
                <w:szCs w:val="16"/>
              </w:rPr>
              <w:t>Saone’s</w:t>
            </w:r>
            <w:r>
              <w:rPr>
                <w:rFonts w:ascii="Arial Narrow" w:hAnsi="Arial Narrow" w:cs="Arial"/>
                <w:sz w:val="16"/>
                <w:szCs w:val="16"/>
              </w:rPr>
              <w:t xml:space="preserve"> Museum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0.04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Sport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0.39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0.18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0.86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9.13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10.57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Tate Gallery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0.42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0.31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1.03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UK</w:t>
                </w:r>
              </w:smartTag>
            </w:smartTag>
            <w:r>
              <w:rPr>
                <w:rFonts w:ascii="Arial Narrow" w:hAnsi="Arial Narrow" w:cs="Arial"/>
                <w:sz w:val="16"/>
                <w:szCs w:val="16"/>
              </w:rPr>
              <w:t xml:space="preserve"> Film Council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0.09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0.17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0.14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2.46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2.89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UK</w:t>
                </w:r>
              </w:smartTag>
            </w:smartTag>
            <w:r>
              <w:rPr>
                <w:rFonts w:ascii="Arial Narrow" w:hAnsi="Arial Narrow" w:cs="Arial"/>
                <w:sz w:val="16"/>
                <w:szCs w:val="16"/>
              </w:rPr>
              <w:t xml:space="preserve"> Sport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1.11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1.36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0.55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0.25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0.62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0.25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0.67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4.81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State">
              <w:r>
                <w:rPr>
                  <w:rFonts w:ascii="Arial Narrow" w:hAnsi="Arial Narrow" w:cs="Arial"/>
                  <w:sz w:val="16"/>
                  <w:szCs w:val="16"/>
                </w:rPr>
                <w:t>Victoria</w:t>
              </w:r>
            </w:smartTag>
            <w:r>
              <w:rPr>
                <w:rFonts w:ascii="Arial Narrow" w:hAnsi="Arial Narrow" w:cs="Arial"/>
                <w:sz w:val="16"/>
                <w:szCs w:val="16"/>
              </w:rPr>
              <w:t xml:space="preserve"> and </w:t>
            </w:r>
            <w:smartTag w:uri="urn:schemas-microsoft-com:office:smarttags" w:element="place">
              <w:smartTag w:uri="urn:schemas-microsoft-com:office:smarttags" w:element="PlaceName">
                <w:r>
                  <w:rPr>
                    <w:rFonts w:ascii="Arial Narrow" w:hAnsi="Arial Narrow" w:cs="Arial"/>
                    <w:sz w:val="16"/>
                    <w:szCs w:val="16"/>
                  </w:rPr>
                  <w:t>Albert</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Museum</w:t>
                </w:r>
              </w:smartTag>
            </w:smartTag>
            <w:r>
              <w:rPr>
                <w:rFonts w:ascii="Arial Narrow" w:hAnsi="Arial Narrow" w:cs="Arial"/>
                <w:sz w:val="16"/>
                <w:szCs w:val="16"/>
              </w:rPr>
              <w:t xml:space="preserve">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0.38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3.38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3.88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Visit </w:t>
            </w:r>
            <w:smartTag w:uri="urn:schemas-microsoft-com:office:smarttags" w:element="place">
              <w:smartTag w:uri="urn:schemas-microsoft-com:office:smarttags" w:element="country-region">
                <w:r>
                  <w:rPr>
                    <w:rFonts w:ascii="Arial Narrow" w:hAnsi="Arial Narrow" w:cs="Arial"/>
                    <w:sz w:val="16"/>
                    <w:szCs w:val="16"/>
                  </w:rPr>
                  <w:t>Britain</w:t>
                </w:r>
              </w:smartTag>
            </w:smartTag>
            <w:r>
              <w:rPr>
                <w:rFonts w:ascii="Arial Narrow" w:hAnsi="Arial Narrow" w:cs="Arial"/>
                <w:sz w:val="16"/>
                <w:szCs w:val="16"/>
              </w:rPr>
              <w:t xml:space="preserve">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0.29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0.10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0.39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0.89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Wallace Collection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0.01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Environment, </w:t>
            </w:r>
            <w:r w:rsidR="00D51969">
              <w:rPr>
                <w:rFonts w:ascii="Arial Narrow" w:hAnsi="Arial Narrow" w:cs="Arial"/>
                <w:b/>
                <w:bCs/>
                <w:color w:val="FFFFFF"/>
                <w:sz w:val="16"/>
                <w:szCs w:val="16"/>
              </w:rPr>
              <w:t>Food and</w:t>
            </w:r>
            <w:r>
              <w:rPr>
                <w:rFonts w:ascii="Arial Narrow" w:hAnsi="Arial Narrow" w:cs="Arial"/>
                <w:b/>
                <w:bCs/>
                <w:color w:val="FFFFFF"/>
                <w:sz w:val="16"/>
                <w:szCs w:val="16"/>
              </w:rPr>
              <w:t xml:space="preserve"> Rural Affairs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Animal Health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0.95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7.83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8.79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Centre for Environment, Fisheries and Aquaculture Science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3.98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0.16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4.96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r w:rsidR="00D51969">
              <w:rPr>
                <w:rFonts w:ascii="Arial Narrow" w:hAnsi="Arial Narrow" w:cs="Arial"/>
                <w:sz w:val="16"/>
                <w:szCs w:val="16"/>
              </w:rPr>
              <w:t>Defray</w:t>
            </w:r>
            <w:r>
              <w:rPr>
                <w:rFonts w:ascii="Arial Narrow" w:hAnsi="Arial Narrow" w:cs="Arial"/>
                <w:sz w:val="16"/>
                <w:szCs w:val="16"/>
              </w:rPr>
              <w:t xml:space="preserve"> - Core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219.24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2.59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8.29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0.60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2.42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15.57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248.75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Environment Agency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49.01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6.73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0.59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11.37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4.08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5.73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13.06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90.58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Food and Environment Research Agency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0.82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0.06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0.40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3.93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5.21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lastRenderedPageBreak/>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Government Decontamination Service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0.02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Joint Nature Conservation Committee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1.91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0.22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2.15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Marine and Fisheries Agency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0.51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0.06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0.06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0.67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Natural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5.74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1.46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1.12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1.02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1.78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11.13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Rural Payments Agency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2.72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2.72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Veterinary Laboratories Agency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8.18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8.19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Veterinary Medicines Directorate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0.18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4.70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4.93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Innovation, Universities and Skills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Innovation, Universities and Skills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1.40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6.03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0.08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0.89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1.76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10.15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International Development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International Development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0.24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16.83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0.83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214.89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327.48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560.26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Transport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Transport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6.54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36.90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6.01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37.17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96.00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38.39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221.02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Work and Pensions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Work and Pensions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122.63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259.12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3.76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17.42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27.34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9.05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439.33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of Energy and Climate Change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Civil Nuclear Constabulary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0.73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0.45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1.20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2.41 </w:t>
            </w:r>
          </w:p>
        </w:tc>
      </w:tr>
      <w:tr w:rsidR="00967D7C" w:rsidTr="00967D7C">
        <w:trPr>
          <w:trHeight w:val="270"/>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Coal Authority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0.47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0.59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0.48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0.13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2.56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4.26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Nuclear Decommissioning Authority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0.12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4.23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0.58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0.05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0.74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10.68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16.40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of Health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of Health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0.60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0.56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0.07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5.54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4.28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10.10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21.15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Electoral Commission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Electoral Commission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0.12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0.12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English Local Authorities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English Local Authorities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250.72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1,353.75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532.80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430.00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358.31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2,282.03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79.59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5,287.20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Food Standards Agency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Food Standards Agency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0.58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0.47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83.22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84.27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lastRenderedPageBreak/>
              <w:t xml:space="preserve"> Foreign &amp; Commonwealth Office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Foreign &amp; Commonwealth Office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12.53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0.52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27.02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2.11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8.30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50.49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Government Actuary's Department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Government Actuary's Department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0.29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0.41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HM Revenue and Customs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HM Revenue and Customs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0.58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33.07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13.74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33.85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20.60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1.76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103.60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HM Treasury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Debt Management Office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2.55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0.44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3.04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HM Treasury - Core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0.16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17.48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0.55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0.66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18.86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of Government Commerce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0.71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0.17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0.58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1.48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Home Office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Home Office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17.13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11.36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32.01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39.42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20.75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91.04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211.70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Ministry of Defence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Ministry of Defence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210.04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61.87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0.07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625.82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26.03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30.75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1,370.53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1,322.88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3,647.99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Ministry of Justice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Ministry of Justice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34.81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5.55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93.86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10.37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17.38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235.20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5.60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402.78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National Archives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Archives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0.19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0.63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0.26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0.53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0.51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0.74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2.87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National Audit Office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Audit Office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13.27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1.45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0.12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0.45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15.28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t>
            </w:r>
            <w:smartTag w:uri="urn:schemas-microsoft-com:office:smarttags" w:element="place">
              <w:smartTag w:uri="urn:schemas-microsoft-com:office:smarttags" w:element="PlaceName">
                <w:r>
                  <w:rPr>
                    <w:rFonts w:ascii="Arial Narrow" w:hAnsi="Arial Narrow" w:cs="Arial"/>
                    <w:b/>
                    <w:bCs/>
                    <w:color w:val="FFFFFF"/>
                    <w:sz w:val="16"/>
                    <w:szCs w:val="16"/>
                  </w:rPr>
                  <w:t>National</w:t>
                </w:r>
              </w:smartTag>
              <w:r>
                <w:rPr>
                  <w:rFonts w:ascii="Arial Narrow" w:hAnsi="Arial Narrow" w:cs="Arial"/>
                  <w:b/>
                  <w:bCs/>
                  <w:color w:val="FFFFFF"/>
                  <w:sz w:val="16"/>
                  <w:szCs w:val="16"/>
                </w:rPr>
                <w:t xml:space="preserve"> </w:t>
              </w:r>
              <w:smartTag w:uri="urn:schemas-microsoft-com:office:smarttags" w:element="PlaceType">
                <w:r>
                  <w:rPr>
                    <w:rFonts w:ascii="Arial Narrow" w:hAnsi="Arial Narrow" w:cs="Arial"/>
                    <w:b/>
                    <w:bCs/>
                    <w:color w:val="FFFFFF"/>
                    <w:sz w:val="16"/>
                    <w:szCs w:val="16"/>
                  </w:rPr>
                  <w:t>School</w:t>
                </w:r>
              </w:smartTag>
            </w:smartTag>
            <w:r>
              <w:rPr>
                <w:rFonts w:ascii="Arial Narrow" w:hAnsi="Arial Narrow" w:cs="Arial"/>
                <w:b/>
                <w:bCs/>
                <w:color w:val="FFFFFF"/>
                <w:sz w:val="16"/>
                <w:szCs w:val="16"/>
              </w:rPr>
              <w:t xml:space="preserve"> of Government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National</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School</w:t>
                </w:r>
              </w:smartTag>
            </w:smartTag>
            <w:r>
              <w:rPr>
                <w:rFonts w:ascii="Arial Narrow" w:hAnsi="Arial Narrow" w:cs="Arial"/>
                <w:sz w:val="16"/>
                <w:szCs w:val="16"/>
              </w:rPr>
              <w:t xml:space="preserve"> of Government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7.95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0.11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8.15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for National Statistics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for National Statistics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0.17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0.76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0.07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0.10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9.15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10.27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for Standards In Education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for Standards In Education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2.13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0.61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48.67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51.41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of Fair Trading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of Fair Trading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0.20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0.95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1.94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14.50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17.59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of Gas &amp; Electricity Markets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of Gas &amp; Electricity Markets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1.39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0.87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1.12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0.41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1.12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4.99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Serious Fraud Office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Serious Fraud Office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3.68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0.43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0.15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4.56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0.12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0.23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9.17 </w:t>
            </w:r>
          </w:p>
        </w:tc>
      </w:tr>
      <w:tr w:rsidR="00967D7C" w:rsidTr="00967D7C">
        <w:trPr>
          <w:trHeight w:val="407"/>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t>
            </w:r>
            <w:smartTag w:uri="urn:schemas-microsoft-com:office:smarttags" w:element="place">
              <w:smartTag w:uri="urn:schemas-microsoft-com:office:smarttags" w:element="country-region">
                <w:r>
                  <w:rPr>
                    <w:rFonts w:ascii="Arial Narrow" w:hAnsi="Arial Narrow" w:cs="Arial"/>
                    <w:b/>
                    <w:bCs/>
                    <w:color w:val="FFFFFF"/>
                    <w:sz w:val="16"/>
                    <w:szCs w:val="16"/>
                  </w:rPr>
                  <w:t>UK</w:t>
                </w:r>
              </w:smartTag>
            </w:smartTag>
            <w:r>
              <w:rPr>
                <w:rFonts w:ascii="Arial Narrow" w:hAnsi="Arial Narrow" w:cs="Arial"/>
                <w:b/>
                <w:bCs/>
                <w:color w:val="FFFFFF"/>
                <w:sz w:val="16"/>
                <w:szCs w:val="16"/>
              </w:rPr>
              <w:t xml:space="preserve"> Trade and Investment </w:t>
            </w:r>
          </w:p>
        </w:tc>
        <w:tc>
          <w:tcPr>
            <w:tcW w:w="3782"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UK</w:t>
                </w:r>
              </w:smartTag>
            </w:smartTag>
            <w:r>
              <w:rPr>
                <w:rFonts w:ascii="Arial Narrow" w:hAnsi="Arial Narrow" w:cs="Arial"/>
                <w:sz w:val="16"/>
                <w:szCs w:val="16"/>
              </w:rPr>
              <w:t xml:space="preserve"> Trade and Investment </w:t>
            </w:r>
          </w:p>
        </w:tc>
        <w:tc>
          <w:tcPr>
            <w:tcW w:w="72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0.10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11.17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0.04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0.25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0.53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7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w:t>
            </w:r>
          </w:p>
        </w:tc>
        <w:tc>
          <w:tcPr>
            <w:tcW w:w="9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12.11 </w:t>
            </w:r>
          </w:p>
        </w:tc>
      </w:tr>
      <w:tr w:rsidR="00967D7C" w:rsidTr="00967D7C">
        <w:trPr>
          <w:trHeight w:val="285"/>
        </w:trPr>
        <w:tc>
          <w:tcPr>
            <w:tcW w:w="38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lastRenderedPageBreak/>
              <w:t xml:space="preserve"> Water Services Regulation Authority </w:t>
            </w:r>
          </w:p>
        </w:tc>
        <w:tc>
          <w:tcPr>
            <w:tcW w:w="3782"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Water Services Regulation Authority </w:t>
            </w:r>
          </w:p>
        </w:tc>
        <w:tc>
          <w:tcPr>
            <w:tcW w:w="72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w:t>
            </w:r>
          </w:p>
        </w:tc>
        <w:tc>
          <w:tcPr>
            <w:tcW w:w="87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1.39 </w:t>
            </w:r>
          </w:p>
        </w:tc>
        <w:tc>
          <w:tcPr>
            <w:tcW w:w="9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1.39 </w:t>
            </w:r>
          </w:p>
        </w:tc>
      </w:tr>
      <w:tr w:rsidR="00967D7C" w:rsidTr="00967D7C">
        <w:trPr>
          <w:trHeight w:val="270"/>
        </w:trPr>
        <w:tc>
          <w:tcPr>
            <w:tcW w:w="3806" w:type="dxa"/>
            <w:tcBorders>
              <w:left w:val="single" w:sz="4" w:space="0" w:color="808080"/>
              <w:bottom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Grand Total </w:t>
            </w:r>
          </w:p>
        </w:tc>
        <w:tc>
          <w:tcPr>
            <w:tcW w:w="3782" w:type="dxa"/>
            <w:tcBorders>
              <w:bottom w:val="single" w:sz="4" w:space="0" w:color="808080"/>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w:t>
            </w:r>
          </w:p>
        </w:tc>
        <w:tc>
          <w:tcPr>
            <w:tcW w:w="728"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161.76 </w:t>
            </w:r>
          </w:p>
        </w:tc>
        <w:tc>
          <w:tcPr>
            <w:tcW w:w="73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794.27 </w:t>
            </w:r>
          </w:p>
        </w:tc>
        <w:tc>
          <w:tcPr>
            <w:tcW w:w="87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2,067.62 </w:t>
            </w:r>
          </w:p>
        </w:tc>
        <w:tc>
          <w:tcPr>
            <w:tcW w:w="65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28.30 </w:t>
            </w:r>
          </w:p>
        </w:tc>
        <w:tc>
          <w:tcPr>
            <w:tcW w:w="87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1,712.10 </w:t>
            </w:r>
          </w:p>
        </w:tc>
        <w:tc>
          <w:tcPr>
            <w:tcW w:w="73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634.45 </w:t>
            </w:r>
          </w:p>
        </w:tc>
        <w:tc>
          <w:tcPr>
            <w:tcW w:w="87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1,042.33 </w:t>
            </w:r>
          </w:p>
        </w:tc>
        <w:tc>
          <w:tcPr>
            <w:tcW w:w="87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4,210.24 </w:t>
            </w:r>
          </w:p>
        </w:tc>
        <w:tc>
          <w:tcPr>
            <w:tcW w:w="87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2,212.52 </w:t>
            </w:r>
          </w:p>
        </w:tc>
        <w:tc>
          <w:tcPr>
            <w:tcW w:w="95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12,863.60 </w:t>
            </w:r>
          </w:p>
        </w:tc>
      </w:tr>
    </w:tbl>
    <w:p w:rsidR="00967D7C" w:rsidRDefault="00967D7C" w:rsidP="00967D7C">
      <w:r>
        <w:br w:type="page"/>
      </w:r>
    </w:p>
    <w:tbl>
      <w:tblPr>
        <w:tblW w:w="12332" w:type="dxa"/>
        <w:tblInd w:w="103" w:type="dxa"/>
        <w:tblLook w:val="0000"/>
      </w:tblPr>
      <w:tblGrid>
        <w:gridCol w:w="3920"/>
        <w:gridCol w:w="3900"/>
        <w:gridCol w:w="888"/>
        <w:gridCol w:w="896"/>
        <w:gridCol w:w="896"/>
        <w:gridCol w:w="896"/>
        <w:gridCol w:w="936"/>
      </w:tblGrid>
      <w:tr w:rsidR="00967D7C" w:rsidRPr="003F0F15" w:rsidTr="00967D7C">
        <w:trPr>
          <w:trHeight w:val="600"/>
          <w:tblHeader/>
        </w:trPr>
        <w:tc>
          <w:tcPr>
            <w:tcW w:w="7820" w:type="dxa"/>
            <w:gridSpan w:val="2"/>
            <w:tcBorders>
              <w:top w:val="single" w:sz="4" w:space="0" w:color="FFFFFF"/>
              <w:left w:val="single" w:sz="4" w:space="0" w:color="FFFFFF"/>
              <w:bottom w:val="single" w:sz="4" w:space="0" w:color="FFFFFF"/>
            </w:tcBorders>
            <w:shd w:val="clear" w:color="99B1C3" w:fill="003C69"/>
            <w:noWrap/>
            <w:vAlign w:val="center"/>
          </w:tcPr>
          <w:p w:rsidR="00967D7C" w:rsidRPr="003F0F15" w:rsidRDefault="00967D7C" w:rsidP="00967D7C">
            <w:pPr>
              <w:rPr>
                <w:rFonts w:cs="Arial"/>
                <w:b/>
                <w:bCs/>
                <w:color w:val="FFFFFF"/>
              </w:rPr>
            </w:pPr>
            <w:r w:rsidRPr="003F0F15">
              <w:rPr>
                <w:rFonts w:cs="Arial"/>
                <w:b/>
                <w:bCs/>
                <w:color w:val="FFFFFF"/>
              </w:rPr>
              <w:t>Professional Services Temporary Staff</w:t>
            </w:r>
          </w:p>
        </w:tc>
        <w:tc>
          <w:tcPr>
            <w:tcW w:w="888" w:type="dxa"/>
            <w:shd w:val="clear" w:color="auto" w:fill="FFFFFF"/>
            <w:noWrap/>
            <w:vAlign w:val="bottom"/>
          </w:tcPr>
          <w:p w:rsidR="00967D7C" w:rsidRPr="003F0F15" w:rsidRDefault="00967D7C" w:rsidP="00967D7C">
            <w:pPr>
              <w:rPr>
                <w:rFonts w:cs="Arial"/>
                <w:sz w:val="16"/>
                <w:szCs w:val="16"/>
              </w:rPr>
            </w:pPr>
            <w:r w:rsidRPr="003F0F15">
              <w:rPr>
                <w:rFonts w:cs="Arial"/>
                <w:sz w:val="16"/>
                <w:szCs w:val="16"/>
              </w:rPr>
              <w:t> </w:t>
            </w:r>
          </w:p>
        </w:tc>
        <w:tc>
          <w:tcPr>
            <w:tcW w:w="896" w:type="dxa"/>
            <w:shd w:val="clear" w:color="auto" w:fill="FFFFFF"/>
            <w:noWrap/>
            <w:vAlign w:val="bottom"/>
          </w:tcPr>
          <w:p w:rsidR="00967D7C" w:rsidRPr="003F0F15" w:rsidRDefault="00967D7C" w:rsidP="00967D7C">
            <w:pPr>
              <w:rPr>
                <w:rFonts w:cs="Arial"/>
                <w:sz w:val="16"/>
                <w:szCs w:val="16"/>
              </w:rPr>
            </w:pPr>
            <w:r w:rsidRPr="003F0F15">
              <w:rPr>
                <w:rFonts w:cs="Arial"/>
                <w:sz w:val="16"/>
                <w:szCs w:val="16"/>
              </w:rPr>
              <w:t> </w:t>
            </w:r>
          </w:p>
        </w:tc>
        <w:tc>
          <w:tcPr>
            <w:tcW w:w="896" w:type="dxa"/>
            <w:tcBorders>
              <w:left w:val="nil"/>
            </w:tcBorders>
            <w:shd w:val="clear" w:color="auto" w:fill="FFFFFF"/>
            <w:noWrap/>
            <w:vAlign w:val="bottom"/>
          </w:tcPr>
          <w:p w:rsidR="00967D7C" w:rsidRPr="003F0F15" w:rsidRDefault="00967D7C" w:rsidP="00967D7C">
            <w:pPr>
              <w:rPr>
                <w:rFonts w:cs="Arial"/>
                <w:sz w:val="16"/>
                <w:szCs w:val="16"/>
              </w:rPr>
            </w:pPr>
            <w:r w:rsidRPr="003F0F15">
              <w:rPr>
                <w:rFonts w:cs="Arial"/>
                <w:sz w:val="16"/>
                <w:szCs w:val="16"/>
              </w:rPr>
              <w:t> </w:t>
            </w:r>
          </w:p>
        </w:tc>
        <w:tc>
          <w:tcPr>
            <w:tcW w:w="896" w:type="dxa"/>
            <w:shd w:val="clear" w:color="auto" w:fill="FFFFFF"/>
            <w:noWrap/>
            <w:vAlign w:val="bottom"/>
          </w:tcPr>
          <w:p w:rsidR="00967D7C" w:rsidRPr="003F0F15" w:rsidRDefault="00967D7C" w:rsidP="00967D7C">
            <w:pPr>
              <w:rPr>
                <w:rFonts w:cs="Arial"/>
                <w:sz w:val="16"/>
                <w:szCs w:val="16"/>
              </w:rPr>
            </w:pPr>
            <w:r w:rsidRPr="003F0F15">
              <w:rPr>
                <w:rFonts w:cs="Arial"/>
                <w:sz w:val="16"/>
                <w:szCs w:val="16"/>
              </w:rPr>
              <w:t> </w:t>
            </w:r>
          </w:p>
        </w:tc>
        <w:tc>
          <w:tcPr>
            <w:tcW w:w="936" w:type="dxa"/>
            <w:shd w:val="clear" w:color="auto" w:fill="FFFFFF"/>
            <w:noWrap/>
            <w:vAlign w:val="bottom"/>
          </w:tcPr>
          <w:p w:rsidR="00967D7C" w:rsidRPr="003F0F15" w:rsidRDefault="00967D7C" w:rsidP="00967D7C">
            <w:pPr>
              <w:rPr>
                <w:rFonts w:cs="Arial"/>
                <w:b/>
                <w:bCs/>
                <w:sz w:val="16"/>
                <w:szCs w:val="16"/>
              </w:rPr>
            </w:pPr>
            <w:r w:rsidRPr="003F0F15">
              <w:rPr>
                <w:rFonts w:cs="Arial"/>
                <w:b/>
                <w:bCs/>
                <w:sz w:val="16"/>
                <w:szCs w:val="16"/>
              </w:rPr>
              <w:t> </w:t>
            </w:r>
          </w:p>
        </w:tc>
      </w:tr>
      <w:tr w:rsidR="00967D7C" w:rsidRPr="003F0F15" w:rsidTr="00967D7C">
        <w:trPr>
          <w:trHeight w:val="255"/>
          <w:tblHeader/>
        </w:trPr>
        <w:tc>
          <w:tcPr>
            <w:tcW w:w="3920" w:type="dxa"/>
            <w:tcBorders>
              <w:top w:val="single" w:sz="4" w:space="0" w:color="FFFFFF"/>
              <w:left w:val="single" w:sz="4" w:space="0" w:color="FFFFFF"/>
              <w:right w:val="single" w:sz="4" w:space="0" w:color="FFFFFF"/>
            </w:tcBorders>
            <w:shd w:val="clear" w:color="auto" w:fill="99B1C3"/>
            <w:noWrap/>
            <w:vAlign w:val="center"/>
          </w:tcPr>
          <w:p w:rsidR="00967D7C" w:rsidRPr="003F0F15" w:rsidRDefault="00967D7C" w:rsidP="00967D7C">
            <w:pPr>
              <w:rPr>
                <w:rFonts w:cs="Arial"/>
                <w:b/>
                <w:bCs/>
                <w:sz w:val="18"/>
                <w:szCs w:val="18"/>
              </w:rPr>
            </w:pPr>
            <w:r w:rsidRPr="003F0F15">
              <w:rPr>
                <w:rFonts w:cs="Arial"/>
                <w:b/>
                <w:bCs/>
                <w:sz w:val="18"/>
                <w:szCs w:val="18"/>
              </w:rPr>
              <w:t>All figures £m, Source PS PES v1.2</w:t>
            </w:r>
          </w:p>
        </w:tc>
        <w:tc>
          <w:tcPr>
            <w:tcW w:w="3900" w:type="dxa"/>
            <w:tcBorders>
              <w:top w:val="single" w:sz="4" w:space="0" w:color="FFFFFF"/>
              <w:left w:val="single" w:sz="4" w:space="0" w:color="FFFFFF"/>
              <w:bottom w:val="single" w:sz="4" w:space="0" w:color="FFFFFF"/>
            </w:tcBorders>
            <w:shd w:val="clear" w:color="auto" w:fill="99B1C3"/>
            <w:vAlign w:val="bottom"/>
          </w:tcPr>
          <w:p w:rsidR="00967D7C" w:rsidRPr="003F0F15" w:rsidRDefault="00967D7C" w:rsidP="00967D7C">
            <w:pPr>
              <w:rPr>
                <w:rFonts w:cs="Arial"/>
                <w:szCs w:val="20"/>
              </w:rPr>
            </w:pPr>
            <w:r w:rsidRPr="003F0F15">
              <w:rPr>
                <w:rFonts w:cs="Arial"/>
                <w:szCs w:val="20"/>
              </w:rPr>
              <w:t> </w:t>
            </w:r>
          </w:p>
        </w:tc>
        <w:tc>
          <w:tcPr>
            <w:tcW w:w="888" w:type="dxa"/>
            <w:tcBorders>
              <w:bottom w:val="single" w:sz="4" w:space="0" w:color="808080"/>
            </w:tcBorders>
            <w:shd w:val="clear" w:color="auto" w:fill="FFFFFF"/>
            <w:noWrap/>
            <w:textDirection w:val="tbRl"/>
            <w:vAlign w:val="bottom"/>
          </w:tcPr>
          <w:p w:rsidR="00967D7C" w:rsidRPr="003F0F15" w:rsidRDefault="00967D7C" w:rsidP="00967D7C">
            <w:pPr>
              <w:jc w:val="center"/>
              <w:rPr>
                <w:rFonts w:cs="Arial"/>
                <w:b/>
                <w:bCs/>
                <w:color w:val="FFFFFF"/>
                <w:sz w:val="16"/>
                <w:szCs w:val="16"/>
              </w:rPr>
            </w:pPr>
            <w:r w:rsidRPr="003F0F15">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Pr="003F0F15" w:rsidRDefault="00967D7C" w:rsidP="00967D7C">
            <w:pPr>
              <w:jc w:val="center"/>
              <w:rPr>
                <w:rFonts w:cs="Arial"/>
                <w:b/>
                <w:bCs/>
                <w:color w:val="FFFFFF"/>
                <w:sz w:val="16"/>
                <w:szCs w:val="16"/>
              </w:rPr>
            </w:pPr>
            <w:r w:rsidRPr="003F0F15">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Pr="003F0F15" w:rsidRDefault="00967D7C" w:rsidP="00967D7C">
            <w:pPr>
              <w:jc w:val="center"/>
              <w:rPr>
                <w:rFonts w:cs="Arial"/>
                <w:b/>
                <w:bCs/>
                <w:color w:val="FFFFFF"/>
                <w:sz w:val="16"/>
                <w:szCs w:val="16"/>
              </w:rPr>
            </w:pPr>
            <w:r w:rsidRPr="003F0F15">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Pr="003F0F15" w:rsidRDefault="00967D7C" w:rsidP="00967D7C">
            <w:pPr>
              <w:jc w:val="center"/>
              <w:rPr>
                <w:rFonts w:cs="Arial"/>
                <w:b/>
                <w:bCs/>
                <w:color w:val="FFFFFF"/>
                <w:sz w:val="16"/>
                <w:szCs w:val="16"/>
              </w:rPr>
            </w:pPr>
            <w:r w:rsidRPr="003F0F15">
              <w:rPr>
                <w:rFonts w:cs="Arial"/>
                <w:b/>
                <w:bCs/>
                <w:color w:val="FFFFFF"/>
                <w:sz w:val="16"/>
                <w:szCs w:val="16"/>
              </w:rPr>
              <w:t> </w:t>
            </w:r>
          </w:p>
        </w:tc>
        <w:tc>
          <w:tcPr>
            <w:tcW w:w="936" w:type="dxa"/>
            <w:tcBorders>
              <w:bottom w:val="single" w:sz="4" w:space="0" w:color="808080"/>
            </w:tcBorders>
            <w:shd w:val="clear" w:color="auto" w:fill="FFFFFF"/>
            <w:noWrap/>
            <w:textDirection w:val="tbRl"/>
            <w:vAlign w:val="bottom"/>
          </w:tcPr>
          <w:p w:rsidR="00967D7C" w:rsidRPr="003F0F15" w:rsidRDefault="00967D7C" w:rsidP="00967D7C">
            <w:pPr>
              <w:jc w:val="center"/>
              <w:rPr>
                <w:rFonts w:cs="Arial"/>
                <w:b/>
                <w:bCs/>
                <w:color w:val="FFFFFF"/>
                <w:sz w:val="16"/>
                <w:szCs w:val="16"/>
              </w:rPr>
            </w:pPr>
            <w:r w:rsidRPr="003F0F15">
              <w:rPr>
                <w:rFonts w:cs="Arial"/>
                <w:b/>
                <w:bCs/>
                <w:color w:val="FFFFFF"/>
                <w:sz w:val="16"/>
                <w:szCs w:val="16"/>
              </w:rPr>
              <w:t> </w:t>
            </w:r>
          </w:p>
        </w:tc>
      </w:tr>
      <w:tr w:rsidR="00967D7C" w:rsidRPr="003F0F15" w:rsidTr="00967D7C">
        <w:trPr>
          <w:trHeight w:val="1605"/>
          <w:tblHeader/>
        </w:trPr>
        <w:tc>
          <w:tcPr>
            <w:tcW w:w="3920" w:type="dxa"/>
            <w:tcBorders>
              <w:left w:val="single" w:sz="4" w:space="0" w:color="808080"/>
              <w:right w:val="single" w:sz="4" w:space="0" w:color="808080"/>
            </w:tcBorders>
            <w:shd w:val="clear" w:color="auto" w:fill="FFFFFF"/>
            <w:vAlign w:val="bottom"/>
          </w:tcPr>
          <w:p w:rsidR="00967D7C" w:rsidRPr="003F0F15" w:rsidRDefault="00967D7C" w:rsidP="00967D7C">
            <w:pPr>
              <w:rPr>
                <w:rFonts w:cs="Arial"/>
                <w:b/>
                <w:bCs/>
                <w:sz w:val="16"/>
                <w:szCs w:val="16"/>
              </w:rPr>
            </w:pPr>
            <w:r w:rsidRPr="003F0F15">
              <w:rPr>
                <w:rFonts w:cs="Arial"/>
                <w:b/>
                <w:bCs/>
                <w:sz w:val="16"/>
                <w:szCs w:val="16"/>
              </w:rPr>
              <w:t>Organisational Family</w:t>
            </w:r>
          </w:p>
        </w:tc>
        <w:tc>
          <w:tcPr>
            <w:tcW w:w="3900" w:type="dxa"/>
            <w:tcBorders>
              <w:top w:val="single" w:sz="4" w:space="0" w:color="FFFFFF"/>
              <w:left w:val="single" w:sz="4" w:space="0" w:color="808080"/>
              <w:bottom w:val="single" w:sz="4" w:space="0" w:color="FFFFFF"/>
              <w:right w:val="single" w:sz="4" w:space="0" w:color="FFFFFF"/>
            </w:tcBorders>
            <w:shd w:val="clear" w:color="auto" w:fill="FFFFFF"/>
            <w:vAlign w:val="bottom"/>
          </w:tcPr>
          <w:p w:rsidR="00967D7C" w:rsidRPr="003F0F15" w:rsidRDefault="00967D7C" w:rsidP="00967D7C">
            <w:pPr>
              <w:rPr>
                <w:rFonts w:cs="Arial"/>
                <w:b/>
                <w:bCs/>
                <w:sz w:val="16"/>
                <w:szCs w:val="16"/>
              </w:rPr>
            </w:pPr>
            <w:r w:rsidRPr="003F0F15">
              <w:rPr>
                <w:rFonts w:cs="Arial"/>
                <w:b/>
                <w:bCs/>
                <w:sz w:val="16"/>
                <w:szCs w:val="16"/>
              </w:rPr>
              <w:t>Organisation</w:t>
            </w:r>
          </w:p>
        </w:tc>
        <w:tc>
          <w:tcPr>
            <w:tcW w:w="888"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3F0F15" w:rsidRDefault="00967D7C" w:rsidP="00967D7C">
            <w:pPr>
              <w:jc w:val="right"/>
              <w:rPr>
                <w:rFonts w:cs="Arial"/>
                <w:b/>
                <w:bCs/>
                <w:sz w:val="16"/>
                <w:szCs w:val="16"/>
              </w:rPr>
            </w:pPr>
            <w:r w:rsidRPr="003F0F15">
              <w:rPr>
                <w:rFonts w:cs="Arial"/>
                <w:b/>
                <w:bCs/>
                <w:sz w:val="16"/>
                <w:szCs w:val="16"/>
              </w:rPr>
              <w:t>Admin &amp; Clerical</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3F0F15" w:rsidRDefault="00967D7C" w:rsidP="00967D7C">
            <w:pPr>
              <w:jc w:val="right"/>
              <w:rPr>
                <w:rFonts w:cs="Arial"/>
                <w:b/>
                <w:bCs/>
                <w:sz w:val="16"/>
                <w:szCs w:val="16"/>
              </w:rPr>
            </w:pPr>
            <w:r w:rsidRPr="003F0F15">
              <w:rPr>
                <w:rFonts w:cs="Arial"/>
                <w:b/>
                <w:bCs/>
                <w:sz w:val="16"/>
                <w:szCs w:val="16"/>
              </w:rPr>
              <w:t>Interim Managers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3F0F15" w:rsidRDefault="00967D7C" w:rsidP="00967D7C">
            <w:pPr>
              <w:jc w:val="right"/>
              <w:rPr>
                <w:rFonts w:cs="Arial"/>
                <w:b/>
                <w:bCs/>
                <w:sz w:val="16"/>
                <w:szCs w:val="16"/>
              </w:rPr>
            </w:pPr>
            <w:r w:rsidRPr="003F0F15">
              <w:rPr>
                <w:rFonts w:cs="Arial"/>
                <w:b/>
                <w:bCs/>
                <w:sz w:val="16"/>
                <w:szCs w:val="16"/>
              </w:rPr>
              <w:t>Specialist Contractors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3F0F15" w:rsidRDefault="00967D7C" w:rsidP="00967D7C">
            <w:pPr>
              <w:jc w:val="right"/>
              <w:rPr>
                <w:rFonts w:cs="Arial"/>
                <w:b/>
                <w:bCs/>
                <w:sz w:val="16"/>
                <w:szCs w:val="16"/>
              </w:rPr>
            </w:pPr>
            <w:r w:rsidRPr="003F0F15">
              <w:rPr>
                <w:rFonts w:cs="Arial"/>
                <w:b/>
                <w:bCs/>
                <w:sz w:val="16"/>
                <w:szCs w:val="16"/>
              </w:rPr>
              <w:t>Uncategorised</w:t>
            </w:r>
          </w:p>
        </w:tc>
        <w:tc>
          <w:tcPr>
            <w:tcW w:w="93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3F0F15" w:rsidRDefault="00967D7C" w:rsidP="00967D7C">
            <w:pPr>
              <w:jc w:val="right"/>
              <w:rPr>
                <w:rFonts w:cs="Arial"/>
                <w:b/>
                <w:bCs/>
                <w:sz w:val="16"/>
                <w:szCs w:val="16"/>
              </w:rPr>
            </w:pPr>
            <w:r w:rsidRPr="003F0F15">
              <w:rPr>
                <w:rFonts w:cs="Arial"/>
                <w:b/>
                <w:bCs/>
                <w:sz w:val="16"/>
                <w:szCs w:val="16"/>
              </w:rPr>
              <w:t>Grand Total</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Cabinet Office </w:t>
            </w:r>
          </w:p>
        </w:tc>
        <w:tc>
          <w:tcPr>
            <w:tcW w:w="3900" w:type="dxa"/>
            <w:tcBorders>
              <w:top w:val="single" w:sz="4" w:space="0" w:color="FFFFFF"/>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Cabinet Office </w:t>
            </w:r>
          </w:p>
        </w:tc>
        <w:tc>
          <w:tcPr>
            <w:tcW w:w="888" w:type="dxa"/>
            <w:tcBorders>
              <w:top w:val="single" w:sz="4" w:space="0" w:color="808080"/>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1.87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top w:val="single" w:sz="4" w:space="0" w:color="808080"/>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1.87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Capacity Builders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0.58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0.58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Commission for the Compact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0.03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Charity Commission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Charity Commission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0.10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0.10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0.30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0.50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Communities and Local Government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Audit Commission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8.83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8.84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Communities and Local Government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6.36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10.86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1.32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18.54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smartTag w:uri="urn:schemas-microsoft-com:office:smarttags" w:element="PlaceName">
                <w:r w:rsidRPr="003F0F15">
                  <w:rPr>
                    <w:rFonts w:ascii="Arial Narrow" w:hAnsi="Arial Narrow" w:cs="Arial"/>
                    <w:sz w:val="16"/>
                    <w:szCs w:val="16"/>
                  </w:rPr>
                  <w:t>Fire</w:t>
                </w:r>
              </w:smartTag>
              <w:r w:rsidRPr="003F0F15">
                <w:rPr>
                  <w:rFonts w:ascii="Arial Narrow" w:hAnsi="Arial Narrow" w:cs="Arial"/>
                  <w:sz w:val="16"/>
                  <w:szCs w:val="16"/>
                </w:rPr>
                <w:t xml:space="preserve"> </w:t>
              </w:r>
              <w:smartTag w:uri="urn:schemas-microsoft-com:office:smarttags" w:element="PlaceName">
                <w:r w:rsidRPr="003F0F15">
                  <w:rPr>
                    <w:rFonts w:ascii="Arial Narrow" w:hAnsi="Arial Narrow" w:cs="Arial"/>
                    <w:sz w:val="16"/>
                    <w:szCs w:val="16"/>
                  </w:rPr>
                  <w:t>Service</w:t>
                </w:r>
              </w:smartTag>
              <w:r w:rsidRPr="003F0F15">
                <w:rPr>
                  <w:rFonts w:ascii="Arial Narrow" w:hAnsi="Arial Narrow" w:cs="Arial"/>
                  <w:sz w:val="16"/>
                  <w:szCs w:val="16"/>
                </w:rPr>
                <w:t xml:space="preserve"> </w:t>
              </w:r>
              <w:smartTag w:uri="urn:schemas-microsoft-com:office:smarttags" w:element="PlaceType">
                <w:r w:rsidRPr="003F0F15">
                  <w:rPr>
                    <w:rFonts w:ascii="Arial Narrow" w:hAnsi="Arial Narrow" w:cs="Arial"/>
                    <w:sz w:val="16"/>
                    <w:szCs w:val="16"/>
                  </w:rPr>
                  <w:t>College</w:t>
                </w:r>
              </w:smartTag>
            </w:smartTag>
            <w:r w:rsidRPr="003F0F15">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0.49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0.50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Firebuy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0.15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0.47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0.62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Government Offices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3.09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3.10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Homes and Community Agency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2.07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0.20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2.27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Independent Housing Ombudsman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0.06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0.06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LEASE (The Lease Advisory Service)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0.00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City">
              <w:r w:rsidRPr="003F0F15">
                <w:rPr>
                  <w:rFonts w:ascii="Arial Narrow" w:hAnsi="Arial Narrow" w:cs="Arial"/>
                  <w:sz w:val="16"/>
                  <w:szCs w:val="16"/>
                </w:rPr>
                <w:t>London</w:t>
              </w:r>
            </w:smartTag>
            <w:r w:rsidRPr="003F0F15">
              <w:rPr>
                <w:rFonts w:ascii="Arial Narrow" w:hAnsi="Arial Narrow" w:cs="Arial"/>
                <w:sz w:val="16"/>
                <w:szCs w:val="16"/>
              </w:rPr>
              <w:t xml:space="preserve"> </w:t>
            </w:r>
            <w:smartTag w:uri="urn:schemas-microsoft-com:office:smarttags" w:element="place">
              <w:r w:rsidRPr="003F0F15">
                <w:rPr>
                  <w:rFonts w:ascii="Arial Narrow" w:hAnsi="Arial Narrow" w:cs="Arial"/>
                  <w:sz w:val="16"/>
                  <w:szCs w:val="16"/>
                </w:rPr>
                <w:t>Thames</w:t>
              </w:r>
            </w:smartTag>
            <w:r w:rsidRPr="003F0F15">
              <w:rPr>
                <w:rFonts w:ascii="Arial Narrow" w:hAnsi="Arial Narrow" w:cs="Arial"/>
                <w:sz w:val="16"/>
                <w:szCs w:val="16"/>
              </w:rPr>
              <w:t xml:space="preserve"> Gateway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0.23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0.23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Ordnance Survey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11.16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11.20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Planning Inspectorate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0.29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0.31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Queen Elizabeth II Conference Centre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0.21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0.23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Standards Board for </w:t>
            </w:r>
            <w:smartTag w:uri="urn:schemas-microsoft-com:office:smarttags" w:element="place">
              <w:smartTag w:uri="urn:schemas-microsoft-com:office:smarttags" w:element="country-region">
                <w:r w:rsidRPr="003F0F15">
                  <w:rPr>
                    <w:rFonts w:ascii="Arial Narrow" w:hAnsi="Arial Narrow" w:cs="Arial"/>
                    <w:sz w:val="16"/>
                    <w:szCs w:val="16"/>
                  </w:rPr>
                  <w:t>England</w:t>
                </w:r>
              </w:smartTag>
            </w:smartTag>
            <w:r w:rsidRPr="003F0F15">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0.21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0.21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Tenant Services Authority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0.10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0.18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lastRenderedPageBreak/>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Thurrock </w:t>
            </w:r>
            <w:smartTag w:uri="urn:schemas-microsoft-com:office:smarttags" w:element="place">
              <w:r w:rsidRPr="003F0F15">
                <w:rPr>
                  <w:rFonts w:ascii="Arial Narrow" w:hAnsi="Arial Narrow" w:cs="Arial"/>
                  <w:sz w:val="16"/>
                  <w:szCs w:val="16"/>
                </w:rPr>
                <w:t>Thames</w:t>
              </w:r>
            </w:smartTag>
            <w:r w:rsidRPr="003F0F15">
              <w:rPr>
                <w:rFonts w:ascii="Arial Narrow" w:hAnsi="Arial Narrow" w:cs="Arial"/>
                <w:sz w:val="16"/>
                <w:szCs w:val="16"/>
              </w:rPr>
              <w:t xml:space="preserve"> Gateway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0.21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0.21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Valuation Tribunal Service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0.09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0.09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r w:rsidRPr="003F0F15">
                <w:rPr>
                  <w:rFonts w:ascii="Arial Narrow" w:hAnsi="Arial Narrow" w:cs="Arial"/>
                  <w:sz w:val="16"/>
                  <w:szCs w:val="16"/>
                </w:rPr>
                <w:t>West Northamptonshire</w:t>
              </w:r>
            </w:smartTag>
            <w:r w:rsidRPr="003F0F15">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0.17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Crown Prosecution Service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Crown Prosecution Service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3.15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3.15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Department for Business, Innovation and Skills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Advantage </w:t>
            </w:r>
            <w:smartTag w:uri="urn:schemas-microsoft-com:office:smarttags" w:element="place">
              <w:r w:rsidRPr="003F0F15">
                <w:rPr>
                  <w:rFonts w:ascii="Arial Narrow" w:hAnsi="Arial Narrow" w:cs="Arial"/>
                  <w:sz w:val="16"/>
                  <w:szCs w:val="16"/>
                </w:rPr>
                <w:t>West Midlands</w:t>
              </w:r>
            </w:smartTag>
            <w:r w:rsidRPr="003F0F15">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2.80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2.80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Advisory, Conciliation and Arbitration Service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0.77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2.11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2.88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Companies House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6.07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6.08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Competition Commission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0.22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0.98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1.20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Consumer Focus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2.93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2.93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Department for Business, Innovation and Skills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8.86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8.98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Design Council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0.21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0.34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0.21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0.75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East Midlands Development Agency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0.28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0.09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0.43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East of England Development Agency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1.68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1.68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Higher Education Funding Council for </w:t>
            </w:r>
            <w:smartTag w:uri="urn:schemas-microsoft-com:office:smarttags" w:element="place">
              <w:smartTag w:uri="urn:schemas-microsoft-com:office:smarttags" w:element="country-region">
                <w:r w:rsidRPr="003F0F15">
                  <w:rPr>
                    <w:rFonts w:ascii="Arial Narrow" w:hAnsi="Arial Narrow" w:cs="Arial"/>
                    <w:sz w:val="16"/>
                    <w:szCs w:val="16"/>
                  </w:rPr>
                  <w:t>England</w:t>
                </w:r>
              </w:smartTag>
            </w:smartTag>
            <w:r w:rsidRPr="003F0F15">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0.71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0.71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Insolvency Service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5.12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22.79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27.91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Intellectual Property Office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0.35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2.73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3.08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Learning &amp; Skills Council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1.59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1.55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3.14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London Development Agency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0.16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4.27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4.42 </w:t>
            </w:r>
          </w:p>
        </w:tc>
      </w:tr>
      <w:tr w:rsidR="00967D7C" w:rsidRPr="003F0F15" w:rsidTr="00967D7C">
        <w:trPr>
          <w:cantSplit/>
          <w:trHeight w:val="402"/>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National Endowment for Science, Technology and the Arts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0.23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0.40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lastRenderedPageBreak/>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National Weights &amp; Measures Laboratory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0.04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North West Development Agency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0.05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0.05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One North East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0.53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0.53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South East England Development Agency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0.88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1.67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0.18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2.73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South West Regional Development Agency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0.38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0.38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Student Loans Company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0.14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2.76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2.90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Technology Strategy Board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0.22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3.65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3.88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smartTag w:uri="urn:schemas-microsoft-com:office:smarttags" w:element="country-region">
                <w:r w:rsidRPr="003F0F15">
                  <w:rPr>
                    <w:rFonts w:ascii="Arial Narrow" w:hAnsi="Arial Narrow" w:cs="Arial"/>
                    <w:sz w:val="16"/>
                    <w:szCs w:val="16"/>
                  </w:rPr>
                  <w:t>United Kingdom</w:t>
                </w:r>
              </w:smartTag>
            </w:smartTag>
            <w:r w:rsidRPr="003F0F15">
              <w:rPr>
                <w:rFonts w:ascii="Arial Narrow" w:hAnsi="Arial Narrow" w:cs="Arial"/>
                <w:sz w:val="16"/>
                <w:szCs w:val="16"/>
              </w:rPr>
              <w:t xml:space="preserve"> Atomic Energy Authority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15.64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15.64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r w:rsidRPr="003F0F15">
                <w:rPr>
                  <w:rFonts w:ascii="Arial Narrow" w:hAnsi="Arial Narrow" w:cs="Arial"/>
                  <w:sz w:val="16"/>
                  <w:szCs w:val="16"/>
                </w:rPr>
                <w:t>Yorkshire</w:t>
              </w:r>
            </w:smartTag>
            <w:r w:rsidRPr="003F0F15">
              <w:rPr>
                <w:rFonts w:ascii="Arial Narrow" w:hAnsi="Arial Narrow" w:cs="Arial"/>
                <w:sz w:val="16"/>
                <w:szCs w:val="16"/>
              </w:rPr>
              <w:t xml:space="preserve"> Forward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0.69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0.69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Department for Children, Schools and Families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Becta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8.91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8.91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Children and Family Court Advisory Support Service</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3.93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10.06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13.99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DCSF - Core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15.07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15.11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smartTag w:uri="urn:schemas-microsoft-com:office:smarttags" w:element="PlaceName">
                <w:r w:rsidRPr="003F0F15">
                  <w:rPr>
                    <w:rFonts w:ascii="Arial Narrow" w:hAnsi="Arial Narrow" w:cs="Arial"/>
                    <w:sz w:val="16"/>
                    <w:szCs w:val="16"/>
                  </w:rPr>
                  <w:t>National</w:t>
                </w:r>
              </w:smartTag>
              <w:r w:rsidRPr="003F0F15">
                <w:rPr>
                  <w:rFonts w:ascii="Arial Narrow" w:hAnsi="Arial Narrow" w:cs="Arial"/>
                  <w:sz w:val="16"/>
                  <w:szCs w:val="16"/>
                </w:rPr>
                <w:t xml:space="preserve"> </w:t>
              </w:r>
              <w:smartTag w:uri="urn:schemas-microsoft-com:office:smarttags" w:element="PlaceType">
                <w:r w:rsidRPr="003F0F15">
                  <w:rPr>
                    <w:rFonts w:ascii="Arial Narrow" w:hAnsi="Arial Narrow" w:cs="Arial"/>
                    <w:sz w:val="16"/>
                    <w:szCs w:val="16"/>
                  </w:rPr>
                  <w:t>College</w:t>
                </w:r>
              </w:smartTag>
            </w:smartTag>
            <w:r w:rsidRPr="003F0F15">
              <w:rPr>
                <w:rFonts w:ascii="Arial Narrow" w:hAnsi="Arial Narrow" w:cs="Arial"/>
                <w:sz w:val="16"/>
                <w:szCs w:val="16"/>
              </w:rPr>
              <w:t xml:space="preserve"> for School Leadership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0.88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0.58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0.64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2.10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Partnerships for Schools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0.13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0.20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Schools Foods Trust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0.05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0.29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Training &amp; Development Agency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2.75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2.75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Department for Culture, Media and Sport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Arts Council of </w:t>
            </w:r>
            <w:smartTag w:uri="urn:schemas-microsoft-com:office:smarttags" w:element="place">
              <w:smartTag w:uri="urn:schemas-microsoft-com:office:smarttags" w:element="country-region">
                <w:r w:rsidRPr="003F0F15">
                  <w:rPr>
                    <w:rFonts w:ascii="Arial Narrow" w:hAnsi="Arial Narrow" w:cs="Arial"/>
                    <w:sz w:val="16"/>
                    <w:szCs w:val="16"/>
                  </w:rPr>
                  <w:t>England</w:t>
                </w:r>
              </w:smartTag>
            </w:smartTag>
            <w:r w:rsidRPr="003F0F15">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3.39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3.50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British Library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2.58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2.58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smartTag w:uri="urn:schemas-microsoft-com:office:smarttags" w:element="PlaceName">
                <w:r w:rsidRPr="003F0F15">
                  <w:rPr>
                    <w:rFonts w:ascii="Arial Narrow" w:hAnsi="Arial Narrow" w:cs="Arial"/>
                    <w:sz w:val="16"/>
                    <w:szCs w:val="16"/>
                  </w:rPr>
                  <w:t>British</w:t>
                </w:r>
              </w:smartTag>
              <w:r w:rsidRPr="003F0F15">
                <w:rPr>
                  <w:rFonts w:ascii="Arial Narrow" w:hAnsi="Arial Narrow" w:cs="Arial"/>
                  <w:sz w:val="16"/>
                  <w:szCs w:val="16"/>
                </w:rPr>
                <w:t xml:space="preserve"> </w:t>
              </w:r>
              <w:smartTag w:uri="urn:schemas-microsoft-com:office:smarttags" w:element="PlaceType">
                <w:r w:rsidRPr="003F0F15">
                  <w:rPr>
                    <w:rFonts w:ascii="Arial Narrow" w:hAnsi="Arial Narrow" w:cs="Arial"/>
                    <w:sz w:val="16"/>
                    <w:szCs w:val="16"/>
                  </w:rPr>
                  <w:t>Museum</w:t>
                </w:r>
              </w:smartTag>
            </w:smartTag>
            <w:r w:rsidRPr="003F0F15">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1.28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1.28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lastRenderedPageBreak/>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Commission for Architecture and the Built Environment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0.31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0.11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0.47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Department for Culture, Media and Sport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2.42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0.40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2.89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English Heritage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1.66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1.71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Gambling Commission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0.55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0.55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smartTag w:uri="urn:schemas-microsoft-com:office:smarttags" w:element="PlaceName">
                <w:r w:rsidRPr="003F0F15">
                  <w:rPr>
                    <w:rFonts w:ascii="Arial Narrow" w:hAnsi="Arial Narrow" w:cs="Arial"/>
                    <w:sz w:val="16"/>
                    <w:szCs w:val="16"/>
                  </w:rPr>
                  <w:t>Geffrye</w:t>
                </w:r>
              </w:smartTag>
              <w:r w:rsidRPr="003F0F15">
                <w:rPr>
                  <w:rFonts w:ascii="Arial Narrow" w:hAnsi="Arial Narrow" w:cs="Arial"/>
                  <w:sz w:val="16"/>
                  <w:szCs w:val="16"/>
                </w:rPr>
                <w:t xml:space="preserve"> </w:t>
              </w:r>
              <w:smartTag w:uri="urn:schemas-microsoft-com:office:smarttags" w:element="PlaceType">
                <w:r w:rsidRPr="003F0F15">
                  <w:rPr>
                    <w:rFonts w:ascii="Arial Narrow" w:hAnsi="Arial Narrow" w:cs="Arial"/>
                    <w:sz w:val="16"/>
                    <w:szCs w:val="16"/>
                  </w:rPr>
                  <w:t>Museum</w:t>
                </w:r>
              </w:smartTag>
            </w:smartTag>
            <w:r w:rsidRPr="003F0F15">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0.38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0.46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Heritage Lottery Fund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0.13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0.10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0.23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smartTag w:uri="urn:schemas-microsoft-com:office:smarttags" w:element="PlaceName">
                <w:r w:rsidRPr="003F0F15">
                  <w:rPr>
                    <w:rFonts w:ascii="Arial Narrow" w:hAnsi="Arial Narrow" w:cs="Arial"/>
                    <w:sz w:val="16"/>
                    <w:szCs w:val="16"/>
                  </w:rPr>
                  <w:t>Horniman</w:t>
                </w:r>
              </w:smartTag>
              <w:r w:rsidRPr="003F0F15">
                <w:rPr>
                  <w:rFonts w:ascii="Arial Narrow" w:hAnsi="Arial Narrow" w:cs="Arial"/>
                  <w:sz w:val="16"/>
                  <w:szCs w:val="16"/>
                </w:rPr>
                <w:t xml:space="preserve"> </w:t>
              </w:r>
              <w:smartTag w:uri="urn:schemas-microsoft-com:office:smarttags" w:element="PlaceType">
                <w:r w:rsidRPr="003F0F15">
                  <w:rPr>
                    <w:rFonts w:ascii="Arial Narrow" w:hAnsi="Arial Narrow" w:cs="Arial"/>
                    <w:sz w:val="16"/>
                    <w:szCs w:val="16"/>
                  </w:rPr>
                  <w:t>Museum</w:t>
                </w:r>
              </w:smartTag>
            </w:smartTag>
            <w:r w:rsidRPr="003F0F15">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0.05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Horserace Betting Levy Board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0.05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smartTag w:uri="urn:schemas-microsoft-com:office:smarttags" w:element="PlaceName">
                <w:r w:rsidRPr="003F0F15">
                  <w:rPr>
                    <w:rFonts w:ascii="Arial Narrow" w:hAnsi="Arial Narrow" w:cs="Arial"/>
                    <w:sz w:val="16"/>
                    <w:szCs w:val="16"/>
                  </w:rPr>
                  <w:t>Imperial</w:t>
                </w:r>
              </w:smartTag>
              <w:r w:rsidRPr="003F0F15">
                <w:rPr>
                  <w:rFonts w:ascii="Arial Narrow" w:hAnsi="Arial Narrow" w:cs="Arial"/>
                  <w:sz w:val="16"/>
                  <w:szCs w:val="16"/>
                </w:rPr>
                <w:t xml:space="preserve"> </w:t>
              </w:r>
              <w:smartTag w:uri="urn:schemas-microsoft-com:office:smarttags" w:element="PlaceName">
                <w:r w:rsidRPr="003F0F15">
                  <w:rPr>
                    <w:rFonts w:ascii="Arial Narrow" w:hAnsi="Arial Narrow" w:cs="Arial"/>
                    <w:sz w:val="16"/>
                    <w:szCs w:val="16"/>
                  </w:rPr>
                  <w:t>War</w:t>
                </w:r>
              </w:smartTag>
              <w:r w:rsidRPr="003F0F15">
                <w:rPr>
                  <w:rFonts w:ascii="Arial Narrow" w:hAnsi="Arial Narrow" w:cs="Arial"/>
                  <w:sz w:val="16"/>
                  <w:szCs w:val="16"/>
                </w:rPr>
                <w:t xml:space="preserve"> </w:t>
              </w:r>
              <w:smartTag w:uri="urn:schemas-microsoft-com:office:smarttags" w:element="PlaceType">
                <w:r w:rsidRPr="003F0F15">
                  <w:rPr>
                    <w:rFonts w:ascii="Arial Narrow" w:hAnsi="Arial Narrow" w:cs="Arial"/>
                    <w:sz w:val="16"/>
                    <w:szCs w:val="16"/>
                  </w:rPr>
                  <w:t>Museum</w:t>
                </w:r>
              </w:smartTag>
            </w:smartTag>
            <w:r w:rsidRPr="003F0F15">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0.13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0.00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0.23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smartTag w:uri="urn:schemas-microsoft-com:office:smarttags" w:element="PlaceType">
                <w:r w:rsidRPr="003F0F15">
                  <w:rPr>
                    <w:rFonts w:ascii="Arial Narrow" w:hAnsi="Arial Narrow" w:cs="Arial"/>
                    <w:sz w:val="16"/>
                    <w:szCs w:val="16"/>
                  </w:rPr>
                  <w:t>Museum</w:t>
                </w:r>
              </w:smartTag>
              <w:r w:rsidRPr="003F0F15">
                <w:rPr>
                  <w:rFonts w:ascii="Arial Narrow" w:hAnsi="Arial Narrow" w:cs="Arial"/>
                  <w:sz w:val="16"/>
                  <w:szCs w:val="16"/>
                </w:rPr>
                <w:t xml:space="preserve"> of </w:t>
              </w:r>
              <w:smartTag w:uri="urn:schemas-microsoft-com:office:smarttags" w:element="PlaceName">
                <w:r w:rsidRPr="003F0F15">
                  <w:rPr>
                    <w:rFonts w:ascii="Arial Narrow" w:hAnsi="Arial Narrow" w:cs="Arial"/>
                    <w:sz w:val="16"/>
                    <w:szCs w:val="16"/>
                  </w:rPr>
                  <w:t>Science</w:t>
                </w:r>
              </w:smartTag>
            </w:smartTag>
            <w:r w:rsidRPr="003F0F15">
              <w:rPr>
                <w:rFonts w:ascii="Arial Narrow" w:hAnsi="Arial Narrow" w:cs="Arial"/>
                <w:sz w:val="16"/>
                <w:szCs w:val="16"/>
              </w:rPr>
              <w:t xml:space="preserve"> and Industry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0.78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0.79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Type">
              <w:r w:rsidRPr="003F0F15">
                <w:rPr>
                  <w:rFonts w:ascii="Arial Narrow" w:hAnsi="Arial Narrow" w:cs="Arial"/>
                  <w:sz w:val="16"/>
                  <w:szCs w:val="16"/>
                </w:rPr>
                <w:t>Museum</w:t>
              </w:r>
            </w:smartTag>
            <w:r w:rsidRPr="003F0F15">
              <w:rPr>
                <w:rFonts w:ascii="Arial Narrow" w:hAnsi="Arial Narrow" w:cs="Arial"/>
                <w:sz w:val="16"/>
                <w:szCs w:val="16"/>
              </w:rPr>
              <w:t xml:space="preserve"> of </w:t>
            </w:r>
            <w:smartTag w:uri="urn:schemas-microsoft-com:office:smarttags" w:element="PlaceName">
              <w:r w:rsidRPr="003F0F15">
                <w:rPr>
                  <w:rFonts w:ascii="Arial Narrow" w:hAnsi="Arial Narrow" w:cs="Arial"/>
                  <w:sz w:val="16"/>
                  <w:szCs w:val="16"/>
                </w:rPr>
                <w:t>Science</w:t>
              </w:r>
            </w:smartTag>
            <w:r w:rsidRPr="003F0F15">
              <w:rPr>
                <w:rFonts w:ascii="Arial Narrow" w:hAnsi="Arial Narrow" w:cs="Arial"/>
                <w:sz w:val="16"/>
                <w:szCs w:val="16"/>
              </w:rPr>
              <w:t xml:space="preserve"> and Industry - </w:t>
            </w:r>
            <w:smartTag w:uri="urn:schemas-microsoft-com:office:smarttags" w:element="place">
              <w:smartTag w:uri="urn:schemas-microsoft-com:office:smarttags" w:element="City">
                <w:r w:rsidRPr="003F0F15">
                  <w:rPr>
                    <w:rFonts w:ascii="Arial Narrow" w:hAnsi="Arial Narrow" w:cs="Arial"/>
                    <w:sz w:val="16"/>
                    <w:szCs w:val="16"/>
                  </w:rPr>
                  <w:t>Manchester</w:t>
                </w:r>
              </w:smartTag>
            </w:smartTag>
            <w:r w:rsidRPr="003F0F15">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0.03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0.03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Museums, Libraries and Archives Council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0.01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National Gallery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0.39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0.41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National Lottery Commission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0.08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National Maritime Museum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0.13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0.14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National Portrait Gallery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0.06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0.06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smartTag w:uri="urn:schemas-microsoft-com:office:smarttags" w:element="PlaceName">
                <w:r w:rsidRPr="003F0F15">
                  <w:rPr>
                    <w:rFonts w:ascii="Arial Narrow" w:hAnsi="Arial Narrow" w:cs="Arial"/>
                    <w:sz w:val="16"/>
                    <w:szCs w:val="16"/>
                  </w:rPr>
                  <w:t>Natural</w:t>
                </w:r>
              </w:smartTag>
              <w:r w:rsidRPr="003F0F15">
                <w:rPr>
                  <w:rFonts w:ascii="Arial Narrow" w:hAnsi="Arial Narrow" w:cs="Arial"/>
                  <w:sz w:val="16"/>
                  <w:szCs w:val="16"/>
                </w:rPr>
                <w:t xml:space="preserve"> </w:t>
              </w:r>
              <w:smartTag w:uri="urn:schemas-microsoft-com:office:smarttags" w:element="PlaceName">
                <w:r w:rsidRPr="003F0F15">
                  <w:rPr>
                    <w:rFonts w:ascii="Arial Narrow" w:hAnsi="Arial Narrow" w:cs="Arial"/>
                    <w:sz w:val="16"/>
                    <w:szCs w:val="16"/>
                  </w:rPr>
                  <w:t>History</w:t>
                </w:r>
              </w:smartTag>
              <w:r w:rsidRPr="003F0F15">
                <w:rPr>
                  <w:rFonts w:ascii="Arial Narrow" w:hAnsi="Arial Narrow" w:cs="Arial"/>
                  <w:sz w:val="16"/>
                  <w:szCs w:val="16"/>
                </w:rPr>
                <w:t xml:space="preserve"> </w:t>
              </w:r>
              <w:smartTag w:uri="urn:schemas-microsoft-com:office:smarttags" w:element="PlaceType">
                <w:r w:rsidRPr="003F0F15">
                  <w:rPr>
                    <w:rFonts w:ascii="Arial Narrow" w:hAnsi="Arial Narrow" w:cs="Arial"/>
                    <w:sz w:val="16"/>
                    <w:szCs w:val="16"/>
                  </w:rPr>
                  <w:t>Museum</w:t>
                </w:r>
              </w:smartTag>
            </w:smartTag>
            <w:r w:rsidRPr="003F0F15">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2.05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2.05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Olympic Delivery Authority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1.23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7.23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12.43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20.95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Royal Armouries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0.06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lastRenderedPageBreak/>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Royal Parks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0.52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0.52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Sport </w:t>
            </w:r>
            <w:smartTag w:uri="urn:schemas-microsoft-com:office:smarttags" w:element="place">
              <w:smartTag w:uri="urn:schemas-microsoft-com:office:smarttags" w:element="country-region">
                <w:r w:rsidRPr="003F0F15">
                  <w:rPr>
                    <w:rFonts w:ascii="Arial Narrow" w:hAnsi="Arial Narrow" w:cs="Arial"/>
                    <w:sz w:val="16"/>
                    <w:szCs w:val="16"/>
                  </w:rPr>
                  <w:t>England</w:t>
                </w:r>
              </w:smartTag>
            </w:smartTag>
            <w:r w:rsidRPr="003F0F15">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0.23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0.67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0.96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1.86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Tate Gallery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1.34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0.17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1.51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smartTag w:uri="urn:schemas-microsoft-com:office:smarttags" w:element="country-region">
                <w:r w:rsidRPr="003F0F15">
                  <w:rPr>
                    <w:rFonts w:ascii="Arial Narrow" w:hAnsi="Arial Narrow" w:cs="Arial"/>
                    <w:sz w:val="16"/>
                    <w:szCs w:val="16"/>
                  </w:rPr>
                  <w:t>UK</w:t>
                </w:r>
              </w:smartTag>
            </w:smartTag>
            <w:r w:rsidRPr="003F0F15">
              <w:rPr>
                <w:rFonts w:ascii="Arial Narrow" w:hAnsi="Arial Narrow" w:cs="Arial"/>
                <w:sz w:val="16"/>
                <w:szCs w:val="16"/>
              </w:rPr>
              <w:t xml:space="preserve"> Film Council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0.80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0.86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smartTag w:uri="urn:schemas-microsoft-com:office:smarttags" w:element="country-region">
                <w:r w:rsidRPr="003F0F15">
                  <w:rPr>
                    <w:rFonts w:ascii="Arial Narrow" w:hAnsi="Arial Narrow" w:cs="Arial"/>
                    <w:sz w:val="16"/>
                    <w:szCs w:val="16"/>
                  </w:rPr>
                  <w:t>UK</w:t>
                </w:r>
              </w:smartTag>
            </w:smartTag>
            <w:r w:rsidRPr="003F0F15">
              <w:rPr>
                <w:rFonts w:ascii="Arial Narrow" w:hAnsi="Arial Narrow" w:cs="Arial"/>
                <w:sz w:val="16"/>
                <w:szCs w:val="16"/>
              </w:rPr>
              <w:t xml:space="preserve"> Sport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0.04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State">
              <w:r w:rsidRPr="003F0F15">
                <w:rPr>
                  <w:rFonts w:ascii="Arial Narrow" w:hAnsi="Arial Narrow" w:cs="Arial"/>
                  <w:sz w:val="16"/>
                  <w:szCs w:val="16"/>
                </w:rPr>
                <w:t>Victoria</w:t>
              </w:r>
            </w:smartTag>
            <w:r w:rsidRPr="003F0F15">
              <w:rPr>
                <w:rFonts w:ascii="Arial Narrow" w:hAnsi="Arial Narrow" w:cs="Arial"/>
                <w:sz w:val="16"/>
                <w:szCs w:val="16"/>
              </w:rPr>
              <w:t xml:space="preserve"> and </w:t>
            </w:r>
            <w:smartTag w:uri="urn:schemas-microsoft-com:office:smarttags" w:element="place">
              <w:smartTag w:uri="urn:schemas-microsoft-com:office:smarttags" w:element="PlaceName">
                <w:r w:rsidRPr="003F0F15">
                  <w:rPr>
                    <w:rFonts w:ascii="Arial Narrow" w:hAnsi="Arial Narrow" w:cs="Arial"/>
                    <w:sz w:val="16"/>
                    <w:szCs w:val="16"/>
                  </w:rPr>
                  <w:t>Albert</w:t>
                </w:r>
              </w:smartTag>
              <w:r w:rsidRPr="003F0F15">
                <w:rPr>
                  <w:rFonts w:ascii="Arial Narrow" w:hAnsi="Arial Narrow" w:cs="Arial"/>
                  <w:sz w:val="16"/>
                  <w:szCs w:val="16"/>
                </w:rPr>
                <w:t xml:space="preserve"> </w:t>
              </w:r>
              <w:smartTag w:uri="urn:schemas-microsoft-com:office:smarttags" w:element="PlaceName">
                <w:r w:rsidRPr="003F0F15">
                  <w:rPr>
                    <w:rFonts w:ascii="Arial Narrow" w:hAnsi="Arial Narrow" w:cs="Arial"/>
                    <w:sz w:val="16"/>
                    <w:szCs w:val="16"/>
                  </w:rPr>
                  <w:t>Museum</w:t>
                </w:r>
              </w:smartTag>
            </w:smartTag>
            <w:r w:rsidRPr="003F0F15">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0.12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0.15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Visit </w:t>
            </w:r>
            <w:smartTag w:uri="urn:schemas-microsoft-com:office:smarttags" w:element="place">
              <w:smartTag w:uri="urn:schemas-microsoft-com:office:smarttags" w:element="country-region">
                <w:r w:rsidRPr="003F0F15">
                  <w:rPr>
                    <w:rFonts w:ascii="Arial Narrow" w:hAnsi="Arial Narrow" w:cs="Arial"/>
                    <w:sz w:val="16"/>
                    <w:szCs w:val="16"/>
                  </w:rPr>
                  <w:t>Britain</w:t>
                </w:r>
              </w:smartTag>
            </w:smartTag>
            <w:r w:rsidRPr="003F0F15">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0.67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0.72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Wallace Collection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0.02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0.03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Department for Environment, </w:t>
            </w:r>
            <w:r w:rsidR="00D51969" w:rsidRPr="003F0F15">
              <w:rPr>
                <w:rFonts w:ascii="Arial Narrow" w:hAnsi="Arial Narrow" w:cs="Arial"/>
                <w:b/>
                <w:bCs/>
                <w:color w:val="FFFFFF"/>
                <w:sz w:val="16"/>
                <w:szCs w:val="16"/>
              </w:rPr>
              <w:t>Food and</w:t>
            </w:r>
            <w:r w:rsidRPr="003F0F15">
              <w:rPr>
                <w:rFonts w:ascii="Arial Narrow" w:hAnsi="Arial Narrow" w:cs="Arial"/>
                <w:b/>
                <w:bCs/>
                <w:color w:val="FFFFFF"/>
                <w:sz w:val="16"/>
                <w:szCs w:val="16"/>
              </w:rPr>
              <w:t xml:space="preserve"> Rural Affairs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Animal Health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0.96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23.89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24.87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Centre for Environment, Fisheries and Aquaculture Science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0.25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0.38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0.63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r w:rsidR="00D51969" w:rsidRPr="003F0F15">
              <w:rPr>
                <w:rFonts w:ascii="Arial Narrow" w:hAnsi="Arial Narrow" w:cs="Arial"/>
                <w:sz w:val="16"/>
                <w:szCs w:val="16"/>
              </w:rPr>
              <w:t>Defray</w:t>
            </w:r>
            <w:r w:rsidRPr="003F0F15">
              <w:rPr>
                <w:rFonts w:ascii="Arial Narrow" w:hAnsi="Arial Narrow" w:cs="Arial"/>
                <w:sz w:val="16"/>
                <w:szCs w:val="16"/>
              </w:rPr>
              <w:t xml:space="preserve"> - Core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4.45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4.76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39.29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48.50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Environment Agency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12.39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29.35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41.74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Government Decontamination Service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0.08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Joint Nature Conservation Committee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0.01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Marine and Fisheries Agency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0.33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0.45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0.15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0.93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Natural </w:t>
            </w:r>
            <w:smartTag w:uri="urn:schemas-microsoft-com:office:smarttags" w:element="place">
              <w:smartTag w:uri="urn:schemas-microsoft-com:office:smarttags" w:element="country-region">
                <w:r w:rsidRPr="003F0F15">
                  <w:rPr>
                    <w:rFonts w:ascii="Arial Narrow" w:hAnsi="Arial Narrow" w:cs="Arial"/>
                    <w:sz w:val="16"/>
                    <w:szCs w:val="16"/>
                  </w:rPr>
                  <w:t>England</w:t>
                </w:r>
              </w:smartTag>
            </w:smartTag>
            <w:r w:rsidRPr="003F0F15">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1.69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0.66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6.52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8.87 </w:t>
            </w:r>
          </w:p>
        </w:tc>
      </w:tr>
      <w:tr w:rsidR="00967D7C" w:rsidRPr="003F0F15" w:rsidTr="00967D7C">
        <w:trPr>
          <w:cantSplit/>
          <w:trHeight w:val="402"/>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Rural Payments Agency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7.17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7.17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Veterinary Laboratories Agency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0.26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0.25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0.51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Veterinary Medicines Directorate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0.64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0.19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0.83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lastRenderedPageBreak/>
              <w:t xml:space="preserve"> Department for Innovation, Universities and Skills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Department for Innovation, Universities and Skills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0.22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0.22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Department for International Development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Department for International Development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2.64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2.64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Department for Transport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Department for Transport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0.33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1.58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14.03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15.94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Department for Work and Pensions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Department for Work and Pensions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7.15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53.64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2.47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63.26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Department of Energy and Climate Change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Civil Nuclear Constabulary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0.42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0.14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0.18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0.74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1.47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Coal Authority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0.93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1.01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Nuclear Decommissioning Authority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0.16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2.26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0.16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2.60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Department of Health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Department of Health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2.20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94.40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6.51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16.66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119.78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Electoral Commission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Electoral Commission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1.05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1.05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English Local Authorities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English Local Authorities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1,531.92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 1,531.92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Food Standards Agency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Food Standards Agency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1.53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0.06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1.59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Foreign &amp; Commonwealth Office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Foreign &amp; Commonwealth Office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6.76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3.60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20.83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31.20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Government Actuary's Department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Government Actuary's Department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0.10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0.10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HM Revenue and Customs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HM Revenue and Customs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24.15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24.15 </w:t>
            </w:r>
          </w:p>
        </w:tc>
      </w:tr>
      <w:tr w:rsidR="00967D7C" w:rsidRPr="003F0F15" w:rsidTr="00967D7C">
        <w:trPr>
          <w:cantSplit/>
          <w:trHeight w:val="270"/>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HM Treasury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Debt Management Office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1.24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1.25 </w:t>
            </w:r>
          </w:p>
        </w:tc>
      </w:tr>
      <w:tr w:rsidR="00967D7C" w:rsidRPr="003F0F15" w:rsidTr="00967D7C">
        <w:trPr>
          <w:cantSplit/>
          <w:trHeight w:val="374"/>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HM Treasury - Core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4.03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0.11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4.14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Office of Government Commerce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0.80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0.87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Home Office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Home Office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36.20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28.68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96.17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161.05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Ministry of Defence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Ministry of Defence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10.59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41.71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25.23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77.53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lastRenderedPageBreak/>
              <w:t xml:space="preserve"> Ministry of Justice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Ministry of Justice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89.79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1.01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1.16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91.95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National Archives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National Archives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0.95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0.37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0.24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2.24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3.80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National Audit Office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National Audit Office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0.65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0.65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w:t>
            </w:r>
            <w:smartTag w:uri="urn:schemas-microsoft-com:office:smarttags" w:element="place">
              <w:smartTag w:uri="urn:schemas-microsoft-com:office:smarttags" w:element="PlaceName">
                <w:r w:rsidRPr="003F0F15">
                  <w:rPr>
                    <w:rFonts w:ascii="Arial Narrow" w:hAnsi="Arial Narrow" w:cs="Arial"/>
                    <w:b/>
                    <w:bCs/>
                    <w:color w:val="FFFFFF"/>
                    <w:sz w:val="16"/>
                    <w:szCs w:val="16"/>
                  </w:rPr>
                  <w:t>National</w:t>
                </w:r>
              </w:smartTag>
              <w:r w:rsidRPr="003F0F15">
                <w:rPr>
                  <w:rFonts w:ascii="Arial Narrow" w:hAnsi="Arial Narrow" w:cs="Arial"/>
                  <w:b/>
                  <w:bCs/>
                  <w:color w:val="FFFFFF"/>
                  <w:sz w:val="16"/>
                  <w:szCs w:val="16"/>
                </w:rPr>
                <w:t xml:space="preserve"> </w:t>
              </w:r>
              <w:smartTag w:uri="urn:schemas-microsoft-com:office:smarttags" w:element="PlaceType">
                <w:r w:rsidRPr="003F0F15">
                  <w:rPr>
                    <w:rFonts w:ascii="Arial Narrow" w:hAnsi="Arial Narrow" w:cs="Arial"/>
                    <w:b/>
                    <w:bCs/>
                    <w:color w:val="FFFFFF"/>
                    <w:sz w:val="16"/>
                    <w:szCs w:val="16"/>
                  </w:rPr>
                  <w:t>School</w:t>
                </w:r>
              </w:smartTag>
            </w:smartTag>
            <w:r w:rsidRPr="003F0F15">
              <w:rPr>
                <w:rFonts w:ascii="Arial Narrow" w:hAnsi="Arial Narrow" w:cs="Arial"/>
                <w:b/>
                <w:bCs/>
                <w:color w:val="FFFFFF"/>
                <w:sz w:val="16"/>
                <w:szCs w:val="16"/>
              </w:rPr>
              <w:t xml:space="preserve"> of Government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smartTag w:uri="urn:schemas-microsoft-com:office:smarttags" w:element="PlaceName">
                <w:r w:rsidRPr="003F0F15">
                  <w:rPr>
                    <w:rFonts w:ascii="Arial Narrow" w:hAnsi="Arial Narrow" w:cs="Arial"/>
                    <w:sz w:val="16"/>
                    <w:szCs w:val="16"/>
                  </w:rPr>
                  <w:t>National</w:t>
                </w:r>
              </w:smartTag>
              <w:r w:rsidRPr="003F0F15">
                <w:rPr>
                  <w:rFonts w:ascii="Arial Narrow" w:hAnsi="Arial Narrow" w:cs="Arial"/>
                  <w:sz w:val="16"/>
                  <w:szCs w:val="16"/>
                </w:rPr>
                <w:t xml:space="preserve"> </w:t>
              </w:r>
              <w:smartTag w:uri="urn:schemas-microsoft-com:office:smarttags" w:element="PlaceType">
                <w:r w:rsidRPr="003F0F15">
                  <w:rPr>
                    <w:rFonts w:ascii="Arial Narrow" w:hAnsi="Arial Narrow" w:cs="Arial"/>
                    <w:sz w:val="16"/>
                    <w:szCs w:val="16"/>
                  </w:rPr>
                  <w:t>School</w:t>
                </w:r>
              </w:smartTag>
            </w:smartTag>
            <w:r w:rsidRPr="003F0F15">
              <w:rPr>
                <w:rFonts w:ascii="Arial Narrow" w:hAnsi="Arial Narrow" w:cs="Arial"/>
                <w:sz w:val="16"/>
                <w:szCs w:val="16"/>
              </w:rPr>
              <w:t xml:space="preserve"> of Government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0.31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0.18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0.56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Office for National Statistics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Office for National Statistics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4.20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0.16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4.91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9.27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Office for Standards In Education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Office for Standards In Education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3.17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3.17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Office of Fair Trading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Office of Fair Trading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1.81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2.19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4.00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Office of Gas &amp; Electricity Markets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Office of Gas &amp; Electricity Markets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1.23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1.23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Serious Fraud Office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Serious Fraud Office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1.79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3.72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5.51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w:t>
            </w:r>
            <w:smartTag w:uri="urn:schemas-microsoft-com:office:smarttags" w:element="place">
              <w:smartTag w:uri="urn:schemas-microsoft-com:office:smarttags" w:element="country-region">
                <w:r w:rsidRPr="003F0F15">
                  <w:rPr>
                    <w:rFonts w:ascii="Arial Narrow" w:hAnsi="Arial Narrow" w:cs="Arial"/>
                    <w:b/>
                    <w:bCs/>
                    <w:color w:val="FFFFFF"/>
                    <w:sz w:val="16"/>
                    <w:szCs w:val="16"/>
                  </w:rPr>
                  <w:t>UK</w:t>
                </w:r>
              </w:smartTag>
            </w:smartTag>
            <w:r w:rsidRPr="003F0F15">
              <w:rPr>
                <w:rFonts w:ascii="Arial Narrow" w:hAnsi="Arial Narrow" w:cs="Arial"/>
                <w:b/>
                <w:bCs/>
                <w:color w:val="FFFFFF"/>
                <w:sz w:val="16"/>
                <w:szCs w:val="16"/>
              </w:rPr>
              <w:t xml:space="preserve"> Trade and Investment </w:t>
            </w:r>
          </w:p>
        </w:tc>
        <w:tc>
          <w:tcPr>
            <w:tcW w:w="3900" w:type="dxa"/>
            <w:tcBorders>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smartTag w:uri="urn:schemas-microsoft-com:office:smarttags" w:element="country-region">
                <w:r w:rsidRPr="003F0F15">
                  <w:rPr>
                    <w:rFonts w:ascii="Arial Narrow" w:hAnsi="Arial Narrow" w:cs="Arial"/>
                    <w:sz w:val="16"/>
                    <w:szCs w:val="16"/>
                  </w:rPr>
                  <w:t>UK</w:t>
                </w:r>
              </w:smartTag>
            </w:smartTag>
            <w:r w:rsidRPr="003F0F15">
              <w:rPr>
                <w:rFonts w:ascii="Arial Narrow" w:hAnsi="Arial Narrow" w:cs="Arial"/>
                <w:sz w:val="16"/>
                <w:szCs w:val="16"/>
              </w:rPr>
              <w:t xml:space="preserve"> Trade and Investment </w:t>
            </w:r>
          </w:p>
        </w:tc>
        <w:tc>
          <w:tcPr>
            <w:tcW w:w="888"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1.37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1.38 </w:t>
            </w:r>
          </w:p>
        </w:tc>
      </w:tr>
      <w:tr w:rsidR="00967D7C" w:rsidRPr="003F0F15" w:rsidTr="00967D7C">
        <w:trPr>
          <w:cantSplit/>
          <w:trHeight w:val="285"/>
        </w:trPr>
        <w:tc>
          <w:tcPr>
            <w:tcW w:w="3920" w:type="dxa"/>
            <w:tcBorders>
              <w:left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Water Services Regulation Authority </w:t>
            </w:r>
          </w:p>
        </w:tc>
        <w:tc>
          <w:tcPr>
            <w:tcW w:w="3900" w:type="dxa"/>
            <w:tcBorders>
              <w:right w:val="single" w:sz="4" w:space="0" w:color="FFFFFF"/>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Water Services Regulation Authority </w:t>
            </w:r>
          </w:p>
        </w:tc>
        <w:tc>
          <w:tcPr>
            <w:tcW w:w="888"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0.23 </w:t>
            </w:r>
          </w:p>
        </w:tc>
        <w:tc>
          <w:tcPr>
            <w:tcW w:w="936"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0.23 </w:t>
            </w:r>
          </w:p>
        </w:tc>
      </w:tr>
      <w:tr w:rsidR="00967D7C" w:rsidRPr="003F0F15" w:rsidTr="00967D7C">
        <w:trPr>
          <w:cantSplit/>
          <w:trHeight w:val="270"/>
        </w:trPr>
        <w:tc>
          <w:tcPr>
            <w:tcW w:w="3920" w:type="dxa"/>
            <w:tcBorders>
              <w:left w:val="single" w:sz="4" w:space="0" w:color="FFFFFF"/>
              <w:bottom w:val="single" w:sz="4" w:space="0" w:color="FFFFFF"/>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Grand Total </w:t>
            </w:r>
          </w:p>
        </w:tc>
        <w:tc>
          <w:tcPr>
            <w:tcW w:w="3900" w:type="dxa"/>
            <w:tcBorders>
              <w:bottom w:val="single" w:sz="4" w:space="0" w:color="FFFFFF"/>
              <w:right w:val="single" w:sz="4" w:space="0" w:color="FFFFFF"/>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w:t>
            </w:r>
          </w:p>
        </w:tc>
        <w:tc>
          <w:tcPr>
            <w:tcW w:w="888" w:type="dxa"/>
            <w:tcBorders>
              <w:left w:val="single" w:sz="4" w:space="0" w:color="808080"/>
              <w:bottom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 289.48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 203.60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 340.72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1,698.62 </w:t>
            </w:r>
          </w:p>
        </w:tc>
        <w:tc>
          <w:tcPr>
            <w:tcW w:w="936" w:type="dxa"/>
            <w:tcBorders>
              <w:left w:val="single" w:sz="4" w:space="0" w:color="808080"/>
              <w:bottom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 2,532.42 </w:t>
            </w:r>
          </w:p>
        </w:tc>
      </w:tr>
    </w:tbl>
    <w:p w:rsidR="00967D7C" w:rsidRDefault="00967D7C" w:rsidP="00967D7C">
      <w:r>
        <w:br w:type="page"/>
      </w:r>
    </w:p>
    <w:tbl>
      <w:tblPr>
        <w:tblW w:w="16025" w:type="dxa"/>
        <w:tblInd w:w="103" w:type="dxa"/>
        <w:tblLook w:val="0000"/>
      </w:tblPr>
      <w:tblGrid>
        <w:gridCol w:w="3425"/>
        <w:gridCol w:w="3060"/>
        <w:gridCol w:w="720"/>
        <w:gridCol w:w="720"/>
        <w:gridCol w:w="720"/>
        <w:gridCol w:w="720"/>
        <w:gridCol w:w="720"/>
        <w:gridCol w:w="720"/>
        <w:gridCol w:w="720"/>
        <w:gridCol w:w="720"/>
        <w:gridCol w:w="720"/>
        <w:gridCol w:w="720"/>
        <w:gridCol w:w="720"/>
        <w:gridCol w:w="839"/>
        <w:gridCol w:w="839"/>
      </w:tblGrid>
      <w:tr w:rsidR="00967D7C" w:rsidRPr="003F0F15" w:rsidTr="00967D7C">
        <w:trPr>
          <w:trHeight w:val="315"/>
          <w:tblHeader/>
        </w:trPr>
        <w:tc>
          <w:tcPr>
            <w:tcW w:w="6485" w:type="dxa"/>
            <w:gridSpan w:val="2"/>
            <w:tcBorders>
              <w:top w:val="single" w:sz="4" w:space="0" w:color="808080"/>
              <w:left w:val="single" w:sz="4" w:space="0" w:color="808080"/>
              <w:bottom w:val="single" w:sz="4" w:space="0" w:color="808080"/>
            </w:tcBorders>
            <w:shd w:val="clear" w:color="99B1C3" w:fill="003C69"/>
            <w:noWrap/>
            <w:vAlign w:val="center"/>
          </w:tcPr>
          <w:p w:rsidR="00967D7C" w:rsidRPr="003F0F15" w:rsidRDefault="00967D7C" w:rsidP="00967D7C">
            <w:pPr>
              <w:rPr>
                <w:rFonts w:cs="Arial"/>
                <w:b/>
                <w:bCs/>
                <w:color w:val="FFFFFF"/>
              </w:rPr>
            </w:pPr>
            <w:r w:rsidRPr="003F0F15">
              <w:rPr>
                <w:rFonts w:cs="Arial"/>
                <w:b/>
                <w:bCs/>
                <w:color w:val="FFFFFF"/>
              </w:rPr>
              <w:t>Professional Services Consultancy</w:t>
            </w:r>
          </w:p>
        </w:tc>
        <w:tc>
          <w:tcPr>
            <w:tcW w:w="720" w:type="dxa"/>
            <w:shd w:val="clear" w:color="auto" w:fill="FFFFFF"/>
            <w:noWrap/>
            <w:vAlign w:val="bottom"/>
          </w:tcPr>
          <w:p w:rsidR="00967D7C" w:rsidRPr="003F0F15" w:rsidRDefault="00967D7C" w:rsidP="00967D7C">
            <w:pPr>
              <w:rPr>
                <w:rFonts w:cs="Arial"/>
                <w:sz w:val="16"/>
                <w:szCs w:val="16"/>
              </w:rPr>
            </w:pPr>
            <w:r w:rsidRPr="003F0F15">
              <w:rPr>
                <w:rFonts w:cs="Arial"/>
                <w:sz w:val="16"/>
                <w:szCs w:val="16"/>
              </w:rPr>
              <w:t> </w:t>
            </w:r>
          </w:p>
        </w:tc>
        <w:tc>
          <w:tcPr>
            <w:tcW w:w="720" w:type="dxa"/>
            <w:shd w:val="clear" w:color="auto" w:fill="FFFFFF"/>
            <w:noWrap/>
            <w:vAlign w:val="bottom"/>
          </w:tcPr>
          <w:p w:rsidR="00967D7C" w:rsidRPr="003F0F15" w:rsidRDefault="00967D7C" w:rsidP="00967D7C">
            <w:pPr>
              <w:rPr>
                <w:rFonts w:cs="Arial"/>
                <w:sz w:val="16"/>
                <w:szCs w:val="16"/>
              </w:rPr>
            </w:pPr>
            <w:r w:rsidRPr="003F0F15">
              <w:rPr>
                <w:rFonts w:cs="Arial"/>
                <w:sz w:val="16"/>
                <w:szCs w:val="16"/>
              </w:rPr>
              <w:t> </w:t>
            </w:r>
          </w:p>
        </w:tc>
        <w:tc>
          <w:tcPr>
            <w:tcW w:w="720" w:type="dxa"/>
            <w:shd w:val="clear" w:color="auto" w:fill="FFFFFF"/>
            <w:noWrap/>
            <w:vAlign w:val="bottom"/>
          </w:tcPr>
          <w:p w:rsidR="00967D7C" w:rsidRPr="003F0F15" w:rsidRDefault="00967D7C" w:rsidP="00967D7C">
            <w:pPr>
              <w:rPr>
                <w:rFonts w:cs="Arial"/>
                <w:sz w:val="16"/>
                <w:szCs w:val="16"/>
              </w:rPr>
            </w:pPr>
            <w:r w:rsidRPr="003F0F15">
              <w:rPr>
                <w:rFonts w:cs="Arial"/>
                <w:sz w:val="16"/>
                <w:szCs w:val="16"/>
              </w:rPr>
              <w:t> </w:t>
            </w:r>
          </w:p>
        </w:tc>
        <w:tc>
          <w:tcPr>
            <w:tcW w:w="720" w:type="dxa"/>
            <w:shd w:val="clear" w:color="auto" w:fill="FFFFFF"/>
            <w:noWrap/>
            <w:vAlign w:val="bottom"/>
          </w:tcPr>
          <w:p w:rsidR="00967D7C" w:rsidRPr="003F0F15" w:rsidRDefault="00967D7C" w:rsidP="00967D7C">
            <w:pPr>
              <w:rPr>
                <w:rFonts w:cs="Arial"/>
                <w:sz w:val="16"/>
                <w:szCs w:val="16"/>
              </w:rPr>
            </w:pPr>
            <w:r w:rsidRPr="003F0F15">
              <w:rPr>
                <w:rFonts w:cs="Arial"/>
                <w:sz w:val="16"/>
                <w:szCs w:val="16"/>
              </w:rPr>
              <w:t> </w:t>
            </w:r>
          </w:p>
        </w:tc>
        <w:tc>
          <w:tcPr>
            <w:tcW w:w="720" w:type="dxa"/>
            <w:shd w:val="clear" w:color="auto" w:fill="FFFFFF"/>
            <w:noWrap/>
            <w:vAlign w:val="bottom"/>
          </w:tcPr>
          <w:p w:rsidR="00967D7C" w:rsidRPr="003F0F15" w:rsidRDefault="00967D7C" w:rsidP="00967D7C">
            <w:pPr>
              <w:rPr>
                <w:rFonts w:cs="Arial"/>
                <w:sz w:val="16"/>
                <w:szCs w:val="16"/>
              </w:rPr>
            </w:pPr>
            <w:r w:rsidRPr="003F0F15">
              <w:rPr>
                <w:rFonts w:cs="Arial"/>
                <w:sz w:val="16"/>
                <w:szCs w:val="16"/>
              </w:rPr>
              <w:t> </w:t>
            </w:r>
          </w:p>
        </w:tc>
        <w:tc>
          <w:tcPr>
            <w:tcW w:w="720" w:type="dxa"/>
            <w:shd w:val="clear" w:color="auto" w:fill="FFFFFF"/>
            <w:noWrap/>
            <w:vAlign w:val="bottom"/>
          </w:tcPr>
          <w:p w:rsidR="00967D7C" w:rsidRPr="003F0F15" w:rsidRDefault="00967D7C" w:rsidP="00967D7C">
            <w:pPr>
              <w:rPr>
                <w:rFonts w:cs="Arial"/>
                <w:sz w:val="16"/>
                <w:szCs w:val="16"/>
              </w:rPr>
            </w:pPr>
            <w:r w:rsidRPr="003F0F15">
              <w:rPr>
                <w:rFonts w:cs="Arial"/>
                <w:sz w:val="16"/>
                <w:szCs w:val="16"/>
              </w:rPr>
              <w:t> </w:t>
            </w:r>
          </w:p>
        </w:tc>
        <w:tc>
          <w:tcPr>
            <w:tcW w:w="720" w:type="dxa"/>
            <w:shd w:val="clear" w:color="auto" w:fill="FFFFFF"/>
            <w:noWrap/>
            <w:vAlign w:val="bottom"/>
          </w:tcPr>
          <w:p w:rsidR="00967D7C" w:rsidRPr="003F0F15" w:rsidRDefault="00967D7C" w:rsidP="00967D7C">
            <w:pPr>
              <w:rPr>
                <w:rFonts w:cs="Arial"/>
                <w:sz w:val="16"/>
                <w:szCs w:val="16"/>
              </w:rPr>
            </w:pPr>
            <w:r w:rsidRPr="003F0F15">
              <w:rPr>
                <w:rFonts w:cs="Arial"/>
                <w:sz w:val="16"/>
                <w:szCs w:val="16"/>
              </w:rPr>
              <w:t> </w:t>
            </w:r>
          </w:p>
        </w:tc>
        <w:tc>
          <w:tcPr>
            <w:tcW w:w="720" w:type="dxa"/>
            <w:shd w:val="clear" w:color="auto" w:fill="FFFFFF"/>
            <w:noWrap/>
            <w:vAlign w:val="bottom"/>
          </w:tcPr>
          <w:p w:rsidR="00967D7C" w:rsidRPr="003F0F15" w:rsidRDefault="00967D7C" w:rsidP="00967D7C">
            <w:pPr>
              <w:rPr>
                <w:rFonts w:cs="Arial"/>
                <w:sz w:val="16"/>
                <w:szCs w:val="16"/>
              </w:rPr>
            </w:pPr>
            <w:r w:rsidRPr="003F0F15">
              <w:rPr>
                <w:rFonts w:cs="Arial"/>
                <w:sz w:val="16"/>
                <w:szCs w:val="16"/>
              </w:rPr>
              <w:t> </w:t>
            </w:r>
          </w:p>
        </w:tc>
        <w:tc>
          <w:tcPr>
            <w:tcW w:w="720" w:type="dxa"/>
            <w:shd w:val="clear" w:color="auto" w:fill="FFFFFF"/>
            <w:noWrap/>
            <w:vAlign w:val="bottom"/>
          </w:tcPr>
          <w:p w:rsidR="00967D7C" w:rsidRPr="003F0F15" w:rsidRDefault="00967D7C" w:rsidP="00967D7C">
            <w:pPr>
              <w:rPr>
                <w:rFonts w:cs="Arial"/>
                <w:sz w:val="16"/>
                <w:szCs w:val="16"/>
              </w:rPr>
            </w:pPr>
            <w:r w:rsidRPr="003F0F15">
              <w:rPr>
                <w:rFonts w:cs="Arial"/>
                <w:sz w:val="16"/>
                <w:szCs w:val="16"/>
              </w:rPr>
              <w:t> </w:t>
            </w:r>
          </w:p>
        </w:tc>
        <w:tc>
          <w:tcPr>
            <w:tcW w:w="720" w:type="dxa"/>
            <w:shd w:val="clear" w:color="auto" w:fill="FFFFFF"/>
            <w:noWrap/>
            <w:vAlign w:val="bottom"/>
          </w:tcPr>
          <w:p w:rsidR="00967D7C" w:rsidRPr="003F0F15" w:rsidRDefault="00967D7C" w:rsidP="00967D7C">
            <w:pPr>
              <w:rPr>
                <w:rFonts w:cs="Arial"/>
                <w:sz w:val="16"/>
                <w:szCs w:val="16"/>
              </w:rPr>
            </w:pPr>
            <w:r w:rsidRPr="003F0F15">
              <w:rPr>
                <w:rFonts w:cs="Arial"/>
                <w:sz w:val="16"/>
                <w:szCs w:val="16"/>
              </w:rPr>
              <w:t> </w:t>
            </w:r>
          </w:p>
        </w:tc>
        <w:tc>
          <w:tcPr>
            <w:tcW w:w="720" w:type="dxa"/>
            <w:shd w:val="clear" w:color="auto" w:fill="FFFFFF"/>
            <w:noWrap/>
            <w:vAlign w:val="bottom"/>
          </w:tcPr>
          <w:p w:rsidR="00967D7C" w:rsidRPr="003F0F15" w:rsidRDefault="00967D7C" w:rsidP="00967D7C">
            <w:pPr>
              <w:rPr>
                <w:rFonts w:cs="Arial"/>
                <w:sz w:val="16"/>
                <w:szCs w:val="16"/>
              </w:rPr>
            </w:pPr>
            <w:r w:rsidRPr="003F0F15">
              <w:rPr>
                <w:rFonts w:cs="Arial"/>
                <w:sz w:val="16"/>
                <w:szCs w:val="16"/>
              </w:rPr>
              <w:t> </w:t>
            </w:r>
          </w:p>
        </w:tc>
        <w:tc>
          <w:tcPr>
            <w:tcW w:w="839" w:type="dxa"/>
            <w:shd w:val="clear" w:color="auto" w:fill="FFFFFF"/>
            <w:noWrap/>
            <w:vAlign w:val="bottom"/>
          </w:tcPr>
          <w:p w:rsidR="00967D7C" w:rsidRPr="003F0F15" w:rsidRDefault="00967D7C" w:rsidP="00967D7C">
            <w:pPr>
              <w:rPr>
                <w:rFonts w:cs="Arial"/>
                <w:sz w:val="16"/>
                <w:szCs w:val="16"/>
              </w:rPr>
            </w:pPr>
            <w:r w:rsidRPr="003F0F15">
              <w:rPr>
                <w:rFonts w:cs="Arial"/>
                <w:sz w:val="16"/>
                <w:szCs w:val="16"/>
              </w:rPr>
              <w:t> </w:t>
            </w:r>
          </w:p>
        </w:tc>
        <w:tc>
          <w:tcPr>
            <w:tcW w:w="781" w:type="dxa"/>
            <w:shd w:val="clear" w:color="auto" w:fill="FFFFFF"/>
            <w:noWrap/>
            <w:vAlign w:val="bottom"/>
          </w:tcPr>
          <w:p w:rsidR="00967D7C" w:rsidRPr="003F0F15" w:rsidRDefault="00967D7C" w:rsidP="00967D7C">
            <w:pPr>
              <w:rPr>
                <w:rFonts w:cs="Arial"/>
                <w:b/>
                <w:bCs/>
                <w:sz w:val="16"/>
                <w:szCs w:val="16"/>
              </w:rPr>
            </w:pPr>
            <w:r w:rsidRPr="003F0F15">
              <w:rPr>
                <w:rFonts w:cs="Arial"/>
                <w:b/>
                <w:bCs/>
                <w:sz w:val="16"/>
                <w:szCs w:val="16"/>
              </w:rPr>
              <w:t> </w:t>
            </w:r>
          </w:p>
        </w:tc>
      </w:tr>
      <w:tr w:rsidR="00967D7C" w:rsidRPr="003F0F15" w:rsidTr="00967D7C">
        <w:trPr>
          <w:trHeight w:val="255"/>
          <w:tblHeader/>
        </w:trPr>
        <w:tc>
          <w:tcPr>
            <w:tcW w:w="3425" w:type="dxa"/>
            <w:tcBorders>
              <w:top w:val="single" w:sz="4" w:space="0" w:color="808080"/>
              <w:left w:val="single" w:sz="4" w:space="0" w:color="808080"/>
              <w:bottom w:val="single" w:sz="4" w:space="0" w:color="808080"/>
              <w:right w:val="single" w:sz="4" w:space="0" w:color="808080"/>
            </w:tcBorders>
            <w:shd w:val="clear" w:color="auto" w:fill="99B1C3"/>
            <w:noWrap/>
            <w:vAlign w:val="center"/>
          </w:tcPr>
          <w:p w:rsidR="00967D7C" w:rsidRPr="003F0F15" w:rsidRDefault="00967D7C" w:rsidP="00967D7C">
            <w:pPr>
              <w:rPr>
                <w:rFonts w:cs="Arial"/>
                <w:b/>
                <w:bCs/>
                <w:sz w:val="18"/>
                <w:szCs w:val="18"/>
              </w:rPr>
            </w:pPr>
            <w:r w:rsidRPr="003F0F15">
              <w:rPr>
                <w:rFonts w:cs="Arial"/>
                <w:b/>
                <w:bCs/>
                <w:sz w:val="18"/>
                <w:szCs w:val="18"/>
              </w:rPr>
              <w:t>All figures £m, Source PS PES v1.2</w:t>
            </w:r>
          </w:p>
        </w:tc>
        <w:tc>
          <w:tcPr>
            <w:tcW w:w="3060" w:type="dxa"/>
            <w:tcBorders>
              <w:top w:val="single" w:sz="4" w:space="0" w:color="808080"/>
              <w:left w:val="single" w:sz="4" w:space="0" w:color="808080"/>
              <w:bottom w:val="single" w:sz="4" w:space="0" w:color="808080"/>
              <w:right w:val="single" w:sz="4" w:space="0" w:color="808080"/>
            </w:tcBorders>
            <w:shd w:val="clear" w:color="auto" w:fill="99B1C3"/>
            <w:vAlign w:val="bottom"/>
          </w:tcPr>
          <w:p w:rsidR="00967D7C" w:rsidRPr="003F0F15" w:rsidRDefault="00967D7C" w:rsidP="00967D7C">
            <w:pPr>
              <w:rPr>
                <w:rFonts w:cs="Arial"/>
                <w:szCs w:val="20"/>
              </w:rPr>
            </w:pPr>
            <w:r w:rsidRPr="003F0F15">
              <w:rPr>
                <w:rFonts w:cs="Arial"/>
                <w:szCs w:val="20"/>
              </w:rPr>
              <w:t> </w:t>
            </w:r>
          </w:p>
        </w:tc>
        <w:tc>
          <w:tcPr>
            <w:tcW w:w="720" w:type="dxa"/>
            <w:tcBorders>
              <w:bottom w:val="single" w:sz="4" w:space="0" w:color="808080"/>
            </w:tcBorders>
            <w:shd w:val="clear" w:color="auto" w:fill="auto"/>
            <w:vAlign w:val="bottom"/>
          </w:tcPr>
          <w:p w:rsidR="00967D7C" w:rsidRPr="003F0F15" w:rsidRDefault="00967D7C" w:rsidP="00967D7C">
            <w:pPr>
              <w:rPr>
                <w:rFonts w:cs="Arial"/>
                <w:szCs w:val="20"/>
              </w:rPr>
            </w:pPr>
          </w:p>
        </w:tc>
        <w:tc>
          <w:tcPr>
            <w:tcW w:w="720" w:type="dxa"/>
            <w:tcBorders>
              <w:bottom w:val="single" w:sz="4" w:space="0" w:color="808080"/>
            </w:tcBorders>
            <w:shd w:val="clear" w:color="auto" w:fill="FFFFFF"/>
            <w:noWrap/>
            <w:textDirection w:val="tbRl"/>
            <w:vAlign w:val="bottom"/>
          </w:tcPr>
          <w:p w:rsidR="00967D7C" w:rsidRPr="003F0F15" w:rsidRDefault="00967D7C" w:rsidP="00967D7C">
            <w:pPr>
              <w:jc w:val="center"/>
              <w:rPr>
                <w:rFonts w:cs="Arial"/>
                <w:b/>
                <w:bCs/>
                <w:color w:val="FFFFFF"/>
                <w:sz w:val="16"/>
                <w:szCs w:val="16"/>
              </w:rPr>
            </w:pPr>
            <w:r w:rsidRPr="003F0F15">
              <w:rPr>
                <w:rFonts w:cs="Arial"/>
                <w:b/>
                <w:bCs/>
                <w:color w:val="FFFFFF"/>
                <w:sz w:val="16"/>
                <w:szCs w:val="16"/>
              </w:rPr>
              <w:t> </w:t>
            </w:r>
          </w:p>
        </w:tc>
        <w:tc>
          <w:tcPr>
            <w:tcW w:w="720" w:type="dxa"/>
            <w:tcBorders>
              <w:bottom w:val="single" w:sz="4" w:space="0" w:color="808080"/>
            </w:tcBorders>
            <w:shd w:val="clear" w:color="auto" w:fill="FFFFFF"/>
            <w:noWrap/>
            <w:textDirection w:val="tbRl"/>
            <w:vAlign w:val="bottom"/>
          </w:tcPr>
          <w:p w:rsidR="00967D7C" w:rsidRPr="003F0F15" w:rsidRDefault="00967D7C" w:rsidP="00967D7C">
            <w:pPr>
              <w:jc w:val="center"/>
              <w:rPr>
                <w:rFonts w:cs="Arial"/>
                <w:b/>
                <w:bCs/>
                <w:color w:val="FFFFFF"/>
                <w:sz w:val="16"/>
                <w:szCs w:val="16"/>
              </w:rPr>
            </w:pPr>
            <w:r w:rsidRPr="003F0F15">
              <w:rPr>
                <w:rFonts w:cs="Arial"/>
                <w:b/>
                <w:bCs/>
                <w:color w:val="FFFFFF"/>
                <w:sz w:val="16"/>
                <w:szCs w:val="16"/>
              </w:rPr>
              <w:t> </w:t>
            </w:r>
          </w:p>
        </w:tc>
        <w:tc>
          <w:tcPr>
            <w:tcW w:w="720" w:type="dxa"/>
            <w:tcBorders>
              <w:bottom w:val="single" w:sz="4" w:space="0" w:color="808080"/>
            </w:tcBorders>
            <w:shd w:val="clear" w:color="auto" w:fill="FFFFFF"/>
            <w:noWrap/>
            <w:textDirection w:val="tbRl"/>
            <w:vAlign w:val="bottom"/>
          </w:tcPr>
          <w:p w:rsidR="00967D7C" w:rsidRPr="003F0F15" w:rsidRDefault="00967D7C" w:rsidP="00967D7C">
            <w:pPr>
              <w:jc w:val="center"/>
              <w:rPr>
                <w:rFonts w:cs="Arial"/>
                <w:b/>
                <w:bCs/>
                <w:color w:val="FFFFFF"/>
                <w:sz w:val="16"/>
                <w:szCs w:val="16"/>
              </w:rPr>
            </w:pPr>
            <w:r w:rsidRPr="003F0F15">
              <w:rPr>
                <w:rFonts w:cs="Arial"/>
                <w:b/>
                <w:bCs/>
                <w:color w:val="FFFFFF"/>
                <w:sz w:val="16"/>
                <w:szCs w:val="16"/>
              </w:rPr>
              <w:t> </w:t>
            </w:r>
          </w:p>
        </w:tc>
        <w:tc>
          <w:tcPr>
            <w:tcW w:w="720" w:type="dxa"/>
            <w:tcBorders>
              <w:bottom w:val="single" w:sz="4" w:space="0" w:color="808080"/>
            </w:tcBorders>
            <w:shd w:val="clear" w:color="auto" w:fill="FFFFFF"/>
            <w:noWrap/>
            <w:textDirection w:val="tbRl"/>
            <w:vAlign w:val="bottom"/>
          </w:tcPr>
          <w:p w:rsidR="00967D7C" w:rsidRPr="003F0F15" w:rsidRDefault="00967D7C" w:rsidP="00967D7C">
            <w:pPr>
              <w:jc w:val="center"/>
              <w:rPr>
                <w:rFonts w:cs="Arial"/>
                <w:b/>
                <w:bCs/>
                <w:color w:val="FFFFFF"/>
                <w:sz w:val="16"/>
                <w:szCs w:val="16"/>
              </w:rPr>
            </w:pPr>
            <w:r w:rsidRPr="003F0F15">
              <w:rPr>
                <w:rFonts w:cs="Arial"/>
                <w:b/>
                <w:bCs/>
                <w:color w:val="FFFFFF"/>
                <w:sz w:val="16"/>
                <w:szCs w:val="16"/>
              </w:rPr>
              <w:t> </w:t>
            </w:r>
          </w:p>
        </w:tc>
        <w:tc>
          <w:tcPr>
            <w:tcW w:w="720" w:type="dxa"/>
            <w:tcBorders>
              <w:bottom w:val="single" w:sz="4" w:space="0" w:color="808080"/>
            </w:tcBorders>
            <w:shd w:val="clear" w:color="auto" w:fill="FFFFFF"/>
            <w:noWrap/>
            <w:textDirection w:val="tbRl"/>
            <w:vAlign w:val="bottom"/>
          </w:tcPr>
          <w:p w:rsidR="00967D7C" w:rsidRPr="003F0F15" w:rsidRDefault="00967D7C" w:rsidP="00967D7C">
            <w:pPr>
              <w:jc w:val="center"/>
              <w:rPr>
                <w:rFonts w:cs="Arial"/>
                <w:b/>
                <w:bCs/>
                <w:color w:val="FFFFFF"/>
                <w:sz w:val="16"/>
                <w:szCs w:val="16"/>
              </w:rPr>
            </w:pPr>
            <w:r w:rsidRPr="003F0F15">
              <w:rPr>
                <w:rFonts w:cs="Arial"/>
                <w:b/>
                <w:bCs/>
                <w:color w:val="FFFFFF"/>
                <w:sz w:val="16"/>
                <w:szCs w:val="16"/>
              </w:rPr>
              <w:t> </w:t>
            </w:r>
          </w:p>
        </w:tc>
        <w:tc>
          <w:tcPr>
            <w:tcW w:w="720" w:type="dxa"/>
            <w:tcBorders>
              <w:bottom w:val="single" w:sz="4" w:space="0" w:color="808080"/>
            </w:tcBorders>
            <w:shd w:val="clear" w:color="auto" w:fill="FFFFFF"/>
            <w:noWrap/>
            <w:textDirection w:val="tbRl"/>
            <w:vAlign w:val="bottom"/>
          </w:tcPr>
          <w:p w:rsidR="00967D7C" w:rsidRPr="003F0F15" w:rsidRDefault="00967D7C" w:rsidP="00967D7C">
            <w:pPr>
              <w:jc w:val="center"/>
              <w:rPr>
                <w:rFonts w:cs="Arial"/>
                <w:b/>
                <w:bCs/>
                <w:color w:val="FFFFFF"/>
                <w:sz w:val="16"/>
                <w:szCs w:val="16"/>
              </w:rPr>
            </w:pPr>
            <w:r w:rsidRPr="003F0F15">
              <w:rPr>
                <w:rFonts w:cs="Arial"/>
                <w:b/>
                <w:bCs/>
                <w:color w:val="FFFFFF"/>
                <w:sz w:val="16"/>
                <w:szCs w:val="16"/>
              </w:rPr>
              <w:t> </w:t>
            </w:r>
          </w:p>
        </w:tc>
        <w:tc>
          <w:tcPr>
            <w:tcW w:w="720" w:type="dxa"/>
            <w:tcBorders>
              <w:bottom w:val="single" w:sz="4" w:space="0" w:color="808080"/>
            </w:tcBorders>
            <w:shd w:val="clear" w:color="auto" w:fill="FFFFFF"/>
            <w:noWrap/>
            <w:textDirection w:val="tbRl"/>
            <w:vAlign w:val="bottom"/>
          </w:tcPr>
          <w:p w:rsidR="00967D7C" w:rsidRPr="003F0F15" w:rsidRDefault="00967D7C" w:rsidP="00967D7C">
            <w:pPr>
              <w:jc w:val="center"/>
              <w:rPr>
                <w:rFonts w:cs="Arial"/>
                <w:b/>
                <w:bCs/>
                <w:color w:val="FFFFFF"/>
                <w:sz w:val="16"/>
                <w:szCs w:val="16"/>
              </w:rPr>
            </w:pPr>
            <w:r w:rsidRPr="003F0F15">
              <w:rPr>
                <w:rFonts w:cs="Arial"/>
                <w:b/>
                <w:bCs/>
                <w:color w:val="FFFFFF"/>
                <w:sz w:val="16"/>
                <w:szCs w:val="16"/>
              </w:rPr>
              <w:t> </w:t>
            </w:r>
          </w:p>
        </w:tc>
        <w:tc>
          <w:tcPr>
            <w:tcW w:w="720" w:type="dxa"/>
            <w:tcBorders>
              <w:bottom w:val="single" w:sz="4" w:space="0" w:color="808080"/>
            </w:tcBorders>
            <w:shd w:val="clear" w:color="auto" w:fill="FFFFFF"/>
            <w:noWrap/>
            <w:textDirection w:val="tbRl"/>
            <w:vAlign w:val="bottom"/>
          </w:tcPr>
          <w:p w:rsidR="00967D7C" w:rsidRPr="003F0F15" w:rsidRDefault="00967D7C" w:rsidP="00967D7C">
            <w:pPr>
              <w:jc w:val="center"/>
              <w:rPr>
                <w:rFonts w:cs="Arial"/>
                <w:b/>
                <w:bCs/>
                <w:color w:val="FFFFFF"/>
                <w:sz w:val="16"/>
                <w:szCs w:val="16"/>
              </w:rPr>
            </w:pPr>
            <w:r w:rsidRPr="003F0F15">
              <w:rPr>
                <w:rFonts w:cs="Arial"/>
                <w:b/>
                <w:bCs/>
                <w:color w:val="FFFFFF"/>
                <w:sz w:val="16"/>
                <w:szCs w:val="16"/>
              </w:rPr>
              <w:t> </w:t>
            </w:r>
          </w:p>
        </w:tc>
        <w:tc>
          <w:tcPr>
            <w:tcW w:w="720" w:type="dxa"/>
            <w:tcBorders>
              <w:bottom w:val="single" w:sz="4" w:space="0" w:color="808080"/>
            </w:tcBorders>
            <w:shd w:val="clear" w:color="auto" w:fill="FFFFFF"/>
            <w:noWrap/>
            <w:textDirection w:val="tbRl"/>
            <w:vAlign w:val="bottom"/>
          </w:tcPr>
          <w:p w:rsidR="00967D7C" w:rsidRPr="003F0F15" w:rsidRDefault="00967D7C" w:rsidP="00967D7C">
            <w:pPr>
              <w:jc w:val="center"/>
              <w:rPr>
                <w:rFonts w:cs="Arial"/>
                <w:b/>
                <w:bCs/>
                <w:color w:val="FFFFFF"/>
                <w:sz w:val="16"/>
                <w:szCs w:val="16"/>
              </w:rPr>
            </w:pPr>
            <w:r w:rsidRPr="003F0F15">
              <w:rPr>
                <w:rFonts w:cs="Arial"/>
                <w:b/>
                <w:bCs/>
                <w:color w:val="FFFFFF"/>
                <w:sz w:val="16"/>
                <w:szCs w:val="16"/>
              </w:rPr>
              <w:t> </w:t>
            </w:r>
          </w:p>
        </w:tc>
        <w:tc>
          <w:tcPr>
            <w:tcW w:w="720" w:type="dxa"/>
            <w:tcBorders>
              <w:bottom w:val="single" w:sz="4" w:space="0" w:color="808080"/>
            </w:tcBorders>
            <w:shd w:val="clear" w:color="auto" w:fill="FFFFFF"/>
            <w:noWrap/>
            <w:textDirection w:val="tbRl"/>
            <w:vAlign w:val="bottom"/>
          </w:tcPr>
          <w:p w:rsidR="00967D7C" w:rsidRPr="003F0F15" w:rsidRDefault="00967D7C" w:rsidP="00967D7C">
            <w:pPr>
              <w:jc w:val="center"/>
              <w:rPr>
                <w:rFonts w:cs="Arial"/>
                <w:b/>
                <w:bCs/>
                <w:color w:val="FFFFFF"/>
                <w:sz w:val="16"/>
                <w:szCs w:val="16"/>
              </w:rPr>
            </w:pPr>
            <w:r w:rsidRPr="003F0F15">
              <w:rPr>
                <w:rFonts w:cs="Arial"/>
                <w:b/>
                <w:bCs/>
                <w:color w:val="FFFFFF"/>
                <w:sz w:val="16"/>
                <w:szCs w:val="16"/>
              </w:rPr>
              <w:t> </w:t>
            </w:r>
          </w:p>
        </w:tc>
        <w:tc>
          <w:tcPr>
            <w:tcW w:w="839" w:type="dxa"/>
            <w:tcBorders>
              <w:bottom w:val="single" w:sz="4" w:space="0" w:color="808080"/>
            </w:tcBorders>
            <w:shd w:val="clear" w:color="auto" w:fill="FFFFFF"/>
            <w:noWrap/>
            <w:textDirection w:val="tbRl"/>
            <w:vAlign w:val="bottom"/>
          </w:tcPr>
          <w:p w:rsidR="00967D7C" w:rsidRPr="003F0F15" w:rsidRDefault="00967D7C" w:rsidP="00967D7C">
            <w:pPr>
              <w:jc w:val="center"/>
              <w:rPr>
                <w:rFonts w:cs="Arial"/>
                <w:b/>
                <w:bCs/>
                <w:color w:val="FFFFFF"/>
                <w:sz w:val="16"/>
                <w:szCs w:val="16"/>
              </w:rPr>
            </w:pPr>
            <w:r w:rsidRPr="003F0F15">
              <w:rPr>
                <w:rFonts w:cs="Arial"/>
                <w:b/>
                <w:bCs/>
                <w:color w:val="FFFFFF"/>
                <w:sz w:val="16"/>
                <w:szCs w:val="16"/>
              </w:rPr>
              <w:t> </w:t>
            </w:r>
          </w:p>
        </w:tc>
        <w:tc>
          <w:tcPr>
            <w:tcW w:w="781" w:type="dxa"/>
            <w:tcBorders>
              <w:bottom w:val="single" w:sz="4" w:space="0" w:color="808080"/>
            </w:tcBorders>
            <w:shd w:val="clear" w:color="auto" w:fill="FFFFFF"/>
            <w:noWrap/>
            <w:textDirection w:val="tbRl"/>
            <w:vAlign w:val="bottom"/>
          </w:tcPr>
          <w:p w:rsidR="00967D7C" w:rsidRPr="003F0F15" w:rsidRDefault="00967D7C" w:rsidP="00967D7C">
            <w:pPr>
              <w:jc w:val="center"/>
              <w:rPr>
                <w:rFonts w:cs="Arial"/>
                <w:b/>
                <w:bCs/>
                <w:color w:val="FFFFFF"/>
                <w:sz w:val="16"/>
                <w:szCs w:val="16"/>
              </w:rPr>
            </w:pPr>
            <w:r w:rsidRPr="003F0F15">
              <w:rPr>
                <w:rFonts w:cs="Arial"/>
                <w:b/>
                <w:bCs/>
                <w:color w:val="FFFFFF"/>
                <w:sz w:val="16"/>
                <w:szCs w:val="16"/>
              </w:rPr>
              <w:t> </w:t>
            </w:r>
          </w:p>
        </w:tc>
      </w:tr>
      <w:tr w:rsidR="00967D7C" w:rsidRPr="003F0F15" w:rsidTr="00967D7C">
        <w:trPr>
          <w:trHeight w:val="1845"/>
          <w:tblHeader/>
        </w:trPr>
        <w:tc>
          <w:tcPr>
            <w:tcW w:w="3425"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Pr="003F0F15" w:rsidRDefault="00967D7C" w:rsidP="00967D7C">
            <w:pPr>
              <w:rPr>
                <w:rFonts w:cs="Arial"/>
                <w:b/>
                <w:bCs/>
                <w:sz w:val="16"/>
                <w:szCs w:val="16"/>
              </w:rPr>
            </w:pPr>
            <w:r w:rsidRPr="003F0F15">
              <w:rPr>
                <w:rFonts w:cs="Arial"/>
                <w:b/>
                <w:bCs/>
                <w:sz w:val="16"/>
                <w:szCs w:val="16"/>
              </w:rPr>
              <w:t>Organisational Family</w:t>
            </w:r>
          </w:p>
        </w:tc>
        <w:tc>
          <w:tcPr>
            <w:tcW w:w="3060"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Pr="003F0F15" w:rsidRDefault="00967D7C" w:rsidP="00967D7C">
            <w:pPr>
              <w:rPr>
                <w:rFonts w:cs="Arial"/>
                <w:b/>
                <w:bCs/>
                <w:sz w:val="16"/>
                <w:szCs w:val="16"/>
              </w:rPr>
            </w:pPr>
            <w:r w:rsidRPr="003F0F15">
              <w:rPr>
                <w:rFonts w:cs="Arial"/>
                <w:b/>
                <w:bCs/>
                <w:sz w:val="16"/>
                <w:szCs w:val="16"/>
              </w:rPr>
              <w:t>Organisation</w:t>
            </w:r>
          </w:p>
        </w:tc>
        <w:tc>
          <w:tcPr>
            <w:tcW w:w="720"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3F0F15" w:rsidRDefault="00967D7C" w:rsidP="00967D7C">
            <w:pPr>
              <w:jc w:val="right"/>
              <w:rPr>
                <w:rFonts w:cs="Arial"/>
                <w:b/>
                <w:bCs/>
                <w:sz w:val="16"/>
                <w:szCs w:val="16"/>
              </w:rPr>
            </w:pPr>
            <w:r w:rsidRPr="003F0F15">
              <w:rPr>
                <w:rFonts w:cs="Arial"/>
                <w:b/>
                <w:bCs/>
                <w:sz w:val="16"/>
                <w:szCs w:val="16"/>
              </w:rPr>
              <w:t>Finance Consultancy</w:t>
            </w:r>
          </w:p>
        </w:tc>
        <w:tc>
          <w:tcPr>
            <w:tcW w:w="720"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3F0F15" w:rsidRDefault="00967D7C" w:rsidP="00967D7C">
            <w:pPr>
              <w:jc w:val="right"/>
              <w:rPr>
                <w:rFonts w:cs="Arial"/>
                <w:b/>
                <w:bCs/>
                <w:sz w:val="16"/>
                <w:szCs w:val="16"/>
              </w:rPr>
            </w:pPr>
            <w:r w:rsidRPr="003F0F15">
              <w:rPr>
                <w:rFonts w:cs="Arial"/>
                <w:b/>
                <w:bCs/>
                <w:sz w:val="16"/>
                <w:szCs w:val="16"/>
              </w:rPr>
              <w:t>Human Resource, Training &amp; Education Consultancy</w:t>
            </w:r>
          </w:p>
        </w:tc>
        <w:tc>
          <w:tcPr>
            <w:tcW w:w="720"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3F0F15" w:rsidRDefault="00967D7C" w:rsidP="00967D7C">
            <w:pPr>
              <w:jc w:val="right"/>
              <w:rPr>
                <w:rFonts w:cs="Arial"/>
                <w:b/>
                <w:bCs/>
                <w:sz w:val="16"/>
                <w:szCs w:val="16"/>
              </w:rPr>
            </w:pPr>
            <w:r w:rsidRPr="003F0F15">
              <w:rPr>
                <w:rFonts w:cs="Arial"/>
                <w:b/>
                <w:bCs/>
                <w:sz w:val="16"/>
                <w:szCs w:val="16"/>
              </w:rPr>
              <w:t>IT/IS Consultancy</w:t>
            </w:r>
          </w:p>
        </w:tc>
        <w:tc>
          <w:tcPr>
            <w:tcW w:w="720"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3F0F15" w:rsidRDefault="00967D7C" w:rsidP="00967D7C">
            <w:pPr>
              <w:jc w:val="right"/>
              <w:rPr>
                <w:rFonts w:cs="Arial"/>
                <w:b/>
                <w:bCs/>
                <w:sz w:val="16"/>
                <w:szCs w:val="16"/>
              </w:rPr>
            </w:pPr>
            <w:r w:rsidRPr="003F0F15">
              <w:rPr>
                <w:rFonts w:cs="Arial"/>
                <w:b/>
                <w:bCs/>
                <w:sz w:val="16"/>
                <w:szCs w:val="16"/>
              </w:rPr>
              <w:t>Legal Consultancy</w:t>
            </w:r>
          </w:p>
        </w:tc>
        <w:tc>
          <w:tcPr>
            <w:tcW w:w="720"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3F0F15" w:rsidRDefault="00967D7C" w:rsidP="00967D7C">
            <w:pPr>
              <w:jc w:val="right"/>
              <w:rPr>
                <w:rFonts w:cs="Arial"/>
                <w:b/>
                <w:bCs/>
                <w:sz w:val="16"/>
                <w:szCs w:val="16"/>
              </w:rPr>
            </w:pPr>
            <w:r w:rsidRPr="003F0F15">
              <w:rPr>
                <w:rFonts w:cs="Arial"/>
                <w:b/>
                <w:bCs/>
                <w:sz w:val="16"/>
                <w:szCs w:val="16"/>
              </w:rPr>
              <w:t>Marketing &amp; Communications Consultancy</w:t>
            </w:r>
          </w:p>
        </w:tc>
        <w:tc>
          <w:tcPr>
            <w:tcW w:w="720"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3F0F15" w:rsidRDefault="00967D7C" w:rsidP="00967D7C">
            <w:pPr>
              <w:jc w:val="right"/>
              <w:rPr>
                <w:rFonts w:cs="Arial"/>
                <w:b/>
                <w:bCs/>
                <w:sz w:val="16"/>
                <w:szCs w:val="16"/>
              </w:rPr>
            </w:pPr>
            <w:r w:rsidRPr="003F0F15">
              <w:rPr>
                <w:rFonts w:cs="Arial"/>
                <w:b/>
                <w:bCs/>
                <w:sz w:val="16"/>
                <w:szCs w:val="16"/>
              </w:rPr>
              <w:t>Org &amp; Change Management Consultancy</w:t>
            </w:r>
          </w:p>
        </w:tc>
        <w:tc>
          <w:tcPr>
            <w:tcW w:w="720"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3F0F15" w:rsidRDefault="00967D7C" w:rsidP="00967D7C">
            <w:pPr>
              <w:jc w:val="right"/>
              <w:rPr>
                <w:rFonts w:cs="Arial"/>
                <w:b/>
                <w:bCs/>
                <w:sz w:val="16"/>
                <w:szCs w:val="16"/>
              </w:rPr>
            </w:pPr>
            <w:r w:rsidRPr="003F0F15">
              <w:rPr>
                <w:rFonts w:cs="Arial"/>
                <w:b/>
                <w:bCs/>
                <w:sz w:val="16"/>
                <w:szCs w:val="16"/>
              </w:rPr>
              <w:t>PPM Consultancy</w:t>
            </w:r>
          </w:p>
        </w:tc>
        <w:tc>
          <w:tcPr>
            <w:tcW w:w="720"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3F0F15" w:rsidRDefault="00967D7C" w:rsidP="00967D7C">
            <w:pPr>
              <w:jc w:val="right"/>
              <w:rPr>
                <w:rFonts w:cs="Arial"/>
                <w:b/>
                <w:bCs/>
                <w:sz w:val="16"/>
                <w:szCs w:val="16"/>
              </w:rPr>
            </w:pPr>
            <w:r w:rsidRPr="003F0F15">
              <w:rPr>
                <w:rFonts w:cs="Arial"/>
                <w:b/>
                <w:bCs/>
                <w:sz w:val="16"/>
                <w:szCs w:val="16"/>
              </w:rPr>
              <w:t>Procurement Consultancy</w:t>
            </w:r>
          </w:p>
        </w:tc>
        <w:tc>
          <w:tcPr>
            <w:tcW w:w="720"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3F0F15" w:rsidRDefault="00967D7C" w:rsidP="00967D7C">
            <w:pPr>
              <w:jc w:val="right"/>
              <w:rPr>
                <w:rFonts w:cs="Arial"/>
                <w:b/>
                <w:bCs/>
                <w:sz w:val="16"/>
                <w:szCs w:val="16"/>
              </w:rPr>
            </w:pPr>
            <w:r w:rsidRPr="003F0F15">
              <w:rPr>
                <w:rFonts w:cs="Arial"/>
                <w:b/>
                <w:bCs/>
                <w:sz w:val="16"/>
                <w:szCs w:val="16"/>
              </w:rPr>
              <w:t>Property &amp; Construction Consultancy</w:t>
            </w:r>
          </w:p>
        </w:tc>
        <w:tc>
          <w:tcPr>
            <w:tcW w:w="720"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3F0F15" w:rsidRDefault="00967D7C" w:rsidP="00967D7C">
            <w:pPr>
              <w:jc w:val="right"/>
              <w:rPr>
                <w:rFonts w:cs="Arial"/>
                <w:b/>
                <w:bCs/>
                <w:sz w:val="16"/>
                <w:szCs w:val="16"/>
              </w:rPr>
            </w:pPr>
            <w:r w:rsidRPr="003F0F15">
              <w:rPr>
                <w:rFonts w:cs="Arial"/>
                <w:b/>
                <w:bCs/>
                <w:sz w:val="16"/>
                <w:szCs w:val="16"/>
              </w:rPr>
              <w:t>Strategy Consultancy</w:t>
            </w:r>
          </w:p>
        </w:tc>
        <w:tc>
          <w:tcPr>
            <w:tcW w:w="720"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3F0F15" w:rsidRDefault="00967D7C" w:rsidP="00967D7C">
            <w:pPr>
              <w:jc w:val="right"/>
              <w:rPr>
                <w:rFonts w:cs="Arial"/>
                <w:b/>
                <w:bCs/>
                <w:sz w:val="16"/>
                <w:szCs w:val="16"/>
              </w:rPr>
            </w:pPr>
            <w:r w:rsidRPr="003F0F15">
              <w:rPr>
                <w:rFonts w:cs="Arial"/>
                <w:b/>
                <w:bCs/>
                <w:sz w:val="16"/>
                <w:szCs w:val="16"/>
              </w:rPr>
              <w:t>Technical Consultancy</w:t>
            </w:r>
          </w:p>
        </w:tc>
        <w:tc>
          <w:tcPr>
            <w:tcW w:w="839"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3F0F15" w:rsidRDefault="00967D7C" w:rsidP="00967D7C">
            <w:pPr>
              <w:jc w:val="right"/>
              <w:rPr>
                <w:rFonts w:cs="Arial"/>
                <w:b/>
                <w:bCs/>
                <w:sz w:val="16"/>
                <w:szCs w:val="16"/>
              </w:rPr>
            </w:pPr>
            <w:r w:rsidRPr="003F0F15">
              <w:rPr>
                <w:rFonts w:cs="Arial"/>
                <w:b/>
                <w:bCs/>
                <w:sz w:val="16"/>
                <w:szCs w:val="16"/>
              </w:rPr>
              <w:t>Uncategorised</w:t>
            </w:r>
          </w:p>
        </w:tc>
        <w:tc>
          <w:tcPr>
            <w:tcW w:w="781"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3F0F15" w:rsidRDefault="00967D7C" w:rsidP="00967D7C">
            <w:pPr>
              <w:jc w:val="right"/>
              <w:rPr>
                <w:rFonts w:cs="Arial"/>
                <w:b/>
                <w:bCs/>
                <w:sz w:val="16"/>
                <w:szCs w:val="16"/>
              </w:rPr>
            </w:pPr>
            <w:r w:rsidRPr="003F0F15">
              <w:rPr>
                <w:rFonts w:cs="Arial"/>
                <w:b/>
                <w:bCs/>
                <w:sz w:val="16"/>
                <w:szCs w:val="16"/>
              </w:rPr>
              <w:t>Grand Total</w:t>
            </w:r>
          </w:p>
        </w:tc>
      </w:tr>
      <w:tr w:rsidR="00967D7C" w:rsidRPr="003F0F15" w:rsidTr="00967D7C">
        <w:trPr>
          <w:cantSplit/>
          <w:trHeight w:val="270"/>
        </w:trPr>
        <w:tc>
          <w:tcPr>
            <w:tcW w:w="3425" w:type="dxa"/>
            <w:tcBorders>
              <w:top w:val="single" w:sz="4" w:space="0" w:color="808080"/>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Cabinet Office </w:t>
            </w:r>
          </w:p>
        </w:tc>
        <w:tc>
          <w:tcPr>
            <w:tcW w:w="3060" w:type="dxa"/>
            <w:tcBorders>
              <w:top w:val="single" w:sz="4" w:space="0" w:color="808080"/>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Cabinet Office </w:t>
            </w:r>
          </w:p>
        </w:tc>
        <w:tc>
          <w:tcPr>
            <w:tcW w:w="720" w:type="dxa"/>
            <w:tcBorders>
              <w:top w:val="single" w:sz="4" w:space="0" w:color="808080"/>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0.40 </w:t>
            </w:r>
          </w:p>
        </w:tc>
        <w:tc>
          <w:tcPr>
            <w:tcW w:w="720" w:type="dxa"/>
            <w:tcBorders>
              <w:top w:val="single" w:sz="4" w:space="0" w:color="808080"/>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0.44 </w:t>
            </w:r>
          </w:p>
        </w:tc>
        <w:tc>
          <w:tcPr>
            <w:tcW w:w="720" w:type="dxa"/>
            <w:tcBorders>
              <w:top w:val="single" w:sz="4" w:space="0" w:color="808080"/>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4.27 </w:t>
            </w:r>
          </w:p>
        </w:tc>
        <w:tc>
          <w:tcPr>
            <w:tcW w:w="720" w:type="dxa"/>
            <w:tcBorders>
              <w:top w:val="single" w:sz="4" w:space="0" w:color="808080"/>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0.48 </w:t>
            </w:r>
          </w:p>
        </w:tc>
        <w:tc>
          <w:tcPr>
            <w:tcW w:w="720" w:type="dxa"/>
            <w:tcBorders>
              <w:top w:val="single" w:sz="4" w:space="0" w:color="808080"/>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1.22 </w:t>
            </w:r>
          </w:p>
        </w:tc>
        <w:tc>
          <w:tcPr>
            <w:tcW w:w="720" w:type="dxa"/>
            <w:tcBorders>
              <w:top w:val="single" w:sz="4" w:space="0" w:color="808080"/>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top w:val="single" w:sz="4" w:space="0" w:color="808080"/>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top w:val="single" w:sz="4" w:space="0" w:color="808080"/>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top w:val="single" w:sz="4" w:space="0" w:color="808080"/>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0.62 </w:t>
            </w:r>
          </w:p>
        </w:tc>
        <w:tc>
          <w:tcPr>
            <w:tcW w:w="720" w:type="dxa"/>
            <w:tcBorders>
              <w:top w:val="single" w:sz="4" w:space="0" w:color="808080"/>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3.19 </w:t>
            </w:r>
          </w:p>
        </w:tc>
        <w:tc>
          <w:tcPr>
            <w:tcW w:w="720" w:type="dxa"/>
            <w:tcBorders>
              <w:top w:val="single" w:sz="4" w:space="0" w:color="808080"/>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8.40 </w:t>
            </w:r>
          </w:p>
        </w:tc>
        <w:tc>
          <w:tcPr>
            <w:tcW w:w="839" w:type="dxa"/>
            <w:tcBorders>
              <w:top w:val="single" w:sz="4" w:space="0" w:color="808080"/>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top w:val="single" w:sz="4" w:space="0" w:color="808080"/>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19.02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Capacity Builders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0.15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0.15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Commission for the Compact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0.03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0.02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0.05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Charity Commission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Charity Commission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0.15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0.25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0.09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0.66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Communities and Local Government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Audit Commission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1.00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0.20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0.17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0.26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1.30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2.92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Communities and Local Government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0.05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2.63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0.87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4.42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0.20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0.44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29.80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38.47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smartTag w:uri="urn:schemas-microsoft-com:office:smarttags" w:element="PlaceName">
                <w:r w:rsidRPr="003F0F15">
                  <w:rPr>
                    <w:rFonts w:ascii="Arial Narrow" w:hAnsi="Arial Narrow" w:cs="Arial"/>
                    <w:sz w:val="16"/>
                    <w:szCs w:val="16"/>
                  </w:rPr>
                  <w:t>Fire</w:t>
                </w:r>
              </w:smartTag>
              <w:r w:rsidRPr="003F0F15">
                <w:rPr>
                  <w:rFonts w:ascii="Arial Narrow" w:hAnsi="Arial Narrow" w:cs="Arial"/>
                  <w:sz w:val="16"/>
                  <w:szCs w:val="16"/>
                </w:rPr>
                <w:t xml:space="preserve"> </w:t>
              </w:r>
              <w:smartTag w:uri="urn:schemas-microsoft-com:office:smarttags" w:element="PlaceName">
                <w:r w:rsidRPr="003F0F15">
                  <w:rPr>
                    <w:rFonts w:ascii="Arial Narrow" w:hAnsi="Arial Narrow" w:cs="Arial"/>
                    <w:sz w:val="16"/>
                    <w:szCs w:val="16"/>
                  </w:rPr>
                  <w:t>Service</w:t>
                </w:r>
              </w:smartTag>
              <w:r w:rsidRPr="003F0F15">
                <w:rPr>
                  <w:rFonts w:ascii="Arial Narrow" w:hAnsi="Arial Narrow" w:cs="Arial"/>
                  <w:sz w:val="16"/>
                  <w:szCs w:val="16"/>
                </w:rPr>
                <w:t xml:space="preserve"> </w:t>
              </w:r>
              <w:smartTag w:uri="urn:schemas-microsoft-com:office:smarttags" w:element="PlaceType">
                <w:r w:rsidRPr="003F0F15">
                  <w:rPr>
                    <w:rFonts w:ascii="Arial Narrow" w:hAnsi="Arial Narrow" w:cs="Arial"/>
                    <w:sz w:val="16"/>
                    <w:szCs w:val="16"/>
                  </w:rPr>
                  <w:t>College</w:t>
                </w:r>
              </w:smartTag>
            </w:smartTag>
            <w:r w:rsidRPr="003F0F15">
              <w:rPr>
                <w:rFonts w:ascii="Arial Narrow" w:hAnsi="Arial Narrow" w:cs="Arial"/>
                <w:sz w:val="16"/>
                <w:szCs w:val="16"/>
              </w:rPr>
              <w:t xml:space="preserve">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0.03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0.02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0.03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0.28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0.52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Firebuy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0.01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Government Offices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0.50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8.95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0.06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0.17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1.85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0.03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11.60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Homes and Community Agency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0.50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3.57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15.90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0.07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33.44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2.91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56.42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Independent Housing Ombudsman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0.02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City">
              <w:r w:rsidRPr="003F0F15">
                <w:rPr>
                  <w:rFonts w:ascii="Arial Narrow" w:hAnsi="Arial Narrow" w:cs="Arial"/>
                  <w:sz w:val="16"/>
                  <w:szCs w:val="16"/>
                </w:rPr>
                <w:t>London</w:t>
              </w:r>
            </w:smartTag>
            <w:r w:rsidRPr="003F0F15">
              <w:rPr>
                <w:rFonts w:ascii="Arial Narrow" w:hAnsi="Arial Narrow" w:cs="Arial"/>
                <w:sz w:val="16"/>
                <w:szCs w:val="16"/>
              </w:rPr>
              <w:t xml:space="preserve"> </w:t>
            </w:r>
            <w:smartTag w:uri="urn:schemas-microsoft-com:office:smarttags" w:element="place">
              <w:r w:rsidRPr="003F0F15">
                <w:rPr>
                  <w:rFonts w:ascii="Arial Narrow" w:hAnsi="Arial Narrow" w:cs="Arial"/>
                  <w:sz w:val="16"/>
                  <w:szCs w:val="16"/>
                </w:rPr>
                <w:t>Thames</w:t>
              </w:r>
            </w:smartTag>
            <w:r w:rsidRPr="003F0F15">
              <w:rPr>
                <w:rFonts w:ascii="Arial Narrow" w:hAnsi="Arial Narrow" w:cs="Arial"/>
                <w:sz w:val="16"/>
                <w:szCs w:val="16"/>
              </w:rPr>
              <w:t xml:space="preserve"> Gateway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0.12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20.36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2.42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0.26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23.23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Ordnance Survey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0.15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2.67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0.41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0.16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0.44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0.67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4.50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Planning Inspectorate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0.04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0.53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2.86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0.16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3.62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Queen Elizabeth II Conference Centre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0.05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0.06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0.05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0.27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Standards Board for </w:t>
            </w:r>
            <w:smartTag w:uri="urn:schemas-microsoft-com:office:smarttags" w:element="place">
              <w:smartTag w:uri="urn:schemas-microsoft-com:office:smarttags" w:element="country-region">
                <w:r w:rsidRPr="003F0F15">
                  <w:rPr>
                    <w:rFonts w:ascii="Arial Narrow" w:hAnsi="Arial Narrow" w:cs="Arial"/>
                    <w:sz w:val="16"/>
                    <w:szCs w:val="16"/>
                  </w:rPr>
                  <w:t>England</w:t>
                </w:r>
              </w:smartTag>
            </w:smartTag>
            <w:r w:rsidRPr="003F0F15">
              <w:rPr>
                <w:rFonts w:ascii="Arial Narrow" w:hAnsi="Arial Narrow" w:cs="Arial"/>
                <w:sz w:val="16"/>
                <w:szCs w:val="16"/>
              </w:rPr>
              <w:t xml:space="preserve">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0.08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0.07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0.26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0.30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0.03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0.16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0.07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0.04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1.02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Tenant Services Authority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0.05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1.00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0.20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0.21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1.47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Thurrock </w:t>
            </w:r>
            <w:smartTag w:uri="urn:schemas-microsoft-com:office:smarttags" w:element="place">
              <w:r w:rsidRPr="003F0F15">
                <w:rPr>
                  <w:rFonts w:ascii="Arial Narrow" w:hAnsi="Arial Narrow" w:cs="Arial"/>
                  <w:sz w:val="16"/>
                  <w:szCs w:val="16"/>
                </w:rPr>
                <w:t>Thames</w:t>
              </w:r>
            </w:smartTag>
            <w:r w:rsidRPr="003F0F15">
              <w:rPr>
                <w:rFonts w:ascii="Arial Narrow" w:hAnsi="Arial Narrow" w:cs="Arial"/>
                <w:sz w:val="16"/>
                <w:szCs w:val="16"/>
              </w:rPr>
              <w:t xml:space="preserve"> Gateway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0.05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0.27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1.50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0.11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1.93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lastRenderedPageBreak/>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Valuation Tribunal Service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0.05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0.06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0.20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0.33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r w:rsidRPr="003F0F15">
                <w:rPr>
                  <w:rFonts w:ascii="Arial Narrow" w:hAnsi="Arial Narrow" w:cs="Arial"/>
                  <w:sz w:val="16"/>
                  <w:szCs w:val="16"/>
                </w:rPr>
                <w:t>West Northamptonshire</w:t>
              </w:r>
            </w:smartTag>
            <w:r w:rsidRPr="003F0F15">
              <w:rPr>
                <w:rFonts w:ascii="Arial Narrow" w:hAnsi="Arial Narrow" w:cs="Arial"/>
                <w:sz w:val="16"/>
                <w:szCs w:val="16"/>
              </w:rPr>
              <w:t xml:space="preserve">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0.07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0.51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0.05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0.12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0.03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0.76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0.03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1.60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Crown Prosecution Service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Crown Prosecution Service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3.45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3.45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Department for Business, Innovation and Skills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Advantage </w:t>
            </w:r>
            <w:smartTag w:uri="urn:schemas-microsoft-com:office:smarttags" w:element="place">
              <w:r w:rsidRPr="003F0F15">
                <w:rPr>
                  <w:rFonts w:ascii="Arial Narrow" w:hAnsi="Arial Narrow" w:cs="Arial"/>
                  <w:sz w:val="16"/>
                  <w:szCs w:val="16"/>
                </w:rPr>
                <w:t>West Midlands</w:t>
              </w:r>
            </w:smartTag>
            <w:r w:rsidRPr="003F0F15">
              <w:rPr>
                <w:rFonts w:ascii="Arial Narrow" w:hAnsi="Arial Narrow" w:cs="Arial"/>
                <w:sz w:val="16"/>
                <w:szCs w:val="16"/>
              </w:rPr>
              <w:t xml:space="preserve">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35.56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35.56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Advisory, Conciliation and Arbitration Service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0.05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0.33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0.07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0.09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0.54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Companies House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0.06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Competition Commission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0.59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0.14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0.05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0.33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0.13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0.03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0.24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0.17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1.72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Consumer Focus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0.39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0.07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0.34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0.28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0.03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1.26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Department for Business, Innovation and Skills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22.06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22.06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Design Council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0.03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0.25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0.25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0.65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1.01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2.31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East Midlands Development Agency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0.03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3.39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0.25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3.53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7.21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East of England Development Agency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0.04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0.13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0.82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0.21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6.72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7.94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Higher Education Funding Council for </w:t>
            </w:r>
            <w:smartTag w:uri="urn:schemas-microsoft-com:office:smarttags" w:element="place">
              <w:smartTag w:uri="urn:schemas-microsoft-com:office:smarttags" w:element="country-region">
                <w:r w:rsidRPr="003F0F15">
                  <w:rPr>
                    <w:rFonts w:ascii="Arial Narrow" w:hAnsi="Arial Narrow" w:cs="Arial"/>
                    <w:sz w:val="16"/>
                    <w:szCs w:val="16"/>
                  </w:rPr>
                  <w:t>England</w:t>
                </w:r>
              </w:smartTag>
            </w:smartTag>
            <w:r w:rsidRPr="003F0F15">
              <w:rPr>
                <w:rFonts w:ascii="Arial Narrow" w:hAnsi="Arial Narrow" w:cs="Arial"/>
                <w:sz w:val="16"/>
                <w:szCs w:val="16"/>
              </w:rPr>
              <w:t xml:space="preserve">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1.85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1.85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Insolvency Service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0.41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3.17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0.08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0.30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0.31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0.10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4.44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Intellectual Property Office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0.03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0.05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0.43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0.51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Learning &amp; Skills Council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0.22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1.66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0.23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0.52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0.08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0.50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0.06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3.39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London Development Agency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3.77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0.44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0.34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46.39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1.05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6.24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12.27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0.28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0.60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71.38 </w:t>
            </w:r>
          </w:p>
        </w:tc>
      </w:tr>
      <w:tr w:rsidR="00967D7C" w:rsidRPr="003F0F15" w:rsidTr="00967D7C">
        <w:trPr>
          <w:cantSplit/>
          <w:trHeight w:val="51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National Endowment for Science, Technology and the Arts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0.04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0.67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0.78 </w:t>
            </w:r>
          </w:p>
        </w:tc>
      </w:tr>
      <w:tr w:rsidR="00967D7C" w:rsidRPr="003F0F15" w:rsidTr="00967D7C">
        <w:trPr>
          <w:cantSplit/>
          <w:trHeight w:val="484"/>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lastRenderedPageBreak/>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National Weights &amp; Measures Laboratory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0.03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North West Development Agency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13.83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13.83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South East England Development Agency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0.18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1.02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1.74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0.24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3.37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6.45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13.00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South West Regional Development Agency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0.02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Student Loans Company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0.40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0.20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0.32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0.92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Technology Strategy Board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0.84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0.11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0.95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smartTag w:uri="urn:schemas-microsoft-com:office:smarttags" w:element="country-region">
                <w:r w:rsidRPr="003F0F15">
                  <w:rPr>
                    <w:rFonts w:ascii="Arial Narrow" w:hAnsi="Arial Narrow" w:cs="Arial"/>
                    <w:sz w:val="16"/>
                    <w:szCs w:val="16"/>
                  </w:rPr>
                  <w:t>United Kingdom</w:t>
                </w:r>
              </w:smartTag>
            </w:smartTag>
            <w:r w:rsidRPr="003F0F15">
              <w:rPr>
                <w:rFonts w:ascii="Arial Narrow" w:hAnsi="Arial Narrow" w:cs="Arial"/>
                <w:sz w:val="16"/>
                <w:szCs w:val="16"/>
              </w:rPr>
              <w:t xml:space="preserve"> Atomic Energy Authority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1.81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1.81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r w:rsidRPr="003F0F15">
                <w:rPr>
                  <w:rFonts w:ascii="Arial Narrow" w:hAnsi="Arial Narrow" w:cs="Arial"/>
                  <w:sz w:val="16"/>
                  <w:szCs w:val="16"/>
                </w:rPr>
                <w:t>Yorkshire</w:t>
              </w:r>
            </w:smartTag>
            <w:r w:rsidRPr="003F0F15">
              <w:rPr>
                <w:rFonts w:ascii="Arial Narrow" w:hAnsi="Arial Narrow" w:cs="Arial"/>
                <w:sz w:val="16"/>
                <w:szCs w:val="16"/>
              </w:rPr>
              <w:t xml:space="preserve"> Forward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1.80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1.80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Department for Children, Schools and Families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Becta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0.03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0.88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4.03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0.10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14.59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19.68 </w:t>
            </w:r>
          </w:p>
        </w:tc>
      </w:tr>
      <w:tr w:rsidR="00967D7C" w:rsidRPr="003F0F15" w:rsidTr="00967D7C">
        <w:trPr>
          <w:cantSplit/>
          <w:trHeight w:val="51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Children and Family Court Advisory Support Service</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0.60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0.87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1.48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DCSF - Core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0.02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0.32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6.08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1.58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0.36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20.20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41.90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70.58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smartTag w:uri="urn:schemas-microsoft-com:office:smarttags" w:element="PlaceName">
                <w:r w:rsidRPr="003F0F15">
                  <w:rPr>
                    <w:rFonts w:ascii="Arial Narrow" w:hAnsi="Arial Narrow" w:cs="Arial"/>
                    <w:sz w:val="16"/>
                    <w:szCs w:val="16"/>
                  </w:rPr>
                  <w:t>National</w:t>
                </w:r>
              </w:smartTag>
              <w:r w:rsidRPr="003F0F15">
                <w:rPr>
                  <w:rFonts w:ascii="Arial Narrow" w:hAnsi="Arial Narrow" w:cs="Arial"/>
                  <w:sz w:val="16"/>
                  <w:szCs w:val="16"/>
                </w:rPr>
                <w:t xml:space="preserve"> </w:t>
              </w:r>
              <w:smartTag w:uri="urn:schemas-microsoft-com:office:smarttags" w:element="PlaceType">
                <w:r w:rsidRPr="003F0F15">
                  <w:rPr>
                    <w:rFonts w:ascii="Arial Narrow" w:hAnsi="Arial Narrow" w:cs="Arial"/>
                    <w:sz w:val="16"/>
                    <w:szCs w:val="16"/>
                  </w:rPr>
                  <w:t>College</w:t>
                </w:r>
              </w:smartTag>
            </w:smartTag>
            <w:r w:rsidRPr="003F0F15">
              <w:rPr>
                <w:rFonts w:ascii="Arial Narrow" w:hAnsi="Arial Narrow" w:cs="Arial"/>
                <w:sz w:val="16"/>
                <w:szCs w:val="16"/>
              </w:rPr>
              <w:t xml:space="preserve"> for School Leadership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0.03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0.24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0.36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0.66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Partnerships for Schools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2.15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0.08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0.57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0.15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0.27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1.54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0.12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5.02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Schools Foods Trust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0.37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1.39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0.21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2.00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Training &amp; Development Agency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0.23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1.22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28.43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1.97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31.99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Department for Culture, Media and Sport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Arts Council of </w:t>
            </w:r>
            <w:smartTag w:uri="urn:schemas-microsoft-com:office:smarttags" w:element="place">
              <w:smartTag w:uri="urn:schemas-microsoft-com:office:smarttags" w:element="country-region">
                <w:r w:rsidRPr="003F0F15">
                  <w:rPr>
                    <w:rFonts w:ascii="Arial Narrow" w:hAnsi="Arial Narrow" w:cs="Arial"/>
                    <w:sz w:val="16"/>
                    <w:szCs w:val="16"/>
                  </w:rPr>
                  <w:t>England</w:t>
                </w:r>
              </w:smartTag>
            </w:smartTag>
            <w:r w:rsidRPr="003F0F15">
              <w:rPr>
                <w:rFonts w:ascii="Arial Narrow" w:hAnsi="Arial Narrow" w:cs="Arial"/>
                <w:sz w:val="16"/>
                <w:szCs w:val="16"/>
              </w:rPr>
              <w:t xml:space="preserve">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0.22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0.65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0.36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0.83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3.11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5.24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British Library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3.48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3.48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smartTag w:uri="urn:schemas-microsoft-com:office:smarttags" w:element="PlaceName">
                <w:r w:rsidRPr="003F0F15">
                  <w:rPr>
                    <w:rFonts w:ascii="Arial Narrow" w:hAnsi="Arial Narrow" w:cs="Arial"/>
                    <w:sz w:val="16"/>
                    <w:szCs w:val="16"/>
                  </w:rPr>
                  <w:t>British</w:t>
                </w:r>
              </w:smartTag>
              <w:r w:rsidRPr="003F0F15">
                <w:rPr>
                  <w:rFonts w:ascii="Arial Narrow" w:hAnsi="Arial Narrow" w:cs="Arial"/>
                  <w:sz w:val="16"/>
                  <w:szCs w:val="16"/>
                </w:rPr>
                <w:t xml:space="preserve"> </w:t>
              </w:r>
              <w:smartTag w:uri="urn:schemas-microsoft-com:office:smarttags" w:element="PlaceType">
                <w:r w:rsidRPr="003F0F15">
                  <w:rPr>
                    <w:rFonts w:ascii="Arial Narrow" w:hAnsi="Arial Narrow" w:cs="Arial"/>
                    <w:sz w:val="16"/>
                    <w:szCs w:val="16"/>
                  </w:rPr>
                  <w:t>Museum</w:t>
                </w:r>
              </w:smartTag>
            </w:smartTag>
            <w:r w:rsidRPr="003F0F15">
              <w:rPr>
                <w:rFonts w:ascii="Arial Narrow" w:hAnsi="Arial Narrow" w:cs="Arial"/>
                <w:sz w:val="16"/>
                <w:szCs w:val="16"/>
              </w:rPr>
              <w:t xml:space="preserve">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0.36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1.90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4.39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6.65 </w:t>
            </w:r>
          </w:p>
        </w:tc>
      </w:tr>
      <w:tr w:rsidR="00967D7C" w:rsidRPr="003F0F15" w:rsidTr="00967D7C">
        <w:trPr>
          <w:cantSplit/>
          <w:trHeight w:val="51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lastRenderedPageBreak/>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Commission for Architecture and the Built Environment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0.10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0.34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2.09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2.53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Department for Culture, Media and Sport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0.17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0.09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0.09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0.04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0.57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0.95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English Heritage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0.21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5.48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0.50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0.31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1.88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1.31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0.03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9.72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Gambling Commission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0.09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0.20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0.29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smartTag w:uri="urn:schemas-microsoft-com:office:smarttags" w:element="PlaceName">
                <w:r w:rsidRPr="003F0F15">
                  <w:rPr>
                    <w:rFonts w:ascii="Arial Narrow" w:hAnsi="Arial Narrow" w:cs="Arial"/>
                    <w:sz w:val="16"/>
                    <w:szCs w:val="16"/>
                  </w:rPr>
                  <w:t>Geffrye</w:t>
                </w:r>
              </w:smartTag>
              <w:r w:rsidRPr="003F0F15">
                <w:rPr>
                  <w:rFonts w:ascii="Arial Narrow" w:hAnsi="Arial Narrow" w:cs="Arial"/>
                  <w:sz w:val="16"/>
                  <w:szCs w:val="16"/>
                </w:rPr>
                <w:t xml:space="preserve"> </w:t>
              </w:r>
              <w:smartTag w:uri="urn:schemas-microsoft-com:office:smarttags" w:element="PlaceType">
                <w:r w:rsidRPr="003F0F15">
                  <w:rPr>
                    <w:rFonts w:ascii="Arial Narrow" w:hAnsi="Arial Narrow" w:cs="Arial"/>
                    <w:sz w:val="16"/>
                    <w:szCs w:val="16"/>
                  </w:rPr>
                  <w:t>Museum</w:t>
                </w:r>
              </w:smartTag>
            </w:smartTag>
            <w:r w:rsidRPr="003F0F15">
              <w:rPr>
                <w:rFonts w:ascii="Arial Narrow" w:hAnsi="Arial Narrow" w:cs="Arial"/>
                <w:sz w:val="16"/>
                <w:szCs w:val="16"/>
              </w:rPr>
              <w:t xml:space="preserve">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0.02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0.01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0.03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Heritage Lottery Fund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0.07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0.65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0.77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smartTag w:uri="urn:schemas-microsoft-com:office:smarttags" w:element="PlaceName">
                <w:r w:rsidRPr="003F0F15">
                  <w:rPr>
                    <w:rFonts w:ascii="Arial Narrow" w:hAnsi="Arial Narrow" w:cs="Arial"/>
                    <w:sz w:val="16"/>
                    <w:szCs w:val="16"/>
                  </w:rPr>
                  <w:t>Horniman</w:t>
                </w:r>
              </w:smartTag>
              <w:r w:rsidRPr="003F0F15">
                <w:rPr>
                  <w:rFonts w:ascii="Arial Narrow" w:hAnsi="Arial Narrow" w:cs="Arial"/>
                  <w:sz w:val="16"/>
                  <w:szCs w:val="16"/>
                </w:rPr>
                <w:t xml:space="preserve"> </w:t>
              </w:r>
              <w:smartTag w:uri="urn:schemas-microsoft-com:office:smarttags" w:element="PlaceType">
                <w:r w:rsidRPr="003F0F15">
                  <w:rPr>
                    <w:rFonts w:ascii="Arial Narrow" w:hAnsi="Arial Narrow" w:cs="Arial"/>
                    <w:sz w:val="16"/>
                    <w:szCs w:val="16"/>
                  </w:rPr>
                  <w:t>Museum</w:t>
                </w:r>
              </w:smartTag>
            </w:smartTag>
            <w:r w:rsidRPr="003F0F15">
              <w:rPr>
                <w:rFonts w:ascii="Arial Narrow" w:hAnsi="Arial Narrow" w:cs="Arial"/>
                <w:sz w:val="16"/>
                <w:szCs w:val="16"/>
              </w:rPr>
              <w:t xml:space="preserve">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0.04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0.05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Horserace Betting Levy Board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0.05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0.05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0.10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smartTag w:uri="urn:schemas-microsoft-com:office:smarttags" w:element="PlaceName">
                <w:r w:rsidRPr="003F0F15">
                  <w:rPr>
                    <w:rFonts w:ascii="Arial Narrow" w:hAnsi="Arial Narrow" w:cs="Arial"/>
                    <w:sz w:val="16"/>
                    <w:szCs w:val="16"/>
                  </w:rPr>
                  <w:t>Imperial</w:t>
                </w:r>
              </w:smartTag>
              <w:r w:rsidRPr="003F0F15">
                <w:rPr>
                  <w:rFonts w:ascii="Arial Narrow" w:hAnsi="Arial Narrow" w:cs="Arial"/>
                  <w:sz w:val="16"/>
                  <w:szCs w:val="16"/>
                </w:rPr>
                <w:t xml:space="preserve"> </w:t>
              </w:r>
              <w:smartTag w:uri="urn:schemas-microsoft-com:office:smarttags" w:element="PlaceName">
                <w:r w:rsidRPr="003F0F15">
                  <w:rPr>
                    <w:rFonts w:ascii="Arial Narrow" w:hAnsi="Arial Narrow" w:cs="Arial"/>
                    <w:sz w:val="16"/>
                    <w:szCs w:val="16"/>
                  </w:rPr>
                  <w:t>War</w:t>
                </w:r>
              </w:smartTag>
              <w:r w:rsidRPr="003F0F15">
                <w:rPr>
                  <w:rFonts w:ascii="Arial Narrow" w:hAnsi="Arial Narrow" w:cs="Arial"/>
                  <w:sz w:val="16"/>
                  <w:szCs w:val="16"/>
                </w:rPr>
                <w:t xml:space="preserve"> </w:t>
              </w:r>
              <w:smartTag w:uri="urn:schemas-microsoft-com:office:smarttags" w:element="PlaceType">
                <w:r w:rsidRPr="003F0F15">
                  <w:rPr>
                    <w:rFonts w:ascii="Arial Narrow" w:hAnsi="Arial Narrow" w:cs="Arial"/>
                    <w:sz w:val="16"/>
                    <w:szCs w:val="16"/>
                  </w:rPr>
                  <w:t>Museum</w:t>
                </w:r>
              </w:smartTag>
            </w:smartTag>
            <w:r w:rsidRPr="003F0F15">
              <w:rPr>
                <w:rFonts w:ascii="Arial Narrow" w:hAnsi="Arial Narrow" w:cs="Arial"/>
                <w:sz w:val="16"/>
                <w:szCs w:val="16"/>
              </w:rPr>
              <w:t xml:space="preserve">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0.18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0.29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0.16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0.10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0.05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1.05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0.23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0.08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2.31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smartTag w:uri="urn:schemas-microsoft-com:office:smarttags" w:element="PlaceType">
                <w:r w:rsidRPr="003F0F15">
                  <w:rPr>
                    <w:rFonts w:ascii="Arial Narrow" w:hAnsi="Arial Narrow" w:cs="Arial"/>
                    <w:sz w:val="16"/>
                    <w:szCs w:val="16"/>
                  </w:rPr>
                  <w:t>Museum</w:t>
                </w:r>
              </w:smartTag>
              <w:r w:rsidRPr="003F0F15">
                <w:rPr>
                  <w:rFonts w:ascii="Arial Narrow" w:hAnsi="Arial Narrow" w:cs="Arial"/>
                  <w:sz w:val="16"/>
                  <w:szCs w:val="16"/>
                </w:rPr>
                <w:t xml:space="preserve"> of </w:t>
              </w:r>
              <w:smartTag w:uri="urn:schemas-microsoft-com:office:smarttags" w:element="PlaceName">
                <w:r w:rsidRPr="003F0F15">
                  <w:rPr>
                    <w:rFonts w:ascii="Arial Narrow" w:hAnsi="Arial Narrow" w:cs="Arial"/>
                    <w:sz w:val="16"/>
                    <w:szCs w:val="16"/>
                  </w:rPr>
                  <w:t>Science</w:t>
                </w:r>
              </w:smartTag>
            </w:smartTag>
            <w:r w:rsidRPr="003F0F15">
              <w:rPr>
                <w:rFonts w:ascii="Arial Narrow" w:hAnsi="Arial Narrow" w:cs="Arial"/>
                <w:sz w:val="16"/>
                <w:szCs w:val="16"/>
              </w:rPr>
              <w:t xml:space="preserve"> and Industry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0.17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0.25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0.36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0.22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0.10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0.03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1.14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Type">
              <w:r w:rsidRPr="003F0F15">
                <w:rPr>
                  <w:rFonts w:ascii="Arial Narrow" w:hAnsi="Arial Narrow" w:cs="Arial"/>
                  <w:sz w:val="16"/>
                  <w:szCs w:val="16"/>
                </w:rPr>
                <w:t>Museum</w:t>
              </w:r>
            </w:smartTag>
            <w:r w:rsidRPr="003F0F15">
              <w:rPr>
                <w:rFonts w:ascii="Arial Narrow" w:hAnsi="Arial Narrow" w:cs="Arial"/>
                <w:sz w:val="16"/>
                <w:szCs w:val="16"/>
              </w:rPr>
              <w:t xml:space="preserve"> of </w:t>
            </w:r>
            <w:smartTag w:uri="urn:schemas-microsoft-com:office:smarttags" w:element="PlaceName">
              <w:r w:rsidRPr="003F0F15">
                <w:rPr>
                  <w:rFonts w:ascii="Arial Narrow" w:hAnsi="Arial Narrow" w:cs="Arial"/>
                  <w:sz w:val="16"/>
                  <w:szCs w:val="16"/>
                </w:rPr>
                <w:t>Science</w:t>
              </w:r>
            </w:smartTag>
            <w:r w:rsidRPr="003F0F15">
              <w:rPr>
                <w:rFonts w:ascii="Arial Narrow" w:hAnsi="Arial Narrow" w:cs="Arial"/>
                <w:sz w:val="16"/>
                <w:szCs w:val="16"/>
              </w:rPr>
              <w:t xml:space="preserve"> and Industry - </w:t>
            </w:r>
            <w:smartTag w:uri="urn:schemas-microsoft-com:office:smarttags" w:element="place">
              <w:smartTag w:uri="urn:schemas-microsoft-com:office:smarttags" w:element="City">
                <w:r w:rsidRPr="003F0F15">
                  <w:rPr>
                    <w:rFonts w:ascii="Arial Narrow" w:hAnsi="Arial Narrow" w:cs="Arial"/>
                    <w:sz w:val="16"/>
                    <w:szCs w:val="16"/>
                  </w:rPr>
                  <w:t>Manchester</w:t>
                </w:r>
              </w:smartTag>
            </w:smartTag>
            <w:r w:rsidRPr="003F0F15">
              <w:rPr>
                <w:rFonts w:ascii="Arial Narrow" w:hAnsi="Arial Narrow" w:cs="Arial"/>
                <w:sz w:val="16"/>
                <w:szCs w:val="16"/>
              </w:rPr>
              <w:t xml:space="preserve">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0.29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0.29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Museums, Libraries and Archives Council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0.09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0.05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0.04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0.03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0.32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National Gallery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0.06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0.16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0.12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0.28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0.63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1.25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National Lottery Commission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0.14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0.05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0.08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0.27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National Maritime Museum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0.34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0.41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0.17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1.14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National Portrait Gallery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0.04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0.07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smartTag w:uri="urn:schemas-microsoft-com:office:smarttags" w:element="PlaceName">
                <w:r w:rsidRPr="003F0F15">
                  <w:rPr>
                    <w:rFonts w:ascii="Arial Narrow" w:hAnsi="Arial Narrow" w:cs="Arial"/>
                    <w:sz w:val="16"/>
                    <w:szCs w:val="16"/>
                  </w:rPr>
                  <w:t>Natural</w:t>
                </w:r>
              </w:smartTag>
              <w:r w:rsidRPr="003F0F15">
                <w:rPr>
                  <w:rFonts w:ascii="Arial Narrow" w:hAnsi="Arial Narrow" w:cs="Arial"/>
                  <w:sz w:val="16"/>
                  <w:szCs w:val="16"/>
                </w:rPr>
                <w:t xml:space="preserve"> </w:t>
              </w:r>
              <w:smartTag w:uri="urn:schemas-microsoft-com:office:smarttags" w:element="PlaceName">
                <w:r w:rsidRPr="003F0F15">
                  <w:rPr>
                    <w:rFonts w:ascii="Arial Narrow" w:hAnsi="Arial Narrow" w:cs="Arial"/>
                    <w:sz w:val="16"/>
                    <w:szCs w:val="16"/>
                  </w:rPr>
                  <w:t>History</w:t>
                </w:r>
              </w:smartTag>
              <w:r w:rsidRPr="003F0F15">
                <w:rPr>
                  <w:rFonts w:ascii="Arial Narrow" w:hAnsi="Arial Narrow" w:cs="Arial"/>
                  <w:sz w:val="16"/>
                  <w:szCs w:val="16"/>
                </w:rPr>
                <w:t xml:space="preserve"> </w:t>
              </w:r>
              <w:smartTag w:uri="urn:schemas-microsoft-com:office:smarttags" w:element="PlaceType">
                <w:r w:rsidRPr="003F0F15">
                  <w:rPr>
                    <w:rFonts w:ascii="Arial Narrow" w:hAnsi="Arial Narrow" w:cs="Arial"/>
                    <w:sz w:val="16"/>
                    <w:szCs w:val="16"/>
                  </w:rPr>
                  <w:t>Museum</w:t>
                </w:r>
              </w:smartTag>
            </w:smartTag>
            <w:r w:rsidRPr="003F0F15">
              <w:rPr>
                <w:rFonts w:ascii="Arial Narrow" w:hAnsi="Arial Narrow" w:cs="Arial"/>
                <w:sz w:val="16"/>
                <w:szCs w:val="16"/>
              </w:rPr>
              <w:t xml:space="preserve">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0.05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0.40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0.57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0.02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1.32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0.18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0.05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2.69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Olympic Delivery Authority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0.03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0.17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2.15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7.71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0.05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0.34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1.85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35.26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1.01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2.68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1.76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53.01 </w:t>
            </w:r>
          </w:p>
        </w:tc>
      </w:tr>
      <w:tr w:rsidR="00967D7C" w:rsidRPr="003F0F15" w:rsidTr="00967D7C">
        <w:trPr>
          <w:cantSplit/>
          <w:trHeight w:val="484"/>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lastRenderedPageBreak/>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Public Lending Right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0.01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Royal Armouries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0.03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0.03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Royal Parks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0.28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0.57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0.34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0.10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0.30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1.59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Sir John </w:t>
            </w:r>
            <w:r w:rsidR="00D51969" w:rsidRPr="003F0F15">
              <w:rPr>
                <w:rFonts w:ascii="Arial Narrow" w:hAnsi="Arial Narrow" w:cs="Arial"/>
                <w:sz w:val="16"/>
                <w:szCs w:val="16"/>
              </w:rPr>
              <w:t>Saone’s</w:t>
            </w:r>
            <w:r w:rsidRPr="003F0F15">
              <w:rPr>
                <w:rFonts w:ascii="Arial Narrow" w:hAnsi="Arial Narrow" w:cs="Arial"/>
                <w:sz w:val="16"/>
                <w:szCs w:val="16"/>
              </w:rPr>
              <w:t xml:space="preserve"> Museum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0.02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Sport </w:t>
            </w:r>
            <w:smartTag w:uri="urn:schemas-microsoft-com:office:smarttags" w:element="place">
              <w:smartTag w:uri="urn:schemas-microsoft-com:office:smarttags" w:element="country-region">
                <w:r w:rsidRPr="003F0F15">
                  <w:rPr>
                    <w:rFonts w:ascii="Arial Narrow" w:hAnsi="Arial Narrow" w:cs="Arial"/>
                    <w:sz w:val="16"/>
                    <w:szCs w:val="16"/>
                  </w:rPr>
                  <w:t>England</w:t>
                </w:r>
              </w:smartTag>
            </w:smartTag>
            <w:r w:rsidRPr="003F0F15">
              <w:rPr>
                <w:rFonts w:ascii="Arial Narrow" w:hAnsi="Arial Narrow" w:cs="Arial"/>
                <w:sz w:val="16"/>
                <w:szCs w:val="16"/>
              </w:rPr>
              <w:t xml:space="preserve">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0.24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0.20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1.50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0.13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2.09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Tate Gallery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0.08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0.40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0.24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0.20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0.08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0.05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1.22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0.47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2.75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smartTag w:uri="urn:schemas-microsoft-com:office:smarttags" w:element="country-region">
                <w:r w:rsidRPr="003F0F15">
                  <w:rPr>
                    <w:rFonts w:ascii="Arial Narrow" w:hAnsi="Arial Narrow" w:cs="Arial"/>
                    <w:sz w:val="16"/>
                    <w:szCs w:val="16"/>
                  </w:rPr>
                  <w:t>UK</w:t>
                </w:r>
              </w:smartTag>
            </w:smartTag>
            <w:r w:rsidRPr="003F0F15">
              <w:rPr>
                <w:rFonts w:ascii="Arial Narrow" w:hAnsi="Arial Narrow" w:cs="Arial"/>
                <w:sz w:val="16"/>
                <w:szCs w:val="16"/>
              </w:rPr>
              <w:t xml:space="preserve"> Film Council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0.39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0.02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0.08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0.38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0.24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0.69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0.03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0.48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2.31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smartTag w:uri="urn:schemas-microsoft-com:office:smarttags" w:element="country-region">
                <w:r w:rsidRPr="003F0F15">
                  <w:rPr>
                    <w:rFonts w:ascii="Arial Narrow" w:hAnsi="Arial Narrow" w:cs="Arial"/>
                    <w:sz w:val="16"/>
                    <w:szCs w:val="16"/>
                  </w:rPr>
                  <w:t>UK</w:t>
                </w:r>
              </w:smartTag>
            </w:smartTag>
            <w:r w:rsidRPr="003F0F15">
              <w:rPr>
                <w:rFonts w:ascii="Arial Narrow" w:hAnsi="Arial Narrow" w:cs="Arial"/>
                <w:sz w:val="16"/>
                <w:szCs w:val="16"/>
              </w:rPr>
              <w:t xml:space="preserve"> Sport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0.14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0.15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0.04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0.21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0.77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0.70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2.05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State">
              <w:r w:rsidRPr="003F0F15">
                <w:rPr>
                  <w:rFonts w:ascii="Arial Narrow" w:hAnsi="Arial Narrow" w:cs="Arial"/>
                  <w:sz w:val="16"/>
                  <w:szCs w:val="16"/>
                </w:rPr>
                <w:t>Victoria</w:t>
              </w:r>
            </w:smartTag>
            <w:r w:rsidRPr="003F0F15">
              <w:rPr>
                <w:rFonts w:ascii="Arial Narrow" w:hAnsi="Arial Narrow" w:cs="Arial"/>
                <w:sz w:val="16"/>
                <w:szCs w:val="16"/>
              </w:rPr>
              <w:t xml:space="preserve"> and </w:t>
            </w:r>
            <w:smartTag w:uri="urn:schemas-microsoft-com:office:smarttags" w:element="place">
              <w:smartTag w:uri="urn:schemas-microsoft-com:office:smarttags" w:element="PlaceName">
                <w:r w:rsidRPr="003F0F15">
                  <w:rPr>
                    <w:rFonts w:ascii="Arial Narrow" w:hAnsi="Arial Narrow" w:cs="Arial"/>
                    <w:sz w:val="16"/>
                    <w:szCs w:val="16"/>
                  </w:rPr>
                  <w:t>Albert</w:t>
                </w:r>
              </w:smartTag>
              <w:r w:rsidRPr="003F0F15">
                <w:rPr>
                  <w:rFonts w:ascii="Arial Narrow" w:hAnsi="Arial Narrow" w:cs="Arial"/>
                  <w:sz w:val="16"/>
                  <w:szCs w:val="16"/>
                </w:rPr>
                <w:t xml:space="preserve"> </w:t>
              </w:r>
              <w:smartTag w:uri="urn:schemas-microsoft-com:office:smarttags" w:element="PlaceName">
                <w:r w:rsidRPr="003F0F15">
                  <w:rPr>
                    <w:rFonts w:ascii="Arial Narrow" w:hAnsi="Arial Narrow" w:cs="Arial"/>
                    <w:sz w:val="16"/>
                    <w:szCs w:val="16"/>
                  </w:rPr>
                  <w:t>Museum</w:t>
                </w:r>
              </w:smartTag>
            </w:smartTag>
            <w:r w:rsidRPr="003F0F15">
              <w:rPr>
                <w:rFonts w:ascii="Arial Narrow" w:hAnsi="Arial Narrow" w:cs="Arial"/>
                <w:sz w:val="16"/>
                <w:szCs w:val="16"/>
              </w:rPr>
              <w:t xml:space="preserve">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0.08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0.08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0.44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0.24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0.25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1.12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Visit </w:t>
            </w:r>
            <w:smartTag w:uri="urn:schemas-microsoft-com:office:smarttags" w:element="place">
              <w:smartTag w:uri="urn:schemas-microsoft-com:office:smarttags" w:element="country-region">
                <w:r w:rsidRPr="003F0F15">
                  <w:rPr>
                    <w:rFonts w:ascii="Arial Narrow" w:hAnsi="Arial Narrow" w:cs="Arial"/>
                    <w:sz w:val="16"/>
                    <w:szCs w:val="16"/>
                  </w:rPr>
                  <w:t>Britain</w:t>
                </w:r>
              </w:smartTag>
            </w:smartTag>
            <w:r w:rsidRPr="003F0F15">
              <w:rPr>
                <w:rFonts w:ascii="Arial Narrow" w:hAnsi="Arial Narrow" w:cs="Arial"/>
                <w:sz w:val="16"/>
                <w:szCs w:val="16"/>
              </w:rPr>
              <w:t xml:space="preserve">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0.13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0.33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0.04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7.26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0.01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7.79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Wallace Collection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0.01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Department for Environment, </w:t>
            </w:r>
            <w:r w:rsidR="00D51969" w:rsidRPr="003F0F15">
              <w:rPr>
                <w:rFonts w:ascii="Arial Narrow" w:hAnsi="Arial Narrow" w:cs="Arial"/>
                <w:b/>
                <w:bCs/>
                <w:color w:val="FFFFFF"/>
                <w:sz w:val="16"/>
                <w:szCs w:val="16"/>
              </w:rPr>
              <w:t>Food and</w:t>
            </w:r>
            <w:r w:rsidRPr="003F0F15">
              <w:rPr>
                <w:rFonts w:ascii="Arial Narrow" w:hAnsi="Arial Narrow" w:cs="Arial"/>
                <w:b/>
                <w:bCs/>
                <w:color w:val="FFFFFF"/>
                <w:sz w:val="16"/>
                <w:szCs w:val="16"/>
              </w:rPr>
              <w:t xml:space="preserve"> Rural Affairs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Animal Health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0.11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0.04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0.56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0.74 </w:t>
            </w:r>
          </w:p>
        </w:tc>
      </w:tr>
      <w:tr w:rsidR="00967D7C" w:rsidRPr="003F0F15" w:rsidTr="00967D7C">
        <w:trPr>
          <w:cantSplit/>
          <w:trHeight w:val="51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Centre for Environment, Fisheries and Aquaculture Science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0.03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0.16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r w:rsidR="00D51969" w:rsidRPr="003F0F15">
              <w:rPr>
                <w:rFonts w:ascii="Arial Narrow" w:hAnsi="Arial Narrow" w:cs="Arial"/>
                <w:sz w:val="16"/>
                <w:szCs w:val="16"/>
              </w:rPr>
              <w:t>Defray</w:t>
            </w:r>
            <w:r w:rsidRPr="003F0F15">
              <w:rPr>
                <w:rFonts w:ascii="Arial Narrow" w:hAnsi="Arial Narrow" w:cs="Arial"/>
                <w:sz w:val="16"/>
                <w:szCs w:val="16"/>
              </w:rPr>
              <w:t xml:space="preserve"> - Core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1.63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0.80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0.62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0.45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1.59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0.90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0.33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2.32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9.60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6.92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25.17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Environment Agency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4.64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3.34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2.11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28.98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39.08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Food and Environment Research Agency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0.08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0.10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0.17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0.46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Government Decontamination Service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0.02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0.03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0.08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lastRenderedPageBreak/>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Joint Nature Conservation Committee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0.03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0.04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0.15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0.21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Marine and Fisheries Agency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0.31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0.03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0.16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0.04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0.59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Natural </w:t>
            </w:r>
            <w:smartTag w:uri="urn:schemas-microsoft-com:office:smarttags" w:element="place">
              <w:smartTag w:uri="urn:schemas-microsoft-com:office:smarttags" w:element="country-region">
                <w:r w:rsidRPr="003F0F15">
                  <w:rPr>
                    <w:rFonts w:ascii="Arial Narrow" w:hAnsi="Arial Narrow" w:cs="Arial"/>
                    <w:sz w:val="16"/>
                    <w:szCs w:val="16"/>
                  </w:rPr>
                  <w:t>England</w:t>
                </w:r>
              </w:smartTag>
            </w:smartTag>
            <w:r w:rsidRPr="003F0F15">
              <w:rPr>
                <w:rFonts w:ascii="Arial Narrow" w:hAnsi="Arial Narrow" w:cs="Arial"/>
                <w:sz w:val="16"/>
                <w:szCs w:val="16"/>
              </w:rPr>
              <w:t xml:space="preserve">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0.67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0.03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0.07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1.02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0.16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1.95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Rural Payments Agency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17.69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17.69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Veterinary Laboratories Agency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0.39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0.39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Veterinary Medicines Directorate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0.21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0.17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0.34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0.72 </w:t>
            </w:r>
          </w:p>
        </w:tc>
      </w:tr>
      <w:tr w:rsidR="00967D7C" w:rsidRPr="003F0F15" w:rsidTr="00967D7C">
        <w:trPr>
          <w:cantSplit/>
          <w:trHeight w:val="52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Department for Innovation, Universities and Skills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Department for Innovation, Universities and Skills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1.50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2.33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0.19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0.10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0.53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3.49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2.13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10.27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Department for International Development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Department for International Development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20.73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20.73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Department for Transport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Department for Transport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0.58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0.36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5.97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60.92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0.68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35.11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38.84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1.68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144.15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Department for Work and Pensions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Department for Work and Pensions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22.40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18.85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73.51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114.77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Department of Energy and Climate Change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Civil Nuclear Constabulary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0.26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0.04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0.07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0.06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0.46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0.92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Coal Authority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0.02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0.05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0.08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Nuclear Decommissioning Authority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1.60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0.34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0.26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6.35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0.57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1.69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4.43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4.29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6.22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25.82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Department of Health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Department of Health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121.00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121.00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Electoral Commission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Electoral Commission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0.32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0.77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1.09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English Local Authorities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English Local Authorities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2.66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36.09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1,108.83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 1,147.58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Food Standards Agency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Food Standards Agency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1.50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0.61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3.64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5.75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Foreign &amp; Commonwealth Office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Foreign &amp; Commonwealth Office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0.47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1.15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3.20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2.79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17.33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0.24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1.38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3.37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29.94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lastRenderedPageBreak/>
              <w:t xml:space="preserve"> Government Actuary's Department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Government Actuary's Department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0.12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0.14 </w:t>
            </w:r>
          </w:p>
        </w:tc>
      </w:tr>
      <w:tr w:rsidR="00967D7C" w:rsidRPr="003F0F15" w:rsidTr="00967D7C">
        <w:trPr>
          <w:cantSplit/>
          <w:trHeight w:val="4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HM Revenue and Customs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HM Revenue and Customs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3.58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12.87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45.19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61.64 </w:t>
            </w:r>
          </w:p>
        </w:tc>
      </w:tr>
      <w:tr w:rsidR="00967D7C" w:rsidRPr="003F0F15" w:rsidTr="00967D7C">
        <w:trPr>
          <w:cantSplit/>
          <w:trHeight w:val="270"/>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HM Treasury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Debt Management Office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0.44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0.10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0.10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0.65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HM Treasury - Core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0.51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1.79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16.89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0.02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0.31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6.29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0.01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25.84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Office of Government Commerce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0.11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1.01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0.22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0.53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4.39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6.26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Home Office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Home Office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0.81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9.84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22.03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3.06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0.02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0.21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51.18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1.37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18.23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106.90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Ministry of Defence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Ministry of Defence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2.16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14.50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9.72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0.57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176.92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203.86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Ministry of Justice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Ministry of Justice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0.01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2.16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0.76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0.19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0.29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4.90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41.08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0.30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49.70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National Archives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National Archives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0.44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0.44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National Audit Office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National Audit Office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0.65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0.56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9.83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11.04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w:t>
            </w:r>
            <w:smartTag w:uri="urn:schemas-microsoft-com:office:smarttags" w:element="place">
              <w:smartTag w:uri="urn:schemas-microsoft-com:office:smarttags" w:element="PlaceName">
                <w:r w:rsidRPr="003F0F15">
                  <w:rPr>
                    <w:rFonts w:ascii="Arial Narrow" w:hAnsi="Arial Narrow" w:cs="Arial"/>
                    <w:b/>
                    <w:bCs/>
                    <w:color w:val="FFFFFF"/>
                    <w:sz w:val="16"/>
                    <w:szCs w:val="16"/>
                  </w:rPr>
                  <w:t>National</w:t>
                </w:r>
              </w:smartTag>
              <w:r w:rsidRPr="003F0F15">
                <w:rPr>
                  <w:rFonts w:ascii="Arial Narrow" w:hAnsi="Arial Narrow" w:cs="Arial"/>
                  <w:b/>
                  <w:bCs/>
                  <w:color w:val="FFFFFF"/>
                  <w:sz w:val="16"/>
                  <w:szCs w:val="16"/>
                </w:rPr>
                <w:t xml:space="preserve"> </w:t>
              </w:r>
              <w:smartTag w:uri="urn:schemas-microsoft-com:office:smarttags" w:element="PlaceType">
                <w:r w:rsidRPr="003F0F15">
                  <w:rPr>
                    <w:rFonts w:ascii="Arial Narrow" w:hAnsi="Arial Narrow" w:cs="Arial"/>
                    <w:b/>
                    <w:bCs/>
                    <w:color w:val="FFFFFF"/>
                    <w:sz w:val="16"/>
                    <w:szCs w:val="16"/>
                  </w:rPr>
                  <w:t>School</w:t>
                </w:r>
              </w:smartTag>
            </w:smartTag>
            <w:r w:rsidRPr="003F0F15">
              <w:rPr>
                <w:rFonts w:ascii="Arial Narrow" w:hAnsi="Arial Narrow" w:cs="Arial"/>
                <w:b/>
                <w:bCs/>
                <w:color w:val="FFFFFF"/>
                <w:sz w:val="16"/>
                <w:szCs w:val="16"/>
              </w:rPr>
              <w:t xml:space="preserve"> of Government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smartTag w:uri="urn:schemas-microsoft-com:office:smarttags" w:element="PlaceName">
                <w:r w:rsidRPr="003F0F15">
                  <w:rPr>
                    <w:rFonts w:ascii="Arial Narrow" w:hAnsi="Arial Narrow" w:cs="Arial"/>
                    <w:sz w:val="16"/>
                    <w:szCs w:val="16"/>
                  </w:rPr>
                  <w:t>National</w:t>
                </w:r>
              </w:smartTag>
              <w:r w:rsidRPr="003F0F15">
                <w:rPr>
                  <w:rFonts w:ascii="Arial Narrow" w:hAnsi="Arial Narrow" w:cs="Arial"/>
                  <w:sz w:val="16"/>
                  <w:szCs w:val="16"/>
                </w:rPr>
                <w:t xml:space="preserve"> </w:t>
              </w:r>
              <w:smartTag w:uri="urn:schemas-microsoft-com:office:smarttags" w:element="PlaceType">
                <w:r w:rsidRPr="003F0F15">
                  <w:rPr>
                    <w:rFonts w:ascii="Arial Narrow" w:hAnsi="Arial Narrow" w:cs="Arial"/>
                    <w:sz w:val="16"/>
                    <w:szCs w:val="16"/>
                  </w:rPr>
                  <w:t>School</w:t>
                </w:r>
              </w:smartTag>
            </w:smartTag>
            <w:r w:rsidRPr="003F0F15">
              <w:rPr>
                <w:rFonts w:ascii="Arial Narrow" w:hAnsi="Arial Narrow" w:cs="Arial"/>
                <w:sz w:val="16"/>
                <w:szCs w:val="16"/>
              </w:rPr>
              <w:t xml:space="preserve"> of Government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0.03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0.09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0.12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Office for National Statistics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Office for National Statistics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0.29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0.10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8.22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0.18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1.29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0.17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0.28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1.49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1.16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13.18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Office for Standards In Education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Office for Standards In Education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0.28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0.48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2.75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0.81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7.31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11.63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Office of Fair Trading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Office of Fair Trading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1.02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0.04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1.47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0.22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2.89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Office of Gas &amp; Electricity Markets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Office of Gas &amp; Electricity Markets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1.26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0.05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0.32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0.45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2.10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Serious Fraud Office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Serious Fraud Office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0.02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0.16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0.26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2.27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2.70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w:t>
            </w:r>
            <w:smartTag w:uri="urn:schemas-microsoft-com:office:smarttags" w:element="place">
              <w:smartTag w:uri="urn:schemas-microsoft-com:office:smarttags" w:element="country-region">
                <w:r w:rsidRPr="003F0F15">
                  <w:rPr>
                    <w:rFonts w:ascii="Arial Narrow" w:hAnsi="Arial Narrow" w:cs="Arial"/>
                    <w:b/>
                    <w:bCs/>
                    <w:color w:val="FFFFFF"/>
                    <w:sz w:val="16"/>
                    <w:szCs w:val="16"/>
                  </w:rPr>
                  <w:t>UK</w:t>
                </w:r>
              </w:smartTag>
            </w:smartTag>
            <w:r w:rsidRPr="003F0F15">
              <w:rPr>
                <w:rFonts w:ascii="Arial Narrow" w:hAnsi="Arial Narrow" w:cs="Arial"/>
                <w:b/>
                <w:bCs/>
                <w:color w:val="FFFFFF"/>
                <w:sz w:val="16"/>
                <w:szCs w:val="16"/>
              </w:rPr>
              <w:t xml:space="preserve"> Trade and Investment </w:t>
            </w:r>
          </w:p>
        </w:tc>
        <w:tc>
          <w:tcPr>
            <w:tcW w:w="3060" w:type="dxa"/>
            <w:tcBorders>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t>
            </w:r>
            <w:smartTag w:uri="urn:schemas-microsoft-com:office:smarttags" w:element="place">
              <w:smartTag w:uri="urn:schemas-microsoft-com:office:smarttags" w:element="country-region">
                <w:r w:rsidRPr="003F0F15">
                  <w:rPr>
                    <w:rFonts w:ascii="Arial Narrow" w:hAnsi="Arial Narrow" w:cs="Arial"/>
                    <w:sz w:val="16"/>
                    <w:szCs w:val="16"/>
                  </w:rPr>
                  <w:t>UK</w:t>
                </w:r>
              </w:smartTag>
            </w:smartTag>
            <w:r w:rsidRPr="003F0F15">
              <w:rPr>
                <w:rFonts w:ascii="Arial Narrow" w:hAnsi="Arial Narrow" w:cs="Arial"/>
                <w:sz w:val="16"/>
                <w:szCs w:val="16"/>
              </w:rPr>
              <w:t xml:space="preserve"> Trade and Investment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6.50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2.27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0.03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0.01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0.09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12.91 </w:t>
            </w:r>
          </w:p>
        </w:tc>
        <w:tc>
          <w:tcPr>
            <w:tcW w:w="720"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81" w:type="dxa"/>
            <w:tcBorders>
              <w:left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21.82 </w:t>
            </w:r>
          </w:p>
        </w:tc>
      </w:tr>
      <w:tr w:rsidR="00967D7C" w:rsidRPr="003F0F15" w:rsidTr="00967D7C">
        <w:trPr>
          <w:cantSplit/>
          <w:trHeight w:val="285"/>
        </w:trPr>
        <w:tc>
          <w:tcPr>
            <w:tcW w:w="3425" w:type="dxa"/>
            <w:tcBorders>
              <w:left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Water Services Regulation Authority </w:t>
            </w:r>
          </w:p>
        </w:tc>
        <w:tc>
          <w:tcPr>
            <w:tcW w:w="3060" w:type="dxa"/>
            <w:tcBorders>
              <w:right w:val="single" w:sz="4" w:space="0" w:color="808080"/>
            </w:tcBorders>
            <w:shd w:val="clear" w:color="auto" w:fill="668AA5"/>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xml:space="preserve"> Water Services Regulation Authority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720"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 </w:t>
            </w:r>
          </w:p>
        </w:tc>
        <w:tc>
          <w:tcPr>
            <w:tcW w:w="839"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sz w:val="16"/>
                <w:szCs w:val="16"/>
              </w:rPr>
            </w:pPr>
            <w:r w:rsidRPr="003F0F15">
              <w:rPr>
                <w:rFonts w:cs="Arial"/>
                <w:sz w:val="16"/>
                <w:szCs w:val="16"/>
              </w:rPr>
              <w:t xml:space="preserve"> 0.98 </w:t>
            </w:r>
          </w:p>
        </w:tc>
        <w:tc>
          <w:tcPr>
            <w:tcW w:w="781" w:type="dxa"/>
            <w:tcBorders>
              <w:left w:val="single" w:sz="4" w:space="0" w:color="808080"/>
              <w:right w:val="single" w:sz="4" w:space="0" w:color="808080"/>
            </w:tcBorders>
            <w:shd w:val="clear" w:color="auto" w:fill="D7D2CD"/>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0.98 </w:t>
            </w:r>
          </w:p>
        </w:tc>
      </w:tr>
      <w:tr w:rsidR="00967D7C" w:rsidRPr="003F0F15" w:rsidTr="00967D7C">
        <w:trPr>
          <w:cantSplit/>
          <w:trHeight w:val="270"/>
        </w:trPr>
        <w:tc>
          <w:tcPr>
            <w:tcW w:w="3425" w:type="dxa"/>
            <w:tcBorders>
              <w:left w:val="single" w:sz="4" w:space="0" w:color="808080"/>
              <w:bottom w:val="single" w:sz="4" w:space="0" w:color="808080"/>
            </w:tcBorders>
            <w:shd w:val="clear" w:color="auto" w:fill="336387"/>
            <w:vAlign w:val="bottom"/>
          </w:tcPr>
          <w:p w:rsidR="00967D7C" w:rsidRPr="003F0F15" w:rsidRDefault="00967D7C" w:rsidP="00967D7C">
            <w:pPr>
              <w:rPr>
                <w:rFonts w:ascii="Arial Narrow" w:hAnsi="Arial Narrow" w:cs="Arial"/>
                <w:b/>
                <w:bCs/>
                <w:color w:val="FFFFFF"/>
                <w:sz w:val="16"/>
                <w:szCs w:val="16"/>
              </w:rPr>
            </w:pPr>
            <w:r w:rsidRPr="003F0F15">
              <w:rPr>
                <w:rFonts w:ascii="Arial Narrow" w:hAnsi="Arial Narrow" w:cs="Arial"/>
                <w:b/>
                <w:bCs/>
                <w:color w:val="FFFFFF"/>
                <w:sz w:val="16"/>
                <w:szCs w:val="16"/>
              </w:rPr>
              <w:t xml:space="preserve"> Grand Total </w:t>
            </w:r>
          </w:p>
        </w:tc>
        <w:tc>
          <w:tcPr>
            <w:tcW w:w="3060" w:type="dxa"/>
            <w:tcBorders>
              <w:bottom w:val="single" w:sz="4" w:space="0" w:color="808080"/>
              <w:right w:val="single" w:sz="4" w:space="0" w:color="808080"/>
            </w:tcBorders>
            <w:shd w:val="clear" w:color="auto" w:fill="99B1C3"/>
            <w:vAlign w:val="bottom"/>
          </w:tcPr>
          <w:p w:rsidR="00967D7C" w:rsidRPr="003F0F15" w:rsidRDefault="00967D7C" w:rsidP="00967D7C">
            <w:pPr>
              <w:rPr>
                <w:rFonts w:ascii="Arial Narrow" w:hAnsi="Arial Narrow" w:cs="Arial"/>
                <w:sz w:val="16"/>
                <w:szCs w:val="16"/>
              </w:rPr>
            </w:pPr>
            <w:r w:rsidRPr="003F0F15">
              <w:rPr>
                <w:rFonts w:ascii="Arial Narrow" w:hAnsi="Arial Narrow" w:cs="Arial"/>
                <w:sz w:val="16"/>
                <w:szCs w:val="16"/>
              </w:rPr>
              <w:t> </w:t>
            </w:r>
          </w:p>
        </w:tc>
        <w:tc>
          <w:tcPr>
            <w:tcW w:w="720" w:type="dxa"/>
            <w:tcBorders>
              <w:left w:val="single" w:sz="4" w:space="0" w:color="808080"/>
              <w:bottom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18.20 </w:t>
            </w:r>
          </w:p>
        </w:tc>
        <w:tc>
          <w:tcPr>
            <w:tcW w:w="720" w:type="dxa"/>
            <w:tcBorders>
              <w:left w:val="single" w:sz="4" w:space="0" w:color="808080"/>
              <w:bottom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 56.78 </w:t>
            </w:r>
          </w:p>
        </w:tc>
        <w:tc>
          <w:tcPr>
            <w:tcW w:w="720" w:type="dxa"/>
            <w:tcBorders>
              <w:left w:val="single" w:sz="4" w:space="0" w:color="808080"/>
              <w:bottom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127.66 </w:t>
            </w:r>
          </w:p>
        </w:tc>
        <w:tc>
          <w:tcPr>
            <w:tcW w:w="720" w:type="dxa"/>
            <w:tcBorders>
              <w:left w:val="single" w:sz="4" w:space="0" w:color="808080"/>
              <w:bottom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161.53 </w:t>
            </w:r>
          </w:p>
        </w:tc>
        <w:tc>
          <w:tcPr>
            <w:tcW w:w="720" w:type="dxa"/>
            <w:tcBorders>
              <w:left w:val="single" w:sz="4" w:space="0" w:color="808080"/>
              <w:bottom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 17.97 </w:t>
            </w:r>
          </w:p>
        </w:tc>
        <w:tc>
          <w:tcPr>
            <w:tcW w:w="720" w:type="dxa"/>
            <w:tcBorders>
              <w:left w:val="single" w:sz="4" w:space="0" w:color="808080"/>
              <w:bottom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 65.00 </w:t>
            </w:r>
          </w:p>
        </w:tc>
        <w:tc>
          <w:tcPr>
            <w:tcW w:w="720" w:type="dxa"/>
            <w:tcBorders>
              <w:left w:val="single" w:sz="4" w:space="0" w:color="808080"/>
              <w:bottom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197.18 </w:t>
            </w:r>
          </w:p>
        </w:tc>
        <w:tc>
          <w:tcPr>
            <w:tcW w:w="720" w:type="dxa"/>
            <w:tcBorders>
              <w:left w:val="single" w:sz="4" w:space="0" w:color="808080"/>
              <w:bottom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4.25 </w:t>
            </w:r>
          </w:p>
        </w:tc>
        <w:tc>
          <w:tcPr>
            <w:tcW w:w="720" w:type="dxa"/>
            <w:tcBorders>
              <w:left w:val="single" w:sz="4" w:space="0" w:color="808080"/>
              <w:bottom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 186.63 </w:t>
            </w:r>
          </w:p>
        </w:tc>
        <w:tc>
          <w:tcPr>
            <w:tcW w:w="720" w:type="dxa"/>
            <w:tcBorders>
              <w:left w:val="single" w:sz="4" w:space="0" w:color="808080"/>
              <w:bottom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189.52 </w:t>
            </w:r>
          </w:p>
        </w:tc>
        <w:tc>
          <w:tcPr>
            <w:tcW w:w="720" w:type="dxa"/>
            <w:tcBorders>
              <w:left w:val="single" w:sz="4" w:space="0" w:color="808080"/>
              <w:bottom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119.82 </w:t>
            </w:r>
          </w:p>
        </w:tc>
        <w:tc>
          <w:tcPr>
            <w:tcW w:w="839" w:type="dxa"/>
            <w:tcBorders>
              <w:left w:val="single" w:sz="4" w:space="0" w:color="808080"/>
              <w:bottom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1,694.79 </w:t>
            </w:r>
          </w:p>
        </w:tc>
        <w:tc>
          <w:tcPr>
            <w:tcW w:w="781" w:type="dxa"/>
            <w:tcBorders>
              <w:left w:val="single" w:sz="4" w:space="0" w:color="808080"/>
              <w:bottom w:val="single" w:sz="4" w:space="0" w:color="808080"/>
              <w:right w:val="single" w:sz="4" w:space="0" w:color="808080"/>
            </w:tcBorders>
            <w:shd w:val="clear" w:color="auto" w:fill="EAEAEA"/>
            <w:noWrap/>
            <w:vAlign w:val="bottom"/>
          </w:tcPr>
          <w:p w:rsidR="00967D7C" w:rsidRPr="003F0F15" w:rsidRDefault="00967D7C" w:rsidP="00967D7C">
            <w:pPr>
              <w:jc w:val="right"/>
              <w:rPr>
                <w:rFonts w:cs="Arial"/>
                <w:b/>
                <w:bCs/>
                <w:sz w:val="16"/>
                <w:szCs w:val="16"/>
              </w:rPr>
            </w:pPr>
            <w:r w:rsidRPr="003F0F15">
              <w:rPr>
                <w:rFonts w:cs="Arial"/>
                <w:b/>
                <w:bCs/>
                <w:sz w:val="16"/>
                <w:szCs w:val="16"/>
              </w:rPr>
              <w:t xml:space="preserve"> 2,839.32 </w:t>
            </w:r>
          </w:p>
        </w:tc>
      </w:tr>
    </w:tbl>
    <w:p w:rsidR="00967D7C" w:rsidRDefault="00967D7C" w:rsidP="00967D7C"/>
    <w:p w:rsidR="00967D7C" w:rsidRDefault="00967D7C" w:rsidP="00967D7C">
      <w:r>
        <w:br w:type="page"/>
      </w:r>
    </w:p>
    <w:tbl>
      <w:tblPr>
        <w:tblW w:w="14900" w:type="dxa"/>
        <w:tblInd w:w="103" w:type="dxa"/>
        <w:tblLook w:val="0000"/>
      </w:tblPr>
      <w:tblGrid>
        <w:gridCol w:w="3891"/>
        <w:gridCol w:w="3809"/>
        <w:gridCol w:w="888"/>
        <w:gridCol w:w="896"/>
        <w:gridCol w:w="896"/>
        <w:gridCol w:w="896"/>
        <w:gridCol w:w="896"/>
        <w:gridCol w:w="896"/>
        <w:gridCol w:w="896"/>
        <w:gridCol w:w="936"/>
      </w:tblGrid>
      <w:tr w:rsidR="00967D7C" w:rsidTr="00967D7C">
        <w:trPr>
          <w:trHeight w:val="600"/>
          <w:tblHeader/>
        </w:trPr>
        <w:tc>
          <w:tcPr>
            <w:tcW w:w="3891"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Default="00967D7C" w:rsidP="00967D7C">
            <w:pPr>
              <w:rPr>
                <w:rFonts w:cs="Arial"/>
                <w:b/>
                <w:bCs/>
                <w:color w:val="FFFFFF"/>
              </w:rPr>
            </w:pPr>
            <w:r>
              <w:rPr>
                <w:rFonts w:cs="Arial"/>
                <w:b/>
                <w:bCs/>
                <w:color w:val="FFFFFF"/>
              </w:rPr>
              <w:t>Personnel Related</w:t>
            </w:r>
          </w:p>
        </w:tc>
        <w:tc>
          <w:tcPr>
            <w:tcW w:w="3809"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Default="00967D7C" w:rsidP="00967D7C">
            <w:pPr>
              <w:rPr>
                <w:rFonts w:cs="Arial"/>
                <w:b/>
                <w:bCs/>
                <w:color w:val="FFFFFF"/>
              </w:rPr>
            </w:pPr>
            <w:r>
              <w:rPr>
                <w:rFonts w:cs="Arial"/>
                <w:b/>
                <w:bCs/>
                <w:color w:val="FFFFFF"/>
              </w:rPr>
              <w:t> </w:t>
            </w:r>
          </w:p>
        </w:tc>
        <w:tc>
          <w:tcPr>
            <w:tcW w:w="888"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936" w:type="dxa"/>
            <w:shd w:val="clear" w:color="auto" w:fill="FFFFFF"/>
            <w:noWrap/>
            <w:vAlign w:val="bottom"/>
          </w:tcPr>
          <w:p w:rsidR="00967D7C" w:rsidRDefault="00967D7C" w:rsidP="00967D7C">
            <w:pPr>
              <w:rPr>
                <w:rFonts w:cs="Arial"/>
                <w:b/>
                <w:bCs/>
                <w:sz w:val="16"/>
                <w:szCs w:val="16"/>
              </w:rPr>
            </w:pPr>
            <w:r>
              <w:rPr>
                <w:rFonts w:cs="Arial"/>
                <w:b/>
                <w:bCs/>
                <w:sz w:val="16"/>
                <w:szCs w:val="16"/>
              </w:rPr>
              <w:t> </w:t>
            </w:r>
          </w:p>
        </w:tc>
      </w:tr>
      <w:tr w:rsidR="00967D7C" w:rsidTr="00967D7C">
        <w:trPr>
          <w:trHeight w:val="255"/>
          <w:tblHeader/>
        </w:trPr>
        <w:tc>
          <w:tcPr>
            <w:tcW w:w="3891" w:type="dxa"/>
            <w:tcBorders>
              <w:top w:val="single" w:sz="4" w:space="0" w:color="808080"/>
              <w:left w:val="single" w:sz="4" w:space="0" w:color="808080"/>
              <w:bottom w:val="single" w:sz="4" w:space="0" w:color="808080"/>
              <w:right w:val="single" w:sz="4" w:space="0" w:color="808080"/>
            </w:tcBorders>
            <w:shd w:val="clear" w:color="auto" w:fill="99B1C3"/>
            <w:noWrap/>
            <w:vAlign w:val="center"/>
          </w:tcPr>
          <w:p w:rsidR="00967D7C" w:rsidRDefault="00967D7C" w:rsidP="00967D7C">
            <w:pPr>
              <w:rPr>
                <w:rFonts w:cs="Arial"/>
                <w:b/>
                <w:bCs/>
                <w:sz w:val="18"/>
                <w:szCs w:val="18"/>
              </w:rPr>
            </w:pPr>
            <w:r>
              <w:rPr>
                <w:rFonts w:cs="Arial"/>
                <w:b/>
                <w:bCs/>
                <w:sz w:val="18"/>
                <w:szCs w:val="18"/>
              </w:rPr>
              <w:t>All figures £m, Source PS PES v1.2</w:t>
            </w:r>
          </w:p>
        </w:tc>
        <w:tc>
          <w:tcPr>
            <w:tcW w:w="3809" w:type="dxa"/>
            <w:tcBorders>
              <w:top w:val="single" w:sz="4" w:space="0" w:color="808080"/>
              <w:left w:val="single" w:sz="4" w:space="0" w:color="808080"/>
              <w:bottom w:val="single" w:sz="4" w:space="0" w:color="808080"/>
              <w:right w:val="single" w:sz="4" w:space="0" w:color="808080"/>
            </w:tcBorders>
            <w:shd w:val="clear" w:color="auto" w:fill="99B1C3"/>
            <w:vAlign w:val="bottom"/>
          </w:tcPr>
          <w:p w:rsidR="00967D7C" w:rsidRDefault="00967D7C" w:rsidP="00967D7C">
            <w:pPr>
              <w:rPr>
                <w:rFonts w:cs="Arial"/>
                <w:szCs w:val="20"/>
              </w:rPr>
            </w:pPr>
            <w:r>
              <w:rPr>
                <w:rFonts w:cs="Arial"/>
                <w:szCs w:val="20"/>
              </w:rPr>
              <w:t> </w:t>
            </w:r>
          </w:p>
        </w:tc>
        <w:tc>
          <w:tcPr>
            <w:tcW w:w="888"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93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r>
      <w:tr w:rsidR="00967D7C" w:rsidTr="00967D7C">
        <w:trPr>
          <w:trHeight w:val="1785"/>
          <w:tblHeader/>
        </w:trPr>
        <w:tc>
          <w:tcPr>
            <w:tcW w:w="3891"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Default="00967D7C" w:rsidP="00967D7C">
            <w:pPr>
              <w:rPr>
                <w:rFonts w:cs="Arial"/>
                <w:b/>
                <w:bCs/>
                <w:sz w:val="16"/>
                <w:szCs w:val="16"/>
              </w:rPr>
            </w:pPr>
            <w:r>
              <w:rPr>
                <w:rFonts w:cs="Arial"/>
                <w:b/>
                <w:bCs/>
                <w:sz w:val="16"/>
                <w:szCs w:val="16"/>
              </w:rPr>
              <w:t>Organisational Family</w:t>
            </w:r>
          </w:p>
        </w:tc>
        <w:tc>
          <w:tcPr>
            <w:tcW w:w="3809"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Default="00967D7C" w:rsidP="00967D7C">
            <w:pPr>
              <w:rPr>
                <w:rFonts w:cs="Arial"/>
                <w:b/>
                <w:bCs/>
                <w:sz w:val="16"/>
                <w:szCs w:val="16"/>
              </w:rPr>
            </w:pPr>
            <w:r>
              <w:rPr>
                <w:rFonts w:cs="Arial"/>
                <w:b/>
                <w:bCs/>
                <w:sz w:val="16"/>
                <w:szCs w:val="16"/>
              </w:rPr>
              <w:t>Organisation</w:t>
            </w:r>
          </w:p>
        </w:tc>
        <w:tc>
          <w:tcPr>
            <w:tcW w:w="888"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Events Admissions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Staff Childcare</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Staff Health &amp; Safety</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Staff Medical Care</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Staff Relocation</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Staff Subscriptions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Uncategorised</w:t>
            </w:r>
          </w:p>
        </w:tc>
        <w:tc>
          <w:tcPr>
            <w:tcW w:w="93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Grand Total</w:t>
            </w:r>
          </w:p>
        </w:tc>
      </w:tr>
      <w:tr w:rsidR="00967D7C" w:rsidTr="00967D7C">
        <w:trPr>
          <w:cantSplit/>
          <w:trHeight w:val="270"/>
        </w:trPr>
        <w:tc>
          <w:tcPr>
            <w:tcW w:w="3891" w:type="dxa"/>
            <w:tcBorders>
              <w:top w:val="single" w:sz="4" w:space="0" w:color="808080"/>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Cabinet Office </w:t>
            </w:r>
          </w:p>
        </w:tc>
        <w:tc>
          <w:tcPr>
            <w:tcW w:w="3809" w:type="dxa"/>
            <w:tcBorders>
              <w:top w:val="single" w:sz="4" w:space="0" w:color="808080"/>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Cabinet Office </w:t>
            </w:r>
          </w:p>
        </w:tc>
        <w:tc>
          <w:tcPr>
            <w:tcW w:w="888"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0.21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Capacity Builders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Commission for the Compact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0.07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Charity Commission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Charity Commission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0.38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Communities and Local Government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Audit Commission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0.56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Communities and Local Government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0.62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0.62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1.58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Fire</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Service</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College</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0.11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Firebuy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Government Offices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0.11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Homes and Community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0.28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Independent Housing Ombudsman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0.04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LEASE (The Lease Advisory Service)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City">
              <w:r>
                <w:rPr>
                  <w:rFonts w:ascii="Arial Narrow" w:hAnsi="Arial Narrow" w:cs="Arial"/>
                  <w:sz w:val="16"/>
                  <w:szCs w:val="16"/>
                </w:rPr>
                <w:t>London</w:t>
              </w:r>
            </w:smartTag>
            <w:r>
              <w:rPr>
                <w:rFonts w:ascii="Arial Narrow" w:hAnsi="Arial Narrow" w:cs="Arial"/>
                <w:sz w:val="16"/>
                <w:szCs w:val="16"/>
              </w:rPr>
              <w:t xml:space="preserve"> </w:t>
            </w:r>
            <w:smartTag w:uri="urn:schemas-microsoft-com:office:smarttags" w:element="place">
              <w:r>
                <w:rPr>
                  <w:rFonts w:ascii="Arial Narrow" w:hAnsi="Arial Narrow" w:cs="Arial"/>
                  <w:sz w:val="16"/>
                  <w:szCs w:val="16"/>
                </w:rPr>
                <w:t>Thames</w:t>
              </w:r>
            </w:smartTag>
            <w:r>
              <w:rPr>
                <w:rFonts w:ascii="Arial Narrow" w:hAnsi="Arial Narrow" w:cs="Arial"/>
                <w:sz w:val="16"/>
                <w:szCs w:val="16"/>
              </w:rPr>
              <w:t xml:space="preserve"> Gateway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Ordnance Survey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0.38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Planning Inspectorate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0.03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Queen Elizabeth II Conference Centre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0.03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Standards Board for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0.10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Tenant Services Authority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Thurrock </w:t>
            </w:r>
            <w:smartTag w:uri="urn:schemas-microsoft-com:office:smarttags" w:element="place">
              <w:r>
                <w:rPr>
                  <w:rFonts w:ascii="Arial Narrow" w:hAnsi="Arial Narrow" w:cs="Arial"/>
                  <w:sz w:val="16"/>
                  <w:szCs w:val="16"/>
                </w:rPr>
                <w:t>Thames</w:t>
              </w:r>
            </w:smartTag>
            <w:r>
              <w:rPr>
                <w:rFonts w:ascii="Arial Narrow" w:hAnsi="Arial Narrow" w:cs="Arial"/>
                <w:sz w:val="16"/>
                <w:szCs w:val="16"/>
              </w:rPr>
              <w:t xml:space="preserve"> Gateway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Valuation Tribunal Service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41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r>
                <w:rPr>
                  <w:rFonts w:ascii="Arial Narrow" w:hAnsi="Arial Narrow" w:cs="Arial"/>
                  <w:sz w:val="16"/>
                  <w:szCs w:val="16"/>
                </w:rPr>
                <w:t>West Northamptonshire</w:t>
              </w:r>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Crown Prosecution Service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Crown Prosecution Service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0.62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0.62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Business, Innovation and Skills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Advantage </w:t>
            </w:r>
            <w:smartTag w:uri="urn:schemas-microsoft-com:office:smarttags" w:element="place">
              <w:r>
                <w:rPr>
                  <w:rFonts w:ascii="Arial Narrow" w:hAnsi="Arial Narrow" w:cs="Arial"/>
                  <w:sz w:val="16"/>
                  <w:szCs w:val="16"/>
                </w:rPr>
                <w:t>West Midlands</w:t>
              </w:r>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0.09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Advisory, Conciliation and Arbitration Service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0.10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Companies House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0.14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Competition Commission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0.20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Consumer Focus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0.16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Business, Innovation and Skills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0.41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Design Council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East Midlands Development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0.07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East of England Development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0.07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Higher Education Funding Council for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0.11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Insolvency Service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0.81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Intellectual Property Office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0.17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Learning &amp; Skills Council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0.25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London Development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0.04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Endowment for Science, Technology and the Arts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0.10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Weights &amp; Measures Laboratory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North West Development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0.88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0.88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One North East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0.04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South East England Development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0.47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South West Regional Development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0.07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Student Loans Company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0.74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Technology Strategy Board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0.48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United Kingdom</w:t>
                </w:r>
              </w:smartTag>
            </w:smartTag>
            <w:r>
              <w:rPr>
                <w:rFonts w:ascii="Arial Narrow" w:hAnsi="Arial Narrow" w:cs="Arial"/>
                <w:sz w:val="16"/>
                <w:szCs w:val="16"/>
              </w:rPr>
              <w:t xml:space="preserve"> Atomic Energy Authority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0.30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r>
                <w:rPr>
                  <w:rFonts w:ascii="Arial Narrow" w:hAnsi="Arial Narrow" w:cs="Arial"/>
                  <w:sz w:val="16"/>
                  <w:szCs w:val="16"/>
                </w:rPr>
                <w:t>Yorkshire</w:t>
              </w:r>
            </w:smartTag>
            <w:r>
              <w:rPr>
                <w:rFonts w:ascii="Arial Narrow" w:hAnsi="Arial Narrow" w:cs="Arial"/>
                <w:sz w:val="16"/>
                <w:szCs w:val="16"/>
              </w:rPr>
              <w:t xml:space="preserve"> Forward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0.14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Children, Schools and Families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Becta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0.08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Children and Family Court Advisory Support Service</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0.55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0.70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DCSF - Core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4.72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5.06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National</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College</w:t>
                </w:r>
              </w:smartTag>
            </w:smartTag>
            <w:r>
              <w:rPr>
                <w:rFonts w:ascii="Arial Narrow" w:hAnsi="Arial Narrow" w:cs="Arial"/>
                <w:sz w:val="16"/>
                <w:szCs w:val="16"/>
              </w:rPr>
              <w:t xml:space="preserve"> for School Leadership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0.13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Partnerships for Schools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Schools Foods Trust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0.11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Training &amp; Development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0.11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Culture, Media and Sport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Arts Council of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0.12 </w:t>
            </w:r>
          </w:p>
        </w:tc>
      </w:tr>
      <w:tr w:rsidR="00967D7C" w:rsidTr="00967D7C">
        <w:trPr>
          <w:cantSplit/>
          <w:trHeight w:val="40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British Library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0.12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0.12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British</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0.06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Commission for Architecture and the Built Environment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0.03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Culture, Media and Sport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0.06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English Heritage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0.32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Football Licensing Authority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Gambling Commission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0.09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Heritage Lottery Fund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0.05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Horniman</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0.05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Horserace Betting Levy Board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Imperial</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War</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0.36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Type">
                <w:r>
                  <w:rPr>
                    <w:rFonts w:ascii="Arial Narrow" w:hAnsi="Arial Narrow" w:cs="Arial"/>
                    <w:sz w:val="16"/>
                    <w:szCs w:val="16"/>
                  </w:rPr>
                  <w:t>Museum</w:t>
                </w:r>
              </w:smartTag>
              <w:r>
                <w:rPr>
                  <w:rFonts w:ascii="Arial Narrow" w:hAnsi="Arial Narrow" w:cs="Arial"/>
                  <w:sz w:val="16"/>
                  <w:szCs w:val="16"/>
                </w:rPr>
                <w:t xml:space="preserve"> of </w:t>
              </w:r>
              <w:smartTag w:uri="urn:schemas-microsoft-com:office:smarttags" w:element="PlaceName">
                <w:r>
                  <w:rPr>
                    <w:rFonts w:ascii="Arial Narrow" w:hAnsi="Arial Narrow" w:cs="Arial"/>
                    <w:sz w:val="16"/>
                    <w:szCs w:val="16"/>
                  </w:rPr>
                  <w:t>Science</w:t>
                </w:r>
              </w:smartTag>
            </w:smartTag>
            <w:r>
              <w:rPr>
                <w:rFonts w:ascii="Arial Narrow" w:hAnsi="Arial Narrow" w:cs="Arial"/>
                <w:sz w:val="16"/>
                <w:szCs w:val="16"/>
              </w:rPr>
              <w:t xml:space="preserve"> and Industry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0.05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r>
              <w:rPr>
                <w:rFonts w:ascii="Arial Narrow" w:hAnsi="Arial Narrow" w:cs="Arial"/>
                <w:sz w:val="16"/>
                <w:szCs w:val="16"/>
              </w:rPr>
              <w:t xml:space="preserve"> of </w:t>
            </w:r>
            <w:smartTag w:uri="urn:schemas-microsoft-com:office:smarttags" w:element="PlaceName">
              <w:r>
                <w:rPr>
                  <w:rFonts w:ascii="Arial Narrow" w:hAnsi="Arial Narrow" w:cs="Arial"/>
                  <w:sz w:val="16"/>
                  <w:szCs w:val="16"/>
                </w:rPr>
                <w:t>Science</w:t>
              </w:r>
            </w:smartTag>
            <w:r>
              <w:rPr>
                <w:rFonts w:ascii="Arial Narrow" w:hAnsi="Arial Narrow" w:cs="Arial"/>
                <w:sz w:val="16"/>
                <w:szCs w:val="16"/>
              </w:rPr>
              <w:t xml:space="preserve"> and Industry - </w:t>
            </w:r>
            <w:smartTag w:uri="urn:schemas-microsoft-com:office:smarttags" w:element="place">
              <w:smartTag w:uri="urn:schemas-microsoft-com:office:smarttags" w:element="City">
                <w:r>
                  <w:rPr>
                    <w:rFonts w:ascii="Arial Narrow" w:hAnsi="Arial Narrow" w:cs="Arial"/>
                    <w:sz w:val="16"/>
                    <w:szCs w:val="16"/>
                  </w:rPr>
                  <w:t>Manchester</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0.05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Museums, Libraries and Archives Council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Gallery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0.16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Lottery Commission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0.03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Maritime Museum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0.04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Natural</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History</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Olympic Delivery Authority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1.26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1.39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Public Lending Right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Royal Armouries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Royal Parks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0.11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0.15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Sir John </w:t>
            </w:r>
            <w:r w:rsidR="00D51969">
              <w:rPr>
                <w:rFonts w:ascii="Arial Narrow" w:hAnsi="Arial Narrow" w:cs="Arial"/>
                <w:sz w:val="16"/>
                <w:szCs w:val="16"/>
              </w:rPr>
              <w:t>Saone’s</w:t>
            </w:r>
            <w:r>
              <w:rPr>
                <w:rFonts w:ascii="Arial Narrow" w:hAnsi="Arial Narrow" w:cs="Arial"/>
                <w:sz w:val="16"/>
                <w:szCs w:val="16"/>
              </w:rPr>
              <w:t xml:space="preserve"> Museum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Sport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0.06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Tate Gallery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0.10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UK</w:t>
                </w:r>
              </w:smartTag>
            </w:smartTag>
            <w:r>
              <w:rPr>
                <w:rFonts w:ascii="Arial Narrow" w:hAnsi="Arial Narrow" w:cs="Arial"/>
                <w:sz w:val="16"/>
                <w:szCs w:val="16"/>
              </w:rPr>
              <w:t xml:space="preserve"> Film Council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0.07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UK</w:t>
                </w:r>
              </w:smartTag>
            </w:smartTag>
            <w:r>
              <w:rPr>
                <w:rFonts w:ascii="Arial Narrow" w:hAnsi="Arial Narrow" w:cs="Arial"/>
                <w:sz w:val="16"/>
                <w:szCs w:val="16"/>
              </w:rPr>
              <w:t xml:space="preserve"> Sport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0.07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State">
              <w:r>
                <w:rPr>
                  <w:rFonts w:ascii="Arial Narrow" w:hAnsi="Arial Narrow" w:cs="Arial"/>
                  <w:sz w:val="16"/>
                  <w:szCs w:val="16"/>
                </w:rPr>
                <w:t>Victoria</w:t>
              </w:r>
            </w:smartTag>
            <w:r>
              <w:rPr>
                <w:rFonts w:ascii="Arial Narrow" w:hAnsi="Arial Narrow" w:cs="Arial"/>
                <w:sz w:val="16"/>
                <w:szCs w:val="16"/>
              </w:rPr>
              <w:t xml:space="preserve"> and </w:t>
            </w:r>
            <w:smartTag w:uri="urn:schemas-microsoft-com:office:smarttags" w:element="place">
              <w:smartTag w:uri="urn:schemas-microsoft-com:office:smarttags" w:element="PlaceName">
                <w:r>
                  <w:rPr>
                    <w:rFonts w:ascii="Arial Narrow" w:hAnsi="Arial Narrow" w:cs="Arial"/>
                    <w:sz w:val="16"/>
                    <w:szCs w:val="16"/>
                  </w:rPr>
                  <w:t>Albert</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Visit </w:t>
            </w:r>
            <w:smartTag w:uri="urn:schemas-microsoft-com:office:smarttags" w:element="place">
              <w:smartTag w:uri="urn:schemas-microsoft-com:office:smarttags" w:element="country-region">
                <w:r>
                  <w:rPr>
                    <w:rFonts w:ascii="Arial Narrow" w:hAnsi="Arial Narrow" w:cs="Arial"/>
                    <w:sz w:val="16"/>
                    <w:szCs w:val="16"/>
                  </w:rPr>
                  <w:t>Britain</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0.05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Wallace Collection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Environment, </w:t>
            </w:r>
            <w:r w:rsidR="00D51969">
              <w:rPr>
                <w:rFonts w:ascii="Arial Narrow" w:hAnsi="Arial Narrow" w:cs="Arial"/>
                <w:b/>
                <w:bCs/>
                <w:color w:val="FFFFFF"/>
                <w:sz w:val="16"/>
                <w:szCs w:val="16"/>
              </w:rPr>
              <w:t>Food and</w:t>
            </w:r>
            <w:r>
              <w:rPr>
                <w:rFonts w:ascii="Arial Narrow" w:hAnsi="Arial Narrow" w:cs="Arial"/>
                <w:b/>
                <w:bCs/>
                <w:color w:val="FFFFFF"/>
                <w:sz w:val="16"/>
                <w:szCs w:val="16"/>
              </w:rPr>
              <w:t xml:space="preserve"> Rural Affairs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Animal Health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0.41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Centre for Environment, Fisheries and Aquaculture Science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0.48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r w:rsidR="00D51969">
              <w:rPr>
                <w:rFonts w:ascii="Arial Narrow" w:hAnsi="Arial Narrow" w:cs="Arial"/>
                <w:sz w:val="16"/>
                <w:szCs w:val="16"/>
              </w:rPr>
              <w:t>Defray</w:t>
            </w:r>
            <w:r>
              <w:rPr>
                <w:rFonts w:ascii="Arial Narrow" w:hAnsi="Arial Narrow" w:cs="Arial"/>
                <w:sz w:val="16"/>
                <w:szCs w:val="16"/>
              </w:rPr>
              <w:t xml:space="preserve"> - Core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3.74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0.81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5.50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Environment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1.49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1.78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0.64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0.96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6.89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12.16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Food and Environment Research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0.04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Government Decontamination Service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40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Joint Nature Conservation Committee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Marine and Fisheries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Natural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0.98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Rural Payments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0.17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Veterinary Laboratories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0.03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Veterinary Medicines Directorate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0.04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Innovation, Universities and Skills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Innovation, Universities and Skills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0.23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International Development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International Development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1.36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5.18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11.34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17.97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Transport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Transport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1.47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2.09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Work and Pensions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Work and Pensions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17.20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17.20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of Energy and Climate Change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Civil Nuclear Constabulary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0.47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0.94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Coal Authority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0.14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0.27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Nuclear Decommissioning Authority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0.79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1.43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of Health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of Health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0.24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Electoral Commission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Electoral Commission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0.16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English Local Authorities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English Local Authorities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2,529.66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2,529.66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Food Standards Agency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Food Standards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0.15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0.72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Foreign &amp; Commonwealth Office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Foreign &amp; Commonwealth Office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3.13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9.40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6.18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3.33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22.03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Government Actuary's Department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Government Actuary's Department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0.12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HM Revenue and Customs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HM Revenue and Customs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1.01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HM Treasury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HM Treasury - Core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0.42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of Government Commerce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0.03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Home Office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Home Office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0.67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2.43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0.19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4.00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Ministry of Defence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Ministry of Defence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81.08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0.54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81.62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Ministry of Justice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Ministry of Justice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1.82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1.66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3.62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7.23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National Archives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Archives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0.57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National Audit Office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Audit Office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1.05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t>
            </w:r>
            <w:smartTag w:uri="urn:schemas-microsoft-com:office:smarttags" w:element="place">
              <w:smartTag w:uri="urn:schemas-microsoft-com:office:smarttags" w:element="PlaceName">
                <w:r>
                  <w:rPr>
                    <w:rFonts w:ascii="Arial Narrow" w:hAnsi="Arial Narrow" w:cs="Arial"/>
                    <w:b/>
                    <w:bCs/>
                    <w:color w:val="FFFFFF"/>
                    <w:sz w:val="16"/>
                    <w:szCs w:val="16"/>
                  </w:rPr>
                  <w:t>National</w:t>
                </w:r>
              </w:smartTag>
              <w:r>
                <w:rPr>
                  <w:rFonts w:ascii="Arial Narrow" w:hAnsi="Arial Narrow" w:cs="Arial"/>
                  <w:b/>
                  <w:bCs/>
                  <w:color w:val="FFFFFF"/>
                  <w:sz w:val="16"/>
                  <w:szCs w:val="16"/>
                </w:rPr>
                <w:t xml:space="preserve"> </w:t>
              </w:r>
              <w:smartTag w:uri="urn:schemas-microsoft-com:office:smarttags" w:element="PlaceType">
                <w:r>
                  <w:rPr>
                    <w:rFonts w:ascii="Arial Narrow" w:hAnsi="Arial Narrow" w:cs="Arial"/>
                    <w:b/>
                    <w:bCs/>
                    <w:color w:val="FFFFFF"/>
                    <w:sz w:val="16"/>
                    <w:szCs w:val="16"/>
                  </w:rPr>
                  <w:t>School</w:t>
                </w:r>
              </w:smartTag>
            </w:smartTag>
            <w:r>
              <w:rPr>
                <w:rFonts w:ascii="Arial Narrow" w:hAnsi="Arial Narrow" w:cs="Arial"/>
                <w:b/>
                <w:bCs/>
                <w:color w:val="FFFFFF"/>
                <w:sz w:val="16"/>
                <w:szCs w:val="16"/>
              </w:rPr>
              <w:t xml:space="preserve"> of Government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National</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School</w:t>
                </w:r>
              </w:smartTag>
            </w:smartTag>
            <w:r>
              <w:rPr>
                <w:rFonts w:ascii="Arial Narrow" w:hAnsi="Arial Narrow" w:cs="Arial"/>
                <w:sz w:val="16"/>
                <w:szCs w:val="16"/>
              </w:rPr>
              <w:t xml:space="preserve"> of Government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0.15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for National Statistics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for National Statistics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0.32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for Standards In Education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for Standards In Education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0.59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0.17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0.92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of Fair Trading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of Fair Trading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0.19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of Gas &amp; Electricity Markets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of Gas &amp; Electricity Markets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0.19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Serious Fraud Office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Serious Fraud Office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0.09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t>
            </w:r>
            <w:smartTag w:uri="urn:schemas-microsoft-com:office:smarttags" w:element="place">
              <w:smartTag w:uri="urn:schemas-microsoft-com:office:smarttags" w:element="country-region">
                <w:r>
                  <w:rPr>
                    <w:rFonts w:ascii="Arial Narrow" w:hAnsi="Arial Narrow" w:cs="Arial"/>
                    <w:b/>
                    <w:bCs/>
                    <w:color w:val="FFFFFF"/>
                    <w:sz w:val="16"/>
                    <w:szCs w:val="16"/>
                  </w:rPr>
                  <w:t>UK</w:t>
                </w:r>
              </w:smartTag>
            </w:smartTag>
            <w:r>
              <w:rPr>
                <w:rFonts w:ascii="Arial Narrow" w:hAnsi="Arial Narrow" w:cs="Arial"/>
                <w:b/>
                <w:bCs/>
                <w:color w:val="FFFFFF"/>
                <w:sz w:val="16"/>
                <w:szCs w:val="16"/>
              </w:rPr>
              <w:t xml:space="preserve"> Trade and Investment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UK</w:t>
                </w:r>
              </w:smartTag>
            </w:smartTag>
            <w:r>
              <w:rPr>
                <w:rFonts w:ascii="Arial Narrow" w:hAnsi="Arial Narrow" w:cs="Arial"/>
                <w:sz w:val="16"/>
                <w:szCs w:val="16"/>
              </w:rPr>
              <w:t xml:space="preserve"> Trade and Investment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4.57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4.57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Water Services Regulation Authority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Water Services Regulation Authority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0.09 </w:t>
            </w:r>
          </w:p>
        </w:tc>
      </w:tr>
      <w:tr w:rsidR="00967D7C" w:rsidTr="00967D7C">
        <w:trPr>
          <w:cantSplit/>
          <w:trHeight w:val="270"/>
        </w:trPr>
        <w:tc>
          <w:tcPr>
            <w:tcW w:w="3891" w:type="dxa"/>
            <w:tcBorders>
              <w:left w:val="single" w:sz="4" w:space="0" w:color="808080"/>
              <w:bottom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Grand Total </w:t>
            </w:r>
          </w:p>
        </w:tc>
        <w:tc>
          <w:tcPr>
            <w:tcW w:w="3809" w:type="dxa"/>
            <w:tcBorders>
              <w:bottom w:val="single" w:sz="4" w:space="0" w:color="808080"/>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w:t>
            </w:r>
          </w:p>
        </w:tc>
        <w:tc>
          <w:tcPr>
            <w:tcW w:w="888"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18.97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5.39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10.04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100.12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18.97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2,546.45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35.62 </w:t>
            </w:r>
          </w:p>
        </w:tc>
        <w:tc>
          <w:tcPr>
            <w:tcW w:w="93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2,735.56 </w:t>
            </w:r>
          </w:p>
        </w:tc>
      </w:tr>
    </w:tbl>
    <w:p w:rsidR="00967D7C" w:rsidRDefault="00967D7C" w:rsidP="00967D7C"/>
    <w:p w:rsidR="00967D7C" w:rsidRPr="00EF5B17" w:rsidRDefault="00967D7C" w:rsidP="00967D7C">
      <w:r>
        <w:br w:type="page"/>
      </w:r>
    </w:p>
    <w:tbl>
      <w:tblPr>
        <w:tblW w:w="16025" w:type="dxa"/>
        <w:tblInd w:w="103" w:type="dxa"/>
        <w:tblLook w:val="0000"/>
      </w:tblPr>
      <w:tblGrid>
        <w:gridCol w:w="3870"/>
        <w:gridCol w:w="3187"/>
        <w:gridCol w:w="868"/>
        <w:gridCol w:w="582"/>
        <w:gridCol w:w="656"/>
        <w:gridCol w:w="736"/>
        <w:gridCol w:w="736"/>
        <w:gridCol w:w="736"/>
        <w:gridCol w:w="582"/>
        <w:gridCol w:w="876"/>
        <w:gridCol w:w="736"/>
        <w:gridCol w:w="656"/>
        <w:gridCol w:w="876"/>
        <w:gridCol w:w="928"/>
      </w:tblGrid>
      <w:tr w:rsidR="00967D7C" w:rsidRPr="006C1A4A" w:rsidTr="00967D7C">
        <w:trPr>
          <w:trHeight w:val="600"/>
          <w:tblHeader/>
        </w:trPr>
        <w:tc>
          <w:tcPr>
            <w:tcW w:w="3870"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Pr="006C1A4A" w:rsidRDefault="00967D7C" w:rsidP="00967D7C">
            <w:pPr>
              <w:rPr>
                <w:rFonts w:cs="Arial"/>
                <w:b/>
                <w:bCs/>
                <w:color w:val="FFFFFF"/>
              </w:rPr>
            </w:pPr>
            <w:r w:rsidRPr="006C1A4A">
              <w:rPr>
                <w:rFonts w:cs="Arial"/>
                <w:b/>
                <w:bCs/>
                <w:color w:val="FFFFFF"/>
              </w:rPr>
              <w:t>Social Care</w:t>
            </w:r>
          </w:p>
        </w:tc>
        <w:tc>
          <w:tcPr>
            <w:tcW w:w="3326"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Pr="006C1A4A" w:rsidRDefault="00967D7C" w:rsidP="00967D7C">
            <w:pPr>
              <w:rPr>
                <w:rFonts w:cs="Arial"/>
                <w:b/>
                <w:bCs/>
                <w:color w:val="FFFFFF"/>
              </w:rPr>
            </w:pPr>
            <w:r w:rsidRPr="006C1A4A">
              <w:rPr>
                <w:rFonts w:cs="Arial"/>
                <w:b/>
                <w:bCs/>
                <w:color w:val="FFFFFF"/>
              </w:rPr>
              <w:t> </w:t>
            </w:r>
          </w:p>
        </w:tc>
        <w:tc>
          <w:tcPr>
            <w:tcW w:w="868" w:type="dxa"/>
            <w:shd w:val="clear" w:color="auto" w:fill="FFFFFF"/>
            <w:noWrap/>
            <w:vAlign w:val="bottom"/>
          </w:tcPr>
          <w:p w:rsidR="00967D7C" w:rsidRPr="006C1A4A" w:rsidRDefault="00967D7C" w:rsidP="00967D7C">
            <w:pPr>
              <w:rPr>
                <w:rFonts w:cs="Arial"/>
                <w:sz w:val="16"/>
                <w:szCs w:val="16"/>
              </w:rPr>
            </w:pPr>
            <w:r w:rsidRPr="006C1A4A">
              <w:rPr>
                <w:rFonts w:cs="Arial"/>
                <w:sz w:val="16"/>
                <w:szCs w:val="16"/>
              </w:rPr>
              <w:t> </w:t>
            </w:r>
          </w:p>
        </w:tc>
        <w:tc>
          <w:tcPr>
            <w:tcW w:w="556" w:type="dxa"/>
            <w:shd w:val="clear" w:color="auto" w:fill="FFFFFF"/>
            <w:noWrap/>
            <w:vAlign w:val="bottom"/>
          </w:tcPr>
          <w:p w:rsidR="00967D7C" w:rsidRPr="006C1A4A" w:rsidRDefault="00967D7C" w:rsidP="00967D7C">
            <w:pPr>
              <w:rPr>
                <w:rFonts w:cs="Arial"/>
                <w:sz w:val="16"/>
                <w:szCs w:val="16"/>
              </w:rPr>
            </w:pPr>
            <w:r w:rsidRPr="006C1A4A">
              <w:rPr>
                <w:rFonts w:cs="Arial"/>
                <w:sz w:val="16"/>
                <w:szCs w:val="16"/>
              </w:rPr>
              <w:t> </w:t>
            </w:r>
          </w:p>
        </w:tc>
        <w:tc>
          <w:tcPr>
            <w:tcW w:w="656" w:type="dxa"/>
            <w:shd w:val="clear" w:color="auto" w:fill="FFFFFF"/>
            <w:noWrap/>
            <w:vAlign w:val="bottom"/>
          </w:tcPr>
          <w:p w:rsidR="00967D7C" w:rsidRPr="006C1A4A" w:rsidRDefault="00967D7C" w:rsidP="00967D7C">
            <w:pPr>
              <w:rPr>
                <w:rFonts w:cs="Arial"/>
                <w:sz w:val="16"/>
                <w:szCs w:val="16"/>
              </w:rPr>
            </w:pPr>
            <w:r w:rsidRPr="006C1A4A">
              <w:rPr>
                <w:rFonts w:cs="Arial"/>
                <w:sz w:val="16"/>
                <w:szCs w:val="16"/>
              </w:rPr>
              <w:t> </w:t>
            </w:r>
          </w:p>
        </w:tc>
        <w:tc>
          <w:tcPr>
            <w:tcW w:w="736" w:type="dxa"/>
            <w:shd w:val="clear" w:color="auto" w:fill="FFFFFF"/>
            <w:noWrap/>
            <w:vAlign w:val="bottom"/>
          </w:tcPr>
          <w:p w:rsidR="00967D7C" w:rsidRPr="006C1A4A" w:rsidRDefault="00967D7C" w:rsidP="00967D7C">
            <w:pPr>
              <w:rPr>
                <w:rFonts w:cs="Arial"/>
                <w:sz w:val="16"/>
                <w:szCs w:val="16"/>
              </w:rPr>
            </w:pPr>
            <w:r w:rsidRPr="006C1A4A">
              <w:rPr>
                <w:rFonts w:cs="Arial"/>
                <w:sz w:val="16"/>
                <w:szCs w:val="16"/>
              </w:rPr>
              <w:t> </w:t>
            </w:r>
          </w:p>
        </w:tc>
        <w:tc>
          <w:tcPr>
            <w:tcW w:w="736" w:type="dxa"/>
            <w:shd w:val="clear" w:color="auto" w:fill="FFFFFF"/>
            <w:noWrap/>
            <w:vAlign w:val="bottom"/>
          </w:tcPr>
          <w:p w:rsidR="00967D7C" w:rsidRPr="006C1A4A" w:rsidRDefault="00967D7C" w:rsidP="00967D7C">
            <w:pPr>
              <w:rPr>
                <w:rFonts w:cs="Arial"/>
                <w:sz w:val="16"/>
                <w:szCs w:val="16"/>
              </w:rPr>
            </w:pPr>
            <w:r w:rsidRPr="006C1A4A">
              <w:rPr>
                <w:rFonts w:cs="Arial"/>
                <w:sz w:val="16"/>
                <w:szCs w:val="16"/>
              </w:rPr>
              <w:t> </w:t>
            </w:r>
          </w:p>
        </w:tc>
        <w:tc>
          <w:tcPr>
            <w:tcW w:w="736" w:type="dxa"/>
            <w:shd w:val="clear" w:color="auto" w:fill="FFFFFF"/>
            <w:noWrap/>
            <w:vAlign w:val="bottom"/>
          </w:tcPr>
          <w:p w:rsidR="00967D7C" w:rsidRPr="006C1A4A" w:rsidRDefault="00967D7C" w:rsidP="00967D7C">
            <w:pPr>
              <w:rPr>
                <w:rFonts w:cs="Arial"/>
                <w:sz w:val="16"/>
                <w:szCs w:val="16"/>
              </w:rPr>
            </w:pPr>
            <w:r w:rsidRPr="006C1A4A">
              <w:rPr>
                <w:rFonts w:cs="Arial"/>
                <w:sz w:val="16"/>
                <w:szCs w:val="16"/>
              </w:rPr>
              <w:t> </w:t>
            </w:r>
          </w:p>
        </w:tc>
        <w:tc>
          <w:tcPr>
            <w:tcW w:w="556" w:type="dxa"/>
            <w:shd w:val="clear" w:color="auto" w:fill="FFFFFF"/>
            <w:noWrap/>
            <w:vAlign w:val="bottom"/>
          </w:tcPr>
          <w:p w:rsidR="00967D7C" w:rsidRPr="006C1A4A" w:rsidRDefault="00967D7C" w:rsidP="00967D7C">
            <w:pPr>
              <w:rPr>
                <w:rFonts w:cs="Arial"/>
                <w:sz w:val="16"/>
                <w:szCs w:val="16"/>
              </w:rPr>
            </w:pPr>
            <w:r w:rsidRPr="006C1A4A">
              <w:rPr>
                <w:rFonts w:cs="Arial"/>
                <w:sz w:val="16"/>
                <w:szCs w:val="16"/>
              </w:rPr>
              <w:t> </w:t>
            </w:r>
          </w:p>
        </w:tc>
        <w:tc>
          <w:tcPr>
            <w:tcW w:w="876" w:type="dxa"/>
            <w:shd w:val="clear" w:color="auto" w:fill="FFFFFF"/>
            <w:noWrap/>
            <w:vAlign w:val="bottom"/>
          </w:tcPr>
          <w:p w:rsidR="00967D7C" w:rsidRPr="006C1A4A" w:rsidRDefault="00967D7C" w:rsidP="00967D7C">
            <w:pPr>
              <w:rPr>
                <w:rFonts w:cs="Arial"/>
                <w:sz w:val="16"/>
                <w:szCs w:val="16"/>
              </w:rPr>
            </w:pPr>
            <w:r w:rsidRPr="006C1A4A">
              <w:rPr>
                <w:rFonts w:cs="Arial"/>
                <w:sz w:val="16"/>
                <w:szCs w:val="16"/>
              </w:rPr>
              <w:t> </w:t>
            </w:r>
          </w:p>
        </w:tc>
        <w:tc>
          <w:tcPr>
            <w:tcW w:w="736" w:type="dxa"/>
            <w:shd w:val="clear" w:color="auto" w:fill="FFFFFF"/>
            <w:noWrap/>
            <w:vAlign w:val="bottom"/>
          </w:tcPr>
          <w:p w:rsidR="00967D7C" w:rsidRPr="006C1A4A" w:rsidRDefault="00967D7C" w:rsidP="00967D7C">
            <w:pPr>
              <w:rPr>
                <w:rFonts w:cs="Arial"/>
                <w:sz w:val="16"/>
                <w:szCs w:val="16"/>
              </w:rPr>
            </w:pPr>
            <w:r w:rsidRPr="006C1A4A">
              <w:rPr>
                <w:rFonts w:cs="Arial"/>
                <w:sz w:val="16"/>
                <w:szCs w:val="16"/>
              </w:rPr>
              <w:t> </w:t>
            </w:r>
          </w:p>
        </w:tc>
        <w:tc>
          <w:tcPr>
            <w:tcW w:w="656" w:type="dxa"/>
            <w:shd w:val="clear" w:color="auto" w:fill="FFFFFF"/>
            <w:noWrap/>
            <w:vAlign w:val="bottom"/>
          </w:tcPr>
          <w:p w:rsidR="00967D7C" w:rsidRPr="006C1A4A" w:rsidRDefault="00967D7C" w:rsidP="00967D7C">
            <w:pPr>
              <w:rPr>
                <w:rFonts w:cs="Arial"/>
                <w:sz w:val="16"/>
                <w:szCs w:val="16"/>
              </w:rPr>
            </w:pPr>
            <w:r w:rsidRPr="006C1A4A">
              <w:rPr>
                <w:rFonts w:cs="Arial"/>
                <w:sz w:val="16"/>
                <w:szCs w:val="16"/>
              </w:rPr>
              <w:t> </w:t>
            </w:r>
          </w:p>
        </w:tc>
        <w:tc>
          <w:tcPr>
            <w:tcW w:w="876" w:type="dxa"/>
            <w:shd w:val="clear" w:color="auto" w:fill="FFFFFF"/>
            <w:noWrap/>
            <w:vAlign w:val="bottom"/>
          </w:tcPr>
          <w:p w:rsidR="00967D7C" w:rsidRPr="006C1A4A" w:rsidRDefault="00967D7C" w:rsidP="00967D7C">
            <w:pPr>
              <w:rPr>
                <w:rFonts w:cs="Arial"/>
                <w:sz w:val="16"/>
                <w:szCs w:val="16"/>
              </w:rPr>
            </w:pPr>
            <w:r w:rsidRPr="006C1A4A">
              <w:rPr>
                <w:rFonts w:cs="Arial"/>
                <w:sz w:val="16"/>
                <w:szCs w:val="16"/>
              </w:rPr>
              <w:t> </w:t>
            </w:r>
          </w:p>
        </w:tc>
        <w:tc>
          <w:tcPr>
            <w:tcW w:w="841" w:type="dxa"/>
            <w:shd w:val="clear" w:color="auto" w:fill="FFFFFF"/>
            <w:noWrap/>
            <w:vAlign w:val="bottom"/>
          </w:tcPr>
          <w:p w:rsidR="00967D7C" w:rsidRPr="006C1A4A" w:rsidRDefault="00967D7C" w:rsidP="00967D7C">
            <w:pPr>
              <w:rPr>
                <w:rFonts w:cs="Arial"/>
                <w:b/>
                <w:bCs/>
                <w:sz w:val="16"/>
                <w:szCs w:val="16"/>
              </w:rPr>
            </w:pPr>
            <w:r w:rsidRPr="006C1A4A">
              <w:rPr>
                <w:rFonts w:cs="Arial"/>
                <w:b/>
                <w:bCs/>
                <w:sz w:val="16"/>
                <w:szCs w:val="16"/>
              </w:rPr>
              <w:t> </w:t>
            </w:r>
          </w:p>
        </w:tc>
      </w:tr>
      <w:tr w:rsidR="00967D7C" w:rsidRPr="006C1A4A" w:rsidTr="00967D7C">
        <w:trPr>
          <w:trHeight w:val="255"/>
          <w:tblHeader/>
        </w:trPr>
        <w:tc>
          <w:tcPr>
            <w:tcW w:w="3870" w:type="dxa"/>
            <w:tcBorders>
              <w:top w:val="single" w:sz="4" w:space="0" w:color="808080"/>
              <w:left w:val="single" w:sz="4" w:space="0" w:color="808080"/>
              <w:bottom w:val="single" w:sz="4" w:space="0" w:color="808080"/>
              <w:right w:val="single" w:sz="4" w:space="0" w:color="808080"/>
            </w:tcBorders>
            <w:shd w:val="clear" w:color="auto" w:fill="99B1C3"/>
            <w:noWrap/>
            <w:vAlign w:val="center"/>
          </w:tcPr>
          <w:p w:rsidR="00967D7C" w:rsidRPr="006C1A4A" w:rsidRDefault="00967D7C" w:rsidP="00967D7C">
            <w:pPr>
              <w:rPr>
                <w:rFonts w:cs="Arial"/>
                <w:b/>
                <w:bCs/>
                <w:sz w:val="18"/>
                <w:szCs w:val="18"/>
              </w:rPr>
            </w:pPr>
            <w:r w:rsidRPr="006C1A4A">
              <w:rPr>
                <w:rFonts w:cs="Arial"/>
                <w:b/>
                <w:bCs/>
                <w:sz w:val="18"/>
                <w:szCs w:val="18"/>
              </w:rPr>
              <w:t>All figures £m, Source PS PES v1.2</w:t>
            </w:r>
          </w:p>
        </w:tc>
        <w:tc>
          <w:tcPr>
            <w:tcW w:w="3326" w:type="dxa"/>
            <w:tcBorders>
              <w:top w:val="single" w:sz="4" w:space="0" w:color="808080"/>
              <w:left w:val="single" w:sz="4" w:space="0" w:color="808080"/>
              <w:bottom w:val="single" w:sz="4" w:space="0" w:color="808080"/>
              <w:right w:val="single" w:sz="4" w:space="0" w:color="808080"/>
            </w:tcBorders>
            <w:shd w:val="clear" w:color="auto" w:fill="99B1C3"/>
            <w:vAlign w:val="bottom"/>
          </w:tcPr>
          <w:p w:rsidR="00967D7C" w:rsidRPr="006C1A4A" w:rsidRDefault="00967D7C" w:rsidP="00967D7C">
            <w:pPr>
              <w:rPr>
                <w:rFonts w:cs="Arial"/>
                <w:szCs w:val="20"/>
              </w:rPr>
            </w:pPr>
            <w:r w:rsidRPr="006C1A4A">
              <w:rPr>
                <w:rFonts w:cs="Arial"/>
                <w:szCs w:val="20"/>
              </w:rPr>
              <w:t> </w:t>
            </w:r>
          </w:p>
        </w:tc>
        <w:tc>
          <w:tcPr>
            <w:tcW w:w="868" w:type="dxa"/>
            <w:tcBorders>
              <w:bottom w:val="single" w:sz="4" w:space="0" w:color="808080"/>
            </w:tcBorders>
            <w:shd w:val="clear" w:color="auto" w:fill="auto"/>
            <w:vAlign w:val="bottom"/>
          </w:tcPr>
          <w:p w:rsidR="00967D7C" w:rsidRPr="006C1A4A" w:rsidRDefault="00967D7C" w:rsidP="00967D7C">
            <w:pPr>
              <w:rPr>
                <w:rFonts w:cs="Arial"/>
                <w:szCs w:val="20"/>
              </w:rPr>
            </w:pPr>
          </w:p>
        </w:tc>
        <w:tc>
          <w:tcPr>
            <w:tcW w:w="556" w:type="dxa"/>
            <w:tcBorders>
              <w:bottom w:val="single" w:sz="4" w:space="0" w:color="808080"/>
            </w:tcBorders>
            <w:shd w:val="clear" w:color="auto" w:fill="FFFFFF"/>
            <w:noWrap/>
            <w:textDirection w:val="tbRl"/>
            <w:vAlign w:val="bottom"/>
          </w:tcPr>
          <w:p w:rsidR="00967D7C" w:rsidRPr="006C1A4A" w:rsidRDefault="00967D7C" w:rsidP="00967D7C">
            <w:pPr>
              <w:jc w:val="center"/>
              <w:rPr>
                <w:rFonts w:cs="Arial"/>
                <w:b/>
                <w:bCs/>
                <w:color w:val="FFFFFF"/>
                <w:sz w:val="16"/>
                <w:szCs w:val="16"/>
              </w:rPr>
            </w:pPr>
            <w:r w:rsidRPr="006C1A4A">
              <w:rPr>
                <w:rFonts w:cs="Arial"/>
                <w:b/>
                <w:bCs/>
                <w:color w:val="FFFFFF"/>
                <w:sz w:val="16"/>
                <w:szCs w:val="16"/>
              </w:rPr>
              <w:t> </w:t>
            </w:r>
          </w:p>
        </w:tc>
        <w:tc>
          <w:tcPr>
            <w:tcW w:w="656" w:type="dxa"/>
            <w:tcBorders>
              <w:bottom w:val="single" w:sz="4" w:space="0" w:color="808080"/>
            </w:tcBorders>
            <w:shd w:val="clear" w:color="auto" w:fill="FFFFFF"/>
            <w:noWrap/>
            <w:textDirection w:val="tbRl"/>
            <w:vAlign w:val="bottom"/>
          </w:tcPr>
          <w:p w:rsidR="00967D7C" w:rsidRPr="006C1A4A" w:rsidRDefault="00967D7C" w:rsidP="00967D7C">
            <w:pPr>
              <w:jc w:val="center"/>
              <w:rPr>
                <w:rFonts w:cs="Arial"/>
                <w:b/>
                <w:bCs/>
                <w:color w:val="FFFFFF"/>
                <w:sz w:val="16"/>
                <w:szCs w:val="16"/>
              </w:rPr>
            </w:pPr>
            <w:r w:rsidRPr="006C1A4A">
              <w:rPr>
                <w:rFonts w:cs="Arial"/>
                <w:b/>
                <w:bCs/>
                <w:color w:val="FFFFFF"/>
                <w:sz w:val="16"/>
                <w:szCs w:val="16"/>
              </w:rPr>
              <w:t> </w:t>
            </w:r>
          </w:p>
        </w:tc>
        <w:tc>
          <w:tcPr>
            <w:tcW w:w="736" w:type="dxa"/>
            <w:tcBorders>
              <w:bottom w:val="single" w:sz="4" w:space="0" w:color="808080"/>
            </w:tcBorders>
            <w:shd w:val="clear" w:color="auto" w:fill="FFFFFF"/>
            <w:noWrap/>
            <w:textDirection w:val="tbRl"/>
            <w:vAlign w:val="bottom"/>
          </w:tcPr>
          <w:p w:rsidR="00967D7C" w:rsidRPr="006C1A4A" w:rsidRDefault="00967D7C" w:rsidP="00967D7C">
            <w:pPr>
              <w:jc w:val="center"/>
              <w:rPr>
                <w:rFonts w:cs="Arial"/>
                <w:b/>
                <w:bCs/>
                <w:color w:val="FFFFFF"/>
                <w:sz w:val="16"/>
                <w:szCs w:val="16"/>
              </w:rPr>
            </w:pPr>
            <w:r w:rsidRPr="006C1A4A">
              <w:rPr>
                <w:rFonts w:cs="Arial"/>
                <w:b/>
                <w:bCs/>
                <w:color w:val="FFFFFF"/>
                <w:sz w:val="16"/>
                <w:szCs w:val="16"/>
              </w:rPr>
              <w:t> </w:t>
            </w:r>
          </w:p>
        </w:tc>
        <w:tc>
          <w:tcPr>
            <w:tcW w:w="736" w:type="dxa"/>
            <w:tcBorders>
              <w:bottom w:val="single" w:sz="4" w:space="0" w:color="808080"/>
            </w:tcBorders>
            <w:shd w:val="clear" w:color="auto" w:fill="FFFFFF"/>
            <w:noWrap/>
            <w:textDirection w:val="tbRl"/>
            <w:vAlign w:val="bottom"/>
          </w:tcPr>
          <w:p w:rsidR="00967D7C" w:rsidRPr="006C1A4A" w:rsidRDefault="00967D7C" w:rsidP="00967D7C">
            <w:pPr>
              <w:jc w:val="center"/>
              <w:rPr>
                <w:rFonts w:cs="Arial"/>
                <w:b/>
                <w:bCs/>
                <w:color w:val="FFFFFF"/>
                <w:sz w:val="16"/>
                <w:szCs w:val="16"/>
              </w:rPr>
            </w:pPr>
            <w:r w:rsidRPr="006C1A4A">
              <w:rPr>
                <w:rFonts w:cs="Arial"/>
                <w:b/>
                <w:bCs/>
                <w:color w:val="FFFFFF"/>
                <w:sz w:val="16"/>
                <w:szCs w:val="16"/>
              </w:rPr>
              <w:t> </w:t>
            </w:r>
          </w:p>
        </w:tc>
        <w:tc>
          <w:tcPr>
            <w:tcW w:w="736" w:type="dxa"/>
            <w:tcBorders>
              <w:bottom w:val="single" w:sz="4" w:space="0" w:color="808080"/>
            </w:tcBorders>
            <w:shd w:val="clear" w:color="auto" w:fill="FFFFFF"/>
            <w:noWrap/>
            <w:textDirection w:val="tbRl"/>
            <w:vAlign w:val="bottom"/>
          </w:tcPr>
          <w:p w:rsidR="00967D7C" w:rsidRPr="006C1A4A" w:rsidRDefault="00967D7C" w:rsidP="00967D7C">
            <w:pPr>
              <w:jc w:val="center"/>
              <w:rPr>
                <w:rFonts w:cs="Arial"/>
                <w:b/>
                <w:bCs/>
                <w:color w:val="FFFFFF"/>
                <w:sz w:val="16"/>
                <w:szCs w:val="16"/>
              </w:rPr>
            </w:pPr>
            <w:r w:rsidRPr="006C1A4A">
              <w:rPr>
                <w:rFonts w:cs="Arial"/>
                <w:b/>
                <w:bCs/>
                <w:color w:val="FFFFFF"/>
                <w:sz w:val="16"/>
                <w:szCs w:val="16"/>
              </w:rPr>
              <w:t> </w:t>
            </w:r>
          </w:p>
        </w:tc>
        <w:tc>
          <w:tcPr>
            <w:tcW w:w="556" w:type="dxa"/>
            <w:tcBorders>
              <w:bottom w:val="single" w:sz="4" w:space="0" w:color="808080"/>
            </w:tcBorders>
            <w:shd w:val="clear" w:color="auto" w:fill="FFFFFF"/>
            <w:noWrap/>
            <w:textDirection w:val="tbRl"/>
            <w:vAlign w:val="bottom"/>
          </w:tcPr>
          <w:p w:rsidR="00967D7C" w:rsidRPr="006C1A4A" w:rsidRDefault="00967D7C" w:rsidP="00967D7C">
            <w:pPr>
              <w:jc w:val="center"/>
              <w:rPr>
                <w:rFonts w:cs="Arial"/>
                <w:b/>
                <w:bCs/>
                <w:color w:val="FFFFFF"/>
                <w:sz w:val="16"/>
                <w:szCs w:val="16"/>
              </w:rPr>
            </w:pPr>
            <w:r w:rsidRPr="006C1A4A">
              <w:rPr>
                <w:rFonts w:cs="Arial"/>
                <w:b/>
                <w:bCs/>
                <w:color w:val="FFFFFF"/>
                <w:sz w:val="16"/>
                <w:szCs w:val="16"/>
              </w:rPr>
              <w:t> </w:t>
            </w:r>
          </w:p>
        </w:tc>
        <w:tc>
          <w:tcPr>
            <w:tcW w:w="876" w:type="dxa"/>
            <w:tcBorders>
              <w:bottom w:val="single" w:sz="4" w:space="0" w:color="808080"/>
            </w:tcBorders>
            <w:shd w:val="clear" w:color="auto" w:fill="FFFFFF"/>
            <w:noWrap/>
            <w:textDirection w:val="tbRl"/>
            <w:vAlign w:val="bottom"/>
          </w:tcPr>
          <w:p w:rsidR="00967D7C" w:rsidRPr="006C1A4A" w:rsidRDefault="00967D7C" w:rsidP="00967D7C">
            <w:pPr>
              <w:jc w:val="center"/>
              <w:rPr>
                <w:rFonts w:cs="Arial"/>
                <w:b/>
                <w:bCs/>
                <w:color w:val="FFFFFF"/>
                <w:sz w:val="16"/>
                <w:szCs w:val="16"/>
              </w:rPr>
            </w:pPr>
            <w:r w:rsidRPr="006C1A4A">
              <w:rPr>
                <w:rFonts w:cs="Arial"/>
                <w:b/>
                <w:bCs/>
                <w:color w:val="FFFFFF"/>
                <w:sz w:val="16"/>
                <w:szCs w:val="16"/>
              </w:rPr>
              <w:t> </w:t>
            </w:r>
          </w:p>
        </w:tc>
        <w:tc>
          <w:tcPr>
            <w:tcW w:w="736" w:type="dxa"/>
            <w:tcBorders>
              <w:bottom w:val="single" w:sz="4" w:space="0" w:color="808080"/>
            </w:tcBorders>
            <w:shd w:val="clear" w:color="auto" w:fill="FFFFFF"/>
            <w:noWrap/>
            <w:textDirection w:val="tbRl"/>
            <w:vAlign w:val="bottom"/>
          </w:tcPr>
          <w:p w:rsidR="00967D7C" w:rsidRPr="006C1A4A" w:rsidRDefault="00967D7C" w:rsidP="00967D7C">
            <w:pPr>
              <w:jc w:val="center"/>
              <w:rPr>
                <w:rFonts w:cs="Arial"/>
                <w:b/>
                <w:bCs/>
                <w:color w:val="FFFFFF"/>
                <w:sz w:val="16"/>
                <w:szCs w:val="16"/>
              </w:rPr>
            </w:pPr>
            <w:r w:rsidRPr="006C1A4A">
              <w:rPr>
                <w:rFonts w:cs="Arial"/>
                <w:b/>
                <w:bCs/>
                <w:color w:val="FFFFFF"/>
                <w:sz w:val="16"/>
                <w:szCs w:val="16"/>
              </w:rPr>
              <w:t> </w:t>
            </w:r>
          </w:p>
        </w:tc>
        <w:tc>
          <w:tcPr>
            <w:tcW w:w="656" w:type="dxa"/>
            <w:tcBorders>
              <w:bottom w:val="single" w:sz="4" w:space="0" w:color="808080"/>
            </w:tcBorders>
            <w:shd w:val="clear" w:color="auto" w:fill="FFFFFF"/>
            <w:noWrap/>
            <w:textDirection w:val="tbRl"/>
            <w:vAlign w:val="bottom"/>
          </w:tcPr>
          <w:p w:rsidR="00967D7C" w:rsidRPr="006C1A4A" w:rsidRDefault="00967D7C" w:rsidP="00967D7C">
            <w:pPr>
              <w:jc w:val="center"/>
              <w:rPr>
                <w:rFonts w:cs="Arial"/>
                <w:b/>
                <w:bCs/>
                <w:color w:val="FFFFFF"/>
                <w:sz w:val="16"/>
                <w:szCs w:val="16"/>
              </w:rPr>
            </w:pPr>
            <w:r w:rsidRPr="006C1A4A">
              <w:rPr>
                <w:rFonts w:cs="Arial"/>
                <w:b/>
                <w:bCs/>
                <w:color w:val="FFFFFF"/>
                <w:sz w:val="16"/>
                <w:szCs w:val="16"/>
              </w:rPr>
              <w:t> </w:t>
            </w:r>
          </w:p>
        </w:tc>
        <w:tc>
          <w:tcPr>
            <w:tcW w:w="876" w:type="dxa"/>
            <w:tcBorders>
              <w:bottom w:val="single" w:sz="4" w:space="0" w:color="808080"/>
            </w:tcBorders>
            <w:shd w:val="clear" w:color="auto" w:fill="FFFFFF"/>
            <w:noWrap/>
            <w:textDirection w:val="tbRl"/>
            <w:vAlign w:val="bottom"/>
          </w:tcPr>
          <w:p w:rsidR="00967D7C" w:rsidRPr="006C1A4A" w:rsidRDefault="00967D7C" w:rsidP="00967D7C">
            <w:pPr>
              <w:jc w:val="center"/>
              <w:rPr>
                <w:rFonts w:cs="Arial"/>
                <w:b/>
                <w:bCs/>
                <w:color w:val="FFFFFF"/>
                <w:sz w:val="16"/>
                <w:szCs w:val="16"/>
              </w:rPr>
            </w:pPr>
            <w:r w:rsidRPr="006C1A4A">
              <w:rPr>
                <w:rFonts w:cs="Arial"/>
                <w:b/>
                <w:bCs/>
                <w:color w:val="FFFFFF"/>
                <w:sz w:val="16"/>
                <w:szCs w:val="16"/>
              </w:rPr>
              <w:t> </w:t>
            </w:r>
          </w:p>
        </w:tc>
        <w:tc>
          <w:tcPr>
            <w:tcW w:w="841" w:type="dxa"/>
            <w:tcBorders>
              <w:bottom w:val="single" w:sz="4" w:space="0" w:color="808080"/>
            </w:tcBorders>
            <w:shd w:val="clear" w:color="auto" w:fill="FFFFFF"/>
            <w:noWrap/>
            <w:textDirection w:val="tbRl"/>
            <w:vAlign w:val="bottom"/>
          </w:tcPr>
          <w:p w:rsidR="00967D7C" w:rsidRPr="006C1A4A" w:rsidRDefault="00967D7C" w:rsidP="00967D7C">
            <w:pPr>
              <w:jc w:val="center"/>
              <w:rPr>
                <w:rFonts w:cs="Arial"/>
                <w:b/>
                <w:bCs/>
                <w:color w:val="FFFFFF"/>
                <w:sz w:val="16"/>
                <w:szCs w:val="16"/>
              </w:rPr>
            </w:pPr>
            <w:r w:rsidRPr="006C1A4A">
              <w:rPr>
                <w:rFonts w:cs="Arial"/>
                <w:b/>
                <w:bCs/>
                <w:color w:val="FFFFFF"/>
                <w:sz w:val="16"/>
                <w:szCs w:val="16"/>
              </w:rPr>
              <w:t> </w:t>
            </w:r>
          </w:p>
        </w:tc>
      </w:tr>
      <w:tr w:rsidR="00967D7C" w:rsidRPr="006C1A4A" w:rsidTr="00967D7C">
        <w:trPr>
          <w:trHeight w:val="1845"/>
          <w:tblHeader/>
        </w:trPr>
        <w:tc>
          <w:tcPr>
            <w:tcW w:w="3870"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Pr="006C1A4A" w:rsidRDefault="00967D7C" w:rsidP="00967D7C">
            <w:pPr>
              <w:rPr>
                <w:rFonts w:cs="Arial"/>
                <w:b/>
                <w:bCs/>
                <w:sz w:val="16"/>
                <w:szCs w:val="16"/>
              </w:rPr>
            </w:pPr>
            <w:r w:rsidRPr="006C1A4A">
              <w:rPr>
                <w:rFonts w:cs="Arial"/>
                <w:b/>
                <w:bCs/>
                <w:sz w:val="16"/>
                <w:szCs w:val="16"/>
              </w:rPr>
              <w:t>Organisational Family</w:t>
            </w:r>
          </w:p>
        </w:tc>
        <w:tc>
          <w:tcPr>
            <w:tcW w:w="3326"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Pr="006C1A4A" w:rsidRDefault="00967D7C" w:rsidP="00967D7C">
            <w:pPr>
              <w:rPr>
                <w:rFonts w:cs="Arial"/>
                <w:b/>
                <w:bCs/>
                <w:sz w:val="16"/>
                <w:szCs w:val="16"/>
              </w:rPr>
            </w:pPr>
            <w:r w:rsidRPr="006C1A4A">
              <w:rPr>
                <w:rFonts w:cs="Arial"/>
                <w:b/>
                <w:bCs/>
                <w:sz w:val="16"/>
                <w:szCs w:val="16"/>
              </w:rPr>
              <w:t>Organisation</w:t>
            </w:r>
          </w:p>
        </w:tc>
        <w:tc>
          <w:tcPr>
            <w:tcW w:w="868"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6C1A4A" w:rsidRDefault="00967D7C" w:rsidP="00967D7C">
            <w:pPr>
              <w:jc w:val="right"/>
              <w:rPr>
                <w:rFonts w:cs="Arial"/>
                <w:b/>
                <w:bCs/>
                <w:sz w:val="16"/>
                <w:szCs w:val="16"/>
              </w:rPr>
            </w:pPr>
            <w:r w:rsidRPr="006C1A4A">
              <w:rPr>
                <w:rFonts w:cs="Arial"/>
                <w:b/>
                <w:bCs/>
                <w:sz w:val="16"/>
                <w:szCs w:val="16"/>
              </w:rPr>
              <w:t>Adult Social Care</w:t>
            </w:r>
          </w:p>
        </w:tc>
        <w:tc>
          <w:tcPr>
            <w:tcW w:w="55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6C1A4A" w:rsidRDefault="00967D7C" w:rsidP="00967D7C">
            <w:pPr>
              <w:jc w:val="right"/>
              <w:rPr>
                <w:rFonts w:cs="Arial"/>
                <w:b/>
                <w:bCs/>
                <w:sz w:val="16"/>
                <w:szCs w:val="16"/>
              </w:rPr>
            </w:pPr>
            <w:r w:rsidRPr="006C1A4A">
              <w:rPr>
                <w:rFonts w:cs="Arial"/>
                <w:b/>
                <w:bCs/>
                <w:sz w:val="16"/>
                <w:szCs w:val="16"/>
              </w:rPr>
              <w:t>Child Social Care</w:t>
            </w:r>
          </w:p>
        </w:tc>
        <w:tc>
          <w:tcPr>
            <w:tcW w:w="65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6C1A4A" w:rsidRDefault="00967D7C" w:rsidP="00967D7C">
            <w:pPr>
              <w:jc w:val="right"/>
              <w:rPr>
                <w:rFonts w:cs="Arial"/>
                <w:b/>
                <w:bCs/>
                <w:sz w:val="16"/>
                <w:szCs w:val="16"/>
              </w:rPr>
            </w:pPr>
            <w:r w:rsidRPr="006C1A4A">
              <w:rPr>
                <w:rFonts w:cs="Arial"/>
                <w:b/>
                <w:bCs/>
                <w:sz w:val="16"/>
                <w:szCs w:val="16"/>
              </w:rPr>
              <w:t>Educational Programmes</w:t>
            </w:r>
          </w:p>
        </w:tc>
        <w:tc>
          <w:tcPr>
            <w:tcW w:w="73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6C1A4A" w:rsidRDefault="00967D7C" w:rsidP="00967D7C">
            <w:pPr>
              <w:jc w:val="right"/>
              <w:rPr>
                <w:rFonts w:cs="Arial"/>
                <w:b/>
                <w:bCs/>
                <w:sz w:val="16"/>
                <w:szCs w:val="16"/>
              </w:rPr>
            </w:pPr>
            <w:r w:rsidRPr="006C1A4A">
              <w:rPr>
                <w:rFonts w:cs="Arial"/>
                <w:b/>
                <w:bCs/>
                <w:sz w:val="16"/>
                <w:szCs w:val="16"/>
              </w:rPr>
              <w:t>Emergency Services</w:t>
            </w:r>
          </w:p>
        </w:tc>
        <w:tc>
          <w:tcPr>
            <w:tcW w:w="73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6C1A4A" w:rsidRDefault="00967D7C" w:rsidP="00967D7C">
            <w:pPr>
              <w:jc w:val="right"/>
              <w:rPr>
                <w:rFonts w:cs="Arial"/>
                <w:b/>
                <w:bCs/>
                <w:sz w:val="16"/>
                <w:szCs w:val="16"/>
              </w:rPr>
            </w:pPr>
            <w:r w:rsidRPr="006C1A4A">
              <w:rPr>
                <w:rFonts w:cs="Arial"/>
                <w:b/>
                <w:bCs/>
                <w:sz w:val="16"/>
                <w:szCs w:val="16"/>
              </w:rPr>
              <w:t>Entertainment Services</w:t>
            </w:r>
          </w:p>
        </w:tc>
        <w:tc>
          <w:tcPr>
            <w:tcW w:w="73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6C1A4A" w:rsidRDefault="00967D7C" w:rsidP="00967D7C">
            <w:pPr>
              <w:jc w:val="right"/>
              <w:rPr>
                <w:rFonts w:cs="Arial"/>
                <w:b/>
                <w:bCs/>
                <w:sz w:val="16"/>
                <w:szCs w:val="16"/>
              </w:rPr>
            </w:pPr>
            <w:r w:rsidRPr="006C1A4A">
              <w:rPr>
                <w:rFonts w:cs="Arial"/>
                <w:b/>
                <w:bCs/>
                <w:sz w:val="16"/>
                <w:szCs w:val="16"/>
              </w:rPr>
              <w:t>Operation of Custodial Facilities</w:t>
            </w:r>
          </w:p>
        </w:tc>
        <w:tc>
          <w:tcPr>
            <w:tcW w:w="55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6C1A4A" w:rsidRDefault="00967D7C" w:rsidP="00967D7C">
            <w:pPr>
              <w:jc w:val="right"/>
              <w:rPr>
                <w:rFonts w:cs="Arial"/>
                <w:b/>
                <w:bCs/>
                <w:sz w:val="16"/>
                <w:szCs w:val="16"/>
              </w:rPr>
            </w:pPr>
            <w:r w:rsidRPr="006C1A4A">
              <w:rPr>
                <w:rFonts w:cs="Arial"/>
                <w:b/>
                <w:bCs/>
                <w:sz w:val="16"/>
                <w:szCs w:val="16"/>
              </w:rPr>
              <w:t>Transport Provision</w:t>
            </w:r>
          </w:p>
        </w:tc>
        <w:tc>
          <w:tcPr>
            <w:tcW w:w="87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6C1A4A" w:rsidRDefault="00967D7C" w:rsidP="00967D7C">
            <w:pPr>
              <w:jc w:val="right"/>
              <w:rPr>
                <w:rFonts w:cs="Arial"/>
                <w:b/>
                <w:bCs/>
                <w:sz w:val="16"/>
                <w:szCs w:val="16"/>
              </w:rPr>
            </w:pPr>
            <w:r w:rsidRPr="006C1A4A">
              <w:rPr>
                <w:rFonts w:cs="Arial"/>
                <w:b/>
                <w:bCs/>
                <w:sz w:val="16"/>
                <w:szCs w:val="16"/>
              </w:rPr>
              <w:t>Uncategorised</w:t>
            </w:r>
          </w:p>
        </w:tc>
        <w:tc>
          <w:tcPr>
            <w:tcW w:w="73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6C1A4A" w:rsidRDefault="00967D7C" w:rsidP="00967D7C">
            <w:pPr>
              <w:jc w:val="right"/>
              <w:rPr>
                <w:rFonts w:cs="Arial"/>
                <w:b/>
                <w:bCs/>
                <w:sz w:val="16"/>
                <w:szCs w:val="16"/>
              </w:rPr>
            </w:pPr>
            <w:r w:rsidRPr="006C1A4A">
              <w:rPr>
                <w:rFonts w:cs="Arial"/>
                <w:b/>
                <w:bCs/>
                <w:sz w:val="16"/>
                <w:szCs w:val="16"/>
              </w:rPr>
              <w:t>Welfare to Work</w:t>
            </w:r>
          </w:p>
        </w:tc>
        <w:tc>
          <w:tcPr>
            <w:tcW w:w="65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6C1A4A" w:rsidRDefault="00967D7C" w:rsidP="00967D7C">
            <w:pPr>
              <w:jc w:val="right"/>
              <w:rPr>
                <w:rFonts w:cs="Arial"/>
                <w:b/>
                <w:bCs/>
                <w:sz w:val="16"/>
                <w:szCs w:val="16"/>
              </w:rPr>
            </w:pPr>
            <w:r w:rsidRPr="006C1A4A">
              <w:rPr>
                <w:rFonts w:cs="Arial"/>
                <w:b/>
                <w:bCs/>
                <w:sz w:val="16"/>
                <w:szCs w:val="16"/>
              </w:rPr>
              <w:t>World Programmes</w:t>
            </w:r>
          </w:p>
        </w:tc>
        <w:tc>
          <w:tcPr>
            <w:tcW w:w="87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6C1A4A" w:rsidRDefault="00967D7C" w:rsidP="00967D7C">
            <w:pPr>
              <w:jc w:val="right"/>
              <w:rPr>
                <w:rFonts w:cs="Arial"/>
                <w:b/>
                <w:bCs/>
                <w:sz w:val="16"/>
                <w:szCs w:val="16"/>
              </w:rPr>
            </w:pPr>
            <w:r w:rsidRPr="006C1A4A">
              <w:rPr>
                <w:rFonts w:cs="Arial"/>
                <w:b/>
                <w:bCs/>
                <w:sz w:val="16"/>
                <w:szCs w:val="16"/>
              </w:rPr>
              <w:t>Legal Aid</w:t>
            </w:r>
          </w:p>
        </w:tc>
        <w:tc>
          <w:tcPr>
            <w:tcW w:w="841"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6C1A4A" w:rsidRDefault="00967D7C" w:rsidP="00967D7C">
            <w:pPr>
              <w:jc w:val="right"/>
              <w:rPr>
                <w:rFonts w:cs="Arial"/>
                <w:b/>
                <w:bCs/>
                <w:sz w:val="16"/>
                <w:szCs w:val="16"/>
              </w:rPr>
            </w:pPr>
            <w:r w:rsidRPr="006C1A4A">
              <w:rPr>
                <w:rFonts w:cs="Arial"/>
                <w:b/>
                <w:bCs/>
                <w:sz w:val="16"/>
                <w:szCs w:val="16"/>
              </w:rPr>
              <w:t>Grand Total</w:t>
            </w:r>
          </w:p>
        </w:tc>
      </w:tr>
      <w:tr w:rsidR="00967D7C" w:rsidRPr="006C1A4A" w:rsidTr="00967D7C">
        <w:trPr>
          <w:cantSplit/>
          <w:trHeight w:val="270"/>
        </w:trPr>
        <w:tc>
          <w:tcPr>
            <w:tcW w:w="3870" w:type="dxa"/>
            <w:tcBorders>
              <w:top w:val="single" w:sz="4" w:space="0" w:color="808080"/>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xml:space="preserve"> Communities and Local Government </w:t>
            </w:r>
          </w:p>
        </w:tc>
        <w:tc>
          <w:tcPr>
            <w:tcW w:w="3326" w:type="dxa"/>
            <w:tcBorders>
              <w:top w:val="single" w:sz="4" w:space="0" w:color="808080"/>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Audit Commission </w:t>
            </w:r>
          </w:p>
        </w:tc>
        <w:tc>
          <w:tcPr>
            <w:tcW w:w="868" w:type="dxa"/>
            <w:tcBorders>
              <w:top w:val="single" w:sz="4" w:space="0" w:color="808080"/>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0.02 </w:t>
            </w:r>
          </w:p>
        </w:tc>
        <w:tc>
          <w:tcPr>
            <w:tcW w:w="556" w:type="dxa"/>
            <w:tcBorders>
              <w:top w:val="single" w:sz="4" w:space="0" w:color="808080"/>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top w:val="single" w:sz="4" w:space="0" w:color="808080"/>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top w:val="single" w:sz="4" w:space="0" w:color="808080"/>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top w:val="single" w:sz="4" w:space="0" w:color="808080"/>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top w:val="single" w:sz="4" w:space="0" w:color="808080"/>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top w:val="single" w:sz="4" w:space="0" w:color="808080"/>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top w:val="single" w:sz="4" w:space="0" w:color="808080"/>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top w:val="single" w:sz="4" w:space="0" w:color="808080"/>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top w:val="single" w:sz="4" w:space="0" w:color="808080"/>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top w:val="single" w:sz="4" w:space="0" w:color="808080"/>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top w:val="single" w:sz="4" w:space="0" w:color="808080"/>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0.02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w:t>
            </w:r>
            <w:smartTag w:uri="urn:schemas-microsoft-com:office:smarttags" w:element="place">
              <w:smartTag w:uri="urn:schemas-microsoft-com:office:smarttags" w:element="PlaceName">
                <w:r w:rsidRPr="006C1A4A">
                  <w:rPr>
                    <w:rFonts w:ascii="Arial Narrow" w:hAnsi="Arial Narrow" w:cs="Arial"/>
                    <w:sz w:val="16"/>
                    <w:szCs w:val="16"/>
                  </w:rPr>
                  <w:t>Fire</w:t>
                </w:r>
              </w:smartTag>
              <w:r w:rsidRPr="006C1A4A">
                <w:rPr>
                  <w:rFonts w:ascii="Arial Narrow" w:hAnsi="Arial Narrow" w:cs="Arial"/>
                  <w:sz w:val="16"/>
                  <w:szCs w:val="16"/>
                </w:rPr>
                <w:t xml:space="preserve"> </w:t>
              </w:r>
              <w:smartTag w:uri="urn:schemas-microsoft-com:office:smarttags" w:element="PlaceName">
                <w:r w:rsidRPr="006C1A4A">
                  <w:rPr>
                    <w:rFonts w:ascii="Arial Narrow" w:hAnsi="Arial Narrow" w:cs="Arial"/>
                    <w:sz w:val="16"/>
                    <w:szCs w:val="16"/>
                  </w:rPr>
                  <w:t>Service</w:t>
                </w:r>
              </w:smartTag>
              <w:r w:rsidRPr="006C1A4A">
                <w:rPr>
                  <w:rFonts w:ascii="Arial Narrow" w:hAnsi="Arial Narrow" w:cs="Arial"/>
                  <w:sz w:val="16"/>
                  <w:szCs w:val="16"/>
                </w:rPr>
                <w:t xml:space="preserve"> </w:t>
              </w:r>
              <w:smartTag w:uri="urn:schemas-microsoft-com:office:smarttags" w:element="PlaceType">
                <w:r w:rsidRPr="006C1A4A">
                  <w:rPr>
                    <w:rFonts w:ascii="Arial Narrow" w:hAnsi="Arial Narrow" w:cs="Arial"/>
                    <w:sz w:val="16"/>
                    <w:szCs w:val="16"/>
                  </w:rPr>
                  <w:t>College</w:t>
                </w:r>
              </w:smartTag>
            </w:smartTag>
            <w:r w:rsidRPr="006C1A4A">
              <w:rPr>
                <w:rFonts w:ascii="Arial Narrow" w:hAnsi="Arial Narrow" w:cs="Arial"/>
                <w:sz w:val="16"/>
                <w:szCs w:val="16"/>
              </w:rPr>
              <w:t xml:space="preserve">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0.03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0.03 </w:t>
            </w:r>
          </w:p>
        </w:tc>
      </w:tr>
      <w:tr w:rsidR="00967D7C" w:rsidRPr="006C1A4A" w:rsidTr="00967D7C">
        <w:trPr>
          <w:cantSplit/>
          <w:trHeight w:val="285"/>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Government Offices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0.02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0.03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0.06 </w:t>
            </w:r>
          </w:p>
        </w:tc>
      </w:tr>
      <w:tr w:rsidR="00967D7C" w:rsidRPr="006C1A4A" w:rsidTr="00967D7C">
        <w:trPr>
          <w:cantSplit/>
          <w:trHeight w:val="285"/>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Homes and Community Agency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0.45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0.00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0.02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0.90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1.38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Independent Housing Ombudsman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0.00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Ordnance Survey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0.00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0.05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0.05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Planning Inspectorate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0.02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0.02 </w:t>
            </w:r>
          </w:p>
        </w:tc>
      </w:tr>
      <w:tr w:rsidR="00967D7C" w:rsidRPr="006C1A4A" w:rsidTr="00967D7C">
        <w:trPr>
          <w:cantSplit/>
          <w:trHeight w:val="285"/>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Tenant Services Authority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0.00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0.02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0.03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xml:space="preserve"> Department for Business, Innovation and Skills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Companies House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0.17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0.17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Competition Commission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0.01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Department for Business, Innovation and Skills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0.01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0.03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0.02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0.07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0.13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Insolvency Service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0.02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0.02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Intellectual Property Office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0.00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London Development Agency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0.03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0.10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0.04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0.01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0.17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North West Development Agency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0.63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0.63 </w:t>
            </w:r>
          </w:p>
        </w:tc>
      </w:tr>
      <w:tr w:rsidR="00967D7C" w:rsidRPr="006C1A4A" w:rsidTr="00967D7C">
        <w:trPr>
          <w:cantSplit/>
          <w:trHeight w:val="285"/>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South East England Development Agency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0.05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0.05 </w:t>
            </w:r>
          </w:p>
        </w:tc>
      </w:tr>
      <w:tr w:rsidR="00967D7C" w:rsidRPr="006C1A4A" w:rsidTr="00967D7C">
        <w:trPr>
          <w:cantSplit/>
          <w:trHeight w:val="285"/>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xml:space="preserve"> Department for Children, Schools and Families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DCSF - Core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0.10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1.67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0.70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2.47 </w:t>
            </w:r>
          </w:p>
        </w:tc>
      </w:tr>
      <w:tr w:rsidR="00967D7C" w:rsidRPr="006C1A4A" w:rsidTr="00967D7C">
        <w:trPr>
          <w:cantSplit/>
          <w:trHeight w:val="442"/>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xml:space="preserve"> Department for Culture, Media and Sport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Arts Council of </w:t>
            </w:r>
            <w:smartTag w:uri="urn:schemas-microsoft-com:office:smarttags" w:element="place">
              <w:smartTag w:uri="urn:schemas-microsoft-com:office:smarttags" w:element="country-region">
                <w:r w:rsidRPr="006C1A4A">
                  <w:rPr>
                    <w:rFonts w:ascii="Arial Narrow" w:hAnsi="Arial Narrow" w:cs="Arial"/>
                    <w:sz w:val="16"/>
                    <w:szCs w:val="16"/>
                  </w:rPr>
                  <w:t>England</w:t>
                </w:r>
              </w:smartTag>
            </w:smartTag>
            <w:r w:rsidRPr="006C1A4A">
              <w:rPr>
                <w:rFonts w:ascii="Arial Narrow" w:hAnsi="Arial Narrow" w:cs="Arial"/>
                <w:sz w:val="16"/>
                <w:szCs w:val="16"/>
              </w:rPr>
              <w:t xml:space="preserve">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0.09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0.01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0.54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0.00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0.65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British Library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0.14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0.14 </w:t>
            </w:r>
          </w:p>
        </w:tc>
      </w:tr>
      <w:tr w:rsidR="00967D7C" w:rsidRPr="006C1A4A" w:rsidTr="00967D7C">
        <w:trPr>
          <w:cantSplit/>
          <w:trHeight w:val="285"/>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w:t>
            </w:r>
            <w:smartTag w:uri="urn:schemas-microsoft-com:office:smarttags" w:element="place">
              <w:smartTag w:uri="urn:schemas-microsoft-com:office:smarttags" w:element="PlaceName">
                <w:r w:rsidRPr="006C1A4A">
                  <w:rPr>
                    <w:rFonts w:ascii="Arial Narrow" w:hAnsi="Arial Narrow" w:cs="Arial"/>
                    <w:sz w:val="16"/>
                    <w:szCs w:val="16"/>
                  </w:rPr>
                  <w:t>British</w:t>
                </w:r>
              </w:smartTag>
              <w:r w:rsidRPr="006C1A4A">
                <w:rPr>
                  <w:rFonts w:ascii="Arial Narrow" w:hAnsi="Arial Narrow" w:cs="Arial"/>
                  <w:sz w:val="16"/>
                  <w:szCs w:val="16"/>
                </w:rPr>
                <w:t xml:space="preserve"> </w:t>
              </w:r>
              <w:smartTag w:uri="urn:schemas-microsoft-com:office:smarttags" w:element="PlaceType">
                <w:r w:rsidRPr="006C1A4A">
                  <w:rPr>
                    <w:rFonts w:ascii="Arial Narrow" w:hAnsi="Arial Narrow" w:cs="Arial"/>
                    <w:sz w:val="16"/>
                    <w:szCs w:val="16"/>
                  </w:rPr>
                  <w:t>Museum</w:t>
                </w:r>
              </w:smartTag>
            </w:smartTag>
            <w:r w:rsidRPr="006C1A4A">
              <w:rPr>
                <w:rFonts w:ascii="Arial Narrow" w:hAnsi="Arial Narrow" w:cs="Arial"/>
                <w:sz w:val="16"/>
                <w:szCs w:val="16"/>
              </w:rPr>
              <w:t xml:space="preserve">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0.07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0.24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0.30 </w:t>
            </w:r>
          </w:p>
        </w:tc>
      </w:tr>
      <w:tr w:rsidR="00967D7C" w:rsidRPr="006C1A4A" w:rsidTr="00967D7C">
        <w:trPr>
          <w:cantSplit/>
          <w:trHeight w:val="285"/>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Department for Culture, Media and Sport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0.00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0.10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0.10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English Heritage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0.02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0.00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0.08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1.42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0.01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1.52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Football Licensing Authority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0.00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Heritage Lottery Fund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0.00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w:t>
            </w:r>
            <w:smartTag w:uri="urn:schemas-microsoft-com:office:smarttags" w:element="place">
              <w:smartTag w:uri="urn:schemas-microsoft-com:office:smarttags" w:element="PlaceName">
                <w:r w:rsidRPr="006C1A4A">
                  <w:rPr>
                    <w:rFonts w:ascii="Arial Narrow" w:hAnsi="Arial Narrow" w:cs="Arial"/>
                    <w:sz w:val="16"/>
                    <w:szCs w:val="16"/>
                  </w:rPr>
                  <w:t>Horniman</w:t>
                </w:r>
              </w:smartTag>
              <w:r w:rsidRPr="006C1A4A">
                <w:rPr>
                  <w:rFonts w:ascii="Arial Narrow" w:hAnsi="Arial Narrow" w:cs="Arial"/>
                  <w:sz w:val="16"/>
                  <w:szCs w:val="16"/>
                </w:rPr>
                <w:t xml:space="preserve"> </w:t>
              </w:r>
              <w:smartTag w:uri="urn:schemas-microsoft-com:office:smarttags" w:element="PlaceType">
                <w:r w:rsidRPr="006C1A4A">
                  <w:rPr>
                    <w:rFonts w:ascii="Arial Narrow" w:hAnsi="Arial Narrow" w:cs="Arial"/>
                    <w:sz w:val="16"/>
                    <w:szCs w:val="16"/>
                  </w:rPr>
                  <w:t>Museum</w:t>
                </w:r>
              </w:smartTag>
            </w:smartTag>
            <w:r w:rsidRPr="006C1A4A">
              <w:rPr>
                <w:rFonts w:ascii="Arial Narrow" w:hAnsi="Arial Narrow" w:cs="Arial"/>
                <w:sz w:val="16"/>
                <w:szCs w:val="16"/>
              </w:rPr>
              <w:t xml:space="preserve">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0.02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0.03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0.00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0.06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Horserace Betting Levy Board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0.01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0.01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0.02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w:t>
            </w:r>
            <w:smartTag w:uri="urn:schemas-microsoft-com:office:smarttags" w:element="place">
              <w:smartTag w:uri="urn:schemas-microsoft-com:office:smarttags" w:element="PlaceType">
                <w:r w:rsidRPr="006C1A4A">
                  <w:rPr>
                    <w:rFonts w:ascii="Arial Narrow" w:hAnsi="Arial Narrow" w:cs="Arial"/>
                    <w:sz w:val="16"/>
                    <w:szCs w:val="16"/>
                  </w:rPr>
                  <w:t>Museum</w:t>
                </w:r>
              </w:smartTag>
              <w:r w:rsidRPr="006C1A4A">
                <w:rPr>
                  <w:rFonts w:ascii="Arial Narrow" w:hAnsi="Arial Narrow" w:cs="Arial"/>
                  <w:sz w:val="16"/>
                  <w:szCs w:val="16"/>
                </w:rPr>
                <w:t xml:space="preserve"> of </w:t>
              </w:r>
              <w:smartTag w:uri="urn:schemas-microsoft-com:office:smarttags" w:element="PlaceName">
                <w:r w:rsidRPr="006C1A4A">
                  <w:rPr>
                    <w:rFonts w:ascii="Arial Narrow" w:hAnsi="Arial Narrow" w:cs="Arial"/>
                    <w:sz w:val="16"/>
                    <w:szCs w:val="16"/>
                  </w:rPr>
                  <w:t>Science</w:t>
                </w:r>
              </w:smartTag>
            </w:smartTag>
            <w:r w:rsidRPr="006C1A4A">
              <w:rPr>
                <w:rFonts w:ascii="Arial Narrow" w:hAnsi="Arial Narrow" w:cs="Arial"/>
                <w:sz w:val="16"/>
                <w:szCs w:val="16"/>
              </w:rPr>
              <w:t xml:space="preserve"> and Industry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0.00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0.82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0.84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National Maritime Museum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0.07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0.07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w:t>
            </w:r>
            <w:smartTag w:uri="urn:schemas-microsoft-com:office:smarttags" w:element="place">
              <w:smartTag w:uri="urn:schemas-microsoft-com:office:smarttags" w:element="PlaceName">
                <w:r w:rsidRPr="006C1A4A">
                  <w:rPr>
                    <w:rFonts w:ascii="Arial Narrow" w:hAnsi="Arial Narrow" w:cs="Arial"/>
                    <w:sz w:val="16"/>
                    <w:szCs w:val="16"/>
                  </w:rPr>
                  <w:t>Natural</w:t>
                </w:r>
              </w:smartTag>
              <w:r w:rsidRPr="006C1A4A">
                <w:rPr>
                  <w:rFonts w:ascii="Arial Narrow" w:hAnsi="Arial Narrow" w:cs="Arial"/>
                  <w:sz w:val="16"/>
                  <w:szCs w:val="16"/>
                </w:rPr>
                <w:t xml:space="preserve"> </w:t>
              </w:r>
              <w:smartTag w:uri="urn:schemas-microsoft-com:office:smarttags" w:element="PlaceName">
                <w:r w:rsidRPr="006C1A4A">
                  <w:rPr>
                    <w:rFonts w:ascii="Arial Narrow" w:hAnsi="Arial Narrow" w:cs="Arial"/>
                    <w:sz w:val="16"/>
                    <w:szCs w:val="16"/>
                  </w:rPr>
                  <w:t>History</w:t>
                </w:r>
              </w:smartTag>
              <w:r w:rsidRPr="006C1A4A">
                <w:rPr>
                  <w:rFonts w:ascii="Arial Narrow" w:hAnsi="Arial Narrow" w:cs="Arial"/>
                  <w:sz w:val="16"/>
                  <w:szCs w:val="16"/>
                </w:rPr>
                <w:t xml:space="preserve"> </w:t>
              </w:r>
              <w:smartTag w:uri="urn:schemas-microsoft-com:office:smarttags" w:element="PlaceType">
                <w:r w:rsidRPr="006C1A4A">
                  <w:rPr>
                    <w:rFonts w:ascii="Arial Narrow" w:hAnsi="Arial Narrow" w:cs="Arial"/>
                    <w:sz w:val="16"/>
                    <w:szCs w:val="16"/>
                  </w:rPr>
                  <w:t>Museum</w:t>
                </w:r>
              </w:smartTag>
            </w:smartTag>
            <w:r w:rsidRPr="006C1A4A">
              <w:rPr>
                <w:rFonts w:ascii="Arial Narrow" w:hAnsi="Arial Narrow" w:cs="Arial"/>
                <w:sz w:val="16"/>
                <w:szCs w:val="16"/>
              </w:rPr>
              <w:t xml:space="preserve">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0.01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0.04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0.04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Olympic Delivery Authority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0.05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0.05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Public Lending Right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0.00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Royal Armouries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0.04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0.17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0.20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Royal Parks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0.21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0.21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Sir John </w:t>
            </w:r>
            <w:r w:rsidR="00D51969" w:rsidRPr="006C1A4A">
              <w:rPr>
                <w:rFonts w:ascii="Arial Narrow" w:hAnsi="Arial Narrow" w:cs="Arial"/>
                <w:sz w:val="16"/>
                <w:szCs w:val="16"/>
              </w:rPr>
              <w:t>Saone’s</w:t>
            </w:r>
            <w:r w:rsidRPr="006C1A4A">
              <w:rPr>
                <w:rFonts w:ascii="Arial Narrow" w:hAnsi="Arial Narrow" w:cs="Arial"/>
                <w:sz w:val="16"/>
                <w:szCs w:val="16"/>
              </w:rPr>
              <w:t xml:space="preserve"> Museum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0.03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0.03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w:t>
            </w:r>
            <w:smartTag w:uri="urn:schemas-microsoft-com:office:smarttags" w:element="place">
              <w:smartTag w:uri="urn:schemas-microsoft-com:office:smarttags" w:element="country-region">
                <w:r w:rsidRPr="006C1A4A">
                  <w:rPr>
                    <w:rFonts w:ascii="Arial Narrow" w:hAnsi="Arial Narrow" w:cs="Arial"/>
                    <w:sz w:val="16"/>
                    <w:szCs w:val="16"/>
                  </w:rPr>
                  <w:t>UK</w:t>
                </w:r>
              </w:smartTag>
            </w:smartTag>
            <w:r w:rsidRPr="006C1A4A">
              <w:rPr>
                <w:rFonts w:ascii="Arial Narrow" w:hAnsi="Arial Narrow" w:cs="Arial"/>
                <w:sz w:val="16"/>
                <w:szCs w:val="16"/>
              </w:rPr>
              <w:t xml:space="preserve"> Sport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0.00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w:t>
            </w:r>
            <w:smartTag w:uri="urn:schemas-microsoft-com:office:smarttags" w:element="State">
              <w:r w:rsidRPr="006C1A4A">
                <w:rPr>
                  <w:rFonts w:ascii="Arial Narrow" w:hAnsi="Arial Narrow" w:cs="Arial"/>
                  <w:sz w:val="16"/>
                  <w:szCs w:val="16"/>
                </w:rPr>
                <w:t>Victoria</w:t>
              </w:r>
            </w:smartTag>
            <w:r w:rsidRPr="006C1A4A">
              <w:rPr>
                <w:rFonts w:ascii="Arial Narrow" w:hAnsi="Arial Narrow" w:cs="Arial"/>
                <w:sz w:val="16"/>
                <w:szCs w:val="16"/>
              </w:rPr>
              <w:t xml:space="preserve"> and </w:t>
            </w:r>
            <w:smartTag w:uri="urn:schemas-microsoft-com:office:smarttags" w:element="place">
              <w:smartTag w:uri="urn:schemas-microsoft-com:office:smarttags" w:element="PlaceName">
                <w:r w:rsidRPr="006C1A4A">
                  <w:rPr>
                    <w:rFonts w:ascii="Arial Narrow" w:hAnsi="Arial Narrow" w:cs="Arial"/>
                    <w:sz w:val="16"/>
                    <w:szCs w:val="16"/>
                  </w:rPr>
                  <w:t>Albert</w:t>
                </w:r>
              </w:smartTag>
              <w:r w:rsidRPr="006C1A4A">
                <w:rPr>
                  <w:rFonts w:ascii="Arial Narrow" w:hAnsi="Arial Narrow" w:cs="Arial"/>
                  <w:sz w:val="16"/>
                  <w:szCs w:val="16"/>
                </w:rPr>
                <w:t xml:space="preserve"> </w:t>
              </w:r>
              <w:smartTag w:uri="urn:schemas-microsoft-com:office:smarttags" w:element="PlaceName">
                <w:r w:rsidRPr="006C1A4A">
                  <w:rPr>
                    <w:rFonts w:ascii="Arial Narrow" w:hAnsi="Arial Narrow" w:cs="Arial"/>
                    <w:sz w:val="16"/>
                    <w:szCs w:val="16"/>
                  </w:rPr>
                  <w:t>Museum</w:t>
                </w:r>
              </w:smartTag>
            </w:smartTag>
            <w:r w:rsidRPr="006C1A4A">
              <w:rPr>
                <w:rFonts w:ascii="Arial Narrow" w:hAnsi="Arial Narrow" w:cs="Arial"/>
                <w:sz w:val="16"/>
                <w:szCs w:val="16"/>
              </w:rPr>
              <w:t xml:space="preserve">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0.01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0.16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0.17 </w:t>
            </w:r>
          </w:p>
        </w:tc>
      </w:tr>
      <w:tr w:rsidR="00967D7C" w:rsidRPr="006C1A4A" w:rsidTr="00967D7C">
        <w:trPr>
          <w:cantSplit/>
          <w:trHeight w:val="285"/>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Visit </w:t>
            </w:r>
            <w:smartTag w:uri="urn:schemas-microsoft-com:office:smarttags" w:element="place">
              <w:smartTag w:uri="urn:schemas-microsoft-com:office:smarttags" w:element="country-region">
                <w:r w:rsidRPr="006C1A4A">
                  <w:rPr>
                    <w:rFonts w:ascii="Arial Narrow" w:hAnsi="Arial Narrow" w:cs="Arial"/>
                    <w:sz w:val="16"/>
                    <w:szCs w:val="16"/>
                  </w:rPr>
                  <w:t>Britain</w:t>
                </w:r>
              </w:smartTag>
            </w:smartTag>
            <w:r w:rsidRPr="006C1A4A">
              <w:rPr>
                <w:rFonts w:ascii="Arial Narrow" w:hAnsi="Arial Narrow" w:cs="Arial"/>
                <w:sz w:val="16"/>
                <w:szCs w:val="16"/>
              </w:rPr>
              <w:t xml:space="preserve">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0.64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0.64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xml:space="preserve"> Department for Environment, </w:t>
            </w:r>
            <w:r w:rsidR="00D51969" w:rsidRPr="006C1A4A">
              <w:rPr>
                <w:rFonts w:ascii="Arial Narrow" w:hAnsi="Arial Narrow" w:cs="Arial"/>
                <w:b/>
                <w:bCs/>
                <w:color w:val="FFFFFF"/>
                <w:sz w:val="16"/>
                <w:szCs w:val="16"/>
              </w:rPr>
              <w:t>Food and</w:t>
            </w:r>
            <w:r w:rsidRPr="006C1A4A">
              <w:rPr>
                <w:rFonts w:ascii="Arial Narrow" w:hAnsi="Arial Narrow" w:cs="Arial"/>
                <w:b/>
                <w:bCs/>
                <w:color w:val="FFFFFF"/>
                <w:sz w:val="16"/>
                <w:szCs w:val="16"/>
              </w:rPr>
              <w:t xml:space="preserve"> Rural Affairs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Environment Agency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0.00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0.00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Natural </w:t>
            </w:r>
            <w:smartTag w:uri="urn:schemas-microsoft-com:office:smarttags" w:element="place">
              <w:smartTag w:uri="urn:schemas-microsoft-com:office:smarttags" w:element="country-region">
                <w:r w:rsidRPr="006C1A4A">
                  <w:rPr>
                    <w:rFonts w:ascii="Arial Narrow" w:hAnsi="Arial Narrow" w:cs="Arial"/>
                    <w:sz w:val="16"/>
                    <w:szCs w:val="16"/>
                  </w:rPr>
                  <w:t>England</w:t>
                </w:r>
              </w:smartTag>
            </w:smartTag>
            <w:r w:rsidRPr="006C1A4A">
              <w:rPr>
                <w:rFonts w:ascii="Arial Narrow" w:hAnsi="Arial Narrow" w:cs="Arial"/>
                <w:sz w:val="16"/>
                <w:szCs w:val="16"/>
              </w:rPr>
              <w:t xml:space="preserve">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0.01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Veterinary Laboratories Agency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0.00 </w:t>
            </w:r>
          </w:p>
        </w:tc>
      </w:tr>
      <w:tr w:rsidR="00967D7C" w:rsidRPr="006C1A4A" w:rsidTr="00967D7C">
        <w:trPr>
          <w:cantSplit/>
          <w:trHeight w:val="285"/>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Veterinary Medicines Directorate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0.00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0.00 </w:t>
            </w:r>
          </w:p>
        </w:tc>
      </w:tr>
      <w:tr w:rsidR="00967D7C" w:rsidRPr="006C1A4A" w:rsidTr="00967D7C">
        <w:trPr>
          <w:cantSplit/>
          <w:trHeight w:val="285"/>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xml:space="preserve"> Department for Innovation, Universities and Skills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Department for Innovation, Universities and Skills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0.10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0.10 </w:t>
            </w:r>
          </w:p>
        </w:tc>
      </w:tr>
      <w:tr w:rsidR="00967D7C" w:rsidRPr="006C1A4A" w:rsidTr="00967D7C">
        <w:trPr>
          <w:cantSplit/>
          <w:trHeight w:val="285"/>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xml:space="preserve"> Department for International Development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Department for International Development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11.63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11.63 </w:t>
            </w:r>
          </w:p>
        </w:tc>
      </w:tr>
      <w:tr w:rsidR="00967D7C" w:rsidRPr="006C1A4A" w:rsidTr="00967D7C">
        <w:trPr>
          <w:cantSplit/>
          <w:trHeight w:val="285"/>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xml:space="preserve"> Department for Transport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Department for Transport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37.47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37.47 </w:t>
            </w:r>
          </w:p>
        </w:tc>
      </w:tr>
      <w:tr w:rsidR="00967D7C" w:rsidRPr="006C1A4A" w:rsidTr="00967D7C">
        <w:trPr>
          <w:cantSplit/>
          <w:trHeight w:val="285"/>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xml:space="preserve"> Department for Work and Pensions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Department for Work and Pensions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871.89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871.89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xml:space="preserve"> Department of Energy and Climate Change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Civil Nuclear Constabulary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0.00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0.01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Coal Authority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0.76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0.76 </w:t>
            </w:r>
          </w:p>
        </w:tc>
      </w:tr>
      <w:tr w:rsidR="00967D7C" w:rsidRPr="006C1A4A" w:rsidTr="00967D7C">
        <w:trPr>
          <w:cantSplit/>
          <w:trHeight w:val="285"/>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Nuclear Decommissioning Authority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0.69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0.02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0.71 </w:t>
            </w:r>
          </w:p>
        </w:tc>
      </w:tr>
      <w:tr w:rsidR="00967D7C" w:rsidRPr="006C1A4A" w:rsidTr="00967D7C">
        <w:trPr>
          <w:cantSplit/>
          <w:trHeight w:val="285"/>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xml:space="preserve"> English Local Authorities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English Local Authorities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5,422.59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217.45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624.91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5.08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4,404.51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0.18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10,674.71 </w:t>
            </w:r>
          </w:p>
        </w:tc>
      </w:tr>
      <w:tr w:rsidR="00967D7C" w:rsidRPr="006C1A4A" w:rsidTr="00967D7C">
        <w:trPr>
          <w:cantSplit/>
          <w:trHeight w:val="285"/>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xml:space="preserve"> Foreign &amp; Commonwealth Office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Foreign &amp; Commonwealth Office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57.54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57.55 </w:t>
            </w:r>
          </w:p>
        </w:tc>
      </w:tr>
      <w:tr w:rsidR="00967D7C" w:rsidRPr="006C1A4A" w:rsidTr="00967D7C">
        <w:trPr>
          <w:cantSplit/>
          <w:trHeight w:val="285"/>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xml:space="preserve"> Government Actuary's Department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Government Actuary's Department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0.02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0.00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0.02 </w:t>
            </w:r>
          </w:p>
        </w:tc>
      </w:tr>
      <w:tr w:rsidR="00967D7C" w:rsidRPr="006C1A4A" w:rsidTr="00967D7C">
        <w:trPr>
          <w:cantSplit/>
          <w:trHeight w:val="285"/>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xml:space="preserve"> HM Revenue and Customs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HM Revenue and Customs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0.61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21.53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3.04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0.89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16.14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42.21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xml:space="preserve"> HM Treasury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Debt Management Office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0.01 </w:t>
            </w:r>
          </w:p>
        </w:tc>
      </w:tr>
      <w:tr w:rsidR="00967D7C" w:rsidRPr="006C1A4A" w:rsidTr="00967D7C">
        <w:trPr>
          <w:cantSplit/>
          <w:trHeight w:val="270"/>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HM Treasury - Core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0.00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0.12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0.13 </w:t>
            </w:r>
          </w:p>
        </w:tc>
      </w:tr>
      <w:tr w:rsidR="00967D7C" w:rsidRPr="006C1A4A" w:rsidTr="00967D7C">
        <w:trPr>
          <w:cantSplit/>
          <w:trHeight w:val="285"/>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Office of Government Commerce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0.00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0.00 </w:t>
            </w:r>
          </w:p>
        </w:tc>
      </w:tr>
      <w:tr w:rsidR="00967D7C" w:rsidRPr="006C1A4A" w:rsidTr="00967D7C">
        <w:trPr>
          <w:cantSplit/>
          <w:trHeight w:val="285"/>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xml:space="preserve"> Home Office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Home Office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0.03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170.69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486.55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0.00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0.00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657.27 </w:t>
            </w:r>
          </w:p>
        </w:tc>
      </w:tr>
      <w:tr w:rsidR="00967D7C" w:rsidRPr="006C1A4A" w:rsidTr="00967D7C">
        <w:trPr>
          <w:cantSplit/>
          <w:trHeight w:val="285"/>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xml:space="preserve"> Ministry of Defence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Ministry of Defence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0.24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0.19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11.65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5.73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13.60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31.40 </w:t>
            </w:r>
          </w:p>
        </w:tc>
      </w:tr>
      <w:tr w:rsidR="00967D7C" w:rsidRPr="006C1A4A" w:rsidTr="00967D7C">
        <w:trPr>
          <w:cantSplit/>
          <w:trHeight w:val="285"/>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xml:space="preserve"> Ministry of Justice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Ministry of Justice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1.01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0.37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14.29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1.20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0.09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2,142.45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2,159.41 </w:t>
            </w:r>
          </w:p>
        </w:tc>
      </w:tr>
      <w:tr w:rsidR="00967D7C" w:rsidRPr="006C1A4A" w:rsidTr="00967D7C">
        <w:trPr>
          <w:cantSplit/>
          <w:trHeight w:val="285"/>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xml:space="preserve"> National Audit Office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National Audit Office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0.01 </w:t>
            </w:r>
          </w:p>
        </w:tc>
      </w:tr>
      <w:tr w:rsidR="00967D7C" w:rsidRPr="006C1A4A" w:rsidTr="00967D7C">
        <w:trPr>
          <w:cantSplit/>
          <w:trHeight w:val="285"/>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xml:space="preserve"> Office for Standards In Education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Office for Standards In Education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0.03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0.03 </w:t>
            </w:r>
          </w:p>
        </w:tc>
      </w:tr>
      <w:tr w:rsidR="00967D7C" w:rsidRPr="006C1A4A" w:rsidTr="00967D7C">
        <w:trPr>
          <w:cantSplit/>
          <w:trHeight w:val="285"/>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xml:space="preserve"> Office of Fair Trading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Office of Fair Trading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0.00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0.00 </w:t>
            </w:r>
          </w:p>
        </w:tc>
      </w:tr>
      <w:tr w:rsidR="00967D7C" w:rsidRPr="006C1A4A" w:rsidTr="00967D7C">
        <w:trPr>
          <w:cantSplit/>
          <w:trHeight w:val="285"/>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xml:space="preserve"> Office of Gas &amp; Electricity Markets </w:t>
            </w:r>
          </w:p>
        </w:tc>
        <w:tc>
          <w:tcPr>
            <w:tcW w:w="3326" w:type="dxa"/>
            <w:tcBorders>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Office of Gas &amp; Electricity Markets </w:t>
            </w:r>
          </w:p>
        </w:tc>
        <w:tc>
          <w:tcPr>
            <w:tcW w:w="868"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0.20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0.20 </w:t>
            </w:r>
          </w:p>
        </w:tc>
      </w:tr>
      <w:tr w:rsidR="00967D7C" w:rsidRPr="006C1A4A" w:rsidTr="00967D7C">
        <w:trPr>
          <w:cantSplit/>
          <w:trHeight w:val="285"/>
        </w:trPr>
        <w:tc>
          <w:tcPr>
            <w:tcW w:w="3870" w:type="dxa"/>
            <w:tcBorders>
              <w:left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xml:space="preserve"> </w:t>
            </w:r>
            <w:smartTag w:uri="urn:schemas-microsoft-com:office:smarttags" w:element="place">
              <w:smartTag w:uri="urn:schemas-microsoft-com:office:smarttags" w:element="country-region">
                <w:r w:rsidRPr="006C1A4A">
                  <w:rPr>
                    <w:rFonts w:ascii="Arial Narrow" w:hAnsi="Arial Narrow" w:cs="Arial"/>
                    <w:b/>
                    <w:bCs/>
                    <w:color w:val="FFFFFF"/>
                    <w:sz w:val="16"/>
                    <w:szCs w:val="16"/>
                  </w:rPr>
                  <w:t>UK</w:t>
                </w:r>
              </w:smartTag>
            </w:smartTag>
            <w:r w:rsidRPr="006C1A4A">
              <w:rPr>
                <w:rFonts w:ascii="Arial Narrow" w:hAnsi="Arial Narrow" w:cs="Arial"/>
                <w:b/>
                <w:bCs/>
                <w:color w:val="FFFFFF"/>
                <w:sz w:val="16"/>
                <w:szCs w:val="16"/>
              </w:rPr>
              <w:t xml:space="preserve"> Trade and Investment </w:t>
            </w:r>
          </w:p>
        </w:tc>
        <w:tc>
          <w:tcPr>
            <w:tcW w:w="3326" w:type="dxa"/>
            <w:tcBorders>
              <w:right w:val="single" w:sz="4" w:space="0" w:color="808080"/>
            </w:tcBorders>
            <w:shd w:val="clear" w:color="auto" w:fill="668AA5"/>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xml:space="preserve"> </w:t>
            </w:r>
            <w:smartTag w:uri="urn:schemas-microsoft-com:office:smarttags" w:element="place">
              <w:smartTag w:uri="urn:schemas-microsoft-com:office:smarttags" w:element="country-region">
                <w:r w:rsidRPr="006C1A4A">
                  <w:rPr>
                    <w:rFonts w:ascii="Arial Narrow" w:hAnsi="Arial Narrow" w:cs="Arial"/>
                    <w:sz w:val="16"/>
                    <w:szCs w:val="16"/>
                  </w:rPr>
                  <w:t>UK</w:t>
                </w:r>
              </w:smartTag>
            </w:smartTag>
            <w:r w:rsidRPr="006C1A4A">
              <w:rPr>
                <w:rFonts w:ascii="Arial Narrow" w:hAnsi="Arial Narrow" w:cs="Arial"/>
                <w:sz w:val="16"/>
                <w:szCs w:val="16"/>
              </w:rPr>
              <w:t xml:space="preserve"> Trade and Investment </w:t>
            </w:r>
          </w:p>
        </w:tc>
        <w:tc>
          <w:tcPr>
            <w:tcW w:w="868"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0.01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0.03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0.35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5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0.00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76"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sz w:val="16"/>
                <w:szCs w:val="16"/>
              </w:rPr>
            </w:pPr>
            <w:r w:rsidRPr="006C1A4A">
              <w:rPr>
                <w:rFonts w:cs="Arial"/>
                <w:sz w:val="16"/>
                <w:szCs w:val="16"/>
              </w:rPr>
              <w:t xml:space="preserve"> - </w:t>
            </w:r>
          </w:p>
        </w:tc>
        <w:tc>
          <w:tcPr>
            <w:tcW w:w="841" w:type="dxa"/>
            <w:tcBorders>
              <w:left w:val="single" w:sz="4" w:space="0" w:color="808080"/>
              <w:right w:val="single" w:sz="4" w:space="0" w:color="808080"/>
            </w:tcBorders>
            <w:shd w:val="clear" w:color="auto" w:fill="D7D2CD"/>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 0.38 </w:t>
            </w:r>
          </w:p>
        </w:tc>
      </w:tr>
      <w:tr w:rsidR="00967D7C" w:rsidRPr="006C1A4A" w:rsidTr="00967D7C">
        <w:trPr>
          <w:cantSplit/>
          <w:trHeight w:val="270"/>
        </w:trPr>
        <w:tc>
          <w:tcPr>
            <w:tcW w:w="3870" w:type="dxa"/>
            <w:tcBorders>
              <w:left w:val="single" w:sz="4" w:space="0" w:color="808080"/>
              <w:bottom w:val="single" w:sz="4" w:space="0" w:color="808080"/>
            </w:tcBorders>
            <w:shd w:val="clear" w:color="auto" w:fill="336387"/>
            <w:vAlign w:val="bottom"/>
          </w:tcPr>
          <w:p w:rsidR="00967D7C" w:rsidRPr="006C1A4A" w:rsidRDefault="00967D7C" w:rsidP="00967D7C">
            <w:pPr>
              <w:rPr>
                <w:rFonts w:ascii="Arial Narrow" w:hAnsi="Arial Narrow" w:cs="Arial"/>
                <w:b/>
                <w:bCs/>
                <w:color w:val="FFFFFF"/>
                <w:sz w:val="16"/>
                <w:szCs w:val="16"/>
              </w:rPr>
            </w:pPr>
            <w:r w:rsidRPr="006C1A4A">
              <w:rPr>
                <w:rFonts w:ascii="Arial Narrow" w:hAnsi="Arial Narrow" w:cs="Arial"/>
                <w:b/>
                <w:bCs/>
                <w:color w:val="FFFFFF"/>
                <w:sz w:val="16"/>
                <w:szCs w:val="16"/>
              </w:rPr>
              <w:t xml:space="preserve"> Grand Total </w:t>
            </w:r>
          </w:p>
        </w:tc>
        <w:tc>
          <w:tcPr>
            <w:tcW w:w="3326" w:type="dxa"/>
            <w:tcBorders>
              <w:bottom w:val="single" w:sz="4" w:space="0" w:color="808080"/>
              <w:right w:val="single" w:sz="4" w:space="0" w:color="808080"/>
            </w:tcBorders>
            <w:shd w:val="clear" w:color="auto" w:fill="99B1C3"/>
            <w:vAlign w:val="bottom"/>
          </w:tcPr>
          <w:p w:rsidR="00967D7C" w:rsidRPr="006C1A4A" w:rsidRDefault="00967D7C" w:rsidP="00967D7C">
            <w:pPr>
              <w:rPr>
                <w:rFonts w:ascii="Arial Narrow" w:hAnsi="Arial Narrow" w:cs="Arial"/>
                <w:sz w:val="16"/>
                <w:szCs w:val="16"/>
              </w:rPr>
            </w:pPr>
            <w:r w:rsidRPr="006C1A4A">
              <w:rPr>
                <w:rFonts w:ascii="Arial Narrow" w:hAnsi="Arial Narrow" w:cs="Arial"/>
                <w:sz w:val="16"/>
                <w:szCs w:val="16"/>
              </w:rPr>
              <w:t> </w:t>
            </w:r>
          </w:p>
        </w:tc>
        <w:tc>
          <w:tcPr>
            <w:tcW w:w="868" w:type="dxa"/>
            <w:tcBorders>
              <w:left w:val="single" w:sz="4" w:space="0" w:color="808080"/>
              <w:bottom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5,425.26 </w:t>
            </w:r>
          </w:p>
        </w:tc>
        <w:tc>
          <w:tcPr>
            <w:tcW w:w="556" w:type="dxa"/>
            <w:tcBorders>
              <w:left w:val="single" w:sz="4" w:space="0" w:color="808080"/>
              <w:bottom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2.36 </w:t>
            </w:r>
          </w:p>
        </w:tc>
        <w:tc>
          <w:tcPr>
            <w:tcW w:w="656" w:type="dxa"/>
            <w:tcBorders>
              <w:left w:val="single" w:sz="4" w:space="0" w:color="808080"/>
              <w:bottom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12.64 </w:t>
            </w:r>
          </w:p>
        </w:tc>
        <w:tc>
          <w:tcPr>
            <w:tcW w:w="736" w:type="dxa"/>
            <w:tcBorders>
              <w:left w:val="single" w:sz="4" w:space="0" w:color="808080"/>
              <w:bottom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474.28 </w:t>
            </w:r>
          </w:p>
        </w:tc>
        <w:tc>
          <w:tcPr>
            <w:tcW w:w="736" w:type="dxa"/>
            <w:tcBorders>
              <w:left w:val="single" w:sz="4" w:space="0" w:color="808080"/>
              <w:bottom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641.97 </w:t>
            </w:r>
          </w:p>
        </w:tc>
        <w:tc>
          <w:tcPr>
            <w:tcW w:w="736" w:type="dxa"/>
            <w:tcBorders>
              <w:left w:val="single" w:sz="4" w:space="0" w:color="808080"/>
              <w:bottom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492.53 </w:t>
            </w:r>
          </w:p>
        </w:tc>
        <w:tc>
          <w:tcPr>
            <w:tcW w:w="556" w:type="dxa"/>
            <w:tcBorders>
              <w:left w:val="single" w:sz="4" w:space="0" w:color="808080"/>
              <w:bottom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0.11 </w:t>
            </w:r>
          </w:p>
        </w:tc>
        <w:tc>
          <w:tcPr>
            <w:tcW w:w="876" w:type="dxa"/>
            <w:tcBorders>
              <w:left w:val="single" w:sz="4" w:space="0" w:color="808080"/>
              <w:bottom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4,435.02 </w:t>
            </w:r>
          </w:p>
        </w:tc>
        <w:tc>
          <w:tcPr>
            <w:tcW w:w="736" w:type="dxa"/>
            <w:tcBorders>
              <w:left w:val="single" w:sz="4" w:space="0" w:color="808080"/>
              <w:bottom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871.91 </w:t>
            </w:r>
          </w:p>
        </w:tc>
        <w:tc>
          <w:tcPr>
            <w:tcW w:w="656" w:type="dxa"/>
            <w:tcBorders>
              <w:left w:val="single" w:sz="4" w:space="0" w:color="808080"/>
              <w:bottom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57.73 </w:t>
            </w:r>
          </w:p>
        </w:tc>
        <w:tc>
          <w:tcPr>
            <w:tcW w:w="876" w:type="dxa"/>
            <w:tcBorders>
              <w:left w:val="single" w:sz="4" w:space="0" w:color="808080"/>
              <w:bottom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2,142.45 </w:t>
            </w:r>
          </w:p>
        </w:tc>
        <w:tc>
          <w:tcPr>
            <w:tcW w:w="841" w:type="dxa"/>
            <w:tcBorders>
              <w:left w:val="single" w:sz="4" w:space="0" w:color="808080"/>
              <w:bottom w:val="single" w:sz="4" w:space="0" w:color="808080"/>
              <w:right w:val="single" w:sz="4" w:space="0" w:color="808080"/>
            </w:tcBorders>
            <w:shd w:val="clear" w:color="auto" w:fill="EAEAEA"/>
            <w:noWrap/>
            <w:vAlign w:val="bottom"/>
          </w:tcPr>
          <w:p w:rsidR="00967D7C" w:rsidRPr="006C1A4A" w:rsidRDefault="00967D7C" w:rsidP="00967D7C">
            <w:pPr>
              <w:jc w:val="right"/>
              <w:rPr>
                <w:rFonts w:cs="Arial"/>
                <w:b/>
                <w:bCs/>
                <w:sz w:val="16"/>
                <w:szCs w:val="16"/>
              </w:rPr>
            </w:pPr>
            <w:r w:rsidRPr="006C1A4A">
              <w:rPr>
                <w:rFonts w:cs="Arial"/>
                <w:b/>
                <w:bCs/>
                <w:sz w:val="16"/>
                <w:szCs w:val="16"/>
              </w:rPr>
              <w:t xml:space="preserve">14,556.24 </w:t>
            </w:r>
          </w:p>
        </w:tc>
      </w:tr>
    </w:tbl>
    <w:p w:rsidR="00967D7C" w:rsidRDefault="00967D7C" w:rsidP="00967D7C"/>
    <w:p w:rsidR="00967D7C" w:rsidRPr="00EF5B17" w:rsidRDefault="00967D7C" w:rsidP="00967D7C">
      <w:r>
        <w:br w:type="page"/>
      </w:r>
    </w:p>
    <w:tbl>
      <w:tblPr>
        <w:tblW w:w="12260" w:type="dxa"/>
        <w:tblInd w:w="103" w:type="dxa"/>
        <w:tblLook w:val="0000"/>
      </w:tblPr>
      <w:tblGrid>
        <w:gridCol w:w="3903"/>
        <w:gridCol w:w="3845"/>
        <w:gridCol w:w="888"/>
        <w:gridCol w:w="896"/>
        <w:gridCol w:w="896"/>
        <w:gridCol w:w="896"/>
        <w:gridCol w:w="936"/>
      </w:tblGrid>
      <w:tr w:rsidR="00967D7C" w:rsidTr="00967D7C">
        <w:trPr>
          <w:trHeight w:val="600"/>
          <w:tblHeader/>
        </w:trPr>
        <w:tc>
          <w:tcPr>
            <w:tcW w:w="3903"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Default="00967D7C" w:rsidP="00967D7C">
            <w:pPr>
              <w:rPr>
                <w:rFonts w:cs="Arial"/>
                <w:b/>
                <w:bCs/>
                <w:color w:val="FFFFFF"/>
              </w:rPr>
            </w:pPr>
            <w:r>
              <w:rPr>
                <w:rFonts w:cs="Arial"/>
                <w:b/>
                <w:bCs/>
                <w:color w:val="FFFFFF"/>
              </w:rPr>
              <w:t>Marketing and Media</w:t>
            </w:r>
          </w:p>
        </w:tc>
        <w:tc>
          <w:tcPr>
            <w:tcW w:w="3845"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Default="00967D7C" w:rsidP="00967D7C">
            <w:pPr>
              <w:rPr>
                <w:rFonts w:cs="Arial"/>
                <w:b/>
                <w:bCs/>
                <w:color w:val="FFFFFF"/>
              </w:rPr>
            </w:pPr>
            <w:r>
              <w:rPr>
                <w:rFonts w:cs="Arial"/>
                <w:b/>
                <w:bCs/>
                <w:color w:val="FFFFFF"/>
              </w:rPr>
              <w:t> </w:t>
            </w:r>
          </w:p>
        </w:tc>
        <w:tc>
          <w:tcPr>
            <w:tcW w:w="888"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936" w:type="dxa"/>
            <w:shd w:val="clear" w:color="auto" w:fill="FFFFFF"/>
            <w:noWrap/>
            <w:vAlign w:val="bottom"/>
          </w:tcPr>
          <w:p w:rsidR="00967D7C" w:rsidRDefault="00967D7C" w:rsidP="00967D7C">
            <w:pPr>
              <w:rPr>
                <w:rFonts w:cs="Arial"/>
                <w:b/>
                <w:bCs/>
                <w:sz w:val="16"/>
                <w:szCs w:val="16"/>
              </w:rPr>
            </w:pPr>
            <w:r>
              <w:rPr>
                <w:rFonts w:cs="Arial"/>
                <w:b/>
                <w:bCs/>
                <w:sz w:val="16"/>
                <w:szCs w:val="16"/>
              </w:rPr>
              <w:t> </w:t>
            </w:r>
          </w:p>
        </w:tc>
      </w:tr>
      <w:tr w:rsidR="00967D7C" w:rsidTr="00967D7C">
        <w:trPr>
          <w:trHeight w:val="255"/>
          <w:tblHeader/>
        </w:trPr>
        <w:tc>
          <w:tcPr>
            <w:tcW w:w="3903" w:type="dxa"/>
            <w:tcBorders>
              <w:top w:val="single" w:sz="4" w:space="0" w:color="808080"/>
              <w:left w:val="single" w:sz="4" w:space="0" w:color="808080"/>
              <w:bottom w:val="single" w:sz="4" w:space="0" w:color="808080"/>
              <w:right w:val="single" w:sz="4" w:space="0" w:color="808080"/>
            </w:tcBorders>
            <w:shd w:val="clear" w:color="auto" w:fill="99B1C3"/>
            <w:noWrap/>
            <w:vAlign w:val="center"/>
          </w:tcPr>
          <w:p w:rsidR="00967D7C" w:rsidRDefault="00967D7C" w:rsidP="00967D7C">
            <w:pPr>
              <w:rPr>
                <w:rFonts w:cs="Arial"/>
                <w:b/>
                <w:bCs/>
                <w:sz w:val="18"/>
                <w:szCs w:val="18"/>
              </w:rPr>
            </w:pPr>
            <w:r>
              <w:rPr>
                <w:rFonts w:cs="Arial"/>
                <w:b/>
                <w:bCs/>
                <w:sz w:val="18"/>
                <w:szCs w:val="18"/>
              </w:rPr>
              <w:t>All figures £m, Source PS PES v1.2</w:t>
            </w:r>
          </w:p>
        </w:tc>
        <w:tc>
          <w:tcPr>
            <w:tcW w:w="3845" w:type="dxa"/>
            <w:tcBorders>
              <w:top w:val="single" w:sz="4" w:space="0" w:color="808080"/>
              <w:left w:val="single" w:sz="4" w:space="0" w:color="808080"/>
              <w:bottom w:val="single" w:sz="4" w:space="0" w:color="808080"/>
              <w:right w:val="single" w:sz="4" w:space="0" w:color="808080"/>
            </w:tcBorders>
            <w:shd w:val="clear" w:color="auto" w:fill="99B1C3"/>
            <w:vAlign w:val="bottom"/>
          </w:tcPr>
          <w:p w:rsidR="00967D7C" w:rsidRDefault="00967D7C" w:rsidP="00967D7C">
            <w:pPr>
              <w:rPr>
                <w:rFonts w:cs="Arial"/>
                <w:szCs w:val="20"/>
              </w:rPr>
            </w:pPr>
            <w:r>
              <w:rPr>
                <w:rFonts w:cs="Arial"/>
                <w:szCs w:val="20"/>
              </w:rPr>
              <w:t> </w:t>
            </w:r>
          </w:p>
        </w:tc>
        <w:tc>
          <w:tcPr>
            <w:tcW w:w="888"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93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r>
      <w:tr w:rsidR="00967D7C" w:rsidTr="00967D7C">
        <w:trPr>
          <w:trHeight w:val="1320"/>
          <w:tblHeader/>
        </w:trPr>
        <w:tc>
          <w:tcPr>
            <w:tcW w:w="3903"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Default="00967D7C" w:rsidP="00967D7C">
            <w:pPr>
              <w:rPr>
                <w:rFonts w:cs="Arial"/>
                <w:b/>
                <w:bCs/>
                <w:sz w:val="16"/>
                <w:szCs w:val="16"/>
              </w:rPr>
            </w:pPr>
            <w:r>
              <w:rPr>
                <w:rFonts w:cs="Arial"/>
                <w:b/>
                <w:bCs/>
                <w:sz w:val="16"/>
                <w:szCs w:val="16"/>
              </w:rPr>
              <w:t>Organisational Family</w:t>
            </w:r>
          </w:p>
        </w:tc>
        <w:tc>
          <w:tcPr>
            <w:tcW w:w="3845"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Default="00967D7C" w:rsidP="00967D7C">
            <w:pPr>
              <w:rPr>
                <w:rFonts w:cs="Arial"/>
                <w:b/>
                <w:bCs/>
                <w:sz w:val="16"/>
                <w:szCs w:val="16"/>
              </w:rPr>
            </w:pPr>
            <w:r>
              <w:rPr>
                <w:rFonts w:cs="Arial"/>
                <w:b/>
                <w:bCs/>
                <w:sz w:val="16"/>
                <w:szCs w:val="16"/>
              </w:rPr>
              <w:t>Organisation</w:t>
            </w:r>
          </w:p>
        </w:tc>
        <w:tc>
          <w:tcPr>
            <w:tcW w:w="888"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Advertising</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Marketing</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Promotion</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Uncategorised</w:t>
            </w:r>
          </w:p>
        </w:tc>
        <w:tc>
          <w:tcPr>
            <w:tcW w:w="93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Grand Total</w:t>
            </w:r>
          </w:p>
        </w:tc>
      </w:tr>
      <w:tr w:rsidR="00967D7C" w:rsidTr="00967D7C">
        <w:trPr>
          <w:cantSplit/>
          <w:trHeight w:val="270"/>
        </w:trPr>
        <w:tc>
          <w:tcPr>
            <w:tcW w:w="3903" w:type="dxa"/>
            <w:tcBorders>
              <w:top w:val="single" w:sz="4" w:space="0" w:color="808080"/>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Cabinet Office </w:t>
            </w:r>
          </w:p>
        </w:tc>
        <w:tc>
          <w:tcPr>
            <w:tcW w:w="3845" w:type="dxa"/>
            <w:tcBorders>
              <w:top w:val="single" w:sz="4" w:space="0" w:color="808080"/>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Cabinet Office </w:t>
            </w:r>
          </w:p>
        </w:tc>
        <w:tc>
          <w:tcPr>
            <w:tcW w:w="888"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2.17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1.20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3.40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Capacity Builders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0.19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Commission for the Compact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0.13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Charity Commission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Charity Commission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0.37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Communities and Local Government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Audit Commission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0.69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1.37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Communities and Local Government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9.75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11.70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2.17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1.40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25.01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Fire</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Service</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College</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0.29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Firebuy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Government Offices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0.72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1.15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Homes and Community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2.36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1.82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4.25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Independent Housing Ombudsman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LEASE (The Lease Advisory Service)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City">
              <w:r>
                <w:rPr>
                  <w:rFonts w:ascii="Arial Narrow" w:hAnsi="Arial Narrow" w:cs="Arial"/>
                  <w:sz w:val="16"/>
                  <w:szCs w:val="16"/>
                </w:rPr>
                <w:t>London</w:t>
              </w:r>
            </w:smartTag>
            <w:r>
              <w:rPr>
                <w:rFonts w:ascii="Arial Narrow" w:hAnsi="Arial Narrow" w:cs="Arial"/>
                <w:sz w:val="16"/>
                <w:szCs w:val="16"/>
              </w:rPr>
              <w:t xml:space="preserve"> </w:t>
            </w:r>
            <w:smartTag w:uri="urn:schemas-microsoft-com:office:smarttags" w:element="place">
              <w:r>
                <w:rPr>
                  <w:rFonts w:ascii="Arial Narrow" w:hAnsi="Arial Narrow" w:cs="Arial"/>
                  <w:sz w:val="16"/>
                  <w:szCs w:val="16"/>
                </w:rPr>
                <w:t>Thames</w:t>
              </w:r>
            </w:smartTag>
            <w:r>
              <w:rPr>
                <w:rFonts w:ascii="Arial Narrow" w:hAnsi="Arial Narrow" w:cs="Arial"/>
                <w:sz w:val="16"/>
                <w:szCs w:val="16"/>
              </w:rPr>
              <w:t xml:space="preserve"> Gateway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0.47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Ordnance Survey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1.60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0.69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2.37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Planning Inspectorate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0.14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Queen Elizabeth II Conference Centre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0.20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Tenant Services Authority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0.21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Thurrock </w:t>
            </w:r>
            <w:smartTag w:uri="urn:schemas-microsoft-com:office:smarttags" w:element="place">
              <w:r>
                <w:rPr>
                  <w:rFonts w:ascii="Arial Narrow" w:hAnsi="Arial Narrow" w:cs="Arial"/>
                  <w:sz w:val="16"/>
                  <w:szCs w:val="16"/>
                </w:rPr>
                <w:t>Thames</w:t>
              </w:r>
            </w:smartTag>
            <w:r>
              <w:rPr>
                <w:rFonts w:ascii="Arial Narrow" w:hAnsi="Arial Narrow" w:cs="Arial"/>
                <w:sz w:val="16"/>
                <w:szCs w:val="16"/>
              </w:rPr>
              <w:t xml:space="preserve"> Gateway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0.34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Valuation Tribunal Service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0.03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r>
                <w:rPr>
                  <w:rFonts w:ascii="Arial Narrow" w:hAnsi="Arial Narrow" w:cs="Arial"/>
                  <w:sz w:val="16"/>
                  <w:szCs w:val="16"/>
                </w:rPr>
                <w:t>West Northamptonshire</w:t>
              </w:r>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0.04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Crown Prosecution Service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Crown Prosecution Service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0.60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0.60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Business, Innovation and Skills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Advantage </w:t>
            </w:r>
            <w:smartTag w:uri="urn:schemas-microsoft-com:office:smarttags" w:element="place">
              <w:r>
                <w:rPr>
                  <w:rFonts w:ascii="Arial Narrow" w:hAnsi="Arial Narrow" w:cs="Arial"/>
                  <w:sz w:val="16"/>
                  <w:szCs w:val="16"/>
                </w:rPr>
                <w:t>West Midlands</w:t>
              </w:r>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0.05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Advisory, Conciliation and Arbitration Service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1.06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Companies House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1.13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1.27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Competition Commission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0.18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Consumer Focus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0.45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Business, Innovation and Skills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0.92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4.47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5.40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Design Council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0.60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East Midlands Development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0.40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East of England Development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0.26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Higher Education Funding Council for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0.04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Insolvency Service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4.46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4.47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Intellectual Property Office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1.84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2.43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Learning &amp; Skills Council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47.55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47.55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London Development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0.55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Endowment for Science, Technology and the Arts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0.03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Weights &amp; Measures Laboratory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0.05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North West Development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10.32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10.32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One North East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2.58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6.00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8.57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South East England Development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0.64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1.03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South West Regional Development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0.66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Student Loans Company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0.50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0.86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Technology Strategy Board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0.63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United Kingdom</w:t>
                </w:r>
              </w:smartTag>
            </w:smartTag>
            <w:r>
              <w:rPr>
                <w:rFonts w:ascii="Arial Narrow" w:hAnsi="Arial Narrow" w:cs="Arial"/>
                <w:sz w:val="16"/>
                <w:szCs w:val="16"/>
              </w:rPr>
              <w:t xml:space="preserve"> Atomic Energy Authority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0.13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0.13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r>
                <w:rPr>
                  <w:rFonts w:ascii="Arial Narrow" w:hAnsi="Arial Narrow" w:cs="Arial"/>
                  <w:sz w:val="16"/>
                  <w:szCs w:val="16"/>
                </w:rPr>
                <w:t>Yorkshire</w:t>
              </w:r>
            </w:smartTag>
            <w:r>
              <w:rPr>
                <w:rFonts w:ascii="Arial Narrow" w:hAnsi="Arial Narrow" w:cs="Arial"/>
                <w:sz w:val="16"/>
                <w:szCs w:val="16"/>
              </w:rPr>
              <w:t xml:space="preserve"> Forward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2.41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1.13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0.08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4.63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Children, Schools and Families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Becta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0.51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Children and Family Court Advisory Support Service</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DCSF - Core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7.28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17.15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24.58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National</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College</w:t>
                </w:r>
              </w:smartTag>
            </w:smartTag>
            <w:r>
              <w:rPr>
                <w:rFonts w:ascii="Arial Narrow" w:hAnsi="Arial Narrow" w:cs="Arial"/>
                <w:sz w:val="16"/>
                <w:szCs w:val="16"/>
              </w:rPr>
              <w:t xml:space="preserve"> for School Leadership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0.96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3.61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5.59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Partnerships for Schools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0.27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Schools Foods Trust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0.11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2.47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Training &amp; Development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16.12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16.12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Culture, Media and Sport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Arts Council of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0.87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2.92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British Library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1.96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1.96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British</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0.69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1.27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Commission for Architecture and the Built Environment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0.09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Culture, Media and Sport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2.58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2.87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English Heritage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2.18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1.52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3.72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Geffrye</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0.05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Heritage Lottery Fund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0.99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1.01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Horniman</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0.07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0.14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Imperial</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War</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0.72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1.06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0.33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2.40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Type">
                <w:r>
                  <w:rPr>
                    <w:rFonts w:ascii="Arial Narrow" w:hAnsi="Arial Narrow" w:cs="Arial"/>
                    <w:sz w:val="16"/>
                    <w:szCs w:val="16"/>
                  </w:rPr>
                  <w:t>Museum</w:t>
                </w:r>
              </w:smartTag>
              <w:r>
                <w:rPr>
                  <w:rFonts w:ascii="Arial Narrow" w:hAnsi="Arial Narrow" w:cs="Arial"/>
                  <w:sz w:val="16"/>
                  <w:szCs w:val="16"/>
                </w:rPr>
                <w:t xml:space="preserve"> of </w:t>
              </w:r>
              <w:smartTag w:uri="urn:schemas-microsoft-com:office:smarttags" w:element="PlaceName">
                <w:r>
                  <w:rPr>
                    <w:rFonts w:ascii="Arial Narrow" w:hAnsi="Arial Narrow" w:cs="Arial"/>
                    <w:sz w:val="16"/>
                    <w:szCs w:val="16"/>
                  </w:rPr>
                  <w:t>Science</w:t>
                </w:r>
              </w:smartTag>
            </w:smartTag>
            <w:r>
              <w:rPr>
                <w:rFonts w:ascii="Arial Narrow" w:hAnsi="Arial Narrow" w:cs="Arial"/>
                <w:sz w:val="16"/>
                <w:szCs w:val="16"/>
              </w:rPr>
              <w:t xml:space="preserve"> and Industry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1.47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1.90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r>
              <w:rPr>
                <w:rFonts w:ascii="Arial Narrow" w:hAnsi="Arial Narrow" w:cs="Arial"/>
                <w:sz w:val="16"/>
                <w:szCs w:val="16"/>
              </w:rPr>
              <w:t xml:space="preserve"> of </w:t>
            </w:r>
            <w:smartTag w:uri="urn:schemas-microsoft-com:office:smarttags" w:element="PlaceName">
              <w:r>
                <w:rPr>
                  <w:rFonts w:ascii="Arial Narrow" w:hAnsi="Arial Narrow" w:cs="Arial"/>
                  <w:sz w:val="16"/>
                  <w:szCs w:val="16"/>
                </w:rPr>
                <w:t>Science</w:t>
              </w:r>
            </w:smartTag>
            <w:r>
              <w:rPr>
                <w:rFonts w:ascii="Arial Narrow" w:hAnsi="Arial Narrow" w:cs="Arial"/>
                <w:sz w:val="16"/>
                <w:szCs w:val="16"/>
              </w:rPr>
              <w:t xml:space="preserve"> and Industry - </w:t>
            </w:r>
            <w:smartTag w:uri="urn:schemas-microsoft-com:office:smarttags" w:element="place">
              <w:smartTag w:uri="urn:schemas-microsoft-com:office:smarttags" w:element="City">
                <w:r>
                  <w:rPr>
                    <w:rFonts w:ascii="Arial Narrow" w:hAnsi="Arial Narrow" w:cs="Arial"/>
                    <w:sz w:val="16"/>
                    <w:szCs w:val="16"/>
                  </w:rPr>
                  <w:t>Manchester</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0.51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0.51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Museums, Libraries and Archives Council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0.20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Gallery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0.86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Lottery Commission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0.10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Maritime Museum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0.62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0.77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Portrait Gallery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Natural</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History</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0.78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0.97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Olympic Delivery Authority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0.71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0.82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Public Lending Right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Royal Armouries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0.36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Royal Parks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0.10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Sir John </w:t>
            </w:r>
            <w:r w:rsidR="00D51969">
              <w:rPr>
                <w:rFonts w:ascii="Arial Narrow" w:hAnsi="Arial Narrow" w:cs="Arial"/>
                <w:sz w:val="16"/>
                <w:szCs w:val="16"/>
              </w:rPr>
              <w:t>Saone’s</w:t>
            </w:r>
            <w:r>
              <w:rPr>
                <w:rFonts w:ascii="Arial Narrow" w:hAnsi="Arial Narrow" w:cs="Arial"/>
                <w:sz w:val="16"/>
                <w:szCs w:val="16"/>
              </w:rPr>
              <w:t xml:space="preserve"> Museum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Sport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0.75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Tate Gallery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1.77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7.79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10.01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UK</w:t>
                </w:r>
              </w:smartTag>
            </w:smartTag>
            <w:r>
              <w:rPr>
                <w:rFonts w:ascii="Arial Narrow" w:hAnsi="Arial Narrow" w:cs="Arial"/>
                <w:sz w:val="16"/>
                <w:szCs w:val="16"/>
              </w:rPr>
              <w:t xml:space="preserve"> Film Council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0.78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0.85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1.66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UK</w:t>
                </w:r>
              </w:smartTag>
            </w:smartTag>
            <w:r>
              <w:rPr>
                <w:rFonts w:ascii="Arial Narrow" w:hAnsi="Arial Narrow" w:cs="Arial"/>
                <w:sz w:val="16"/>
                <w:szCs w:val="16"/>
              </w:rPr>
              <w:t xml:space="preserve"> Sport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0.23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0.40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State">
              <w:r>
                <w:rPr>
                  <w:rFonts w:ascii="Arial Narrow" w:hAnsi="Arial Narrow" w:cs="Arial"/>
                  <w:sz w:val="16"/>
                  <w:szCs w:val="16"/>
                </w:rPr>
                <w:t>Victoria</w:t>
              </w:r>
            </w:smartTag>
            <w:r>
              <w:rPr>
                <w:rFonts w:ascii="Arial Narrow" w:hAnsi="Arial Narrow" w:cs="Arial"/>
                <w:sz w:val="16"/>
                <w:szCs w:val="16"/>
              </w:rPr>
              <w:t xml:space="preserve"> and </w:t>
            </w:r>
            <w:smartTag w:uri="urn:schemas-microsoft-com:office:smarttags" w:element="place">
              <w:smartTag w:uri="urn:schemas-microsoft-com:office:smarttags" w:element="PlaceName">
                <w:r>
                  <w:rPr>
                    <w:rFonts w:ascii="Arial Narrow" w:hAnsi="Arial Narrow" w:cs="Arial"/>
                    <w:sz w:val="16"/>
                    <w:szCs w:val="16"/>
                  </w:rPr>
                  <w:t>Albert</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1.61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1.98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Visit </w:t>
            </w:r>
            <w:smartTag w:uri="urn:schemas-microsoft-com:office:smarttags" w:element="place">
              <w:smartTag w:uri="urn:schemas-microsoft-com:office:smarttags" w:element="country-region">
                <w:r>
                  <w:rPr>
                    <w:rFonts w:ascii="Arial Narrow" w:hAnsi="Arial Narrow" w:cs="Arial"/>
                    <w:sz w:val="16"/>
                    <w:szCs w:val="16"/>
                  </w:rPr>
                  <w:t>Britain</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1.31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2.46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3.78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Wallace Collection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0.06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Environment, </w:t>
            </w:r>
            <w:r w:rsidR="00D51969">
              <w:rPr>
                <w:rFonts w:ascii="Arial Narrow" w:hAnsi="Arial Narrow" w:cs="Arial"/>
                <w:b/>
                <w:bCs/>
                <w:color w:val="FFFFFF"/>
                <w:sz w:val="16"/>
                <w:szCs w:val="16"/>
              </w:rPr>
              <w:t>Food and</w:t>
            </w:r>
            <w:r>
              <w:rPr>
                <w:rFonts w:ascii="Arial Narrow" w:hAnsi="Arial Narrow" w:cs="Arial"/>
                <w:b/>
                <w:bCs/>
                <w:color w:val="FFFFFF"/>
                <w:sz w:val="16"/>
                <w:szCs w:val="16"/>
              </w:rPr>
              <w:t xml:space="preserve"> Rural Affairs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Animal Health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0.72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r w:rsidR="00D51969">
              <w:rPr>
                <w:rFonts w:ascii="Arial Narrow" w:hAnsi="Arial Narrow" w:cs="Arial"/>
                <w:sz w:val="16"/>
                <w:szCs w:val="16"/>
              </w:rPr>
              <w:t>Defray</w:t>
            </w:r>
            <w:r>
              <w:rPr>
                <w:rFonts w:ascii="Arial Narrow" w:hAnsi="Arial Narrow" w:cs="Arial"/>
                <w:sz w:val="16"/>
                <w:szCs w:val="16"/>
              </w:rPr>
              <w:t xml:space="preserve"> - Core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17.83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3.56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21.39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Environment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2.99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4.90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7.89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Government Decontamination Service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Joint Nature Conservation Committee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Marine and Fisheries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0.07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Natural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0.41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Rural Payments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0.44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Veterinary Laboratories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0.12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Veterinary Medicines Directorate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Innovation, Universities and Skills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Innovation, Universities and Skills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48.50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49.05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International Development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International Development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0.04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Transport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Transport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38.61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39.54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Work and Pensions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Work and Pensions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55.29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55.29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of Energy and Climate Change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Civil Nuclear Constabulary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0.38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0.77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Coal Authority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0.04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Nuclear Decommissioning Authority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8.02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0.60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9.10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of Health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of Health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1.54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39.53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1.54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42.61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Electoral Commission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Electoral Commission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3.34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3.34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English Local Authorities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English Local Authorities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736.64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62.88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70.85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870.37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Foreign &amp; Commonwealth Office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Foreign &amp; Commonwealth Office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1.57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6.62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8.21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16.41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Government Actuary's Department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Government Actuary's Department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HM Revenue and Customs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HM Revenue and Customs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0.69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19.18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19.87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HM Treasury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Debt Management Office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0.15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HM Treasury - Core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1.26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0.83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2.09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of Government Commerce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0.51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0.93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Home Office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Home Office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70.08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2.90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73.24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Ministry of Defence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Ministry of Defence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10.52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4.46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4.49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19.47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Ministry of Justice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Ministry of Justice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3.86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3.86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7.94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National Archives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Archives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0.59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0.76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National Audit Office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Audit Office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0.72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1.01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t>
            </w:r>
            <w:smartTag w:uri="urn:schemas-microsoft-com:office:smarttags" w:element="place">
              <w:smartTag w:uri="urn:schemas-microsoft-com:office:smarttags" w:element="PlaceName">
                <w:r>
                  <w:rPr>
                    <w:rFonts w:ascii="Arial Narrow" w:hAnsi="Arial Narrow" w:cs="Arial"/>
                    <w:b/>
                    <w:bCs/>
                    <w:color w:val="FFFFFF"/>
                    <w:sz w:val="16"/>
                    <w:szCs w:val="16"/>
                  </w:rPr>
                  <w:t>National</w:t>
                </w:r>
              </w:smartTag>
              <w:r>
                <w:rPr>
                  <w:rFonts w:ascii="Arial Narrow" w:hAnsi="Arial Narrow" w:cs="Arial"/>
                  <w:b/>
                  <w:bCs/>
                  <w:color w:val="FFFFFF"/>
                  <w:sz w:val="16"/>
                  <w:szCs w:val="16"/>
                </w:rPr>
                <w:t xml:space="preserve"> </w:t>
              </w:r>
              <w:smartTag w:uri="urn:schemas-microsoft-com:office:smarttags" w:element="PlaceType">
                <w:r>
                  <w:rPr>
                    <w:rFonts w:ascii="Arial Narrow" w:hAnsi="Arial Narrow" w:cs="Arial"/>
                    <w:b/>
                    <w:bCs/>
                    <w:color w:val="FFFFFF"/>
                    <w:sz w:val="16"/>
                    <w:szCs w:val="16"/>
                  </w:rPr>
                  <w:t>School</w:t>
                </w:r>
              </w:smartTag>
            </w:smartTag>
            <w:r>
              <w:rPr>
                <w:rFonts w:ascii="Arial Narrow" w:hAnsi="Arial Narrow" w:cs="Arial"/>
                <w:b/>
                <w:bCs/>
                <w:color w:val="FFFFFF"/>
                <w:sz w:val="16"/>
                <w:szCs w:val="16"/>
              </w:rPr>
              <w:t xml:space="preserve"> of Government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National</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School</w:t>
                </w:r>
              </w:smartTag>
            </w:smartTag>
            <w:r>
              <w:rPr>
                <w:rFonts w:ascii="Arial Narrow" w:hAnsi="Arial Narrow" w:cs="Arial"/>
                <w:sz w:val="16"/>
                <w:szCs w:val="16"/>
              </w:rPr>
              <w:t xml:space="preserve"> of Government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0.23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for National Statistics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for National Statistics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0.64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1.27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of Fair Trading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of Fair Trading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1.40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2.11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3.51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of Gas &amp; Electricity Markets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of Gas &amp; Electricity Markets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0.23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0.23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Serious Fraud Office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Serious Fraud Office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0.10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t>
            </w:r>
            <w:smartTag w:uri="urn:schemas-microsoft-com:office:smarttags" w:element="place">
              <w:smartTag w:uri="urn:schemas-microsoft-com:office:smarttags" w:element="country-region">
                <w:r>
                  <w:rPr>
                    <w:rFonts w:ascii="Arial Narrow" w:hAnsi="Arial Narrow" w:cs="Arial"/>
                    <w:b/>
                    <w:bCs/>
                    <w:color w:val="FFFFFF"/>
                    <w:sz w:val="16"/>
                    <w:szCs w:val="16"/>
                  </w:rPr>
                  <w:t>UK</w:t>
                </w:r>
              </w:smartTag>
            </w:smartTag>
            <w:r>
              <w:rPr>
                <w:rFonts w:ascii="Arial Narrow" w:hAnsi="Arial Narrow" w:cs="Arial"/>
                <w:b/>
                <w:bCs/>
                <w:color w:val="FFFFFF"/>
                <w:sz w:val="16"/>
                <w:szCs w:val="16"/>
              </w:rPr>
              <w:t xml:space="preserve"> Trade and Investment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UK</w:t>
                </w:r>
              </w:smartTag>
            </w:smartTag>
            <w:r>
              <w:rPr>
                <w:rFonts w:ascii="Arial Narrow" w:hAnsi="Arial Narrow" w:cs="Arial"/>
                <w:sz w:val="16"/>
                <w:szCs w:val="16"/>
              </w:rPr>
              <w:t xml:space="preserve"> Trade and Investment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2.65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2.71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5.52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Water Services Regulation Authority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Water Services Regulation Authority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3" w:type="dxa"/>
            <w:tcBorders>
              <w:left w:val="single" w:sz="4" w:space="0" w:color="808080"/>
              <w:bottom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Grand Total </w:t>
            </w:r>
          </w:p>
        </w:tc>
        <w:tc>
          <w:tcPr>
            <w:tcW w:w="3845" w:type="dxa"/>
            <w:tcBorders>
              <w:bottom w:val="single" w:sz="4" w:space="0" w:color="808080"/>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w:t>
            </w:r>
          </w:p>
        </w:tc>
        <w:tc>
          <w:tcPr>
            <w:tcW w:w="888"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913.94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248.10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130.41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184.96 </w:t>
            </w:r>
          </w:p>
        </w:tc>
        <w:tc>
          <w:tcPr>
            <w:tcW w:w="93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1,477.41 </w:t>
            </w:r>
          </w:p>
        </w:tc>
      </w:tr>
    </w:tbl>
    <w:p w:rsidR="00967D7C" w:rsidRDefault="00967D7C" w:rsidP="00967D7C"/>
    <w:p w:rsidR="00967D7C" w:rsidRPr="00EF5B17" w:rsidRDefault="00967D7C" w:rsidP="00967D7C">
      <w:r>
        <w:br w:type="page"/>
      </w:r>
    </w:p>
    <w:tbl>
      <w:tblPr>
        <w:tblW w:w="15740" w:type="dxa"/>
        <w:tblInd w:w="103" w:type="dxa"/>
        <w:tblLook w:val="0000"/>
      </w:tblPr>
      <w:tblGrid>
        <w:gridCol w:w="3883"/>
        <w:gridCol w:w="3801"/>
        <w:gridCol w:w="888"/>
        <w:gridCol w:w="896"/>
        <w:gridCol w:w="896"/>
        <w:gridCol w:w="896"/>
        <w:gridCol w:w="896"/>
        <w:gridCol w:w="896"/>
        <w:gridCol w:w="896"/>
        <w:gridCol w:w="896"/>
        <w:gridCol w:w="896"/>
      </w:tblGrid>
      <w:tr w:rsidR="00967D7C" w:rsidRPr="00AF198D" w:rsidTr="00967D7C">
        <w:trPr>
          <w:trHeight w:val="600"/>
          <w:tblHeader/>
        </w:trPr>
        <w:tc>
          <w:tcPr>
            <w:tcW w:w="3883"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Pr="00AF198D" w:rsidRDefault="00967D7C" w:rsidP="00967D7C">
            <w:pPr>
              <w:rPr>
                <w:rFonts w:cs="Arial"/>
                <w:b/>
                <w:bCs/>
                <w:color w:val="FFFFFF"/>
              </w:rPr>
            </w:pPr>
            <w:r w:rsidRPr="00AF198D">
              <w:rPr>
                <w:rFonts w:cs="Arial"/>
                <w:b/>
                <w:bCs/>
                <w:color w:val="FFFFFF"/>
              </w:rPr>
              <w:t>Facilities</w:t>
            </w:r>
          </w:p>
        </w:tc>
        <w:tc>
          <w:tcPr>
            <w:tcW w:w="3801"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Pr="00AF198D" w:rsidRDefault="00967D7C" w:rsidP="00967D7C">
            <w:pPr>
              <w:rPr>
                <w:rFonts w:cs="Arial"/>
                <w:b/>
                <w:bCs/>
                <w:color w:val="FFFFFF"/>
              </w:rPr>
            </w:pPr>
            <w:r w:rsidRPr="00AF198D">
              <w:rPr>
                <w:rFonts w:cs="Arial"/>
                <w:b/>
                <w:bCs/>
                <w:color w:val="FFFFFF"/>
              </w:rPr>
              <w:t> </w:t>
            </w:r>
          </w:p>
        </w:tc>
        <w:tc>
          <w:tcPr>
            <w:tcW w:w="888" w:type="dxa"/>
            <w:shd w:val="clear" w:color="auto" w:fill="FFFFFF"/>
            <w:noWrap/>
            <w:vAlign w:val="bottom"/>
          </w:tcPr>
          <w:p w:rsidR="00967D7C" w:rsidRPr="00AF198D" w:rsidRDefault="00967D7C" w:rsidP="00967D7C">
            <w:pPr>
              <w:rPr>
                <w:rFonts w:cs="Arial"/>
                <w:sz w:val="16"/>
                <w:szCs w:val="16"/>
              </w:rPr>
            </w:pPr>
            <w:r w:rsidRPr="00AF198D">
              <w:rPr>
                <w:rFonts w:cs="Arial"/>
                <w:sz w:val="16"/>
                <w:szCs w:val="16"/>
              </w:rPr>
              <w:t> </w:t>
            </w:r>
          </w:p>
        </w:tc>
        <w:tc>
          <w:tcPr>
            <w:tcW w:w="896" w:type="dxa"/>
            <w:shd w:val="clear" w:color="auto" w:fill="FFFFFF"/>
            <w:noWrap/>
            <w:vAlign w:val="bottom"/>
          </w:tcPr>
          <w:p w:rsidR="00967D7C" w:rsidRPr="00AF198D" w:rsidRDefault="00967D7C" w:rsidP="00967D7C">
            <w:pPr>
              <w:rPr>
                <w:rFonts w:cs="Arial"/>
                <w:sz w:val="16"/>
                <w:szCs w:val="16"/>
              </w:rPr>
            </w:pPr>
            <w:r w:rsidRPr="00AF198D">
              <w:rPr>
                <w:rFonts w:cs="Arial"/>
                <w:sz w:val="16"/>
                <w:szCs w:val="16"/>
              </w:rPr>
              <w:t> </w:t>
            </w:r>
          </w:p>
        </w:tc>
        <w:tc>
          <w:tcPr>
            <w:tcW w:w="896" w:type="dxa"/>
            <w:shd w:val="clear" w:color="auto" w:fill="FFFFFF"/>
            <w:noWrap/>
            <w:vAlign w:val="bottom"/>
          </w:tcPr>
          <w:p w:rsidR="00967D7C" w:rsidRPr="00AF198D" w:rsidRDefault="00967D7C" w:rsidP="00967D7C">
            <w:pPr>
              <w:rPr>
                <w:rFonts w:cs="Arial"/>
                <w:sz w:val="16"/>
                <w:szCs w:val="16"/>
              </w:rPr>
            </w:pPr>
            <w:r w:rsidRPr="00AF198D">
              <w:rPr>
                <w:rFonts w:cs="Arial"/>
                <w:sz w:val="16"/>
                <w:szCs w:val="16"/>
              </w:rPr>
              <w:t> </w:t>
            </w:r>
          </w:p>
        </w:tc>
        <w:tc>
          <w:tcPr>
            <w:tcW w:w="896" w:type="dxa"/>
            <w:shd w:val="clear" w:color="auto" w:fill="FFFFFF"/>
            <w:noWrap/>
            <w:vAlign w:val="bottom"/>
          </w:tcPr>
          <w:p w:rsidR="00967D7C" w:rsidRPr="00AF198D" w:rsidRDefault="00967D7C" w:rsidP="00967D7C">
            <w:pPr>
              <w:rPr>
                <w:rFonts w:cs="Arial"/>
                <w:sz w:val="16"/>
                <w:szCs w:val="16"/>
              </w:rPr>
            </w:pPr>
            <w:r w:rsidRPr="00AF198D">
              <w:rPr>
                <w:rFonts w:cs="Arial"/>
                <w:sz w:val="16"/>
                <w:szCs w:val="16"/>
              </w:rPr>
              <w:t> </w:t>
            </w:r>
          </w:p>
        </w:tc>
        <w:tc>
          <w:tcPr>
            <w:tcW w:w="896" w:type="dxa"/>
            <w:shd w:val="clear" w:color="auto" w:fill="FFFFFF"/>
            <w:noWrap/>
            <w:vAlign w:val="bottom"/>
          </w:tcPr>
          <w:p w:rsidR="00967D7C" w:rsidRPr="00AF198D" w:rsidRDefault="00967D7C" w:rsidP="00967D7C">
            <w:pPr>
              <w:rPr>
                <w:rFonts w:cs="Arial"/>
                <w:sz w:val="16"/>
                <w:szCs w:val="16"/>
              </w:rPr>
            </w:pPr>
            <w:r w:rsidRPr="00AF198D">
              <w:rPr>
                <w:rFonts w:cs="Arial"/>
                <w:sz w:val="16"/>
                <w:szCs w:val="16"/>
              </w:rPr>
              <w:t> </w:t>
            </w:r>
          </w:p>
        </w:tc>
        <w:tc>
          <w:tcPr>
            <w:tcW w:w="896" w:type="dxa"/>
            <w:shd w:val="clear" w:color="auto" w:fill="FFFFFF"/>
            <w:noWrap/>
            <w:vAlign w:val="bottom"/>
          </w:tcPr>
          <w:p w:rsidR="00967D7C" w:rsidRPr="00AF198D" w:rsidRDefault="00967D7C" w:rsidP="00967D7C">
            <w:pPr>
              <w:rPr>
                <w:rFonts w:cs="Arial"/>
                <w:sz w:val="16"/>
                <w:szCs w:val="16"/>
              </w:rPr>
            </w:pPr>
            <w:r w:rsidRPr="00AF198D">
              <w:rPr>
                <w:rFonts w:cs="Arial"/>
                <w:sz w:val="16"/>
                <w:szCs w:val="16"/>
              </w:rPr>
              <w:t> </w:t>
            </w:r>
          </w:p>
        </w:tc>
        <w:tc>
          <w:tcPr>
            <w:tcW w:w="896" w:type="dxa"/>
            <w:shd w:val="clear" w:color="auto" w:fill="FFFFFF"/>
            <w:noWrap/>
            <w:vAlign w:val="bottom"/>
          </w:tcPr>
          <w:p w:rsidR="00967D7C" w:rsidRPr="00AF198D" w:rsidRDefault="00967D7C" w:rsidP="00967D7C">
            <w:pPr>
              <w:rPr>
                <w:rFonts w:cs="Arial"/>
                <w:sz w:val="16"/>
                <w:szCs w:val="16"/>
              </w:rPr>
            </w:pPr>
            <w:r w:rsidRPr="00AF198D">
              <w:rPr>
                <w:rFonts w:cs="Arial"/>
                <w:sz w:val="16"/>
                <w:szCs w:val="16"/>
              </w:rPr>
              <w:t> </w:t>
            </w:r>
          </w:p>
        </w:tc>
        <w:tc>
          <w:tcPr>
            <w:tcW w:w="896" w:type="dxa"/>
            <w:shd w:val="clear" w:color="auto" w:fill="FFFFFF"/>
            <w:noWrap/>
            <w:vAlign w:val="bottom"/>
          </w:tcPr>
          <w:p w:rsidR="00967D7C" w:rsidRPr="00AF198D" w:rsidRDefault="00967D7C" w:rsidP="00967D7C">
            <w:pPr>
              <w:rPr>
                <w:rFonts w:cs="Arial"/>
                <w:sz w:val="16"/>
                <w:szCs w:val="16"/>
              </w:rPr>
            </w:pPr>
            <w:r w:rsidRPr="00AF198D">
              <w:rPr>
                <w:rFonts w:cs="Arial"/>
                <w:sz w:val="16"/>
                <w:szCs w:val="16"/>
              </w:rPr>
              <w:t> </w:t>
            </w:r>
          </w:p>
        </w:tc>
        <w:tc>
          <w:tcPr>
            <w:tcW w:w="896" w:type="dxa"/>
            <w:shd w:val="clear" w:color="auto" w:fill="FFFFFF"/>
            <w:noWrap/>
            <w:vAlign w:val="bottom"/>
          </w:tcPr>
          <w:p w:rsidR="00967D7C" w:rsidRPr="00AF198D" w:rsidRDefault="00967D7C" w:rsidP="00967D7C">
            <w:pPr>
              <w:rPr>
                <w:rFonts w:cs="Arial"/>
                <w:b/>
                <w:bCs/>
                <w:sz w:val="16"/>
                <w:szCs w:val="16"/>
              </w:rPr>
            </w:pPr>
            <w:r w:rsidRPr="00AF198D">
              <w:rPr>
                <w:rFonts w:cs="Arial"/>
                <w:b/>
                <w:bCs/>
                <w:sz w:val="16"/>
                <w:szCs w:val="16"/>
              </w:rPr>
              <w:t> </w:t>
            </w:r>
          </w:p>
        </w:tc>
      </w:tr>
      <w:tr w:rsidR="00967D7C" w:rsidRPr="00AF198D" w:rsidTr="00967D7C">
        <w:trPr>
          <w:trHeight w:val="255"/>
          <w:tblHeader/>
        </w:trPr>
        <w:tc>
          <w:tcPr>
            <w:tcW w:w="3883" w:type="dxa"/>
            <w:tcBorders>
              <w:top w:val="single" w:sz="4" w:space="0" w:color="808080"/>
              <w:left w:val="single" w:sz="4" w:space="0" w:color="808080"/>
              <w:bottom w:val="single" w:sz="4" w:space="0" w:color="808080"/>
              <w:right w:val="single" w:sz="4" w:space="0" w:color="808080"/>
            </w:tcBorders>
            <w:shd w:val="clear" w:color="auto" w:fill="99B1C3"/>
            <w:noWrap/>
            <w:vAlign w:val="center"/>
          </w:tcPr>
          <w:p w:rsidR="00967D7C" w:rsidRPr="00AF198D" w:rsidRDefault="00967D7C" w:rsidP="00967D7C">
            <w:pPr>
              <w:rPr>
                <w:rFonts w:cs="Arial"/>
                <w:b/>
                <w:bCs/>
                <w:sz w:val="18"/>
                <w:szCs w:val="18"/>
              </w:rPr>
            </w:pPr>
            <w:r w:rsidRPr="00AF198D">
              <w:rPr>
                <w:rFonts w:cs="Arial"/>
                <w:b/>
                <w:bCs/>
                <w:sz w:val="18"/>
                <w:szCs w:val="18"/>
              </w:rPr>
              <w:t>All figures £m, Source PS PES v1.2</w:t>
            </w:r>
          </w:p>
        </w:tc>
        <w:tc>
          <w:tcPr>
            <w:tcW w:w="3801" w:type="dxa"/>
            <w:tcBorders>
              <w:top w:val="single" w:sz="4" w:space="0" w:color="808080"/>
              <w:left w:val="single" w:sz="4" w:space="0" w:color="808080"/>
              <w:bottom w:val="single" w:sz="4" w:space="0" w:color="808080"/>
              <w:right w:val="single" w:sz="4" w:space="0" w:color="808080"/>
            </w:tcBorders>
            <w:shd w:val="clear" w:color="auto" w:fill="99B1C3"/>
            <w:vAlign w:val="bottom"/>
          </w:tcPr>
          <w:p w:rsidR="00967D7C" w:rsidRPr="00AF198D" w:rsidRDefault="00967D7C" w:rsidP="00967D7C">
            <w:pPr>
              <w:rPr>
                <w:rFonts w:cs="Arial"/>
                <w:szCs w:val="20"/>
              </w:rPr>
            </w:pPr>
            <w:r w:rsidRPr="00AF198D">
              <w:rPr>
                <w:rFonts w:cs="Arial"/>
                <w:szCs w:val="20"/>
              </w:rPr>
              <w:t> </w:t>
            </w:r>
          </w:p>
        </w:tc>
        <w:tc>
          <w:tcPr>
            <w:tcW w:w="888" w:type="dxa"/>
            <w:tcBorders>
              <w:bottom w:val="single" w:sz="4" w:space="0" w:color="808080"/>
            </w:tcBorders>
            <w:shd w:val="clear" w:color="auto" w:fill="auto"/>
            <w:vAlign w:val="bottom"/>
          </w:tcPr>
          <w:p w:rsidR="00967D7C" w:rsidRPr="00AF198D" w:rsidRDefault="00967D7C" w:rsidP="00967D7C">
            <w:pPr>
              <w:rPr>
                <w:rFonts w:cs="Arial"/>
                <w:szCs w:val="20"/>
              </w:rPr>
            </w:pPr>
          </w:p>
        </w:tc>
        <w:tc>
          <w:tcPr>
            <w:tcW w:w="896" w:type="dxa"/>
            <w:tcBorders>
              <w:bottom w:val="single" w:sz="4" w:space="0" w:color="808080"/>
            </w:tcBorders>
            <w:shd w:val="clear" w:color="auto" w:fill="FFFFFF"/>
            <w:noWrap/>
            <w:textDirection w:val="tbRl"/>
            <w:vAlign w:val="bottom"/>
          </w:tcPr>
          <w:p w:rsidR="00967D7C" w:rsidRPr="00AF198D" w:rsidRDefault="00967D7C" w:rsidP="00967D7C">
            <w:pPr>
              <w:jc w:val="center"/>
              <w:rPr>
                <w:rFonts w:cs="Arial"/>
                <w:b/>
                <w:bCs/>
                <w:color w:val="FFFFFF"/>
                <w:sz w:val="16"/>
                <w:szCs w:val="16"/>
              </w:rPr>
            </w:pPr>
            <w:r w:rsidRPr="00AF198D">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Pr="00AF198D" w:rsidRDefault="00967D7C" w:rsidP="00967D7C">
            <w:pPr>
              <w:jc w:val="center"/>
              <w:rPr>
                <w:rFonts w:cs="Arial"/>
                <w:b/>
                <w:bCs/>
                <w:color w:val="FFFFFF"/>
                <w:sz w:val="16"/>
                <w:szCs w:val="16"/>
              </w:rPr>
            </w:pPr>
            <w:r w:rsidRPr="00AF198D">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Pr="00AF198D" w:rsidRDefault="00967D7C" w:rsidP="00967D7C">
            <w:pPr>
              <w:jc w:val="center"/>
              <w:rPr>
                <w:rFonts w:cs="Arial"/>
                <w:b/>
                <w:bCs/>
                <w:color w:val="FFFFFF"/>
                <w:sz w:val="16"/>
                <w:szCs w:val="16"/>
              </w:rPr>
            </w:pPr>
            <w:r w:rsidRPr="00AF198D">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Pr="00AF198D" w:rsidRDefault="00967D7C" w:rsidP="00967D7C">
            <w:pPr>
              <w:jc w:val="center"/>
              <w:rPr>
                <w:rFonts w:cs="Arial"/>
                <w:b/>
                <w:bCs/>
                <w:color w:val="FFFFFF"/>
                <w:sz w:val="16"/>
                <w:szCs w:val="16"/>
              </w:rPr>
            </w:pPr>
            <w:r w:rsidRPr="00AF198D">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Pr="00AF198D" w:rsidRDefault="00967D7C" w:rsidP="00967D7C">
            <w:pPr>
              <w:jc w:val="center"/>
              <w:rPr>
                <w:rFonts w:cs="Arial"/>
                <w:b/>
                <w:bCs/>
                <w:color w:val="FFFFFF"/>
                <w:sz w:val="16"/>
                <w:szCs w:val="16"/>
              </w:rPr>
            </w:pPr>
            <w:r w:rsidRPr="00AF198D">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Pr="00AF198D" w:rsidRDefault="00967D7C" w:rsidP="00967D7C">
            <w:pPr>
              <w:jc w:val="center"/>
              <w:rPr>
                <w:rFonts w:cs="Arial"/>
                <w:b/>
                <w:bCs/>
                <w:color w:val="FFFFFF"/>
                <w:sz w:val="16"/>
                <w:szCs w:val="16"/>
              </w:rPr>
            </w:pPr>
            <w:r w:rsidRPr="00AF198D">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Pr="00AF198D" w:rsidRDefault="00967D7C" w:rsidP="00967D7C">
            <w:pPr>
              <w:jc w:val="center"/>
              <w:rPr>
                <w:rFonts w:cs="Arial"/>
                <w:b/>
                <w:bCs/>
                <w:color w:val="FFFFFF"/>
                <w:sz w:val="16"/>
                <w:szCs w:val="16"/>
              </w:rPr>
            </w:pPr>
            <w:r w:rsidRPr="00AF198D">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Pr="00AF198D" w:rsidRDefault="00967D7C" w:rsidP="00967D7C">
            <w:pPr>
              <w:jc w:val="center"/>
              <w:rPr>
                <w:rFonts w:cs="Arial"/>
                <w:b/>
                <w:bCs/>
                <w:color w:val="FFFFFF"/>
                <w:sz w:val="16"/>
                <w:szCs w:val="16"/>
              </w:rPr>
            </w:pPr>
            <w:r w:rsidRPr="00AF198D">
              <w:rPr>
                <w:rFonts w:cs="Arial"/>
                <w:b/>
                <w:bCs/>
                <w:color w:val="FFFFFF"/>
                <w:sz w:val="16"/>
                <w:szCs w:val="16"/>
              </w:rPr>
              <w:t> </w:t>
            </w:r>
          </w:p>
        </w:tc>
      </w:tr>
      <w:tr w:rsidR="00967D7C" w:rsidRPr="00AF198D" w:rsidTr="00967D7C">
        <w:trPr>
          <w:trHeight w:val="1485"/>
          <w:tblHeader/>
        </w:trPr>
        <w:tc>
          <w:tcPr>
            <w:tcW w:w="3883"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Pr="00AF198D" w:rsidRDefault="00967D7C" w:rsidP="00967D7C">
            <w:pPr>
              <w:rPr>
                <w:rFonts w:cs="Arial"/>
                <w:b/>
                <w:bCs/>
                <w:sz w:val="16"/>
                <w:szCs w:val="16"/>
              </w:rPr>
            </w:pPr>
            <w:r>
              <w:rPr>
                <w:rFonts w:cs="Arial"/>
                <w:b/>
                <w:bCs/>
                <w:sz w:val="16"/>
                <w:szCs w:val="16"/>
              </w:rPr>
              <w:t xml:space="preserve">Organisational </w:t>
            </w:r>
            <w:r w:rsidRPr="00AF198D">
              <w:rPr>
                <w:rFonts w:cs="Arial"/>
                <w:b/>
                <w:bCs/>
                <w:sz w:val="16"/>
                <w:szCs w:val="16"/>
              </w:rPr>
              <w:t>Family</w:t>
            </w:r>
          </w:p>
        </w:tc>
        <w:tc>
          <w:tcPr>
            <w:tcW w:w="3801"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Pr="00AF198D" w:rsidRDefault="00967D7C" w:rsidP="00967D7C">
            <w:pPr>
              <w:rPr>
                <w:rFonts w:cs="Arial"/>
                <w:b/>
                <w:bCs/>
                <w:sz w:val="16"/>
                <w:szCs w:val="16"/>
              </w:rPr>
            </w:pPr>
            <w:r>
              <w:rPr>
                <w:rFonts w:cs="Arial"/>
                <w:b/>
                <w:bCs/>
                <w:sz w:val="16"/>
                <w:szCs w:val="16"/>
              </w:rPr>
              <w:t>Organisation</w:t>
            </w:r>
          </w:p>
        </w:tc>
        <w:tc>
          <w:tcPr>
            <w:tcW w:w="888"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AF198D" w:rsidRDefault="00967D7C" w:rsidP="00967D7C">
            <w:pPr>
              <w:jc w:val="right"/>
              <w:rPr>
                <w:rFonts w:cs="Arial"/>
                <w:b/>
                <w:bCs/>
                <w:sz w:val="16"/>
                <w:szCs w:val="16"/>
              </w:rPr>
            </w:pPr>
            <w:r w:rsidRPr="00AF198D">
              <w:rPr>
                <w:rFonts w:cs="Arial"/>
                <w:b/>
                <w:bCs/>
                <w:sz w:val="16"/>
                <w:szCs w:val="16"/>
              </w:rPr>
              <w:t>Accommodation Services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AF198D" w:rsidRDefault="00967D7C" w:rsidP="00967D7C">
            <w:pPr>
              <w:jc w:val="right"/>
              <w:rPr>
                <w:rFonts w:cs="Arial"/>
                <w:b/>
                <w:bCs/>
                <w:sz w:val="16"/>
                <w:szCs w:val="16"/>
              </w:rPr>
            </w:pPr>
            <w:r w:rsidRPr="00AF198D">
              <w:rPr>
                <w:rFonts w:cs="Arial"/>
                <w:b/>
                <w:bCs/>
                <w:sz w:val="16"/>
                <w:szCs w:val="16"/>
              </w:rPr>
              <w:t>Building Management</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AF198D" w:rsidRDefault="00967D7C" w:rsidP="00967D7C">
            <w:pPr>
              <w:jc w:val="right"/>
              <w:rPr>
                <w:rFonts w:cs="Arial"/>
                <w:b/>
                <w:bCs/>
                <w:sz w:val="16"/>
                <w:szCs w:val="16"/>
              </w:rPr>
            </w:pPr>
            <w:r w:rsidRPr="00AF198D">
              <w:rPr>
                <w:rFonts w:cs="Arial"/>
                <w:b/>
                <w:bCs/>
                <w:sz w:val="16"/>
                <w:szCs w:val="16"/>
              </w:rPr>
              <w:t>Catering</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AF198D" w:rsidRDefault="00967D7C" w:rsidP="00967D7C">
            <w:pPr>
              <w:jc w:val="right"/>
              <w:rPr>
                <w:rFonts w:cs="Arial"/>
                <w:b/>
                <w:bCs/>
                <w:sz w:val="16"/>
                <w:szCs w:val="16"/>
              </w:rPr>
            </w:pPr>
            <w:r w:rsidRPr="00AF198D">
              <w:rPr>
                <w:rFonts w:cs="Arial"/>
                <w:b/>
                <w:bCs/>
                <w:sz w:val="16"/>
                <w:szCs w:val="16"/>
              </w:rPr>
              <w:t>Cleaning</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AF198D" w:rsidRDefault="00967D7C" w:rsidP="00967D7C">
            <w:pPr>
              <w:jc w:val="right"/>
              <w:rPr>
                <w:rFonts w:cs="Arial"/>
                <w:b/>
                <w:bCs/>
                <w:sz w:val="16"/>
                <w:szCs w:val="16"/>
              </w:rPr>
            </w:pPr>
            <w:r w:rsidRPr="00AF198D">
              <w:rPr>
                <w:rFonts w:cs="Arial"/>
                <w:b/>
                <w:bCs/>
                <w:sz w:val="16"/>
                <w:szCs w:val="16"/>
              </w:rPr>
              <w:t>Food</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AF198D" w:rsidRDefault="00967D7C" w:rsidP="00967D7C">
            <w:pPr>
              <w:jc w:val="right"/>
              <w:rPr>
                <w:rFonts w:cs="Arial"/>
                <w:b/>
                <w:bCs/>
                <w:sz w:val="16"/>
                <w:szCs w:val="16"/>
              </w:rPr>
            </w:pPr>
            <w:r w:rsidRPr="00AF198D">
              <w:rPr>
                <w:rFonts w:cs="Arial"/>
                <w:b/>
                <w:bCs/>
                <w:sz w:val="16"/>
                <w:szCs w:val="16"/>
              </w:rPr>
              <w:t>Office Furniture</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AF198D" w:rsidRDefault="00967D7C" w:rsidP="00967D7C">
            <w:pPr>
              <w:jc w:val="right"/>
              <w:rPr>
                <w:rFonts w:cs="Arial"/>
                <w:b/>
                <w:bCs/>
                <w:sz w:val="16"/>
                <w:szCs w:val="16"/>
              </w:rPr>
            </w:pPr>
            <w:r w:rsidRPr="00AF198D">
              <w:rPr>
                <w:rFonts w:cs="Arial"/>
                <w:b/>
                <w:bCs/>
                <w:sz w:val="16"/>
                <w:szCs w:val="16"/>
              </w:rPr>
              <w:t>Security</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AF198D" w:rsidRDefault="00967D7C" w:rsidP="00967D7C">
            <w:pPr>
              <w:jc w:val="right"/>
              <w:rPr>
                <w:rFonts w:cs="Arial"/>
                <w:b/>
                <w:bCs/>
                <w:sz w:val="16"/>
                <w:szCs w:val="16"/>
              </w:rPr>
            </w:pPr>
            <w:r w:rsidRPr="00AF198D">
              <w:rPr>
                <w:rFonts w:cs="Arial"/>
                <w:b/>
                <w:bCs/>
                <w:sz w:val="16"/>
                <w:szCs w:val="16"/>
              </w:rPr>
              <w:t>Uncategorised</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AF198D" w:rsidRDefault="00967D7C" w:rsidP="00967D7C">
            <w:pPr>
              <w:jc w:val="right"/>
              <w:rPr>
                <w:rFonts w:cs="Arial"/>
                <w:b/>
                <w:bCs/>
                <w:sz w:val="16"/>
                <w:szCs w:val="16"/>
              </w:rPr>
            </w:pPr>
            <w:r w:rsidRPr="00AF198D">
              <w:rPr>
                <w:rFonts w:cs="Arial"/>
                <w:b/>
                <w:bCs/>
                <w:sz w:val="16"/>
                <w:szCs w:val="16"/>
              </w:rPr>
              <w:t>Grand Total</w:t>
            </w:r>
          </w:p>
        </w:tc>
      </w:tr>
      <w:tr w:rsidR="00967D7C" w:rsidRPr="00AF198D" w:rsidTr="00967D7C">
        <w:trPr>
          <w:cantSplit/>
          <w:trHeight w:val="270"/>
        </w:trPr>
        <w:tc>
          <w:tcPr>
            <w:tcW w:w="3883" w:type="dxa"/>
            <w:tcBorders>
              <w:top w:val="single" w:sz="4" w:space="0" w:color="808080"/>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xml:space="preserve"> Cabinet Office </w:t>
            </w:r>
          </w:p>
        </w:tc>
        <w:tc>
          <w:tcPr>
            <w:tcW w:w="3801" w:type="dxa"/>
            <w:tcBorders>
              <w:top w:val="single" w:sz="4" w:space="0" w:color="808080"/>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Cabinet Office </w:t>
            </w:r>
          </w:p>
        </w:tc>
        <w:tc>
          <w:tcPr>
            <w:tcW w:w="888" w:type="dxa"/>
            <w:tcBorders>
              <w:top w:val="single" w:sz="4" w:space="0" w:color="808080"/>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35.99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0.27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0.13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36.41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Capacity Builders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0.13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0.20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Commission for the Compact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0.15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xml:space="preserve"> Charity Commission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Charity Commission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4.29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4.60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xml:space="preserve"> Communities and Local Government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Audit Commission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4.29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0.68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0.31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0.29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0.23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5.93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11.86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Communities and Local Government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3.29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35.78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0.15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0.50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1.63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1.06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0.61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43.07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w:t>
            </w:r>
            <w:smartTag w:uri="urn:schemas-microsoft-com:office:smarttags" w:element="place">
              <w:smartTag w:uri="urn:schemas-microsoft-com:office:smarttags" w:element="PlaceName">
                <w:r w:rsidRPr="00AF198D">
                  <w:rPr>
                    <w:rFonts w:ascii="Arial Narrow" w:hAnsi="Arial Narrow" w:cs="Arial"/>
                    <w:sz w:val="16"/>
                    <w:szCs w:val="16"/>
                  </w:rPr>
                  <w:t>Fire</w:t>
                </w:r>
              </w:smartTag>
              <w:r w:rsidRPr="00AF198D">
                <w:rPr>
                  <w:rFonts w:ascii="Arial Narrow" w:hAnsi="Arial Narrow" w:cs="Arial"/>
                  <w:sz w:val="16"/>
                  <w:szCs w:val="16"/>
                </w:rPr>
                <w:t xml:space="preserve"> </w:t>
              </w:r>
              <w:smartTag w:uri="urn:schemas-microsoft-com:office:smarttags" w:element="PlaceName">
                <w:r w:rsidRPr="00AF198D">
                  <w:rPr>
                    <w:rFonts w:ascii="Arial Narrow" w:hAnsi="Arial Narrow" w:cs="Arial"/>
                    <w:sz w:val="16"/>
                    <w:szCs w:val="16"/>
                  </w:rPr>
                  <w:t>Service</w:t>
                </w:r>
              </w:smartTag>
              <w:r w:rsidRPr="00AF198D">
                <w:rPr>
                  <w:rFonts w:ascii="Arial Narrow" w:hAnsi="Arial Narrow" w:cs="Arial"/>
                  <w:sz w:val="16"/>
                  <w:szCs w:val="16"/>
                </w:rPr>
                <w:t xml:space="preserve"> </w:t>
              </w:r>
              <w:smartTag w:uri="urn:schemas-microsoft-com:office:smarttags" w:element="PlaceType">
                <w:r w:rsidRPr="00AF198D">
                  <w:rPr>
                    <w:rFonts w:ascii="Arial Narrow" w:hAnsi="Arial Narrow" w:cs="Arial"/>
                    <w:sz w:val="16"/>
                    <w:szCs w:val="16"/>
                  </w:rPr>
                  <w:t>College</w:t>
                </w:r>
              </w:smartTag>
            </w:smartTag>
            <w:r w:rsidRPr="00AF198D">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2.63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2.72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Firebuy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0.07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Government Offices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7.23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13.20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0.17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0.96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21.78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Homes and Community Agency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8.22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3.85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0.17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0.45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0.19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4.00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16.95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Independent Housing Ombudsman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0.35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0.39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LEASE (The Lease Advisory Service)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0.20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0.21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w:t>
            </w:r>
            <w:smartTag w:uri="urn:schemas-microsoft-com:office:smarttags" w:element="City">
              <w:r w:rsidRPr="00AF198D">
                <w:rPr>
                  <w:rFonts w:ascii="Arial Narrow" w:hAnsi="Arial Narrow" w:cs="Arial"/>
                  <w:sz w:val="16"/>
                  <w:szCs w:val="16"/>
                </w:rPr>
                <w:t>London</w:t>
              </w:r>
            </w:smartTag>
            <w:r w:rsidRPr="00AF198D">
              <w:rPr>
                <w:rFonts w:ascii="Arial Narrow" w:hAnsi="Arial Narrow" w:cs="Arial"/>
                <w:sz w:val="16"/>
                <w:szCs w:val="16"/>
              </w:rPr>
              <w:t xml:space="preserve"> </w:t>
            </w:r>
            <w:smartTag w:uri="urn:schemas-microsoft-com:office:smarttags" w:element="place">
              <w:r w:rsidRPr="00AF198D">
                <w:rPr>
                  <w:rFonts w:ascii="Arial Narrow" w:hAnsi="Arial Narrow" w:cs="Arial"/>
                  <w:sz w:val="16"/>
                  <w:szCs w:val="16"/>
                </w:rPr>
                <w:t>Thames</w:t>
              </w:r>
            </w:smartTag>
            <w:r w:rsidRPr="00AF198D">
              <w:rPr>
                <w:rFonts w:ascii="Arial Narrow" w:hAnsi="Arial Narrow" w:cs="Arial"/>
                <w:sz w:val="16"/>
                <w:szCs w:val="16"/>
              </w:rPr>
              <w:t xml:space="preserve"> Gateway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0.94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1.24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Ordnance Survey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0.13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0.31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0.59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Planning Inspectorate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0.11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Queen Elizabeth II Conference Centre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0.41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0.70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0.75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1.88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Standards Board for </w:t>
            </w:r>
            <w:smartTag w:uri="urn:schemas-microsoft-com:office:smarttags" w:element="place">
              <w:smartTag w:uri="urn:schemas-microsoft-com:office:smarttags" w:element="country-region">
                <w:r w:rsidRPr="00AF198D">
                  <w:rPr>
                    <w:rFonts w:ascii="Arial Narrow" w:hAnsi="Arial Narrow" w:cs="Arial"/>
                    <w:sz w:val="16"/>
                    <w:szCs w:val="16"/>
                  </w:rPr>
                  <w:t>England</w:t>
                </w:r>
              </w:smartTag>
            </w:smartTag>
            <w:r w:rsidRPr="00AF198D">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0.46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0.52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Tenant Services Authority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0.03 </w:t>
            </w:r>
          </w:p>
        </w:tc>
      </w:tr>
      <w:tr w:rsidR="00967D7C" w:rsidRPr="00AF198D" w:rsidTr="00967D7C">
        <w:trPr>
          <w:cantSplit/>
          <w:trHeight w:val="428"/>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Thurrock </w:t>
            </w:r>
            <w:smartTag w:uri="urn:schemas-microsoft-com:office:smarttags" w:element="place">
              <w:r w:rsidRPr="00AF198D">
                <w:rPr>
                  <w:rFonts w:ascii="Arial Narrow" w:hAnsi="Arial Narrow" w:cs="Arial"/>
                  <w:sz w:val="16"/>
                  <w:szCs w:val="16"/>
                </w:rPr>
                <w:t>Thames</w:t>
              </w:r>
            </w:smartTag>
            <w:r w:rsidRPr="00AF198D">
              <w:rPr>
                <w:rFonts w:ascii="Arial Narrow" w:hAnsi="Arial Narrow" w:cs="Arial"/>
                <w:sz w:val="16"/>
                <w:szCs w:val="16"/>
              </w:rPr>
              <w:t xml:space="preserve"> Gateway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0.18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0.28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Valuation Tribunal Service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0.41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0.59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w:t>
            </w:r>
            <w:smartTag w:uri="urn:schemas-microsoft-com:office:smarttags" w:element="place">
              <w:r w:rsidRPr="00AF198D">
                <w:rPr>
                  <w:rFonts w:ascii="Arial Narrow" w:hAnsi="Arial Narrow" w:cs="Arial"/>
                  <w:sz w:val="16"/>
                  <w:szCs w:val="16"/>
                </w:rPr>
                <w:t>West Northamptonshire</w:t>
              </w:r>
            </w:smartTag>
            <w:r w:rsidRPr="00AF198D">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0.18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0.22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xml:space="preserve"> Crown Prosecution Service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Crown Prosecution Service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54.98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54.98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xml:space="preserve"> Department for Business, Innovation and Skills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Advantage </w:t>
            </w:r>
            <w:smartTag w:uri="urn:schemas-microsoft-com:office:smarttags" w:element="place">
              <w:r w:rsidRPr="00AF198D">
                <w:rPr>
                  <w:rFonts w:ascii="Arial Narrow" w:hAnsi="Arial Narrow" w:cs="Arial"/>
                  <w:sz w:val="16"/>
                  <w:szCs w:val="16"/>
                </w:rPr>
                <w:t>West Midlands</w:t>
              </w:r>
            </w:smartTag>
            <w:r w:rsidRPr="00AF198D">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0.62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0.62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Advisory, Conciliation and Arbitration Service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4.88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0.15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0.21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0.20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5.46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Companies House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0.15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2.02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0.34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0.58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0.66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3.77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Competition Commission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3.42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0.20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3.85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Consumer Focus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0.28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Department for Business, Innovation and Skills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21.13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14.84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1.74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1.43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0.29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39.48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Design Council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0.81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0.29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1.36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East Midlands Development Agency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0.99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0.09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1.32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East of England Development Agency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0.18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0.82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1.29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Higher Education Funding Council for </w:t>
            </w:r>
            <w:smartTag w:uri="urn:schemas-microsoft-com:office:smarttags" w:element="place">
              <w:smartTag w:uri="urn:schemas-microsoft-com:office:smarttags" w:element="country-region">
                <w:r w:rsidRPr="00AF198D">
                  <w:rPr>
                    <w:rFonts w:ascii="Arial Narrow" w:hAnsi="Arial Narrow" w:cs="Arial"/>
                    <w:sz w:val="16"/>
                    <w:szCs w:val="16"/>
                  </w:rPr>
                  <w:t>England</w:t>
                </w:r>
              </w:smartTag>
            </w:smartTag>
            <w:r w:rsidRPr="00AF198D">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1.55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1.69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Insolvency Service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4.86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9.48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0.54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0.85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0.28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16.17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Intellectual Property Office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0.55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0.47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0.17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0.22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0.09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1.57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Learning &amp; Skills Council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20.54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0.87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1.29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0.62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23.34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London Development Agency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2.91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0.59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3.63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National Endowment for Science, Technology and the Arts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0.83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0.98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National Weights &amp; Measures Laboratory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0.08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North West Development Agency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5.61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5.61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One North East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0.74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0.36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0.15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1.57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South East England Development Agency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4.33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0.40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0.34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0.30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5.54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South West Regional Development Agency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1.42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0.09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0.46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2.13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Student Loans Company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1.26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3.72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0.29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0.39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0.06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5.86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Technology Strategy Board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0.29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0.46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w:t>
            </w:r>
            <w:smartTag w:uri="urn:schemas-microsoft-com:office:smarttags" w:element="place">
              <w:smartTag w:uri="urn:schemas-microsoft-com:office:smarttags" w:element="country-region">
                <w:r w:rsidRPr="00AF198D">
                  <w:rPr>
                    <w:rFonts w:ascii="Arial Narrow" w:hAnsi="Arial Narrow" w:cs="Arial"/>
                    <w:sz w:val="16"/>
                    <w:szCs w:val="16"/>
                  </w:rPr>
                  <w:t>United Kingdom</w:t>
                </w:r>
              </w:smartTag>
            </w:smartTag>
            <w:r w:rsidRPr="00AF198D">
              <w:rPr>
                <w:rFonts w:ascii="Arial Narrow" w:hAnsi="Arial Narrow" w:cs="Arial"/>
                <w:sz w:val="16"/>
                <w:szCs w:val="16"/>
              </w:rPr>
              <w:t xml:space="preserve"> Atomic Energy Authority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3.89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3.89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w:t>
            </w:r>
            <w:smartTag w:uri="urn:schemas-microsoft-com:office:smarttags" w:element="place">
              <w:r w:rsidRPr="00AF198D">
                <w:rPr>
                  <w:rFonts w:ascii="Arial Narrow" w:hAnsi="Arial Narrow" w:cs="Arial"/>
                  <w:sz w:val="16"/>
                  <w:szCs w:val="16"/>
                </w:rPr>
                <w:t>Yorkshire</w:t>
              </w:r>
            </w:smartTag>
            <w:r w:rsidRPr="00AF198D">
              <w:rPr>
                <w:rFonts w:ascii="Arial Narrow" w:hAnsi="Arial Narrow" w:cs="Arial"/>
                <w:sz w:val="16"/>
                <w:szCs w:val="16"/>
              </w:rPr>
              <w:t xml:space="preserve"> Forward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1.63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0.20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0.13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2.21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xml:space="preserve"> Department for Children, Schools and Families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Becta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0.79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0.90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Children and Family Court Advisory Support Service</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6.94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0.46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0.96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8.50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DCSF - Core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1.45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24.09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0.59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0.93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1.84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28.92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w:t>
            </w:r>
            <w:smartTag w:uri="urn:schemas-microsoft-com:office:smarttags" w:element="place">
              <w:smartTag w:uri="urn:schemas-microsoft-com:office:smarttags" w:element="PlaceName">
                <w:r w:rsidRPr="00AF198D">
                  <w:rPr>
                    <w:rFonts w:ascii="Arial Narrow" w:hAnsi="Arial Narrow" w:cs="Arial"/>
                    <w:sz w:val="16"/>
                    <w:szCs w:val="16"/>
                  </w:rPr>
                  <w:t>National</w:t>
                </w:r>
              </w:smartTag>
              <w:r w:rsidRPr="00AF198D">
                <w:rPr>
                  <w:rFonts w:ascii="Arial Narrow" w:hAnsi="Arial Narrow" w:cs="Arial"/>
                  <w:sz w:val="16"/>
                  <w:szCs w:val="16"/>
                </w:rPr>
                <w:t xml:space="preserve"> </w:t>
              </w:r>
              <w:smartTag w:uri="urn:schemas-microsoft-com:office:smarttags" w:element="PlaceType">
                <w:r w:rsidRPr="00AF198D">
                  <w:rPr>
                    <w:rFonts w:ascii="Arial Narrow" w:hAnsi="Arial Narrow" w:cs="Arial"/>
                    <w:sz w:val="16"/>
                    <w:szCs w:val="16"/>
                  </w:rPr>
                  <w:t>College</w:t>
                </w:r>
              </w:smartTag>
            </w:smartTag>
            <w:r w:rsidRPr="00AF198D">
              <w:rPr>
                <w:rFonts w:ascii="Arial Narrow" w:hAnsi="Arial Narrow" w:cs="Arial"/>
                <w:sz w:val="16"/>
                <w:szCs w:val="16"/>
              </w:rPr>
              <w:t xml:space="preserve"> for School Leadership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4.11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0.20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4.51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Partnerships for Schools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0.46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0.48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Schools Foods Trust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0.28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0.35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Training &amp; Development Agency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3.27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1.47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4.88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xml:space="preserve"> Department for Culture, Media and Sport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Arts Council of </w:t>
            </w:r>
            <w:smartTag w:uri="urn:schemas-microsoft-com:office:smarttags" w:element="place">
              <w:smartTag w:uri="urn:schemas-microsoft-com:office:smarttags" w:element="country-region">
                <w:r w:rsidRPr="00AF198D">
                  <w:rPr>
                    <w:rFonts w:ascii="Arial Narrow" w:hAnsi="Arial Narrow" w:cs="Arial"/>
                    <w:sz w:val="16"/>
                    <w:szCs w:val="16"/>
                  </w:rPr>
                  <w:t>England</w:t>
                </w:r>
              </w:smartTag>
            </w:smartTag>
            <w:r w:rsidRPr="00AF198D">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1.16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0.18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0.20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0.39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2.12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British Library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6.48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6.48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w:t>
            </w:r>
            <w:smartTag w:uri="urn:schemas-microsoft-com:office:smarttags" w:element="place">
              <w:smartTag w:uri="urn:schemas-microsoft-com:office:smarttags" w:element="PlaceName">
                <w:r w:rsidRPr="00AF198D">
                  <w:rPr>
                    <w:rFonts w:ascii="Arial Narrow" w:hAnsi="Arial Narrow" w:cs="Arial"/>
                    <w:sz w:val="16"/>
                    <w:szCs w:val="16"/>
                  </w:rPr>
                  <w:t>British</w:t>
                </w:r>
              </w:smartTag>
              <w:r w:rsidRPr="00AF198D">
                <w:rPr>
                  <w:rFonts w:ascii="Arial Narrow" w:hAnsi="Arial Narrow" w:cs="Arial"/>
                  <w:sz w:val="16"/>
                  <w:szCs w:val="16"/>
                </w:rPr>
                <w:t xml:space="preserve"> </w:t>
              </w:r>
              <w:smartTag w:uri="urn:schemas-microsoft-com:office:smarttags" w:element="PlaceType">
                <w:r w:rsidRPr="00AF198D">
                  <w:rPr>
                    <w:rFonts w:ascii="Arial Narrow" w:hAnsi="Arial Narrow" w:cs="Arial"/>
                    <w:sz w:val="16"/>
                    <w:szCs w:val="16"/>
                  </w:rPr>
                  <w:t>Museum</w:t>
                </w:r>
              </w:smartTag>
            </w:smartTag>
            <w:r w:rsidRPr="00AF198D">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0.82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0.16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1.08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Commission for Architecture and the Built Environment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0.90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1.02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Department for Culture, Media and Sport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0.58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0.47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0.21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1.32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English Heritage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0.42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2.27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0.67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0.70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0.56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0.90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2.99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8.51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Football Licensing Authority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0.13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Gambling Commission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0.60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0.20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0.91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w:t>
            </w:r>
            <w:smartTag w:uri="urn:schemas-microsoft-com:office:smarttags" w:element="place">
              <w:smartTag w:uri="urn:schemas-microsoft-com:office:smarttags" w:element="PlaceName">
                <w:r w:rsidRPr="00AF198D">
                  <w:rPr>
                    <w:rFonts w:ascii="Arial Narrow" w:hAnsi="Arial Narrow" w:cs="Arial"/>
                    <w:sz w:val="16"/>
                    <w:szCs w:val="16"/>
                  </w:rPr>
                  <w:t>Geffrye</w:t>
                </w:r>
              </w:smartTag>
              <w:r w:rsidRPr="00AF198D">
                <w:rPr>
                  <w:rFonts w:ascii="Arial Narrow" w:hAnsi="Arial Narrow" w:cs="Arial"/>
                  <w:sz w:val="16"/>
                  <w:szCs w:val="16"/>
                </w:rPr>
                <w:t xml:space="preserve"> </w:t>
              </w:r>
              <w:smartTag w:uri="urn:schemas-microsoft-com:office:smarttags" w:element="PlaceType">
                <w:r w:rsidRPr="00AF198D">
                  <w:rPr>
                    <w:rFonts w:ascii="Arial Narrow" w:hAnsi="Arial Narrow" w:cs="Arial"/>
                    <w:sz w:val="16"/>
                    <w:szCs w:val="16"/>
                  </w:rPr>
                  <w:t>Museum</w:t>
                </w:r>
              </w:smartTag>
            </w:smartTag>
            <w:r w:rsidRPr="00AF198D">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0.17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Heritage Lottery Fund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1.76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2.01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w:t>
            </w:r>
            <w:smartTag w:uri="urn:schemas-microsoft-com:office:smarttags" w:element="place">
              <w:smartTag w:uri="urn:schemas-microsoft-com:office:smarttags" w:element="PlaceName">
                <w:r w:rsidRPr="00AF198D">
                  <w:rPr>
                    <w:rFonts w:ascii="Arial Narrow" w:hAnsi="Arial Narrow" w:cs="Arial"/>
                    <w:sz w:val="16"/>
                    <w:szCs w:val="16"/>
                  </w:rPr>
                  <w:t>Horniman</w:t>
                </w:r>
              </w:smartTag>
              <w:r w:rsidRPr="00AF198D">
                <w:rPr>
                  <w:rFonts w:ascii="Arial Narrow" w:hAnsi="Arial Narrow" w:cs="Arial"/>
                  <w:sz w:val="16"/>
                  <w:szCs w:val="16"/>
                </w:rPr>
                <w:t xml:space="preserve"> </w:t>
              </w:r>
              <w:smartTag w:uri="urn:schemas-microsoft-com:office:smarttags" w:element="PlaceType">
                <w:r w:rsidRPr="00AF198D">
                  <w:rPr>
                    <w:rFonts w:ascii="Arial Narrow" w:hAnsi="Arial Narrow" w:cs="Arial"/>
                    <w:sz w:val="16"/>
                    <w:szCs w:val="16"/>
                  </w:rPr>
                  <w:t>Museum</w:t>
                </w:r>
              </w:smartTag>
            </w:smartTag>
            <w:r w:rsidRPr="00AF198D">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0.08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Horserace Betting Levy Board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0.41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0.56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w:t>
            </w:r>
            <w:smartTag w:uri="urn:schemas-microsoft-com:office:smarttags" w:element="place">
              <w:smartTag w:uri="urn:schemas-microsoft-com:office:smarttags" w:element="PlaceName">
                <w:r w:rsidRPr="00AF198D">
                  <w:rPr>
                    <w:rFonts w:ascii="Arial Narrow" w:hAnsi="Arial Narrow" w:cs="Arial"/>
                    <w:sz w:val="16"/>
                    <w:szCs w:val="16"/>
                  </w:rPr>
                  <w:t>Imperial</w:t>
                </w:r>
              </w:smartTag>
              <w:r w:rsidRPr="00AF198D">
                <w:rPr>
                  <w:rFonts w:ascii="Arial Narrow" w:hAnsi="Arial Narrow" w:cs="Arial"/>
                  <w:sz w:val="16"/>
                  <w:szCs w:val="16"/>
                </w:rPr>
                <w:t xml:space="preserve"> </w:t>
              </w:r>
              <w:smartTag w:uri="urn:schemas-microsoft-com:office:smarttags" w:element="PlaceName">
                <w:r w:rsidRPr="00AF198D">
                  <w:rPr>
                    <w:rFonts w:ascii="Arial Narrow" w:hAnsi="Arial Narrow" w:cs="Arial"/>
                    <w:sz w:val="16"/>
                    <w:szCs w:val="16"/>
                  </w:rPr>
                  <w:t>War</w:t>
                </w:r>
              </w:smartTag>
              <w:r w:rsidRPr="00AF198D">
                <w:rPr>
                  <w:rFonts w:ascii="Arial Narrow" w:hAnsi="Arial Narrow" w:cs="Arial"/>
                  <w:sz w:val="16"/>
                  <w:szCs w:val="16"/>
                </w:rPr>
                <w:t xml:space="preserve"> </w:t>
              </w:r>
              <w:smartTag w:uri="urn:schemas-microsoft-com:office:smarttags" w:element="PlaceType">
                <w:r w:rsidRPr="00AF198D">
                  <w:rPr>
                    <w:rFonts w:ascii="Arial Narrow" w:hAnsi="Arial Narrow" w:cs="Arial"/>
                    <w:sz w:val="16"/>
                    <w:szCs w:val="16"/>
                  </w:rPr>
                  <w:t>Museum</w:t>
                </w:r>
              </w:smartTag>
            </w:smartTag>
            <w:r w:rsidRPr="00AF198D">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3.47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0.30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0.55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0.78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5.37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w:t>
            </w:r>
            <w:smartTag w:uri="urn:schemas-microsoft-com:office:smarttags" w:element="place">
              <w:smartTag w:uri="urn:schemas-microsoft-com:office:smarttags" w:element="PlaceType">
                <w:r w:rsidRPr="00AF198D">
                  <w:rPr>
                    <w:rFonts w:ascii="Arial Narrow" w:hAnsi="Arial Narrow" w:cs="Arial"/>
                    <w:sz w:val="16"/>
                    <w:szCs w:val="16"/>
                  </w:rPr>
                  <w:t>Museum</w:t>
                </w:r>
              </w:smartTag>
              <w:r w:rsidRPr="00AF198D">
                <w:rPr>
                  <w:rFonts w:ascii="Arial Narrow" w:hAnsi="Arial Narrow" w:cs="Arial"/>
                  <w:sz w:val="16"/>
                  <w:szCs w:val="16"/>
                </w:rPr>
                <w:t xml:space="preserve"> of </w:t>
              </w:r>
              <w:smartTag w:uri="urn:schemas-microsoft-com:office:smarttags" w:element="PlaceName">
                <w:r w:rsidRPr="00AF198D">
                  <w:rPr>
                    <w:rFonts w:ascii="Arial Narrow" w:hAnsi="Arial Narrow" w:cs="Arial"/>
                    <w:sz w:val="16"/>
                    <w:szCs w:val="16"/>
                  </w:rPr>
                  <w:t>Science</w:t>
                </w:r>
              </w:smartTag>
            </w:smartTag>
            <w:r w:rsidRPr="00AF198D">
              <w:rPr>
                <w:rFonts w:ascii="Arial Narrow" w:hAnsi="Arial Narrow" w:cs="Arial"/>
                <w:sz w:val="16"/>
                <w:szCs w:val="16"/>
              </w:rPr>
              <w:t xml:space="preserve"> and Industry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0.95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1.43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0.24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0.76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3.58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w:t>
            </w:r>
            <w:smartTag w:uri="urn:schemas-microsoft-com:office:smarttags" w:element="PlaceType">
              <w:r w:rsidRPr="00AF198D">
                <w:rPr>
                  <w:rFonts w:ascii="Arial Narrow" w:hAnsi="Arial Narrow" w:cs="Arial"/>
                  <w:sz w:val="16"/>
                  <w:szCs w:val="16"/>
                </w:rPr>
                <w:t>Museum</w:t>
              </w:r>
            </w:smartTag>
            <w:r w:rsidRPr="00AF198D">
              <w:rPr>
                <w:rFonts w:ascii="Arial Narrow" w:hAnsi="Arial Narrow" w:cs="Arial"/>
                <w:sz w:val="16"/>
                <w:szCs w:val="16"/>
              </w:rPr>
              <w:t xml:space="preserve"> of </w:t>
            </w:r>
            <w:smartTag w:uri="urn:schemas-microsoft-com:office:smarttags" w:element="PlaceName">
              <w:r w:rsidRPr="00AF198D">
                <w:rPr>
                  <w:rFonts w:ascii="Arial Narrow" w:hAnsi="Arial Narrow" w:cs="Arial"/>
                  <w:sz w:val="16"/>
                  <w:szCs w:val="16"/>
                </w:rPr>
                <w:t>Science</w:t>
              </w:r>
            </w:smartTag>
            <w:r w:rsidRPr="00AF198D">
              <w:rPr>
                <w:rFonts w:ascii="Arial Narrow" w:hAnsi="Arial Narrow" w:cs="Arial"/>
                <w:sz w:val="16"/>
                <w:szCs w:val="16"/>
              </w:rPr>
              <w:t xml:space="preserve"> and Industry - </w:t>
            </w:r>
            <w:smartTag w:uri="urn:schemas-microsoft-com:office:smarttags" w:element="place">
              <w:smartTag w:uri="urn:schemas-microsoft-com:office:smarttags" w:element="City">
                <w:r w:rsidRPr="00AF198D">
                  <w:rPr>
                    <w:rFonts w:ascii="Arial Narrow" w:hAnsi="Arial Narrow" w:cs="Arial"/>
                    <w:sz w:val="16"/>
                    <w:szCs w:val="16"/>
                  </w:rPr>
                  <w:t>Manchester</w:t>
                </w:r>
              </w:smartTag>
            </w:smartTag>
            <w:r w:rsidRPr="00AF198D">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0.49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0.49 </w:t>
            </w:r>
          </w:p>
        </w:tc>
      </w:tr>
      <w:tr w:rsidR="00967D7C" w:rsidRPr="00AF198D" w:rsidTr="00967D7C">
        <w:trPr>
          <w:cantSplit/>
          <w:trHeight w:val="428"/>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Museums, Libraries and Archives Council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0.08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National Gallery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0.15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2.43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0.21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0.67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3.44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National Lottery Commission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0.65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0.70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National Maritime Museum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0.58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0.09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0.24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0.30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1.36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National Portrait Gallery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0.14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w:t>
            </w:r>
            <w:smartTag w:uri="urn:schemas-microsoft-com:office:smarttags" w:element="place">
              <w:smartTag w:uri="urn:schemas-microsoft-com:office:smarttags" w:element="PlaceName">
                <w:r w:rsidRPr="00AF198D">
                  <w:rPr>
                    <w:rFonts w:ascii="Arial Narrow" w:hAnsi="Arial Narrow" w:cs="Arial"/>
                    <w:sz w:val="16"/>
                    <w:szCs w:val="16"/>
                  </w:rPr>
                  <w:t>Natural</w:t>
                </w:r>
              </w:smartTag>
              <w:r w:rsidRPr="00AF198D">
                <w:rPr>
                  <w:rFonts w:ascii="Arial Narrow" w:hAnsi="Arial Narrow" w:cs="Arial"/>
                  <w:sz w:val="16"/>
                  <w:szCs w:val="16"/>
                </w:rPr>
                <w:t xml:space="preserve"> </w:t>
              </w:r>
              <w:smartTag w:uri="urn:schemas-microsoft-com:office:smarttags" w:element="PlaceName">
                <w:r w:rsidRPr="00AF198D">
                  <w:rPr>
                    <w:rFonts w:ascii="Arial Narrow" w:hAnsi="Arial Narrow" w:cs="Arial"/>
                    <w:sz w:val="16"/>
                    <w:szCs w:val="16"/>
                  </w:rPr>
                  <w:t>History</w:t>
                </w:r>
              </w:smartTag>
              <w:r w:rsidRPr="00AF198D">
                <w:rPr>
                  <w:rFonts w:ascii="Arial Narrow" w:hAnsi="Arial Narrow" w:cs="Arial"/>
                  <w:sz w:val="16"/>
                  <w:szCs w:val="16"/>
                </w:rPr>
                <w:t xml:space="preserve"> </w:t>
              </w:r>
              <w:smartTag w:uri="urn:schemas-microsoft-com:office:smarttags" w:element="PlaceType">
                <w:r w:rsidRPr="00AF198D">
                  <w:rPr>
                    <w:rFonts w:ascii="Arial Narrow" w:hAnsi="Arial Narrow" w:cs="Arial"/>
                    <w:sz w:val="16"/>
                    <w:szCs w:val="16"/>
                  </w:rPr>
                  <w:t>Museum</w:t>
                </w:r>
              </w:smartTag>
            </w:smartTag>
            <w:r w:rsidRPr="00AF198D">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0.32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3.54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0.27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1.36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2.18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1.01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8.68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Olympic Delivery Authority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0.17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5.69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2.53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2.89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11.43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Public Lending Right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0.12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Royal Armouries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0.39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0.61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Royal Parks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0.95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0.29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0.20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1.46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Sir John </w:t>
            </w:r>
            <w:r w:rsidR="00D51969" w:rsidRPr="00AF198D">
              <w:rPr>
                <w:rFonts w:ascii="Arial Narrow" w:hAnsi="Arial Narrow" w:cs="Arial"/>
                <w:sz w:val="16"/>
                <w:szCs w:val="16"/>
              </w:rPr>
              <w:t>Saone’s</w:t>
            </w:r>
            <w:r w:rsidRPr="00AF198D">
              <w:rPr>
                <w:rFonts w:ascii="Arial Narrow" w:hAnsi="Arial Narrow" w:cs="Arial"/>
                <w:sz w:val="16"/>
                <w:szCs w:val="16"/>
              </w:rPr>
              <w:t xml:space="preserve"> Museum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0.15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Sport </w:t>
            </w:r>
            <w:smartTag w:uri="urn:schemas-microsoft-com:office:smarttags" w:element="place">
              <w:smartTag w:uri="urn:schemas-microsoft-com:office:smarttags" w:element="country-region">
                <w:r w:rsidRPr="00AF198D">
                  <w:rPr>
                    <w:rFonts w:ascii="Arial Narrow" w:hAnsi="Arial Narrow" w:cs="Arial"/>
                    <w:sz w:val="16"/>
                    <w:szCs w:val="16"/>
                  </w:rPr>
                  <w:t>England</w:t>
                </w:r>
              </w:smartTag>
            </w:smartTag>
            <w:r w:rsidRPr="00AF198D">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15.60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0.09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0.15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15.88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Tate Gallery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2.63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0.96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1.06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7.56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2.89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15.14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w:t>
            </w:r>
            <w:smartTag w:uri="urn:schemas-microsoft-com:office:smarttags" w:element="place">
              <w:smartTag w:uri="urn:schemas-microsoft-com:office:smarttags" w:element="country-region">
                <w:r w:rsidRPr="00AF198D">
                  <w:rPr>
                    <w:rFonts w:ascii="Arial Narrow" w:hAnsi="Arial Narrow" w:cs="Arial"/>
                    <w:sz w:val="16"/>
                    <w:szCs w:val="16"/>
                  </w:rPr>
                  <w:t>UK</w:t>
                </w:r>
              </w:smartTag>
            </w:smartTag>
            <w:r w:rsidRPr="00AF198D">
              <w:rPr>
                <w:rFonts w:ascii="Arial Narrow" w:hAnsi="Arial Narrow" w:cs="Arial"/>
                <w:sz w:val="16"/>
                <w:szCs w:val="16"/>
              </w:rPr>
              <w:t xml:space="preserve"> Film Council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0.55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0.20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0.64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1.46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w:t>
            </w:r>
            <w:smartTag w:uri="urn:schemas-microsoft-com:office:smarttags" w:element="place">
              <w:smartTag w:uri="urn:schemas-microsoft-com:office:smarttags" w:element="country-region">
                <w:r w:rsidRPr="00AF198D">
                  <w:rPr>
                    <w:rFonts w:ascii="Arial Narrow" w:hAnsi="Arial Narrow" w:cs="Arial"/>
                    <w:sz w:val="16"/>
                    <w:szCs w:val="16"/>
                  </w:rPr>
                  <w:t>UK</w:t>
                </w:r>
              </w:smartTag>
            </w:smartTag>
            <w:r w:rsidRPr="00AF198D">
              <w:rPr>
                <w:rFonts w:ascii="Arial Narrow" w:hAnsi="Arial Narrow" w:cs="Arial"/>
                <w:sz w:val="16"/>
                <w:szCs w:val="16"/>
              </w:rPr>
              <w:t xml:space="preserve"> Sport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0.29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0.39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w:t>
            </w:r>
            <w:smartTag w:uri="urn:schemas-microsoft-com:office:smarttags" w:element="State">
              <w:r w:rsidRPr="00AF198D">
                <w:rPr>
                  <w:rFonts w:ascii="Arial Narrow" w:hAnsi="Arial Narrow" w:cs="Arial"/>
                  <w:sz w:val="16"/>
                  <w:szCs w:val="16"/>
                </w:rPr>
                <w:t>Victoria</w:t>
              </w:r>
            </w:smartTag>
            <w:r w:rsidRPr="00AF198D">
              <w:rPr>
                <w:rFonts w:ascii="Arial Narrow" w:hAnsi="Arial Narrow" w:cs="Arial"/>
                <w:sz w:val="16"/>
                <w:szCs w:val="16"/>
              </w:rPr>
              <w:t xml:space="preserve"> and </w:t>
            </w:r>
            <w:smartTag w:uri="urn:schemas-microsoft-com:office:smarttags" w:element="place">
              <w:smartTag w:uri="urn:schemas-microsoft-com:office:smarttags" w:element="PlaceName">
                <w:r w:rsidRPr="00AF198D">
                  <w:rPr>
                    <w:rFonts w:ascii="Arial Narrow" w:hAnsi="Arial Narrow" w:cs="Arial"/>
                    <w:sz w:val="16"/>
                    <w:szCs w:val="16"/>
                  </w:rPr>
                  <w:t>Albert</w:t>
                </w:r>
              </w:smartTag>
              <w:r w:rsidRPr="00AF198D">
                <w:rPr>
                  <w:rFonts w:ascii="Arial Narrow" w:hAnsi="Arial Narrow" w:cs="Arial"/>
                  <w:sz w:val="16"/>
                  <w:szCs w:val="16"/>
                </w:rPr>
                <w:t xml:space="preserve"> </w:t>
              </w:r>
              <w:smartTag w:uri="urn:schemas-microsoft-com:office:smarttags" w:element="PlaceName">
                <w:r w:rsidRPr="00AF198D">
                  <w:rPr>
                    <w:rFonts w:ascii="Arial Narrow" w:hAnsi="Arial Narrow" w:cs="Arial"/>
                    <w:sz w:val="16"/>
                    <w:szCs w:val="16"/>
                  </w:rPr>
                  <w:t>Museum</w:t>
                </w:r>
              </w:smartTag>
            </w:smartTag>
            <w:r w:rsidRPr="00AF198D">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0.24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3.34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0.83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4.58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Visit </w:t>
            </w:r>
            <w:smartTag w:uri="urn:schemas-microsoft-com:office:smarttags" w:element="place">
              <w:smartTag w:uri="urn:schemas-microsoft-com:office:smarttags" w:element="country-region">
                <w:r w:rsidRPr="00AF198D">
                  <w:rPr>
                    <w:rFonts w:ascii="Arial Narrow" w:hAnsi="Arial Narrow" w:cs="Arial"/>
                    <w:sz w:val="16"/>
                    <w:szCs w:val="16"/>
                  </w:rPr>
                  <w:t>Britain</w:t>
                </w:r>
              </w:smartTag>
            </w:smartTag>
            <w:r w:rsidRPr="00AF198D">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0.48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Wallace Collection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0.21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0.48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xml:space="preserve"> Department for Environment, </w:t>
            </w:r>
            <w:r w:rsidR="00D51969" w:rsidRPr="00AF198D">
              <w:rPr>
                <w:rFonts w:ascii="Arial Narrow" w:hAnsi="Arial Narrow" w:cs="Arial"/>
                <w:b/>
                <w:bCs/>
                <w:color w:val="FFFFFF"/>
                <w:sz w:val="16"/>
                <w:szCs w:val="16"/>
              </w:rPr>
              <w:t>Food and</w:t>
            </w:r>
            <w:r w:rsidRPr="00AF198D">
              <w:rPr>
                <w:rFonts w:ascii="Arial Narrow" w:hAnsi="Arial Narrow" w:cs="Arial"/>
                <w:b/>
                <w:bCs/>
                <w:color w:val="FFFFFF"/>
                <w:sz w:val="16"/>
                <w:szCs w:val="16"/>
              </w:rPr>
              <w:t xml:space="preserve"> Rural Affairs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Animal Health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0.22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0.22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0.83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1.40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Centre for Environment, Fisheries and Aquaculture Science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5.22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0.09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5.42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w:t>
            </w:r>
            <w:r w:rsidR="00D51969" w:rsidRPr="00AF198D">
              <w:rPr>
                <w:rFonts w:ascii="Arial Narrow" w:hAnsi="Arial Narrow" w:cs="Arial"/>
                <w:sz w:val="16"/>
                <w:szCs w:val="16"/>
              </w:rPr>
              <w:t>Defray</w:t>
            </w:r>
            <w:r w:rsidRPr="00AF198D">
              <w:rPr>
                <w:rFonts w:ascii="Arial Narrow" w:hAnsi="Arial Narrow" w:cs="Arial"/>
                <w:sz w:val="16"/>
                <w:szCs w:val="16"/>
              </w:rPr>
              <w:t xml:space="preserve"> - Core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86.71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0.45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0.61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87.83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Environment Agency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35.54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1.71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2.59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2.94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2.69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45.47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Food and Environment Research Agency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5.63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0.17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5.93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Government Decontamination Service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0.02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Joint Nature Conservation Committee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0.29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0.35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Marine and Fisheries Agency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0.05 </w:t>
            </w:r>
          </w:p>
        </w:tc>
      </w:tr>
      <w:tr w:rsidR="00967D7C" w:rsidRPr="00AF198D" w:rsidTr="00967D7C">
        <w:trPr>
          <w:cantSplit/>
          <w:trHeight w:val="270"/>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Natural </w:t>
            </w:r>
            <w:smartTag w:uri="urn:schemas-microsoft-com:office:smarttags" w:element="place">
              <w:smartTag w:uri="urn:schemas-microsoft-com:office:smarttags" w:element="country-region">
                <w:r w:rsidRPr="00AF198D">
                  <w:rPr>
                    <w:rFonts w:ascii="Arial Narrow" w:hAnsi="Arial Narrow" w:cs="Arial"/>
                    <w:sz w:val="16"/>
                    <w:szCs w:val="16"/>
                  </w:rPr>
                  <w:t>England</w:t>
                </w:r>
              </w:smartTag>
            </w:smartTag>
            <w:r w:rsidRPr="00AF198D">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10.82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0.15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0.29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11.32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Rural Payments Agency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1.12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1.12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Veterinary Laboratories Agency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0.09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Veterinary Medicines Directorate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0.19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0.24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xml:space="preserve"> Department for Innovation, Universities and Skills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Department for Innovation, Universities and Skills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0.05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xml:space="preserve"> Department for International Development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Department for International Development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0.43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0.25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0.32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2.11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2.36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5.47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xml:space="preserve"> Department for Transport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Department for Transport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52.01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0.25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1.87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0.36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2.09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4.79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141.87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203.24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xml:space="preserve"> Department for Work and Pensions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Department for Work and Pensions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667.98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33.77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701.76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xml:space="preserve"> Department of Energy and Climate Change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Civil Nuclear Constabulary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0.40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0.62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1.16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2.31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Coal Authority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0.52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0.79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Nuclear Decommissioning Authority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1.30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0.19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0.20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0.47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2.29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xml:space="preserve"> Department of Health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Department of Health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12.29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0.28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1.13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0.25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13.99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xml:space="preserve"> Electoral Commission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Electoral Commission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1.54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1.55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xml:space="preserve"> English Local Authorities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English Local Authorities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1,402.13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418.37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49.16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57.06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147.92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144.73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300.64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2,520.00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xml:space="preserve"> Food Standards Agency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Food Standards Agency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8.05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0.24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2.31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10.60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xml:space="preserve"> Foreign &amp; Commonwealth Office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Foreign &amp; Commonwealth Office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93.68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3.48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1.15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2.88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0.84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2.07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58.91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8.53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171.54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xml:space="preserve"> Government Actuary's Department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Government Actuary's Department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1.69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0.38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2.08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xml:space="preserve"> HM Revenue and Customs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HM Revenue and Customs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140.97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1.86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6.19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5.24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154.35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xml:space="preserve"> HM Treasury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Debt Management Office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1.24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0.23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1.50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HM Treasury - Core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25.88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0.13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0.54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0.11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26.69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Office of Government Commerce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1.06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1.12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xml:space="preserve"> Home Office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Home Office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39.74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246.31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3.26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13.04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0.75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2.00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46.11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351.21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xml:space="preserve"> Ministry of Defence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Ministry of Defence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170.44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1,592.42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93.12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60.70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194.65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9.94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27.76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2,149.03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xml:space="preserve"> Ministry of Justice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Ministry of Justice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46.82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97.84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51.42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16.71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62.12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11.18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285.76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571.84 </w:t>
            </w:r>
          </w:p>
        </w:tc>
      </w:tr>
      <w:tr w:rsidR="00967D7C" w:rsidRPr="00AF198D" w:rsidTr="00967D7C">
        <w:trPr>
          <w:cantSplit/>
          <w:trHeight w:val="353"/>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xml:space="preserve"> National Archives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National Archives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4.65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0.38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0.36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0.15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5.72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xml:space="preserve"> National Audit Office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National Audit Office </w:t>
            </w:r>
          </w:p>
        </w:tc>
        <w:tc>
          <w:tcPr>
            <w:tcW w:w="888"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0.76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8.00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8.83 </w:t>
            </w:r>
          </w:p>
        </w:tc>
      </w:tr>
      <w:tr w:rsidR="00967D7C" w:rsidRPr="00AF198D" w:rsidTr="00967D7C">
        <w:trPr>
          <w:cantSplit/>
          <w:trHeight w:val="285"/>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xml:space="preserve"> </w:t>
            </w:r>
            <w:smartTag w:uri="urn:schemas-microsoft-com:office:smarttags" w:element="place">
              <w:smartTag w:uri="urn:schemas-microsoft-com:office:smarttags" w:element="PlaceName">
                <w:r w:rsidRPr="00AF198D">
                  <w:rPr>
                    <w:rFonts w:ascii="Arial Narrow" w:hAnsi="Arial Narrow" w:cs="Arial"/>
                    <w:b/>
                    <w:bCs/>
                    <w:color w:val="FFFFFF"/>
                    <w:sz w:val="16"/>
                    <w:szCs w:val="16"/>
                  </w:rPr>
                  <w:t>National</w:t>
                </w:r>
              </w:smartTag>
              <w:r w:rsidRPr="00AF198D">
                <w:rPr>
                  <w:rFonts w:ascii="Arial Narrow" w:hAnsi="Arial Narrow" w:cs="Arial"/>
                  <w:b/>
                  <w:bCs/>
                  <w:color w:val="FFFFFF"/>
                  <w:sz w:val="16"/>
                  <w:szCs w:val="16"/>
                </w:rPr>
                <w:t xml:space="preserve"> </w:t>
              </w:r>
              <w:smartTag w:uri="urn:schemas-microsoft-com:office:smarttags" w:element="PlaceType">
                <w:r w:rsidRPr="00AF198D">
                  <w:rPr>
                    <w:rFonts w:ascii="Arial Narrow" w:hAnsi="Arial Narrow" w:cs="Arial"/>
                    <w:b/>
                    <w:bCs/>
                    <w:color w:val="FFFFFF"/>
                    <w:sz w:val="16"/>
                    <w:szCs w:val="16"/>
                  </w:rPr>
                  <w:t>School</w:t>
                </w:r>
              </w:smartTag>
            </w:smartTag>
            <w:r w:rsidRPr="00AF198D">
              <w:rPr>
                <w:rFonts w:ascii="Arial Narrow" w:hAnsi="Arial Narrow" w:cs="Arial"/>
                <w:b/>
                <w:bCs/>
                <w:color w:val="FFFFFF"/>
                <w:sz w:val="16"/>
                <w:szCs w:val="16"/>
              </w:rPr>
              <w:t xml:space="preserve"> of Government </w:t>
            </w:r>
          </w:p>
        </w:tc>
        <w:tc>
          <w:tcPr>
            <w:tcW w:w="3801" w:type="dxa"/>
            <w:tcBorders>
              <w:right w:val="single" w:sz="4" w:space="0" w:color="808080"/>
            </w:tcBorders>
            <w:shd w:val="clear" w:color="auto" w:fill="668AA5"/>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w:t>
            </w:r>
            <w:smartTag w:uri="urn:schemas-microsoft-com:office:smarttags" w:element="place">
              <w:smartTag w:uri="urn:schemas-microsoft-com:office:smarttags" w:element="PlaceName">
                <w:r w:rsidRPr="00AF198D">
                  <w:rPr>
                    <w:rFonts w:ascii="Arial Narrow" w:hAnsi="Arial Narrow" w:cs="Arial"/>
                    <w:sz w:val="16"/>
                    <w:szCs w:val="16"/>
                  </w:rPr>
                  <w:t>National</w:t>
                </w:r>
              </w:smartTag>
              <w:r w:rsidRPr="00AF198D">
                <w:rPr>
                  <w:rFonts w:ascii="Arial Narrow" w:hAnsi="Arial Narrow" w:cs="Arial"/>
                  <w:sz w:val="16"/>
                  <w:szCs w:val="16"/>
                </w:rPr>
                <w:t xml:space="preserve"> </w:t>
              </w:r>
              <w:smartTag w:uri="urn:schemas-microsoft-com:office:smarttags" w:element="PlaceType">
                <w:r w:rsidRPr="00AF198D">
                  <w:rPr>
                    <w:rFonts w:ascii="Arial Narrow" w:hAnsi="Arial Narrow" w:cs="Arial"/>
                    <w:sz w:val="16"/>
                    <w:szCs w:val="16"/>
                  </w:rPr>
                  <w:t>School</w:t>
                </w:r>
              </w:smartTag>
            </w:smartTag>
            <w:r w:rsidRPr="00AF198D">
              <w:rPr>
                <w:rFonts w:ascii="Arial Narrow" w:hAnsi="Arial Narrow" w:cs="Arial"/>
                <w:sz w:val="16"/>
                <w:szCs w:val="16"/>
              </w:rPr>
              <w:t xml:space="preserve"> of Government </w:t>
            </w:r>
          </w:p>
        </w:tc>
        <w:tc>
          <w:tcPr>
            <w:tcW w:w="888"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3.88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0.42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sz w:val="16"/>
                <w:szCs w:val="16"/>
              </w:rPr>
            </w:pPr>
            <w:r w:rsidRPr="00AF198D">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AF198D" w:rsidRDefault="00967D7C" w:rsidP="00967D7C">
            <w:pPr>
              <w:jc w:val="right"/>
              <w:rPr>
                <w:rFonts w:cs="Arial"/>
                <w:b/>
                <w:bCs/>
                <w:sz w:val="16"/>
                <w:szCs w:val="16"/>
              </w:rPr>
            </w:pPr>
            <w:r w:rsidRPr="00AF198D">
              <w:rPr>
                <w:rFonts w:cs="Arial"/>
                <w:b/>
                <w:bCs/>
                <w:sz w:val="16"/>
                <w:szCs w:val="16"/>
              </w:rPr>
              <w:t xml:space="preserve"> 4.41 </w:t>
            </w:r>
          </w:p>
        </w:tc>
      </w:tr>
      <w:tr w:rsidR="00967D7C" w:rsidRPr="00AF198D" w:rsidTr="00967D7C">
        <w:trPr>
          <w:cantSplit/>
          <w:trHeight w:val="348"/>
        </w:trPr>
        <w:tc>
          <w:tcPr>
            <w:tcW w:w="3883" w:type="dxa"/>
            <w:tcBorders>
              <w:left w:val="single" w:sz="4" w:space="0" w:color="808080"/>
            </w:tcBorders>
            <w:shd w:val="clear" w:color="auto" w:fill="336387"/>
            <w:vAlign w:val="bottom"/>
          </w:tcPr>
          <w:p w:rsidR="00967D7C" w:rsidRPr="00AF198D" w:rsidRDefault="00967D7C" w:rsidP="00967D7C">
            <w:pPr>
              <w:rPr>
                <w:rFonts w:ascii="Arial Narrow" w:hAnsi="Arial Narrow" w:cs="Arial"/>
                <w:b/>
                <w:bCs/>
                <w:color w:val="FFFFFF"/>
                <w:sz w:val="16"/>
                <w:szCs w:val="16"/>
              </w:rPr>
            </w:pPr>
            <w:r w:rsidRPr="00AF198D">
              <w:rPr>
                <w:rFonts w:ascii="Arial Narrow" w:hAnsi="Arial Narrow" w:cs="Arial"/>
                <w:b/>
                <w:bCs/>
                <w:color w:val="FFFFFF"/>
                <w:sz w:val="16"/>
                <w:szCs w:val="16"/>
              </w:rPr>
              <w:t xml:space="preserve"> Office for National Statistics </w:t>
            </w:r>
          </w:p>
        </w:tc>
        <w:tc>
          <w:tcPr>
            <w:tcW w:w="3801" w:type="dxa"/>
            <w:tcBorders>
              <w:right w:val="single" w:sz="4" w:space="0" w:color="808080"/>
            </w:tcBorders>
            <w:shd w:val="clear" w:color="auto" w:fill="99B1C3"/>
            <w:vAlign w:val="bottom"/>
          </w:tcPr>
          <w:p w:rsidR="00967D7C" w:rsidRPr="00AF198D" w:rsidRDefault="00967D7C" w:rsidP="00967D7C">
            <w:pPr>
              <w:rPr>
                <w:rFonts w:ascii="Arial Narrow" w:hAnsi="Arial Narrow" w:cs="Arial"/>
                <w:sz w:val="16"/>
                <w:szCs w:val="16"/>
              </w:rPr>
            </w:pPr>
            <w:r w:rsidRPr="00AF198D">
              <w:rPr>
                <w:rFonts w:ascii="Arial Narrow" w:hAnsi="Arial Narrow" w:cs="Arial"/>
                <w:sz w:val="16"/>
                <w:szCs w:val="16"/>
              </w:rPr>
              <w:t xml:space="preserve"> Office for National Statistics </w:t>
            </w:r>
          </w:p>
        </w:tc>
        <w:tc>
          <w:tcPr>
            <w:tcW w:w="888"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0.48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5.68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0.08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0.59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b/>
                <w:bCs/>
                <w:sz w:val="16"/>
                <w:szCs w:val="16"/>
              </w:rPr>
            </w:pPr>
            <w:r w:rsidRPr="001B1C59">
              <w:rPr>
                <w:rFonts w:cs="Arial"/>
                <w:b/>
                <w:bCs/>
                <w:sz w:val="16"/>
                <w:szCs w:val="16"/>
              </w:rPr>
              <w:t xml:space="preserve">6.84 </w:t>
            </w:r>
          </w:p>
        </w:tc>
      </w:tr>
      <w:tr w:rsidR="00967D7C" w:rsidRPr="00AF198D" w:rsidTr="00967D7C">
        <w:trPr>
          <w:cantSplit/>
          <w:trHeight w:val="348"/>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for Standards In Education </w:t>
            </w:r>
          </w:p>
        </w:tc>
        <w:tc>
          <w:tcPr>
            <w:tcW w:w="380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for Standards In Education </w:t>
            </w:r>
          </w:p>
        </w:tc>
        <w:tc>
          <w:tcPr>
            <w:tcW w:w="888" w:type="dxa"/>
            <w:tcBorders>
              <w:left w:val="single" w:sz="4" w:space="0" w:color="808080"/>
              <w:right w:val="single" w:sz="4" w:space="0" w:color="808080"/>
            </w:tcBorders>
            <w:shd w:val="clear" w:color="auto" w:fill="D7D2CD"/>
            <w:noWrap/>
            <w:vAlign w:val="bottom"/>
          </w:tcPr>
          <w:p w:rsidR="00967D7C" w:rsidRPr="001B1C59" w:rsidRDefault="00967D7C" w:rsidP="00967D7C">
            <w:pPr>
              <w:jc w:val="right"/>
              <w:rPr>
                <w:rFonts w:cs="Arial"/>
                <w:sz w:val="16"/>
                <w:szCs w:val="16"/>
              </w:rPr>
            </w:pPr>
            <w:r w:rsidRPr="001B1C59">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1B1C59" w:rsidRDefault="00967D7C" w:rsidP="00967D7C">
            <w:pPr>
              <w:jc w:val="right"/>
              <w:rPr>
                <w:rFonts w:cs="Arial"/>
                <w:sz w:val="16"/>
                <w:szCs w:val="16"/>
              </w:rPr>
            </w:pPr>
            <w:r w:rsidRPr="001B1C59">
              <w:rPr>
                <w:rFonts w:cs="Arial"/>
                <w:sz w:val="16"/>
                <w:szCs w:val="16"/>
              </w:rPr>
              <w:t xml:space="preserve">9.62 </w:t>
            </w:r>
          </w:p>
        </w:tc>
        <w:tc>
          <w:tcPr>
            <w:tcW w:w="896" w:type="dxa"/>
            <w:tcBorders>
              <w:left w:val="single" w:sz="4" w:space="0" w:color="808080"/>
              <w:right w:val="single" w:sz="4" w:space="0" w:color="808080"/>
            </w:tcBorders>
            <w:shd w:val="clear" w:color="auto" w:fill="D7D2CD"/>
            <w:noWrap/>
            <w:vAlign w:val="bottom"/>
          </w:tcPr>
          <w:p w:rsidR="00967D7C" w:rsidRPr="001B1C59" w:rsidRDefault="00967D7C" w:rsidP="00967D7C">
            <w:pPr>
              <w:jc w:val="right"/>
              <w:rPr>
                <w:rFonts w:cs="Arial"/>
                <w:sz w:val="16"/>
                <w:szCs w:val="16"/>
              </w:rPr>
            </w:pPr>
            <w:r w:rsidRPr="001B1C59">
              <w:rPr>
                <w:rFonts w:cs="Arial"/>
                <w:sz w:val="16"/>
                <w:szCs w:val="16"/>
              </w:rPr>
              <w:t xml:space="preserve">0.10 </w:t>
            </w:r>
          </w:p>
        </w:tc>
        <w:tc>
          <w:tcPr>
            <w:tcW w:w="896" w:type="dxa"/>
            <w:tcBorders>
              <w:left w:val="single" w:sz="4" w:space="0" w:color="808080"/>
              <w:right w:val="single" w:sz="4" w:space="0" w:color="808080"/>
            </w:tcBorders>
            <w:shd w:val="clear" w:color="auto" w:fill="D7D2CD"/>
            <w:noWrap/>
            <w:vAlign w:val="bottom"/>
          </w:tcPr>
          <w:p w:rsidR="00967D7C" w:rsidRPr="001B1C59" w:rsidRDefault="00967D7C" w:rsidP="00967D7C">
            <w:pPr>
              <w:jc w:val="right"/>
              <w:rPr>
                <w:rFonts w:cs="Arial"/>
                <w:sz w:val="16"/>
                <w:szCs w:val="16"/>
              </w:rPr>
            </w:pPr>
            <w:r w:rsidRPr="001B1C59">
              <w:rPr>
                <w:rFonts w:cs="Arial"/>
                <w:sz w:val="16"/>
                <w:szCs w:val="16"/>
              </w:rPr>
              <w:t xml:space="preserve">0.67 </w:t>
            </w:r>
          </w:p>
        </w:tc>
        <w:tc>
          <w:tcPr>
            <w:tcW w:w="896" w:type="dxa"/>
            <w:tcBorders>
              <w:left w:val="single" w:sz="4" w:space="0" w:color="808080"/>
              <w:right w:val="single" w:sz="4" w:space="0" w:color="808080"/>
            </w:tcBorders>
            <w:shd w:val="clear" w:color="auto" w:fill="D7D2CD"/>
            <w:noWrap/>
            <w:vAlign w:val="bottom"/>
          </w:tcPr>
          <w:p w:rsidR="00967D7C" w:rsidRPr="001B1C59" w:rsidRDefault="00967D7C" w:rsidP="00967D7C">
            <w:pPr>
              <w:jc w:val="right"/>
              <w:rPr>
                <w:rFonts w:cs="Arial"/>
                <w:sz w:val="16"/>
                <w:szCs w:val="16"/>
              </w:rPr>
            </w:pPr>
            <w:r w:rsidRPr="001B1C59">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1B1C59" w:rsidRDefault="00967D7C" w:rsidP="00967D7C">
            <w:pPr>
              <w:jc w:val="right"/>
              <w:rPr>
                <w:rFonts w:cs="Arial"/>
                <w:sz w:val="16"/>
                <w:szCs w:val="16"/>
              </w:rPr>
            </w:pPr>
            <w:r w:rsidRPr="001B1C59">
              <w:rPr>
                <w:rFonts w:cs="Arial"/>
                <w:sz w:val="16"/>
                <w:szCs w:val="16"/>
              </w:rPr>
              <w:t xml:space="preserve">0.03 </w:t>
            </w:r>
          </w:p>
        </w:tc>
        <w:tc>
          <w:tcPr>
            <w:tcW w:w="896" w:type="dxa"/>
            <w:tcBorders>
              <w:left w:val="single" w:sz="4" w:space="0" w:color="808080"/>
              <w:right w:val="single" w:sz="4" w:space="0" w:color="808080"/>
            </w:tcBorders>
            <w:shd w:val="clear" w:color="auto" w:fill="D7D2CD"/>
            <w:noWrap/>
            <w:vAlign w:val="bottom"/>
          </w:tcPr>
          <w:p w:rsidR="00967D7C" w:rsidRPr="001B1C59" w:rsidRDefault="00967D7C" w:rsidP="00967D7C">
            <w:pPr>
              <w:jc w:val="right"/>
              <w:rPr>
                <w:rFonts w:cs="Arial"/>
                <w:sz w:val="16"/>
                <w:szCs w:val="16"/>
              </w:rPr>
            </w:pPr>
            <w:r w:rsidRPr="001B1C59">
              <w:rPr>
                <w:rFonts w:cs="Arial"/>
                <w:sz w:val="16"/>
                <w:szCs w:val="16"/>
              </w:rPr>
              <w:t xml:space="preserve">0.13 </w:t>
            </w:r>
          </w:p>
        </w:tc>
        <w:tc>
          <w:tcPr>
            <w:tcW w:w="896" w:type="dxa"/>
            <w:tcBorders>
              <w:left w:val="single" w:sz="4" w:space="0" w:color="808080"/>
              <w:right w:val="single" w:sz="4" w:space="0" w:color="808080"/>
            </w:tcBorders>
            <w:shd w:val="clear" w:color="auto" w:fill="D7D2CD"/>
            <w:noWrap/>
            <w:vAlign w:val="bottom"/>
          </w:tcPr>
          <w:p w:rsidR="00967D7C" w:rsidRPr="001B1C59" w:rsidRDefault="00967D7C" w:rsidP="00967D7C">
            <w:pPr>
              <w:jc w:val="right"/>
              <w:rPr>
                <w:rFonts w:cs="Arial"/>
                <w:sz w:val="16"/>
                <w:szCs w:val="16"/>
              </w:rPr>
            </w:pPr>
            <w:r w:rsidRPr="001B1C59">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1B1C59" w:rsidRDefault="00967D7C" w:rsidP="00967D7C">
            <w:pPr>
              <w:jc w:val="right"/>
              <w:rPr>
                <w:rFonts w:cs="Arial"/>
                <w:b/>
                <w:bCs/>
                <w:sz w:val="16"/>
                <w:szCs w:val="16"/>
              </w:rPr>
            </w:pPr>
            <w:r w:rsidRPr="001B1C59">
              <w:rPr>
                <w:rFonts w:cs="Arial"/>
                <w:b/>
                <w:bCs/>
                <w:sz w:val="16"/>
                <w:szCs w:val="16"/>
              </w:rPr>
              <w:t xml:space="preserve"> 10.57 </w:t>
            </w:r>
          </w:p>
        </w:tc>
      </w:tr>
      <w:tr w:rsidR="00967D7C" w:rsidRPr="00AF198D" w:rsidTr="00967D7C">
        <w:trPr>
          <w:cantSplit/>
          <w:trHeight w:val="348"/>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of Fair Trading </w:t>
            </w:r>
          </w:p>
        </w:tc>
        <w:tc>
          <w:tcPr>
            <w:tcW w:w="380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of Fair Trading </w:t>
            </w:r>
          </w:p>
        </w:tc>
        <w:tc>
          <w:tcPr>
            <w:tcW w:w="888"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0.00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6.55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0.19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0.15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0.04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0.19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b/>
                <w:bCs/>
                <w:sz w:val="16"/>
                <w:szCs w:val="16"/>
              </w:rPr>
            </w:pPr>
            <w:r w:rsidRPr="001B1C59">
              <w:rPr>
                <w:rFonts w:cs="Arial"/>
                <w:b/>
                <w:bCs/>
                <w:sz w:val="16"/>
                <w:szCs w:val="16"/>
              </w:rPr>
              <w:t xml:space="preserve">7.13 </w:t>
            </w:r>
          </w:p>
        </w:tc>
      </w:tr>
      <w:tr w:rsidR="00967D7C" w:rsidRPr="00AF198D" w:rsidTr="00967D7C">
        <w:trPr>
          <w:cantSplit/>
          <w:trHeight w:val="348"/>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of Gas &amp; Electricity Markets </w:t>
            </w:r>
          </w:p>
        </w:tc>
        <w:tc>
          <w:tcPr>
            <w:tcW w:w="380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of Gas &amp; Electricity Markets </w:t>
            </w:r>
          </w:p>
        </w:tc>
        <w:tc>
          <w:tcPr>
            <w:tcW w:w="888" w:type="dxa"/>
            <w:tcBorders>
              <w:left w:val="single" w:sz="4" w:space="0" w:color="808080"/>
              <w:right w:val="single" w:sz="4" w:space="0" w:color="808080"/>
            </w:tcBorders>
            <w:shd w:val="clear" w:color="auto" w:fill="D7D2CD"/>
            <w:noWrap/>
            <w:vAlign w:val="bottom"/>
          </w:tcPr>
          <w:p w:rsidR="00967D7C" w:rsidRPr="001B1C59" w:rsidRDefault="00967D7C" w:rsidP="00967D7C">
            <w:pPr>
              <w:jc w:val="right"/>
              <w:rPr>
                <w:rFonts w:cs="Arial"/>
                <w:sz w:val="16"/>
                <w:szCs w:val="16"/>
              </w:rPr>
            </w:pPr>
            <w:r w:rsidRPr="001B1C59">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1B1C59" w:rsidRDefault="00967D7C" w:rsidP="00967D7C">
            <w:pPr>
              <w:jc w:val="right"/>
              <w:rPr>
                <w:rFonts w:cs="Arial"/>
                <w:sz w:val="16"/>
                <w:szCs w:val="16"/>
              </w:rPr>
            </w:pPr>
            <w:r w:rsidRPr="001B1C59">
              <w:rPr>
                <w:rFonts w:cs="Arial"/>
                <w:sz w:val="16"/>
                <w:szCs w:val="16"/>
              </w:rPr>
              <w:t xml:space="preserve">1.18 </w:t>
            </w:r>
          </w:p>
        </w:tc>
        <w:tc>
          <w:tcPr>
            <w:tcW w:w="896" w:type="dxa"/>
            <w:tcBorders>
              <w:left w:val="single" w:sz="4" w:space="0" w:color="808080"/>
              <w:right w:val="single" w:sz="4" w:space="0" w:color="808080"/>
            </w:tcBorders>
            <w:shd w:val="clear" w:color="auto" w:fill="D7D2CD"/>
            <w:noWrap/>
            <w:vAlign w:val="bottom"/>
          </w:tcPr>
          <w:p w:rsidR="00967D7C" w:rsidRPr="001B1C59" w:rsidRDefault="00967D7C" w:rsidP="00967D7C">
            <w:pPr>
              <w:jc w:val="right"/>
              <w:rPr>
                <w:rFonts w:cs="Arial"/>
                <w:sz w:val="16"/>
                <w:szCs w:val="16"/>
              </w:rPr>
            </w:pPr>
            <w:r w:rsidRPr="001B1C59">
              <w:rPr>
                <w:rFonts w:cs="Arial"/>
                <w:sz w:val="16"/>
                <w:szCs w:val="16"/>
              </w:rPr>
              <w:t xml:space="preserve">0.16 </w:t>
            </w:r>
          </w:p>
        </w:tc>
        <w:tc>
          <w:tcPr>
            <w:tcW w:w="896" w:type="dxa"/>
            <w:tcBorders>
              <w:left w:val="single" w:sz="4" w:space="0" w:color="808080"/>
              <w:right w:val="single" w:sz="4" w:space="0" w:color="808080"/>
            </w:tcBorders>
            <w:shd w:val="clear" w:color="auto" w:fill="D7D2CD"/>
            <w:noWrap/>
            <w:vAlign w:val="bottom"/>
          </w:tcPr>
          <w:p w:rsidR="00967D7C" w:rsidRPr="001B1C59" w:rsidRDefault="00967D7C" w:rsidP="00967D7C">
            <w:pPr>
              <w:jc w:val="right"/>
              <w:rPr>
                <w:rFonts w:cs="Arial"/>
                <w:sz w:val="16"/>
                <w:szCs w:val="16"/>
              </w:rPr>
            </w:pPr>
            <w:r w:rsidRPr="001B1C59">
              <w:rPr>
                <w:rFonts w:cs="Arial"/>
                <w:sz w:val="16"/>
                <w:szCs w:val="16"/>
              </w:rPr>
              <w:t xml:space="preserve">0.21 </w:t>
            </w:r>
          </w:p>
        </w:tc>
        <w:tc>
          <w:tcPr>
            <w:tcW w:w="896" w:type="dxa"/>
            <w:tcBorders>
              <w:left w:val="single" w:sz="4" w:space="0" w:color="808080"/>
              <w:right w:val="single" w:sz="4" w:space="0" w:color="808080"/>
            </w:tcBorders>
            <w:shd w:val="clear" w:color="auto" w:fill="D7D2CD"/>
            <w:noWrap/>
            <w:vAlign w:val="bottom"/>
          </w:tcPr>
          <w:p w:rsidR="00967D7C" w:rsidRPr="001B1C59" w:rsidRDefault="00967D7C" w:rsidP="00967D7C">
            <w:pPr>
              <w:jc w:val="right"/>
              <w:rPr>
                <w:rFonts w:cs="Arial"/>
                <w:sz w:val="16"/>
                <w:szCs w:val="16"/>
              </w:rPr>
            </w:pPr>
            <w:r w:rsidRPr="001B1C59">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1B1C59" w:rsidRDefault="00967D7C" w:rsidP="00967D7C">
            <w:pPr>
              <w:jc w:val="right"/>
              <w:rPr>
                <w:rFonts w:cs="Arial"/>
                <w:sz w:val="16"/>
                <w:szCs w:val="16"/>
              </w:rPr>
            </w:pPr>
            <w:r w:rsidRPr="001B1C59">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1B1C59" w:rsidRDefault="00967D7C" w:rsidP="00967D7C">
            <w:pPr>
              <w:jc w:val="right"/>
              <w:rPr>
                <w:rFonts w:cs="Arial"/>
                <w:sz w:val="16"/>
                <w:szCs w:val="16"/>
              </w:rPr>
            </w:pPr>
            <w:r w:rsidRPr="001B1C59">
              <w:rPr>
                <w:rFonts w:cs="Arial"/>
                <w:sz w:val="16"/>
                <w:szCs w:val="16"/>
              </w:rPr>
              <w:t xml:space="preserve">0.17 </w:t>
            </w:r>
          </w:p>
        </w:tc>
        <w:tc>
          <w:tcPr>
            <w:tcW w:w="896" w:type="dxa"/>
            <w:tcBorders>
              <w:left w:val="single" w:sz="4" w:space="0" w:color="808080"/>
              <w:right w:val="single" w:sz="4" w:space="0" w:color="808080"/>
            </w:tcBorders>
            <w:shd w:val="clear" w:color="auto" w:fill="D7D2CD"/>
            <w:noWrap/>
            <w:vAlign w:val="bottom"/>
          </w:tcPr>
          <w:p w:rsidR="00967D7C" w:rsidRPr="001B1C59" w:rsidRDefault="00967D7C" w:rsidP="00967D7C">
            <w:pPr>
              <w:jc w:val="right"/>
              <w:rPr>
                <w:rFonts w:cs="Arial"/>
                <w:sz w:val="16"/>
                <w:szCs w:val="16"/>
              </w:rPr>
            </w:pPr>
            <w:r w:rsidRPr="001B1C59">
              <w:rPr>
                <w:rFonts w:cs="Arial"/>
                <w:sz w:val="16"/>
                <w:szCs w:val="16"/>
              </w:rPr>
              <w:t xml:space="preserve">6.87 </w:t>
            </w:r>
          </w:p>
        </w:tc>
        <w:tc>
          <w:tcPr>
            <w:tcW w:w="896" w:type="dxa"/>
            <w:tcBorders>
              <w:left w:val="single" w:sz="4" w:space="0" w:color="808080"/>
              <w:right w:val="single" w:sz="4" w:space="0" w:color="808080"/>
            </w:tcBorders>
            <w:shd w:val="clear" w:color="auto" w:fill="D7D2CD"/>
            <w:noWrap/>
            <w:vAlign w:val="bottom"/>
          </w:tcPr>
          <w:p w:rsidR="00967D7C" w:rsidRPr="001B1C59" w:rsidRDefault="00967D7C" w:rsidP="00967D7C">
            <w:pPr>
              <w:jc w:val="right"/>
              <w:rPr>
                <w:rFonts w:cs="Arial"/>
                <w:b/>
                <w:bCs/>
                <w:sz w:val="16"/>
                <w:szCs w:val="16"/>
              </w:rPr>
            </w:pPr>
            <w:r w:rsidRPr="001B1C59">
              <w:rPr>
                <w:rFonts w:cs="Arial"/>
                <w:b/>
                <w:bCs/>
                <w:sz w:val="16"/>
                <w:szCs w:val="16"/>
              </w:rPr>
              <w:t xml:space="preserve">8.59 </w:t>
            </w:r>
          </w:p>
        </w:tc>
      </w:tr>
      <w:tr w:rsidR="00967D7C" w:rsidRPr="00AF198D" w:rsidTr="00967D7C">
        <w:trPr>
          <w:cantSplit/>
          <w:trHeight w:val="348"/>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Serious Fraud Office</w:t>
            </w:r>
          </w:p>
        </w:tc>
        <w:tc>
          <w:tcPr>
            <w:tcW w:w="380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Serious Fraud Office </w:t>
            </w:r>
          </w:p>
        </w:tc>
        <w:tc>
          <w:tcPr>
            <w:tcW w:w="888"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3.42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0.44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0.03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0.09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0.06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0.16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b/>
                <w:bCs/>
                <w:sz w:val="16"/>
                <w:szCs w:val="16"/>
              </w:rPr>
            </w:pPr>
            <w:r w:rsidRPr="001B1C59">
              <w:rPr>
                <w:rFonts w:cs="Arial"/>
                <w:b/>
                <w:bCs/>
                <w:sz w:val="16"/>
                <w:szCs w:val="16"/>
              </w:rPr>
              <w:t xml:space="preserve">4.21 </w:t>
            </w:r>
          </w:p>
        </w:tc>
      </w:tr>
      <w:tr w:rsidR="00967D7C" w:rsidRPr="00AF198D" w:rsidTr="00967D7C">
        <w:trPr>
          <w:cantSplit/>
          <w:trHeight w:val="348"/>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smartTag w:uri="urn:schemas-microsoft-com:office:smarttags" w:element="place">
              <w:smartTag w:uri="urn:schemas-microsoft-com:office:smarttags" w:element="country-region">
                <w:r>
                  <w:rPr>
                    <w:rFonts w:ascii="Arial Narrow" w:hAnsi="Arial Narrow" w:cs="Arial"/>
                    <w:b/>
                    <w:bCs/>
                    <w:color w:val="FFFFFF"/>
                    <w:sz w:val="16"/>
                    <w:szCs w:val="16"/>
                  </w:rPr>
                  <w:t>UK</w:t>
                </w:r>
              </w:smartTag>
            </w:smartTag>
            <w:r>
              <w:rPr>
                <w:rFonts w:ascii="Arial Narrow" w:hAnsi="Arial Narrow" w:cs="Arial"/>
                <w:b/>
                <w:bCs/>
                <w:color w:val="FFFFFF"/>
                <w:sz w:val="16"/>
                <w:szCs w:val="16"/>
              </w:rPr>
              <w:t xml:space="preserve"> Trade and Investment</w:t>
            </w:r>
          </w:p>
        </w:tc>
        <w:tc>
          <w:tcPr>
            <w:tcW w:w="380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UK</w:t>
                </w:r>
              </w:smartTag>
            </w:smartTag>
            <w:r>
              <w:rPr>
                <w:rFonts w:ascii="Arial Narrow" w:hAnsi="Arial Narrow" w:cs="Arial"/>
                <w:sz w:val="16"/>
                <w:szCs w:val="16"/>
              </w:rPr>
              <w:t xml:space="preserve"> Trade and Investment </w:t>
            </w:r>
          </w:p>
        </w:tc>
        <w:tc>
          <w:tcPr>
            <w:tcW w:w="888" w:type="dxa"/>
            <w:tcBorders>
              <w:left w:val="single" w:sz="4" w:space="0" w:color="808080"/>
              <w:right w:val="single" w:sz="4" w:space="0" w:color="808080"/>
            </w:tcBorders>
            <w:shd w:val="clear" w:color="auto" w:fill="D7D2CD"/>
            <w:noWrap/>
            <w:vAlign w:val="bottom"/>
          </w:tcPr>
          <w:p w:rsidR="00967D7C" w:rsidRPr="001B1C59" w:rsidRDefault="00967D7C" w:rsidP="00967D7C">
            <w:pPr>
              <w:jc w:val="right"/>
              <w:rPr>
                <w:rFonts w:cs="Arial"/>
                <w:sz w:val="16"/>
                <w:szCs w:val="16"/>
              </w:rPr>
            </w:pPr>
            <w:r w:rsidRPr="001B1C59">
              <w:rPr>
                <w:rFonts w:cs="Arial"/>
                <w:sz w:val="16"/>
                <w:szCs w:val="16"/>
              </w:rPr>
              <w:t xml:space="preserve">0.01 </w:t>
            </w:r>
          </w:p>
        </w:tc>
        <w:tc>
          <w:tcPr>
            <w:tcW w:w="896" w:type="dxa"/>
            <w:tcBorders>
              <w:left w:val="single" w:sz="4" w:space="0" w:color="808080"/>
              <w:right w:val="single" w:sz="4" w:space="0" w:color="808080"/>
            </w:tcBorders>
            <w:shd w:val="clear" w:color="auto" w:fill="D7D2CD"/>
            <w:noWrap/>
            <w:vAlign w:val="bottom"/>
          </w:tcPr>
          <w:p w:rsidR="00967D7C" w:rsidRPr="001B1C59" w:rsidRDefault="00967D7C" w:rsidP="00967D7C">
            <w:pPr>
              <w:jc w:val="right"/>
              <w:rPr>
                <w:rFonts w:cs="Arial"/>
                <w:sz w:val="16"/>
                <w:szCs w:val="16"/>
              </w:rPr>
            </w:pPr>
            <w:r w:rsidRPr="001B1C59">
              <w:rPr>
                <w:rFonts w:cs="Arial"/>
                <w:sz w:val="16"/>
                <w:szCs w:val="16"/>
              </w:rPr>
              <w:t xml:space="preserve">0.06 </w:t>
            </w:r>
          </w:p>
        </w:tc>
        <w:tc>
          <w:tcPr>
            <w:tcW w:w="896" w:type="dxa"/>
            <w:tcBorders>
              <w:left w:val="single" w:sz="4" w:space="0" w:color="808080"/>
              <w:right w:val="single" w:sz="4" w:space="0" w:color="808080"/>
            </w:tcBorders>
            <w:shd w:val="clear" w:color="auto" w:fill="D7D2CD"/>
            <w:noWrap/>
            <w:vAlign w:val="bottom"/>
          </w:tcPr>
          <w:p w:rsidR="00967D7C" w:rsidRPr="001B1C59" w:rsidRDefault="00967D7C" w:rsidP="00967D7C">
            <w:pPr>
              <w:jc w:val="right"/>
              <w:rPr>
                <w:rFonts w:cs="Arial"/>
                <w:sz w:val="16"/>
                <w:szCs w:val="16"/>
              </w:rPr>
            </w:pPr>
            <w:r w:rsidRPr="001B1C59">
              <w:rPr>
                <w:rFonts w:cs="Arial"/>
                <w:sz w:val="16"/>
                <w:szCs w:val="16"/>
              </w:rPr>
              <w:t xml:space="preserve">0.15 </w:t>
            </w:r>
          </w:p>
        </w:tc>
        <w:tc>
          <w:tcPr>
            <w:tcW w:w="896" w:type="dxa"/>
            <w:tcBorders>
              <w:left w:val="single" w:sz="4" w:space="0" w:color="808080"/>
              <w:right w:val="single" w:sz="4" w:space="0" w:color="808080"/>
            </w:tcBorders>
            <w:shd w:val="clear" w:color="auto" w:fill="D7D2CD"/>
            <w:noWrap/>
            <w:vAlign w:val="bottom"/>
          </w:tcPr>
          <w:p w:rsidR="00967D7C" w:rsidRPr="001B1C59" w:rsidRDefault="00967D7C" w:rsidP="00967D7C">
            <w:pPr>
              <w:jc w:val="right"/>
              <w:rPr>
                <w:rFonts w:cs="Arial"/>
                <w:sz w:val="16"/>
                <w:szCs w:val="16"/>
              </w:rPr>
            </w:pPr>
            <w:r w:rsidRPr="001B1C59">
              <w:rPr>
                <w:rFonts w:cs="Arial"/>
                <w:sz w:val="16"/>
                <w:szCs w:val="16"/>
              </w:rPr>
              <w:t xml:space="preserve">0.01 </w:t>
            </w:r>
          </w:p>
        </w:tc>
        <w:tc>
          <w:tcPr>
            <w:tcW w:w="896" w:type="dxa"/>
            <w:tcBorders>
              <w:left w:val="single" w:sz="4" w:space="0" w:color="808080"/>
              <w:right w:val="single" w:sz="4" w:space="0" w:color="808080"/>
            </w:tcBorders>
            <w:shd w:val="clear" w:color="auto" w:fill="D7D2CD"/>
            <w:noWrap/>
            <w:vAlign w:val="bottom"/>
          </w:tcPr>
          <w:p w:rsidR="00967D7C" w:rsidRPr="001B1C59" w:rsidRDefault="00967D7C" w:rsidP="00967D7C">
            <w:pPr>
              <w:jc w:val="right"/>
              <w:rPr>
                <w:rFonts w:cs="Arial"/>
                <w:sz w:val="16"/>
                <w:szCs w:val="16"/>
              </w:rPr>
            </w:pPr>
            <w:r w:rsidRPr="001B1C59">
              <w:rPr>
                <w:rFonts w:cs="Arial"/>
                <w:sz w:val="16"/>
                <w:szCs w:val="16"/>
              </w:rPr>
              <w:t xml:space="preserve">0.03 </w:t>
            </w:r>
          </w:p>
        </w:tc>
        <w:tc>
          <w:tcPr>
            <w:tcW w:w="896" w:type="dxa"/>
            <w:tcBorders>
              <w:left w:val="single" w:sz="4" w:space="0" w:color="808080"/>
              <w:right w:val="single" w:sz="4" w:space="0" w:color="808080"/>
            </w:tcBorders>
            <w:shd w:val="clear" w:color="auto" w:fill="D7D2CD"/>
            <w:noWrap/>
            <w:vAlign w:val="bottom"/>
          </w:tcPr>
          <w:p w:rsidR="00967D7C" w:rsidRPr="001B1C59" w:rsidRDefault="00967D7C" w:rsidP="00967D7C">
            <w:pPr>
              <w:jc w:val="right"/>
              <w:rPr>
                <w:rFonts w:cs="Arial"/>
                <w:sz w:val="16"/>
                <w:szCs w:val="16"/>
              </w:rPr>
            </w:pPr>
            <w:r w:rsidRPr="001B1C59">
              <w:rPr>
                <w:rFonts w:cs="Arial"/>
                <w:sz w:val="16"/>
                <w:szCs w:val="16"/>
              </w:rPr>
              <w:t xml:space="preserve">0.09 </w:t>
            </w:r>
          </w:p>
        </w:tc>
        <w:tc>
          <w:tcPr>
            <w:tcW w:w="896" w:type="dxa"/>
            <w:tcBorders>
              <w:left w:val="single" w:sz="4" w:space="0" w:color="808080"/>
              <w:right w:val="single" w:sz="4" w:space="0" w:color="808080"/>
            </w:tcBorders>
            <w:shd w:val="clear" w:color="auto" w:fill="D7D2CD"/>
            <w:noWrap/>
            <w:vAlign w:val="bottom"/>
          </w:tcPr>
          <w:p w:rsidR="00967D7C" w:rsidRPr="001B1C59" w:rsidRDefault="00967D7C" w:rsidP="00967D7C">
            <w:pPr>
              <w:jc w:val="right"/>
              <w:rPr>
                <w:rFonts w:cs="Arial"/>
                <w:sz w:val="16"/>
                <w:szCs w:val="16"/>
              </w:rPr>
            </w:pPr>
            <w:r w:rsidRPr="001B1C59">
              <w:rPr>
                <w:rFonts w:cs="Arial"/>
                <w:sz w:val="16"/>
                <w:szCs w:val="16"/>
              </w:rPr>
              <w:t xml:space="preserve">0.03 </w:t>
            </w:r>
          </w:p>
        </w:tc>
        <w:tc>
          <w:tcPr>
            <w:tcW w:w="896" w:type="dxa"/>
            <w:tcBorders>
              <w:left w:val="single" w:sz="4" w:space="0" w:color="808080"/>
              <w:right w:val="single" w:sz="4" w:space="0" w:color="808080"/>
            </w:tcBorders>
            <w:shd w:val="clear" w:color="auto" w:fill="D7D2CD"/>
            <w:noWrap/>
            <w:vAlign w:val="bottom"/>
          </w:tcPr>
          <w:p w:rsidR="00967D7C" w:rsidRPr="001B1C59" w:rsidRDefault="00967D7C" w:rsidP="00967D7C">
            <w:pPr>
              <w:jc w:val="right"/>
              <w:rPr>
                <w:rFonts w:cs="Arial"/>
                <w:sz w:val="16"/>
                <w:szCs w:val="16"/>
              </w:rPr>
            </w:pPr>
            <w:r w:rsidRPr="001B1C59">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1B1C59" w:rsidRDefault="00967D7C" w:rsidP="00967D7C">
            <w:pPr>
              <w:jc w:val="right"/>
              <w:rPr>
                <w:rFonts w:cs="Arial"/>
                <w:b/>
                <w:bCs/>
                <w:sz w:val="16"/>
                <w:szCs w:val="16"/>
              </w:rPr>
            </w:pPr>
            <w:r w:rsidRPr="001B1C59">
              <w:rPr>
                <w:rFonts w:cs="Arial"/>
                <w:b/>
                <w:bCs/>
                <w:sz w:val="16"/>
                <w:szCs w:val="16"/>
              </w:rPr>
              <w:t xml:space="preserve">0.38 </w:t>
            </w:r>
          </w:p>
        </w:tc>
      </w:tr>
      <w:tr w:rsidR="00967D7C" w:rsidRPr="00AF198D" w:rsidTr="00967D7C">
        <w:trPr>
          <w:cantSplit/>
          <w:trHeight w:val="348"/>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Water Services Regulation Authority</w:t>
            </w:r>
          </w:p>
        </w:tc>
        <w:tc>
          <w:tcPr>
            <w:tcW w:w="380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Water Services Regulation Authority </w:t>
            </w:r>
          </w:p>
        </w:tc>
        <w:tc>
          <w:tcPr>
            <w:tcW w:w="888"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0.51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sz w:val="16"/>
                <w:szCs w:val="16"/>
              </w:rPr>
            </w:pPr>
            <w:r w:rsidRPr="001B1C59">
              <w:rPr>
                <w:rFonts w:cs="Arial"/>
                <w:sz w:val="16"/>
                <w:szCs w:val="16"/>
              </w:rPr>
              <w:t xml:space="preserve">0.15 </w:t>
            </w:r>
          </w:p>
        </w:tc>
        <w:tc>
          <w:tcPr>
            <w:tcW w:w="896" w:type="dxa"/>
            <w:tcBorders>
              <w:left w:val="single" w:sz="4" w:space="0" w:color="808080"/>
              <w:right w:val="single" w:sz="4" w:space="0" w:color="808080"/>
            </w:tcBorders>
            <w:shd w:val="clear" w:color="auto" w:fill="EAEAEA"/>
            <w:noWrap/>
            <w:vAlign w:val="bottom"/>
          </w:tcPr>
          <w:p w:rsidR="00967D7C" w:rsidRPr="001B1C59" w:rsidRDefault="00967D7C" w:rsidP="00967D7C">
            <w:pPr>
              <w:jc w:val="right"/>
              <w:rPr>
                <w:rFonts w:cs="Arial"/>
                <w:b/>
                <w:bCs/>
                <w:sz w:val="16"/>
                <w:szCs w:val="16"/>
              </w:rPr>
            </w:pPr>
            <w:r w:rsidRPr="001B1C59">
              <w:rPr>
                <w:rFonts w:cs="Arial"/>
                <w:b/>
                <w:bCs/>
                <w:sz w:val="16"/>
                <w:szCs w:val="16"/>
              </w:rPr>
              <w:t xml:space="preserve">0.66 </w:t>
            </w:r>
          </w:p>
        </w:tc>
      </w:tr>
      <w:tr w:rsidR="00967D7C" w:rsidRPr="00AF198D" w:rsidTr="00967D7C">
        <w:trPr>
          <w:cantSplit/>
          <w:trHeight w:val="348"/>
        </w:trPr>
        <w:tc>
          <w:tcPr>
            <w:tcW w:w="3883" w:type="dxa"/>
            <w:tcBorders>
              <w:left w:val="single" w:sz="4" w:space="0" w:color="808080"/>
              <w:bottom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Grand Total</w:t>
            </w:r>
          </w:p>
        </w:tc>
        <w:tc>
          <w:tcPr>
            <w:tcW w:w="3801" w:type="dxa"/>
            <w:tcBorders>
              <w:bottom w:val="single" w:sz="4" w:space="0" w:color="808080"/>
              <w:right w:val="single" w:sz="4" w:space="0" w:color="808080"/>
            </w:tcBorders>
            <w:shd w:val="clear" w:color="auto" w:fill="668AA5"/>
            <w:vAlign w:val="bottom"/>
          </w:tcPr>
          <w:p w:rsidR="00967D7C" w:rsidRDefault="00967D7C" w:rsidP="00967D7C">
            <w:pPr>
              <w:rPr>
                <w:rFonts w:ascii="Arial Narrow" w:hAnsi="Arial Narrow" w:cs="Arial"/>
                <w:b/>
                <w:bCs/>
                <w:sz w:val="16"/>
                <w:szCs w:val="16"/>
              </w:rPr>
            </w:pPr>
            <w:r>
              <w:rPr>
                <w:rFonts w:ascii="Arial Narrow" w:hAnsi="Arial Narrow" w:cs="Arial"/>
                <w:b/>
                <w:bCs/>
                <w:sz w:val="16"/>
                <w:szCs w:val="16"/>
              </w:rPr>
              <w:t> </w:t>
            </w:r>
          </w:p>
        </w:tc>
        <w:tc>
          <w:tcPr>
            <w:tcW w:w="888" w:type="dxa"/>
            <w:tcBorders>
              <w:left w:val="single" w:sz="4" w:space="0" w:color="808080"/>
              <w:bottom w:val="single" w:sz="4" w:space="0" w:color="808080"/>
              <w:right w:val="single" w:sz="4" w:space="0" w:color="808080"/>
            </w:tcBorders>
            <w:shd w:val="clear" w:color="auto" w:fill="D7D2CD"/>
            <w:noWrap/>
            <w:vAlign w:val="bottom"/>
          </w:tcPr>
          <w:p w:rsidR="00967D7C" w:rsidRPr="001B1C59" w:rsidRDefault="00967D7C" w:rsidP="00967D7C">
            <w:pPr>
              <w:jc w:val="right"/>
              <w:rPr>
                <w:rFonts w:cs="Arial"/>
                <w:b/>
                <w:bCs/>
                <w:sz w:val="16"/>
                <w:szCs w:val="16"/>
              </w:rPr>
            </w:pPr>
            <w:r w:rsidRPr="001B1C59">
              <w:rPr>
                <w:rFonts w:cs="Arial"/>
                <w:b/>
                <w:bCs/>
                <w:sz w:val="16"/>
                <w:szCs w:val="16"/>
              </w:rPr>
              <w:t xml:space="preserve">2,642.05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Pr="001B1C59" w:rsidRDefault="00967D7C" w:rsidP="00967D7C">
            <w:pPr>
              <w:jc w:val="right"/>
              <w:rPr>
                <w:rFonts w:cs="Arial"/>
                <w:b/>
                <w:bCs/>
                <w:sz w:val="16"/>
                <w:szCs w:val="16"/>
              </w:rPr>
            </w:pPr>
            <w:r w:rsidRPr="001B1C59">
              <w:rPr>
                <w:rFonts w:cs="Arial"/>
                <w:b/>
                <w:bCs/>
                <w:sz w:val="16"/>
                <w:szCs w:val="16"/>
              </w:rPr>
              <w:t xml:space="preserve">2,892.06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Pr="001B1C59" w:rsidRDefault="00967D7C" w:rsidP="00967D7C">
            <w:pPr>
              <w:jc w:val="right"/>
              <w:rPr>
                <w:rFonts w:cs="Arial"/>
                <w:b/>
                <w:bCs/>
                <w:sz w:val="16"/>
                <w:szCs w:val="16"/>
              </w:rPr>
            </w:pPr>
            <w:r w:rsidRPr="001B1C59">
              <w:rPr>
                <w:rFonts w:cs="Arial"/>
                <w:b/>
                <w:bCs/>
                <w:sz w:val="16"/>
                <w:szCs w:val="16"/>
              </w:rPr>
              <w:t xml:space="preserve"> 214.54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Pr="001B1C59" w:rsidRDefault="00967D7C" w:rsidP="00967D7C">
            <w:pPr>
              <w:jc w:val="right"/>
              <w:rPr>
                <w:rFonts w:cs="Arial"/>
                <w:b/>
                <w:bCs/>
                <w:sz w:val="16"/>
                <w:szCs w:val="16"/>
              </w:rPr>
            </w:pPr>
            <w:r w:rsidRPr="001B1C59">
              <w:rPr>
                <w:rFonts w:cs="Arial"/>
                <w:b/>
                <w:bCs/>
                <w:sz w:val="16"/>
                <w:szCs w:val="16"/>
              </w:rPr>
              <w:t xml:space="preserve"> 180.63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Pr="001B1C59" w:rsidRDefault="00967D7C" w:rsidP="00967D7C">
            <w:pPr>
              <w:jc w:val="right"/>
              <w:rPr>
                <w:rFonts w:cs="Arial"/>
                <w:b/>
                <w:bCs/>
                <w:sz w:val="16"/>
                <w:szCs w:val="16"/>
              </w:rPr>
            </w:pPr>
            <w:r w:rsidRPr="001B1C59">
              <w:rPr>
                <w:rFonts w:cs="Arial"/>
                <w:b/>
                <w:bCs/>
                <w:sz w:val="16"/>
                <w:szCs w:val="16"/>
              </w:rPr>
              <w:t xml:space="preserve"> 417.23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Pr="001B1C59" w:rsidRDefault="00967D7C" w:rsidP="00967D7C">
            <w:pPr>
              <w:jc w:val="right"/>
              <w:rPr>
                <w:rFonts w:cs="Arial"/>
                <w:b/>
                <w:bCs/>
                <w:sz w:val="16"/>
                <w:szCs w:val="16"/>
              </w:rPr>
            </w:pPr>
            <w:r w:rsidRPr="001B1C59">
              <w:rPr>
                <w:rFonts w:cs="Arial"/>
                <w:b/>
                <w:bCs/>
                <w:sz w:val="16"/>
                <w:szCs w:val="16"/>
              </w:rPr>
              <w:t xml:space="preserve"> 203.19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Pr="001B1C59" w:rsidRDefault="00967D7C" w:rsidP="00967D7C">
            <w:pPr>
              <w:jc w:val="right"/>
              <w:rPr>
                <w:rFonts w:cs="Arial"/>
                <w:b/>
                <w:bCs/>
                <w:sz w:val="16"/>
                <w:szCs w:val="16"/>
              </w:rPr>
            </w:pPr>
            <w:r w:rsidRPr="001B1C59">
              <w:rPr>
                <w:rFonts w:cs="Arial"/>
                <w:b/>
                <w:bCs/>
                <w:sz w:val="16"/>
                <w:szCs w:val="16"/>
              </w:rPr>
              <w:t xml:space="preserve"> 759.25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Pr="001B1C59" w:rsidRDefault="00967D7C" w:rsidP="00967D7C">
            <w:pPr>
              <w:jc w:val="right"/>
              <w:rPr>
                <w:rFonts w:cs="Arial"/>
                <w:b/>
                <w:bCs/>
                <w:sz w:val="16"/>
                <w:szCs w:val="16"/>
              </w:rPr>
            </w:pPr>
            <w:r w:rsidRPr="001B1C59">
              <w:rPr>
                <w:rFonts w:cs="Arial"/>
                <w:b/>
                <w:bCs/>
                <w:sz w:val="16"/>
                <w:szCs w:val="16"/>
              </w:rPr>
              <w:t xml:space="preserve"> 278.97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Pr="001B1C59" w:rsidRDefault="00967D7C" w:rsidP="00967D7C">
            <w:pPr>
              <w:jc w:val="right"/>
              <w:rPr>
                <w:rFonts w:cs="Arial"/>
                <w:b/>
                <w:bCs/>
                <w:sz w:val="16"/>
                <w:szCs w:val="16"/>
              </w:rPr>
            </w:pPr>
            <w:r w:rsidRPr="001B1C59">
              <w:rPr>
                <w:rFonts w:cs="Arial"/>
                <w:b/>
                <w:bCs/>
                <w:sz w:val="16"/>
                <w:szCs w:val="16"/>
              </w:rPr>
              <w:t xml:space="preserve">7,587.94 </w:t>
            </w:r>
          </w:p>
        </w:tc>
      </w:tr>
    </w:tbl>
    <w:p w:rsidR="00967D7C" w:rsidRDefault="00967D7C" w:rsidP="00967D7C"/>
    <w:p w:rsidR="00967D7C" w:rsidRPr="00EF5B17" w:rsidRDefault="00967D7C" w:rsidP="00967D7C">
      <w:r>
        <w:br w:type="page"/>
      </w:r>
    </w:p>
    <w:tbl>
      <w:tblPr>
        <w:tblW w:w="14860" w:type="dxa"/>
        <w:tblInd w:w="103" w:type="dxa"/>
        <w:tblLook w:val="0000"/>
      </w:tblPr>
      <w:tblGrid>
        <w:gridCol w:w="3891"/>
        <w:gridCol w:w="3809"/>
        <w:gridCol w:w="888"/>
        <w:gridCol w:w="896"/>
        <w:gridCol w:w="896"/>
        <w:gridCol w:w="896"/>
        <w:gridCol w:w="896"/>
        <w:gridCol w:w="896"/>
        <w:gridCol w:w="896"/>
        <w:gridCol w:w="896"/>
      </w:tblGrid>
      <w:tr w:rsidR="00967D7C" w:rsidTr="00967D7C">
        <w:trPr>
          <w:trHeight w:val="600"/>
          <w:tblHeader/>
        </w:trPr>
        <w:tc>
          <w:tcPr>
            <w:tcW w:w="3891"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Default="00967D7C" w:rsidP="00967D7C">
            <w:pPr>
              <w:rPr>
                <w:rFonts w:cs="Arial"/>
                <w:b/>
                <w:bCs/>
                <w:color w:val="FFFFFF"/>
              </w:rPr>
            </w:pPr>
            <w:r>
              <w:rPr>
                <w:rFonts w:cs="Arial"/>
                <w:b/>
                <w:bCs/>
                <w:color w:val="FFFFFF"/>
              </w:rPr>
              <w:t>Clinical &amp; Medical</w:t>
            </w:r>
          </w:p>
        </w:tc>
        <w:tc>
          <w:tcPr>
            <w:tcW w:w="3809"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Default="00967D7C" w:rsidP="00967D7C">
            <w:pPr>
              <w:rPr>
                <w:rFonts w:cs="Arial"/>
                <w:b/>
                <w:bCs/>
                <w:color w:val="FFFFFF"/>
              </w:rPr>
            </w:pPr>
            <w:r>
              <w:rPr>
                <w:rFonts w:cs="Arial"/>
                <w:b/>
                <w:bCs/>
                <w:color w:val="FFFFFF"/>
              </w:rPr>
              <w:t> </w:t>
            </w:r>
          </w:p>
        </w:tc>
        <w:tc>
          <w:tcPr>
            <w:tcW w:w="888"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b/>
                <w:bCs/>
                <w:sz w:val="16"/>
                <w:szCs w:val="16"/>
              </w:rPr>
            </w:pPr>
            <w:r>
              <w:rPr>
                <w:rFonts w:cs="Arial"/>
                <w:b/>
                <w:bCs/>
                <w:sz w:val="16"/>
                <w:szCs w:val="16"/>
              </w:rPr>
              <w:t> </w:t>
            </w:r>
          </w:p>
        </w:tc>
      </w:tr>
      <w:tr w:rsidR="00967D7C" w:rsidTr="00967D7C">
        <w:trPr>
          <w:trHeight w:val="255"/>
          <w:tblHeader/>
        </w:trPr>
        <w:tc>
          <w:tcPr>
            <w:tcW w:w="3891" w:type="dxa"/>
            <w:tcBorders>
              <w:top w:val="single" w:sz="4" w:space="0" w:color="808080"/>
              <w:left w:val="single" w:sz="4" w:space="0" w:color="808080"/>
              <w:bottom w:val="single" w:sz="4" w:space="0" w:color="808080"/>
              <w:right w:val="single" w:sz="4" w:space="0" w:color="808080"/>
            </w:tcBorders>
            <w:shd w:val="clear" w:color="auto" w:fill="99B1C3"/>
            <w:noWrap/>
            <w:vAlign w:val="center"/>
          </w:tcPr>
          <w:p w:rsidR="00967D7C" w:rsidRDefault="00967D7C" w:rsidP="00967D7C">
            <w:pPr>
              <w:rPr>
                <w:rFonts w:cs="Arial"/>
                <w:b/>
                <w:bCs/>
                <w:sz w:val="18"/>
                <w:szCs w:val="18"/>
              </w:rPr>
            </w:pPr>
            <w:r>
              <w:rPr>
                <w:rFonts w:cs="Arial"/>
                <w:b/>
                <w:bCs/>
                <w:sz w:val="18"/>
                <w:szCs w:val="18"/>
              </w:rPr>
              <w:t>All figures £m, Source PS PES v1.2</w:t>
            </w:r>
          </w:p>
        </w:tc>
        <w:tc>
          <w:tcPr>
            <w:tcW w:w="3809" w:type="dxa"/>
            <w:tcBorders>
              <w:top w:val="single" w:sz="4" w:space="0" w:color="808080"/>
              <w:left w:val="single" w:sz="4" w:space="0" w:color="808080"/>
              <w:bottom w:val="single" w:sz="4" w:space="0" w:color="808080"/>
              <w:right w:val="single" w:sz="4" w:space="0" w:color="808080"/>
            </w:tcBorders>
            <w:shd w:val="clear" w:color="auto" w:fill="99B1C3"/>
            <w:vAlign w:val="bottom"/>
          </w:tcPr>
          <w:p w:rsidR="00967D7C" w:rsidRDefault="00967D7C" w:rsidP="00967D7C">
            <w:pPr>
              <w:rPr>
                <w:rFonts w:cs="Arial"/>
                <w:szCs w:val="20"/>
              </w:rPr>
            </w:pPr>
            <w:r>
              <w:rPr>
                <w:rFonts w:cs="Arial"/>
                <w:szCs w:val="20"/>
              </w:rPr>
              <w:t> </w:t>
            </w:r>
          </w:p>
        </w:tc>
        <w:tc>
          <w:tcPr>
            <w:tcW w:w="888" w:type="dxa"/>
            <w:tcBorders>
              <w:bottom w:val="single" w:sz="4" w:space="0" w:color="808080"/>
            </w:tcBorders>
            <w:shd w:val="clear" w:color="auto" w:fill="auto"/>
            <w:vAlign w:val="bottom"/>
          </w:tcPr>
          <w:p w:rsidR="00967D7C" w:rsidRDefault="00967D7C" w:rsidP="00967D7C">
            <w:pPr>
              <w:rPr>
                <w:rFonts w:cs="Arial"/>
                <w:szCs w:val="20"/>
              </w:rPr>
            </w:pP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r>
      <w:tr w:rsidR="00967D7C" w:rsidTr="00967D7C">
        <w:trPr>
          <w:trHeight w:val="1770"/>
          <w:tblHeader/>
        </w:trPr>
        <w:tc>
          <w:tcPr>
            <w:tcW w:w="3891"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Default="00967D7C" w:rsidP="00967D7C">
            <w:pPr>
              <w:rPr>
                <w:rFonts w:cs="Arial"/>
                <w:b/>
                <w:bCs/>
                <w:sz w:val="16"/>
                <w:szCs w:val="16"/>
              </w:rPr>
            </w:pPr>
            <w:r>
              <w:rPr>
                <w:rFonts w:cs="Arial"/>
                <w:b/>
                <w:bCs/>
                <w:sz w:val="16"/>
                <w:szCs w:val="16"/>
              </w:rPr>
              <w:t>Organisational Family</w:t>
            </w:r>
          </w:p>
        </w:tc>
        <w:tc>
          <w:tcPr>
            <w:tcW w:w="3809"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Default="00967D7C" w:rsidP="00967D7C">
            <w:pPr>
              <w:rPr>
                <w:rFonts w:cs="Arial"/>
                <w:b/>
                <w:bCs/>
                <w:sz w:val="16"/>
                <w:szCs w:val="16"/>
              </w:rPr>
            </w:pPr>
            <w:r>
              <w:rPr>
                <w:rFonts w:cs="Arial"/>
                <w:b/>
                <w:bCs/>
                <w:sz w:val="16"/>
                <w:szCs w:val="16"/>
              </w:rPr>
              <w:t>Organisation</w:t>
            </w:r>
          </w:p>
        </w:tc>
        <w:tc>
          <w:tcPr>
            <w:tcW w:w="888"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 xml:space="preserve">Drugs &amp; </w:t>
            </w:r>
            <w:r w:rsidR="00D51969">
              <w:rPr>
                <w:rFonts w:cs="Arial"/>
                <w:b/>
                <w:bCs/>
                <w:sz w:val="16"/>
                <w:szCs w:val="16"/>
              </w:rPr>
              <w:t>Biological</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Medical &amp; Surgical Consumables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Medical &amp; Surgical Equipment</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Pathology</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Patients Appliances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Radiological &amp; Diagnostic</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Uncategorised</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Grand Total</w:t>
            </w:r>
          </w:p>
        </w:tc>
      </w:tr>
      <w:tr w:rsidR="00967D7C" w:rsidTr="00967D7C">
        <w:trPr>
          <w:cantSplit/>
          <w:trHeight w:val="270"/>
        </w:trPr>
        <w:tc>
          <w:tcPr>
            <w:tcW w:w="3891" w:type="dxa"/>
            <w:tcBorders>
              <w:top w:val="single" w:sz="4" w:space="0" w:color="808080"/>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Communities and Local Government </w:t>
            </w:r>
          </w:p>
        </w:tc>
        <w:tc>
          <w:tcPr>
            <w:tcW w:w="3809" w:type="dxa"/>
            <w:tcBorders>
              <w:top w:val="single" w:sz="4" w:space="0" w:color="808080"/>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Audit Commission </w:t>
            </w:r>
          </w:p>
        </w:tc>
        <w:tc>
          <w:tcPr>
            <w:tcW w:w="888"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0.63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0.63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Fire</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Service</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College</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0.02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Government Offices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0.00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Homes and Community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0.02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Ordnance Survey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0.04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Planning Inspectorate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0.00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Business, Innovation and Skills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Business, Innovation and Skills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0.59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United Kingdom</w:t>
                </w:r>
              </w:smartTag>
            </w:smartTag>
            <w:r>
              <w:rPr>
                <w:rFonts w:ascii="Arial Narrow" w:hAnsi="Arial Narrow" w:cs="Arial"/>
                <w:sz w:val="16"/>
                <w:szCs w:val="16"/>
              </w:rPr>
              <w:t xml:space="preserve"> Atomic Energy Authority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1.01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Children, Schools and Families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DCSF - Core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0.02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Culture, Media and Sport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British Library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0.29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English Heritage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0.13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Type">
                <w:r>
                  <w:rPr>
                    <w:rFonts w:ascii="Arial Narrow" w:hAnsi="Arial Narrow" w:cs="Arial"/>
                    <w:sz w:val="16"/>
                    <w:szCs w:val="16"/>
                  </w:rPr>
                  <w:t>Museum</w:t>
                </w:r>
              </w:smartTag>
              <w:r>
                <w:rPr>
                  <w:rFonts w:ascii="Arial Narrow" w:hAnsi="Arial Narrow" w:cs="Arial"/>
                  <w:sz w:val="16"/>
                  <w:szCs w:val="16"/>
                </w:rPr>
                <w:t xml:space="preserve"> of </w:t>
              </w:r>
              <w:smartTag w:uri="urn:schemas-microsoft-com:office:smarttags" w:element="PlaceName">
                <w:r>
                  <w:rPr>
                    <w:rFonts w:ascii="Arial Narrow" w:hAnsi="Arial Narrow" w:cs="Arial"/>
                    <w:sz w:val="16"/>
                    <w:szCs w:val="16"/>
                  </w:rPr>
                  <w:t>Science</w:t>
                </w:r>
              </w:smartTag>
            </w:smartTag>
            <w:r>
              <w:rPr>
                <w:rFonts w:ascii="Arial Narrow" w:hAnsi="Arial Narrow" w:cs="Arial"/>
                <w:sz w:val="16"/>
                <w:szCs w:val="16"/>
              </w:rPr>
              <w:t xml:space="preserve"> and Industry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0.02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Maritime Museum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0.01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Natural</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History</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0.57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State">
              <w:r>
                <w:rPr>
                  <w:rFonts w:ascii="Arial Narrow" w:hAnsi="Arial Narrow" w:cs="Arial"/>
                  <w:sz w:val="16"/>
                  <w:szCs w:val="16"/>
                </w:rPr>
                <w:t>Victoria</w:t>
              </w:r>
            </w:smartTag>
            <w:r>
              <w:rPr>
                <w:rFonts w:ascii="Arial Narrow" w:hAnsi="Arial Narrow" w:cs="Arial"/>
                <w:sz w:val="16"/>
                <w:szCs w:val="16"/>
              </w:rPr>
              <w:t xml:space="preserve"> and </w:t>
            </w:r>
            <w:smartTag w:uri="urn:schemas-microsoft-com:office:smarttags" w:element="place">
              <w:smartTag w:uri="urn:schemas-microsoft-com:office:smarttags" w:element="PlaceName">
                <w:r>
                  <w:rPr>
                    <w:rFonts w:ascii="Arial Narrow" w:hAnsi="Arial Narrow" w:cs="Arial"/>
                    <w:sz w:val="16"/>
                    <w:szCs w:val="16"/>
                  </w:rPr>
                  <w:t>Albert</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0.02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Environment, </w:t>
            </w:r>
            <w:r w:rsidR="00D51969">
              <w:rPr>
                <w:rFonts w:ascii="Arial Narrow" w:hAnsi="Arial Narrow" w:cs="Arial"/>
                <w:b/>
                <w:bCs/>
                <w:color w:val="FFFFFF"/>
                <w:sz w:val="16"/>
                <w:szCs w:val="16"/>
              </w:rPr>
              <w:t>Food and</w:t>
            </w:r>
            <w:r>
              <w:rPr>
                <w:rFonts w:ascii="Arial Narrow" w:hAnsi="Arial Narrow" w:cs="Arial"/>
                <w:b/>
                <w:bCs/>
                <w:color w:val="FFFFFF"/>
                <w:sz w:val="16"/>
                <w:szCs w:val="16"/>
              </w:rPr>
              <w:t xml:space="preserve"> Rural Affairs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Animal Health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0.00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Centre for Environment, Fisheries and Aquaculture Science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0.27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r w:rsidR="00D51969">
              <w:rPr>
                <w:rFonts w:ascii="Arial Narrow" w:hAnsi="Arial Narrow" w:cs="Arial"/>
                <w:sz w:val="16"/>
                <w:szCs w:val="16"/>
              </w:rPr>
              <w:t>Defray</w:t>
            </w:r>
            <w:r>
              <w:rPr>
                <w:rFonts w:ascii="Arial Narrow" w:hAnsi="Arial Narrow" w:cs="Arial"/>
                <w:sz w:val="16"/>
                <w:szCs w:val="16"/>
              </w:rPr>
              <w:t xml:space="preserve"> - Core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0.06 </w:t>
            </w:r>
          </w:p>
        </w:tc>
      </w:tr>
      <w:tr w:rsidR="00967D7C" w:rsidTr="00967D7C">
        <w:trPr>
          <w:cantSplit/>
          <w:trHeight w:val="270"/>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Environment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0.34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Natural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0.00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Veterinary Laboratories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10.31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13.34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Innovation, Universities and Skills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Innovation, Universities and Skills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7.34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7.35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International Development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International Development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10.03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Work and Pensions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Work and Pensions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42.61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42.61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of Energy and Climate Change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Civil Nuclear Constabulary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0.02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of Health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of Health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2.15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21.37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23.52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English Local Authorities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English Local Authorities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2.18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8.09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12.90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124.88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148.04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HM Revenue and Customs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HM Revenue and Customs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0.11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HM Treasury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HM Treasury - Core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0.01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Home Office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Home Office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6.67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6.70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Ministry of Defence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Ministry of Defence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7.17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3.85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32.33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43.97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Ministry of Justice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Ministry of Justice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1.76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1.56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0.56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0.74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4.88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National Archives </w:t>
            </w:r>
          </w:p>
        </w:tc>
        <w:tc>
          <w:tcPr>
            <w:tcW w:w="3809"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Archives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0.00 </w:t>
            </w:r>
          </w:p>
        </w:tc>
      </w:tr>
      <w:tr w:rsidR="00967D7C" w:rsidTr="00967D7C">
        <w:trPr>
          <w:cantSplit/>
          <w:trHeight w:val="285"/>
        </w:trPr>
        <w:tc>
          <w:tcPr>
            <w:tcW w:w="3891"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t>
            </w:r>
            <w:smartTag w:uri="urn:schemas-microsoft-com:office:smarttags" w:element="place">
              <w:smartTag w:uri="urn:schemas-microsoft-com:office:smarttags" w:element="country-region">
                <w:r>
                  <w:rPr>
                    <w:rFonts w:ascii="Arial Narrow" w:hAnsi="Arial Narrow" w:cs="Arial"/>
                    <w:b/>
                    <w:bCs/>
                    <w:color w:val="FFFFFF"/>
                    <w:sz w:val="16"/>
                    <w:szCs w:val="16"/>
                  </w:rPr>
                  <w:t>UK</w:t>
                </w:r>
              </w:smartTag>
            </w:smartTag>
            <w:r>
              <w:rPr>
                <w:rFonts w:ascii="Arial Narrow" w:hAnsi="Arial Narrow" w:cs="Arial"/>
                <w:b/>
                <w:bCs/>
                <w:color w:val="FFFFFF"/>
                <w:sz w:val="16"/>
                <w:szCs w:val="16"/>
              </w:rPr>
              <w:t xml:space="preserve"> Trade and Investment </w:t>
            </w:r>
          </w:p>
        </w:tc>
        <w:tc>
          <w:tcPr>
            <w:tcW w:w="3809"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UK</w:t>
                </w:r>
              </w:smartTag>
            </w:smartTag>
            <w:r>
              <w:rPr>
                <w:rFonts w:ascii="Arial Narrow" w:hAnsi="Arial Narrow" w:cs="Arial"/>
                <w:sz w:val="16"/>
                <w:szCs w:val="16"/>
              </w:rPr>
              <w:t xml:space="preserve"> Trade and Investment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0.16 </w:t>
            </w:r>
          </w:p>
        </w:tc>
      </w:tr>
      <w:tr w:rsidR="00967D7C" w:rsidTr="00967D7C">
        <w:trPr>
          <w:cantSplit/>
          <w:trHeight w:val="270"/>
        </w:trPr>
        <w:tc>
          <w:tcPr>
            <w:tcW w:w="3891" w:type="dxa"/>
            <w:tcBorders>
              <w:left w:val="single" w:sz="4" w:space="0" w:color="808080"/>
              <w:bottom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Grand Total </w:t>
            </w:r>
          </w:p>
        </w:tc>
        <w:tc>
          <w:tcPr>
            <w:tcW w:w="3809" w:type="dxa"/>
            <w:tcBorders>
              <w:bottom w:val="single" w:sz="4" w:space="0" w:color="808080"/>
              <w:right w:val="single" w:sz="4" w:space="0" w:color="808080"/>
            </w:tcBorders>
            <w:shd w:val="clear" w:color="auto" w:fill="668AA5"/>
            <w:vAlign w:val="bottom"/>
          </w:tcPr>
          <w:p w:rsidR="00967D7C" w:rsidRDefault="00967D7C" w:rsidP="00967D7C">
            <w:pPr>
              <w:rPr>
                <w:rFonts w:ascii="Arial Narrow" w:hAnsi="Arial Narrow" w:cs="Arial"/>
                <w:b/>
                <w:bCs/>
                <w:sz w:val="16"/>
                <w:szCs w:val="16"/>
              </w:rPr>
            </w:pPr>
            <w:r>
              <w:rPr>
                <w:rFonts w:ascii="Arial Narrow" w:hAnsi="Arial Narrow" w:cs="Arial"/>
                <w:b/>
                <w:bCs/>
                <w:sz w:val="16"/>
                <w:szCs w:val="16"/>
              </w:rPr>
              <w:t> </w:t>
            </w:r>
          </w:p>
        </w:tc>
        <w:tc>
          <w:tcPr>
            <w:tcW w:w="888"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26.96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13.76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74.09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20.72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125.24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0.09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43.92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304.78 </w:t>
            </w:r>
          </w:p>
        </w:tc>
      </w:tr>
    </w:tbl>
    <w:p w:rsidR="00967D7C" w:rsidRDefault="00967D7C" w:rsidP="00967D7C"/>
    <w:p w:rsidR="00967D7C" w:rsidRPr="00EF5B17" w:rsidRDefault="00967D7C" w:rsidP="00967D7C">
      <w:r>
        <w:br w:type="page"/>
      </w:r>
    </w:p>
    <w:tbl>
      <w:tblPr>
        <w:tblW w:w="14940" w:type="dxa"/>
        <w:tblInd w:w="103" w:type="dxa"/>
        <w:tblLook w:val="0000"/>
      </w:tblPr>
      <w:tblGrid>
        <w:gridCol w:w="3883"/>
        <w:gridCol w:w="3785"/>
        <w:gridCol w:w="648"/>
        <w:gridCol w:w="736"/>
        <w:gridCol w:w="736"/>
        <w:gridCol w:w="736"/>
        <w:gridCol w:w="736"/>
        <w:gridCol w:w="736"/>
        <w:gridCol w:w="656"/>
        <w:gridCol w:w="736"/>
        <w:gridCol w:w="656"/>
        <w:gridCol w:w="896"/>
      </w:tblGrid>
      <w:tr w:rsidR="00967D7C" w:rsidTr="00967D7C">
        <w:trPr>
          <w:trHeight w:val="600"/>
          <w:tblHeader/>
        </w:trPr>
        <w:tc>
          <w:tcPr>
            <w:tcW w:w="3883"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Default="00967D7C" w:rsidP="00967D7C">
            <w:pPr>
              <w:rPr>
                <w:rFonts w:cs="Arial"/>
                <w:b/>
                <w:bCs/>
                <w:color w:val="FFFFFF"/>
              </w:rPr>
            </w:pPr>
            <w:r>
              <w:rPr>
                <w:rFonts w:cs="Arial"/>
                <w:b/>
                <w:bCs/>
                <w:color w:val="FFFFFF"/>
              </w:rPr>
              <w:t>Office Solutions</w:t>
            </w:r>
          </w:p>
        </w:tc>
        <w:tc>
          <w:tcPr>
            <w:tcW w:w="3785"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Default="00967D7C" w:rsidP="00967D7C">
            <w:pPr>
              <w:rPr>
                <w:rFonts w:cs="Arial"/>
                <w:b/>
                <w:bCs/>
                <w:color w:val="FFFFFF"/>
              </w:rPr>
            </w:pPr>
            <w:r>
              <w:rPr>
                <w:rFonts w:cs="Arial"/>
                <w:b/>
                <w:bCs/>
                <w:color w:val="FFFFFF"/>
              </w:rPr>
              <w:t> </w:t>
            </w:r>
          </w:p>
        </w:tc>
        <w:tc>
          <w:tcPr>
            <w:tcW w:w="648"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73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73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73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73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73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65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73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65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b/>
                <w:bCs/>
                <w:sz w:val="16"/>
                <w:szCs w:val="16"/>
              </w:rPr>
            </w:pPr>
            <w:r>
              <w:rPr>
                <w:rFonts w:cs="Arial"/>
                <w:b/>
                <w:bCs/>
                <w:sz w:val="16"/>
                <w:szCs w:val="16"/>
              </w:rPr>
              <w:t> </w:t>
            </w:r>
          </w:p>
        </w:tc>
      </w:tr>
      <w:tr w:rsidR="00967D7C" w:rsidTr="00967D7C">
        <w:trPr>
          <w:trHeight w:val="255"/>
          <w:tblHeader/>
        </w:trPr>
        <w:tc>
          <w:tcPr>
            <w:tcW w:w="3883" w:type="dxa"/>
            <w:tcBorders>
              <w:top w:val="single" w:sz="4" w:space="0" w:color="808080"/>
              <w:left w:val="single" w:sz="4" w:space="0" w:color="808080"/>
              <w:bottom w:val="single" w:sz="4" w:space="0" w:color="808080"/>
              <w:right w:val="single" w:sz="4" w:space="0" w:color="808080"/>
            </w:tcBorders>
            <w:shd w:val="clear" w:color="auto" w:fill="99B1C3"/>
            <w:noWrap/>
            <w:vAlign w:val="center"/>
          </w:tcPr>
          <w:p w:rsidR="00967D7C" w:rsidRDefault="00967D7C" w:rsidP="00967D7C">
            <w:pPr>
              <w:rPr>
                <w:rFonts w:cs="Arial"/>
                <w:b/>
                <w:bCs/>
                <w:sz w:val="18"/>
                <w:szCs w:val="18"/>
              </w:rPr>
            </w:pPr>
            <w:r>
              <w:rPr>
                <w:rFonts w:cs="Arial"/>
                <w:b/>
                <w:bCs/>
                <w:sz w:val="18"/>
                <w:szCs w:val="18"/>
              </w:rPr>
              <w:t>All figures £m, Source PS PES v1.2</w:t>
            </w:r>
          </w:p>
        </w:tc>
        <w:tc>
          <w:tcPr>
            <w:tcW w:w="3785" w:type="dxa"/>
            <w:tcBorders>
              <w:top w:val="single" w:sz="4" w:space="0" w:color="808080"/>
              <w:left w:val="single" w:sz="4" w:space="0" w:color="808080"/>
              <w:bottom w:val="single" w:sz="4" w:space="0" w:color="808080"/>
              <w:right w:val="single" w:sz="4" w:space="0" w:color="808080"/>
            </w:tcBorders>
            <w:shd w:val="clear" w:color="auto" w:fill="99B1C3"/>
            <w:vAlign w:val="bottom"/>
          </w:tcPr>
          <w:p w:rsidR="00967D7C" w:rsidRDefault="00967D7C" w:rsidP="00967D7C">
            <w:pPr>
              <w:rPr>
                <w:rFonts w:cs="Arial"/>
                <w:szCs w:val="20"/>
              </w:rPr>
            </w:pPr>
            <w:r>
              <w:rPr>
                <w:rFonts w:cs="Arial"/>
                <w:szCs w:val="20"/>
              </w:rPr>
              <w:t> </w:t>
            </w:r>
          </w:p>
        </w:tc>
        <w:tc>
          <w:tcPr>
            <w:tcW w:w="648"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73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73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73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73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73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65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73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65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r>
      <w:tr w:rsidR="00967D7C" w:rsidTr="00967D7C">
        <w:trPr>
          <w:trHeight w:val="1830"/>
          <w:tblHeader/>
        </w:trPr>
        <w:tc>
          <w:tcPr>
            <w:tcW w:w="3883"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Default="00967D7C" w:rsidP="00967D7C">
            <w:pPr>
              <w:rPr>
                <w:rFonts w:cs="Arial"/>
                <w:b/>
                <w:bCs/>
                <w:sz w:val="16"/>
                <w:szCs w:val="16"/>
              </w:rPr>
            </w:pPr>
            <w:r>
              <w:rPr>
                <w:rFonts w:cs="Arial"/>
                <w:b/>
                <w:bCs/>
                <w:sz w:val="16"/>
                <w:szCs w:val="16"/>
              </w:rPr>
              <w:t>Organisational Family</w:t>
            </w:r>
          </w:p>
        </w:tc>
        <w:tc>
          <w:tcPr>
            <w:tcW w:w="3785"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Default="00967D7C" w:rsidP="00967D7C">
            <w:pPr>
              <w:rPr>
                <w:rFonts w:cs="Arial"/>
                <w:b/>
                <w:bCs/>
                <w:sz w:val="16"/>
                <w:szCs w:val="16"/>
              </w:rPr>
            </w:pPr>
            <w:r>
              <w:rPr>
                <w:rFonts w:cs="Arial"/>
                <w:b/>
                <w:bCs/>
                <w:sz w:val="16"/>
                <w:szCs w:val="16"/>
              </w:rPr>
              <w:t>Organisation</w:t>
            </w:r>
          </w:p>
        </w:tc>
        <w:tc>
          <w:tcPr>
            <w:tcW w:w="648"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Office Consumables</w:t>
            </w:r>
          </w:p>
        </w:tc>
        <w:tc>
          <w:tcPr>
            <w:tcW w:w="73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Office Machines</w:t>
            </w:r>
          </w:p>
        </w:tc>
        <w:tc>
          <w:tcPr>
            <w:tcW w:w="73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Office Services</w:t>
            </w:r>
          </w:p>
        </w:tc>
        <w:tc>
          <w:tcPr>
            <w:tcW w:w="73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Office Supplies</w:t>
            </w:r>
          </w:p>
        </w:tc>
        <w:tc>
          <w:tcPr>
            <w:tcW w:w="73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Post &amp; Courier</w:t>
            </w:r>
          </w:p>
        </w:tc>
        <w:tc>
          <w:tcPr>
            <w:tcW w:w="73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Print</w:t>
            </w:r>
          </w:p>
        </w:tc>
        <w:tc>
          <w:tcPr>
            <w:tcW w:w="65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Records Storage</w:t>
            </w:r>
          </w:p>
        </w:tc>
        <w:tc>
          <w:tcPr>
            <w:tcW w:w="73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Reprographics</w:t>
            </w:r>
          </w:p>
        </w:tc>
        <w:tc>
          <w:tcPr>
            <w:tcW w:w="65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Uncategorised</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Grand Total</w:t>
            </w:r>
          </w:p>
        </w:tc>
      </w:tr>
      <w:tr w:rsidR="00967D7C" w:rsidTr="00967D7C">
        <w:trPr>
          <w:cantSplit/>
          <w:trHeight w:val="270"/>
        </w:trPr>
        <w:tc>
          <w:tcPr>
            <w:tcW w:w="3883" w:type="dxa"/>
            <w:tcBorders>
              <w:top w:val="single" w:sz="4" w:space="0" w:color="808080"/>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Cabinet Office </w:t>
            </w:r>
          </w:p>
        </w:tc>
        <w:tc>
          <w:tcPr>
            <w:tcW w:w="3785" w:type="dxa"/>
            <w:tcBorders>
              <w:top w:val="single" w:sz="4" w:space="0" w:color="808080"/>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Cabinet Office </w:t>
            </w:r>
          </w:p>
        </w:tc>
        <w:tc>
          <w:tcPr>
            <w:tcW w:w="648"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0.08 </w:t>
            </w:r>
          </w:p>
        </w:tc>
        <w:tc>
          <w:tcPr>
            <w:tcW w:w="73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0.60 </w:t>
            </w:r>
          </w:p>
        </w:tc>
        <w:tc>
          <w:tcPr>
            <w:tcW w:w="73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0.51 </w:t>
            </w:r>
          </w:p>
        </w:tc>
        <w:tc>
          <w:tcPr>
            <w:tcW w:w="73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0.33 </w:t>
            </w:r>
          </w:p>
        </w:tc>
        <w:tc>
          <w:tcPr>
            <w:tcW w:w="65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1.52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Capacity Builders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0.07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Commission for the Compact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0.04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0.09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Charity Commission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Charity Commission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0.09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0.43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0.07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0.23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1.05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Communities and Local Government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Audit Commission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0.24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0.21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0.58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Communities and Local Government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0.17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0.86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1.88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0.96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1.45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0.47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5.97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Fire</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Service</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College</w:t>
                </w:r>
              </w:smartTag>
            </w:smartTag>
            <w:r>
              <w:rPr>
                <w:rFonts w:ascii="Arial Narrow" w:hAnsi="Arial Narrow" w:cs="Arial"/>
                <w:sz w:val="16"/>
                <w:szCs w:val="16"/>
              </w:rPr>
              <w:t xml:space="preserve">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0.16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0.04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0.24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Firebuy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0.01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Government Offices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0.08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0.41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Homes and Community Agency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0.07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0.18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0.18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0.76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Independent Housing Ombudsman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0.07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LEASE (The Lease Advisory Service)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0.04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City">
              <w:r>
                <w:rPr>
                  <w:rFonts w:ascii="Arial Narrow" w:hAnsi="Arial Narrow" w:cs="Arial"/>
                  <w:sz w:val="16"/>
                  <w:szCs w:val="16"/>
                </w:rPr>
                <w:t>London</w:t>
              </w:r>
            </w:smartTag>
            <w:r>
              <w:rPr>
                <w:rFonts w:ascii="Arial Narrow" w:hAnsi="Arial Narrow" w:cs="Arial"/>
                <w:sz w:val="16"/>
                <w:szCs w:val="16"/>
              </w:rPr>
              <w:t xml:space="preserve"> </w:t>
            </w:r>
            <w:smartTag w:uri="urn:schemas-microsoft-com:office:smarttags" w:element="place">
              <w:r>
                <w:rPr>
                  <w:rFonts w:ascii="Arial Narrow" w:hAnsi="Arial Narrow" w:cs="Arial"/>
                  <w:sz w:val="16"/>
                  <w:szCs w:val="16"/>
                </w:rPr>
                <w:t>Thames</w:t>
              </w:r>
            </w:smartTag>
            <w:r>
              <w:rPr>
                <w:rFonts w:ascii="Arial Narrow" w:hAnsi="Arial Narrow" w:cs="Arial"/>
                <w:sz w:val="16"/>
                <w:szCs w:val="16"/>
              </w:rPr>
              <w:t xml:space="preserve"> Gateway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0.01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Ordnance Survey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0.68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2.25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0.35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3.51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Planning Inspectorate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0.08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0.05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0.08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0.13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0.32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0.65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Queen Elizabeth II Conference Centre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0.04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Standards Board for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0.20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0.27 </w:t>
            </w:r>
          </w:p>
        </w:tc>
      </w:tr>
      <w:tr w:rsidR="00967D7C" w:rsidTr="00967D7C">
        <w:trPr>
          <w:cantSplit/>
          <w:trHeight w:val="456"/>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Tenant Services Authority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0.07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0.15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Thurrock </w:t>
            </w:r>
            <w:smartTag w:uri="urn:schemas-microsoft-com:office:smarttags" w:element="place">
              <w:r>
                <w:rPr>
                  <w:rFonts w:ascii="Arial Narrow" w:hAnsi="Arial Narrow" w:cs="Arial"/>
                  <w:sz w:val="16"/>
                  <w:szCs w:val="16"/>
                </w:rPr>
                <w:t>Thames</w:t>
              </w:r>
            </w:smartTag>
            <w:r>
              <w:rPr>
                <w:rFonts w:ascii="Arial Narrow" w:hAnsi="Arial Narrow" w:cs="Arial"/>
                <w:sz w:val="16"/>
                <w:szCs w:val="16"/>
              </w:rPr>
              <w:t xml:space="preserve"> Gateway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0.26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0.05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0.33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Valuation Tribunal Service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0.05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0.10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r>
                <w:rPr>
                  <w:rFonts w:ascii="Arial Narrow" w:hAnsi="Arial Narrow" w:cs="Arial"/>
                  <w:sz w:val="16"/>
                  <w:szCs w:val="16"/>
                </w:rPr>
                <w:t>West Northamptonshire</w:t>
              </w:r>
            </w:smartTag>
            <w:r>
              <w:rPr>
                <w:rFonts w:ascii="Arial Narrow" w:hAnsi="Arial Narrow" w:cs="Arial"/>
                <w:sz w:val="16"/>
                <w:szCs w:val="16"/>
              </w:rPr>
              <w:t xml:space="preserve">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0.08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Crown Prosecution Service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Crown Prosecution Service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15.02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15.02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Business, Innovation and Skills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Advantage </w:t>
            </w:r>
            <w:smartTag w:uri="urn:schemas-microsoft-com:office:smarttags" w:element="place">
              <w:r>
                <w:rPr>
                  <w:rFonts w:ascii="Arial Narrow" w:hAnsi="Arial Narrow" w:cs="Arial"/>
                  <w:sz w:val="16"/>
                  <w:szCs w:val="16"/>
                </w:rPr>
                <w:t>West Midlands</w:t>
              </w:r>
            </w:smartTag>
            <w:r>
              <w:rPr>
                <w:rFonts w:ascii="Arial Narrow" w:hAnsi="Arial Narrow" w:cs="Arial"/>
                <w:sz w:val="16"/>
                <w:szCs w:val="16"/>
              </w:rPr>
              <w:t xml:space="preserve">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0.21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Advisory, Conciliation and Arbitration Service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0.27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0.27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0.06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0.81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Companies House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0.09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0.16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0.36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0.96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0.14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1.82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Competition Commission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0.05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0.07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0.30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Consumer Focus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0.06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0.28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0.07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0.53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Business, Innovation and Skills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0.31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0.06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0.53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0.39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1.31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Design Council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0.10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0.31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0.46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East Midlands Development Agency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0.07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0.06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0.12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0.29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East of England Development Agency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0.09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0.23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0.40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Higher Education Funding Council for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0.07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0.20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0.39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Insolvency Service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0.44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0.59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1.05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0.24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0.72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0.07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3.15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Intellectual Property Office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0.07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0.19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0.36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0.25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0.35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1.36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Learning &amp; Skills Council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0.38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0.32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0.30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0.16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1.43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London Development Agency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0.16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0.41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0.08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0.15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0.92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Endowment for Science, Technology and the Arts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0.06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0.14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Weights &amp; Measures Laboratory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0.04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North West Development Agency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1.36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1.36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One North East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0.35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South East England Development Agency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0.06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0.25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0.06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2.84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3.31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South West Regional Development Agency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0.05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0.07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0.06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0.05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0.25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Student Loans Company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1.23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0.93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3.35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0.84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0.18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6.53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Technology Strategy Board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0.06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0.12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United Kingdom</w:t>
                </w:r>
              </w:smartTag>
            </w:smartTag>
            <w:r>
              <w:rPr>
                <w:rFonts w:ascii="Arial Narrow" w:hAnsi="Arial Narrow" w:cs="Arial"/>
                <w:sz w:val="16"/>
                <w:szCs w:val="16"/>
              </w:rPr>
              <w:t xml:space="preserve"> Atomic Energy Authority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1.25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1.25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r>
                <w:rPr>
                  <w:rFonts w:ascii="Arial Narrow" w:hAnsi="Arial Narrow" w:cs="Arial"/>
                  <w:sz w:val="16"/>
                  <w:szCs w:val="16"/>
                </w:rPr>
                <w:t>Yorkshire</w:t>
              </w:r>
            </w:smartTag>
            <w:r>
              <w:rPr>
                <w:rFonts w:ascii="Arial Narrow" w:hAnsi="Arial Narrow" w:cs="Arial"/>
                <w:sz w:val="16"/>
                <w:szCs w:val="16"/>
              </w:rPr>
              <w:t xml:space="preserve"> Forward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0.05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0.07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1.49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1.61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Children, Schools and Families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Becta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0.08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0.18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0.38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0.65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Children and Family Court Advisory Support Service</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0.72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0.61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0.32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1.79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DCSF - Core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1.10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0.32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0.25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3.50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5.17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National</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College</w:t>
                </w:r>
              </w:smartTag>
            </w:smartTag>
            <w:r>
              <w:rPr>
                <w:rFonts w:ascii="Arial Narrow" w:hAnsi="Arial Narrow" w:cs="Arial"/>
                <w:sz w:val="16"/>
                <w:szCs w:val="16"/>
              </w:rPr>
              <w:t xml:space="preserve"> for School Leadership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0.08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0.19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0.15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0.07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0.05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0.70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Partnerships for Schools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0.06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0.04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0.12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Schools Foods Trust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0.05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0.18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0.29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Training &amp; Development Agency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0.07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0.47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0.56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Culture, Media and Sport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Arts Council of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0.09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0.13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0.47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British Library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3.78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3.78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British</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0.30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0.09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0.44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0.96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Commission for Architecture and the Built Environment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0.04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0.04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0.14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0.70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0.95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Culture, Media and Sport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0.66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0.16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0.05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1.01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English Heritage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0.38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0.29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0.50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1.50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2.68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Football Licensing Authority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0.02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Gambling Commission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0.05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0.06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0.14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Geffrye</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0.05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Heritage Lottery Fund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0.15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0.05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0.08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0.04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0.08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0.16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0.57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Horniman</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0.07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Horserace Betting Levy Board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0.05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0.10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Imperial</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War</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0.08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0.27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0.15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0.24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0.35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1.48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Type">
                <w:r>
                  <w:rPr>
                    <w:rFonts w:ascii="Arial Narrow" w:hAnsi="Arial Narrow" w:cs="Arial"/>
                    <w:sz w:val="16"/>
                    <w:szCs w:val="16"/>
                  </w:rPr>
                  <w:t>Museum</w:t>
                </w:r>
              </w:smartTag>
              <w:r>
                <w:rPr>
                  <w:rFonts w:ascii="Arial Narrow" w:hAnsi="Arial Narrow" w:cs="Arial"/>
                  <w:sz w:val="16"/>
                  <w:szCs w:val="16"/>
                </w:rPr>
                <w:t xml:space="preserve"> of </w:t>
              </w:r>
              <w:smartTag w:uri="urn:schemas-microsoft-com:office:smarttags" w:element="PlaceName">
                <w:r>
                  <w:rPr>
                    <w:rFonts w:ascii="Arial Narrow" w:hAnsi="Arial Narrow" w:cs="Arial"/>
                    <w:sz w:val="16"/>
                    <w:szCs w:val="16"/>
                  </w:rPr>
                  <w:t>Science</w:t>
                </w:r>
              </w:smartTag>
            </w:smartTag>
            <w:r>
              <w:rPr>
                <w:rFonts w:ascii="Arial Narrow" w:hAnsi="Arial Narrow" w:cs="Arial"/>
                <w:sz w:val="16"/>
                <w:szCs w:val="16"/>
              </w:rPr>
              <w:t xml:space="preserve"> and Industry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0.36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0.40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0.26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0.73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1.76 </w:t>
            </w:r>
          </w:p>
        </w:tc>
      </w:tr>
      <w:tr w:rsidR="00967D7C" w:rsidTr="00967D7C">
        <w:trPr>
          <w:cantSplit/>
          <w:trHeight w:val="428"/>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r>
              <w:rPr>
                <w:rFonts w:ascii="Arial Narrow" w:hAnsi="Arial Narrow" w:cs="Arial"/>
                <w:sz w:val="16"/>
                <w:szCs w:val="16"/>
              </w:rPr>
              <w:t xml:space="preserve"> of </w:t>
            </w:r>
            <w:smartTag w:uri="urn:schemas-microsoft-com:office:smarttags" w:element="PlaceName">
              <w:r>
                <w:rPr>
                  <w:rFonts w:ascii="Arial Narrow" w:hAnsi="Arial Narrow" w:cs="Arial"/>
                  <w:sz w:val="16"/>
                  <w:szCs w:val="16"/>
                </w:rPr>
                <w:t>Science</w:t>
              </w:r>
            </w:smartTag>
            <w:r>
              <w:rPr>
                <w:rFonts w:ascii="Arial Narrow" w:hAnsi="Arial Narrow" w:cs="Arial"/>
                <w:sz w:val="16"/>
                <w:szCs w:val="16"/>
              </w:rPr>
              <w:t xml:space="preserve"> and Industry - </w:t>
            </w:r>
            <w:smartTag w:uri="urn:schemas-microsoft-com:office:smarttags" w:element="place">
              <w:smartTag w:uri="urn:schemas-microsoft-com:office:smarttags" w:element="City">
                <w:r>
                  <w:rPr>
                    <w:rFonts w:ascii="Arial Narrow" w:hAnsi="Arial Narrow" w:cs="Arial"/>
                    <w:sz w:val="16"/>
                    <w:szCs w:val="16"/>
                  </w:rPr>
                  <w:t>Manchester</w:t>
                </w:r>
              </w:smartTag>
            </w:smartTag>
            <w:r>
              <w:rPr>
                <w:rFonts w:ascii="Arial Narrow" w:hAnsi="Arial Narrow" w:cs="Arial"/>
                <w:sz w:val="16"/>
                <w:szCs w:val="16"/>
              </w:rPr>
              <w:t xml:space="preserve">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0.08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Museums, Libraries and Archives Council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0.02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Gallery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0.05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0.07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0.05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0.29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Lottery Commission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0.04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0.15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Maritime Museum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0.22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0.38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Portrait Gallery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0.01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Natural</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History</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0.39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0.05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0.12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0.71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Olympic Delivery Authority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0.08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0.04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0.60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0.96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Public Lending Right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0.02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Royal Armouries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0.07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Royal Parks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0.05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0.17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Sir John </w:t>
            </w:r>
            <w:r w:rsidR="00D51969">
              <w:rPr>
                <w:rFonts w:ascii="Arial Narrow" w:hAnsi="Arial Narrow" w:cs="Arial"/>
                <w:sz w:val="16"/>
                <w:szCs w:val="16"/>
              </w:rPr>
              <w:t>Saone’s</w:t>
            </w:r>
            <w:r>
              <w:rPr>
                <w:rFonts w:ascii="Arial Narrow" w:hAnsi="Arial Narrow" w:cs="Arial"/>
                <w:sz w:val="16"/>
                <w:szCs w:val="16"/>
              </w:rPr>
              <w:t xml:space="preserve"> Museum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0.04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Sport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0.06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0.10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0.20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Tate Gallery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0.07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0.93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0.58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1.36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2.94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UK</w:t>
                </w:r>
              </w:smartTag>
            </w:smartTag>
            <w:r>
              <w:rPr>
                <w:rFonts w:ascii="Arial Narrow" w:hAnsi="Arial Narrow" w:cs="Arial"/>
                <w:sz w:val="16"/>
                <w:szCs w:val="16"/>
              </w:rPr>
              <w:t xml:space="preserve"> Film Council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0.18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0.37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0.79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0.75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0.67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0.19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3.01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UK</w:t>
                </w:r>
              </w:smartTag>
            </w:smartTag>
            <w:r>
              <w:rPr>
                <w:rFonts w:ascii="Arial Narrow" w:hAnsi="Arial Narrow" w:cs="Arial"/>
                <w:sz w:val="16"/>
                <w:szCs w:val="16"/>
              </w:rPr>
              <w:t xml:space="preserve"> Sport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0.07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0.04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0.18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0.45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State">
              <w:r>
                <w:rPr>
                  <w:rFonts w:ascii="Arial Narrow" w:hAnsi="Arial Narrow" w:cs="Arial"/>
                  <w:sz w:val="16"/>
                  <w:szCs w:val="16"/>
                </w:rPr>
                <w:t>Victoria</w:t>
              </w:r>
            </w:smartTag>
            <w:r>
              <w:rPr>
                <w:rFonts w:ascii="Arial Narrow" w:hAnsi="Arial Narrow" w:cs="Arial"/>
                <w:sz w:val="16"/>
                <w:szCs w:val="16"/>
              </w:rPr>
              <w:t xml:space="preserve"> and </w:t>
            </w:r>
            <w:smartTag w:uri="urn:schemas-microsoft-com:office:smarttags" w:element="place">
              <w:smartTag w:uri="urn:schemas-microsoft-com:office:smarttags" w:element="PlaceName">
                <w:r>
                  <w:rPr>
                    <w:rFonts w:ascii="Arial Narrow" w:hAnsi="Arial Narrow" w:cs="Arial"/>
                    <w:sz w:val="16"/>
                    <w:szCs w:val="16"/>
                  </w:rPr>
                  <w:t>Albert</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Museum</w:t>
                </w:r>
              </w:smartTag>
            </w:smartTag>
            <w:r>
              <w:rPr>
                <w:rFonts w:ascii="Arial Narrow" w:hAnsi="Arial Narrow" w:cs="Arial"/>
                <w:sz w:val="16"/>
                <w:szCs w:val="16"/>
              </w:rPr>
              <w:t xml:space="preserve">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0.35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0.98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0.36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1.73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Visit </w:t>
            </w:r>
            <w:smartTag w:uri="urn:schemas-microsoft-com:office:smarttags" w:element="place">
              <w:smartTag w:uri="urn:schemas-microsoft-com:office:smarttags" w:element="country-region">
                <w:r>
                  <w:rPr>
                    <w:rFonts w:ascii="Arial Narrow" w:hAnsi="Arial Narrow" w:cs="Arial"/>
                    <w:sz w:val="16"/>
                    <w:szCs w:val="16"/>
                  </w:rPr>
                  <w:t>Britain</w:t>
                </w:r>
              </w:smartTag>
            </w:smartTag>
            <w:r>
              <w:rPr>
                <w:rFonts w:ascii="Arial Narrow" w:hAnsi="Arial Narrow" w:cs="Arial"/>
                <w:sz w:val="16"/>
                <w:szCs w:val="16"/>
              </w:rPr>
              <w:t xml:space="preserve">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0.14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0.26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0.43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Wallace Collection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0.07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Environment, </w:t>
            </w:r>
            <w:r w:rsidR="00D51969">
              <w:rPr>
                <w:rFonts w:ascii="Arial Narrow" w:hAnsi="Arial Narrow" w:cs="Arial"/>
                <w:b/>
                <w:bCs/>
                <w:color w:val="FFFFFF"/>
                <w:sz w:val="16"/>
                <w:szCs w:val="16"/>
              </w:rPr>
              <w:t>Food and</w:t>
            </w:r>
            <w:r>
              <w:rPr>
                <w:rFonts w:ascii="Arial Narrow" w:hAnsi="Arial Narrow" w:cs="Arial"/>
                <w:b/>
                <w:bCs/>
                <w:color w:val="FFFFFF"/>
                <w:sz w:val="16"/>
                <w:szCs w:val="16"/>
              </w:rPr>
              <w:t xml:space="preserve"> Rural Affairs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Animal Health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0.24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0.10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0.67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Centre for Environment, Fisheries and Aquaculture Science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0.09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0.37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r w:rsidR="00D51969">
              <w:rPr>
                <w:rFonts w:ascii="Arial Narrow" w:hAnsi="Arial Narrow" w:cs="Arial"/>
                <w:sz w:val="16"/>
                <w:szCs w:val="16"/>
              </w:rPr>
              <w:t>Defray</w:t>
            </w:r>
            <w:r>
              <w:rPr>
                <w:rFonts w:ascii="Arial Narrow" w:hAnsi="Arial Narrow" w:cs="Arial"/>
                <w:sz w:val="16"/>
                <w:szCs w:val="16"/>
              </w:rPr>
              <w:t xml:space="preserve"> - Core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0.13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0.38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0.51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0.50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0.52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2.03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Environment Agency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0.16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5.85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1.74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2.34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11.09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Food and Environment Research Agency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0.13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0.07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0.39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0.59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Government Decontamination Service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0.00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Joint Nature Conservation Committee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0.18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0.20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Marine and Fisheries Agency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0.05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0.11 </w:t>
            </w:r>
          </w:p>
        </w:tc>
      </w:tr>
      <w:tr w:rsidR="00967D7C" w:rsidTr="00967D7C">
        <w:trPr>
          <w:cantSplit/>
          <w:trHeight w:val="270"/>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Natural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0.08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0.05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0.14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0.08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0.05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0.53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Rural Payments Agency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6.37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6.37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Veterinary Laboratories Agency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0.75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0.91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Veterinary Medicines Directorate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0.05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0.20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Innovation, Universities and Skills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Innovation, Universities and Skills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0.09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0.10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International Development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International Development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0.30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0.53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1.24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0.18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0.15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2.53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Transport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Transport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2.94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5.70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53.32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2.07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24.86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13.69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0.46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103.04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Work and Pensions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Work and Pensions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58.10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68.13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57.03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21.18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3.78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16.18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224.42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of Energy and Climate Change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Civil Nuclear Constabulary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0.14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0.06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0.11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0.32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0.64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Coal Authority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0.18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0.41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Nuclear Decommissioning Authority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0.16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0.07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0.05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0.11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0.05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0.06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0.51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of Health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of Health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0.90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2.34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6.02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9.42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Electoral Commission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Electoral Commission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0.03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English Local Authorities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English Local Authorities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4.36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75.13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92.51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92.20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109.54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203.04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576.78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Food Standards Agency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Food Standards Agency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0.38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0.04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1.76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2.18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Foreign &amp; Commonwealth Office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Foreign &amp; Commonwealth Office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0.43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2.02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8.11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2.99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13.74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Government Actuary's Department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Government Actuary's Department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0.05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0.11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HM Revenue and Customs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HM Revenue and Customs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4.99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10.68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93.32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19.60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4.43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133.05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HM Treasury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Debt Management Office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0.03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HM Treasury - Core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0.07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0.17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0.19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0.67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of Government Commerce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0.05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1.68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1.74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Home Office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Home Office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0.53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2.21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1.13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21.08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22.65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26.20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5.38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0.55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79.74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Ministry of Defence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Ministry of Defence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0.05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91.66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9.68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26.12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3.59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0.04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14.59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145.73 </w:t>
            </w:r>
          </w:p>
        </w:tc>
      </w:tr>
      <w:tr w:rsidR="00967D7C" w:rsidTr="00967D7C">
        <w:trPr>
          <w:cantSplit/>
          <w:trHeight w:val="428"/>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Ministry of Justice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Ministry of Justice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0.79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6.14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0.09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10.91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19.69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2.10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2.46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42.32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National Archives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Archives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0.15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0.25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0.39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0.94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National Audit Office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Audit Office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0.48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0.67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t>
            </w:r>
            <w:smartTag w:uri="urn:schemas-microsoft-com:office:smarttags" w:element="place">
              <w:smartTag w:uri="urn:schemas-microsoft-com:office:smarttags" w:element="PlaceName">
                <w:r>
                  <w:rPr>
                    <w:rFonts w:ascii="Arial Narrow" w:hAnsi="Arial Narrow" w:cs="Arial"/>
                    <w:b/>
                    <w:bCs/>
                    <w:color w:val="FFFFFF"/>
                    <w:sz w:val="16"/>
                    <w:szCs w:val="16"/>
                  </w:rPr>
                  <w:t>National</w:t>
                </w:r>
              </w:smartTag>
              <w:r>
                <w:rPr>
                  <w:rFonts w:ascii="Arial Narrow" w:hAnsi="Arial Narrow" w:cs="Arial"/>
                  <w:b/>
                  <w:bCs/>
                  <w:color w:val="FFFFFF"/>
                  <w:sz w:val="16"/>
                  <w:szCs w:val="16"/>
                </w:rPr>
                <w:t xml:space="preserve"> </w:t>
              </w:r>
              <w:smartTag w:uri="urn:schemas-microsoft-com:office:smarttags" w:element="PlaceType">
                <w:r>
                  <w:rPr>
                    <w:rFonts w:ascii="Arial Narrow" w:hAnsi="Arial Narrow" w:cs="Arial"/>
                    <w:b/>
                    <w:bCs/>
                    <w:color w:val="FFFFFF"/>
                    <w:sz w:val="16"/>
                    <w:szCs w:val="16"/>
                  </w:rPr>
                  <w:t>School</w:t>
                </w:r>
              </w:smartTag>
            </w:smartTag>
            <w:r>
              <w:rPr>
                <w:rFonts w:ascii="Arial Narrow" w:hAnsi="Arial Narrow" w:cs="Arial"/>
                <w:b/>
                <w:bCs/>
                <w:color w:val="FFFFFF"/>
                <w:sz w:val="16"/>
                <w:szCs w:val="16"/>
              </w:rPr>
              <w:t xml:space="preserve"> of Government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National</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School</w:t>
                </w:r>
              </w:smartTag>
            </w:smartTag>
            <w:r>
              <w:rPr>
                <w:rFonts w:ascii="Arial Narrow" w:hAnsi="Arial Narrow" w:cs="Arial"/>
                <w:sz w:val="16"/>
                <w:szCs w:val="16"/>
              </w:rPr>
              <w:t xml:space="preserve"> of Government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0.23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0.15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0.63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for National Statistics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for National Statistics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0.44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0.17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1.91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0.49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3.28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for Standards In Education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for Standards In Education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0.62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0.70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0.31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1.67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of Fair Trading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of Fair Trading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1.59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1.81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of Gas &amp; Electricity Markets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of Gas &amp; Electricity Markets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0.07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0.54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0.81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Serious Fraud Office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Serious Fraud Office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0.15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0.13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0.21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0.08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0.16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0.16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0.93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t>
            </w:r>
            <w:smartTag w:uri="urn:schemas-microsoft-com:office:smarttags" w:element="place">
              <w:smartTag w:uri="urn:schemas-microsoft-com:office:smarttags" w:element="country-region">
                <w:r>
                  <w:rPr>
                    <w:rFonts w:ascii="Arial Narrow" w:hAnsi="Arial Narrow" w:cs="Arial"/>
                    <w:b/>
                    <w:bCs/>
                    <w:color w:val="FFFFFF"/>
                    <w:sz w:val="16"/>
                    <w:szCs w:val="16"/>
                  </w:rPr>
                  <w:t>UK</w:t>
                </w:r>
              </w:smartTag>
            </w:smartTag>
            <w:r>
              <w:rPr>
                <w:rFonts w:ascii="Arial Narrow" w:hAnsi="Arial Narrow" w:cs="Arial"/>
                <w:b/>
                <w:bCs/>
                <w:color w:val="FFFFFF"/>
                <w:sz w:val="16"/>
                <w:szCs w:val="16"/>
              </w:rPr>
              <w:t xml:space="preserve"> Trade and Investment </w:t>
            </w:r>
          </w:p>
        </w:tc>
        <w:tc>
          <w:tcPr>
            <w:tcW w:w="378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UK</w:t>
                </w:r>
              </w:smartTag>
            </w:smartTag>
            <w:r>
              <w:rPr>
                <w:rFonts w:ascii="Arial Narrow" w:hAnsi="Arial Narrow" w:cs="Arial"/>
                <w:sz w:val="16"/>
                <w:szCs w:val="16"/>
              </w:rPr>
              <w:t xml:space="preserve"> Trade and Investment </w:t>
            </w:r>
          </w:p>
        </w:tc>
        <w:tc>
          <w:tcPr>
            <w:tcW w:w="64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0.05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0.05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0.18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65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0.30 </w:t>
            </w:r>
          </w:p>
        </w:tc>
      </w:tr>
      <w:tr w:rsidR="00967D7C" w:rsidTr="00967D7C">
        <w:trPr>
          <w:cantSplit/>
          <w:trHeight w:val="285"/>
        </w:trPr>
        <w:tc>
          <w:tcPr>
            <w:tcW w:w="388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Water Services Regulation Authority </w:t>
            </w:r>
          </w:p>
        </w:tc>
        <w:tc>
          <w:tcPr>
            <w:tcW w:w="378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Water Services Regulation Authority </w:t>
            </w:r>
          </w:p>
        </w:tc>
        <w:tc>
          <w:tcPr>
            <w:tcW w:w="64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65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0.29 </w:t>
            </w:r>
          </w:p>
        </w:tc>
      </w:tr>
      <w:tr w:rsidR="00967D7C" w:rsidTr="00967D7C">
        <w:trPr>
          <w:cantSplit/>
          <w:trHeight w:val="270"/>
        </w:trPr>
        <w:tc>
          <w:tcPr>
            <w:tcW w:w="3883" w:type="dxa"/>
            <w:tcBorders>
              <w:left w:val="single" w:sz="4" w:space="0" w:color="808080"/>
              <w:bottom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Grand Total </w:t>
            </w:r>
          </w:p>
        </w:tc>
        <w:tc>
          <w:tcPr>
            <w:tcW w:w="3785" w:type="dxa"/>
            <w:tcBorders>
              <w:bottom w:val="single" w:sz="4" w:space="0" w:color="808080"/>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w:t>
            </w:r>
          </w:p>
        </w:tc>
        <w:tc>
          <w:tcPr>
            <w:tcW w:w="648"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18.71 </w:t>
            </w:r>
          </w:p>
        </w:tc>
        <w:tc>
          <w:tcPr>
            <w:tcW w:w="73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205.35 </w:t>
            </w:r>
          </w:p>
        </w:tc>
        <w:tc>
          <w:tcPr>
            <w:tcW w:w="73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115.63 </w:t>
            </w:r>
          </w:p>
        </w:tc>
        <w:tc>
          <w:tcPr>
            <w:tcW w:w="73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164.53 </w:t>
            </w:r>
          </w:p>
        </w:tc>
        <w:tc>
          <w:tcPr>
            <w:tcW w:w="73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382.81 </w:t>
            </w:r>
          </w:p>
        </w:tc>
        <w:tc>
          <w:tcPr>
            <w:tcW w:w="73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270.65 </w:t>
            </w:r>
          </w:p>
        </w:tc>
        <w:tc>
          <w:tcPr>
            <w:tcW w:w="65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31.19 </w:t>
            </w:r>
          </w:p>
        </w:tc>
        <w:tc>
          <w:tcPr>
            <w:tcW w:w="73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233.92 </w:t>
            </w:r>
          </w:p>
        </w:tc>
        <w:tc>
          <w:tcPr>
            <w:tcW w:w="65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43.19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1,465.99 </w:t>
            </w:r>
          </w:p>
        </w:tc>
      </w:tr>
    </w:tbl>
    <w:p w:rsidR="00967D7C" w:rsidRDefault="00967D7C" w:rsidP="00967D7C"/>
    <w:p w:rsidR="00967D7C" w:rsidRPr="00EF5B17" w:rsidRDefault="00967D7C" w:rsidP="00967D7C">
      <w:r>
        <w:br w:type="page"/>
      </w:r>
    </w:p>
    <w:tbl>
      <w:tblPr>
        <w:tblW w:w="15480" w:type="dxa"/>
        <w:tblInd w:w="103" w:type="dxa"/>
        <w:tblLook w:val="0000"/>
      </w:tblPr>
      <w:tblGrid>
        <w:gridCol w:w="4459"/>
        <w:gridCol w:w="3821"/>
        <w:gridCol w:w="888"/>
        <w:gridCol w:w="896"/>
        <w:gridCol w:w="896"/>
        <w:gridCol w:w="896"/>
        <w:gridCol w:w="896"/>
        <w:gridCol w:w="896"/>
        <w:gridCol w:w="896"/>
        <w:gridCol w:w="936"/>
      </w:tblGrid>
      <w:tr w:rsidR="00967D7C" w:rsidRPr="006F21D2" w:rsidTr="00967D7C">
        <w:trPr>
          <w:trHeight w:val="600"/>
          <w:tblHeader/>
        </w:trPr>
        <w:tc>
          <w:tcPr>
            <w:tcW w:w="4459"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Pr="006F21D2" w:rsidRDefault="00967D7C" w:rsidP="00967D7C">
            <w:pPr>
              <w:rPr>
                <w:rFonts w:cs="Arial"/>
                <w:b/>
                <w:bCs/>
                <w:color w:val="FFFFFF"/>
              </w:rPr>
            </w:pPr>
            <w:r w:rsidRPr="006F21D2">
              <w:rPr>
                <w:rFonts w:cs="Arial"/>
                <w:b/>
                <w:bCs/>
                <w:color w:val="FFFFFF"/>
              </w:rPr>
              <w:t>Construction</w:t>
            </w:r>
          </w:p>
        </w:tc>
        <w:tc>
          <w:tcPr>
            <w:tcW w:w="3821"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Pr="006F21D2" w:rsidRDefault="00967D7C" w:rsidP="00967D7C">
            <w:pPr>
              <w:rPr>
                <w:rFonts w:cs="Arial"/>
                <w:b/>
                <w:bCs/>
                <w:color w:val="FFFFFF"/>
              </w:rPr>
            </w:pPr>
            <w:r w:rsidRPr="006F21D2">
              <w:rPr>
                <w:rFonts w:cs="Arial"/>
                <w:b/>
                <w:bCs/>
                <w:color w:val="FFFFFF"/>
              </w:rPr>
              <w:t> </w:t>
            </w:r>
          </w:p>
        </w:tc>
        <w:tc>
          <w:tcPr>
            <w:tcW w:w="888" w:type="dxa"/>
            <w:shd w:val="clear" w:color="auto" w:fill="FFFFFF"/>
            <w:noWrap/>
            <w:vAlign w:val="bottom"/>
          </w:tcPr>
          <w:p w:rsidR="00967D7C" w:rsidRPr="006F21D2" w:rsidRDefault="00967D7C" w:rsidP="00967D7C">
            <w:pPr>
              <w:rPr>
                <w:rFonts w:cs="Arial"/>
                <w:sz w:val="16"/>
                <w:szCs w:val="16"/>
              </w:rPr>
            </w:pPr>
            <w:r w:rsidRPr="006F21D2">
              <w:rPr>
                <w:rFonts w:cs="Arial"/>
                <w:sz w:val="16"/>
                <w:szCs w:val="16"/>
              </w:rPr>
              <w:t> </w:t>
            </w:r>
          </w:p>
        </w:tc>
        <w:tc>
          <w:tcPr>
            <w:tcW w:w="896" w:type="dxa"/>
            <w:shd w:val="clear" w:color="auto" w:fill="FFFFFF"/>
            <w:noWrap/>
            <w:vAlign w:val="bottom"/>
          </w:tcPr>
          <w:p w:rsidR="00967D7C" w:rsidRPr="006F21D2" w:rsidRDefault="00967D7C" w:rsidP="00967D7C">
            <w:pPr>
              <w:rPr>
                <w:rFonts w:cs="Arial"/>
                <w:sz w:val="16"/>
                <w:szCs w:val="16"/>
              </w:rPr>
            </w:pPr>
            <w:r w:rsidRPr="006F21D2">
              <w:rPr>
                <w:rFonts w:cs="Arial"/>
                <w:sz w:val="16"/>
                <w:szCs w:val="16"/>
              </w:rPr>
              <w:t> </w:t>
            </w:r>
          </w:p>
        </w:tc>
        <w:tc>
          <w:tcPr>
            <w:tcW w:w="896" w:type="dxa"/>
            <w:shd w:val="clear" w:color="auto" w:fill="FFFFFF"/>
            <w:noWrap/>
            <w:vAlign w:val="bottom"/>
          </w:tcPr>
          <w:p w:rsidR="00967D7C" w:rsidRPr="006F21D2" w:rsidRDefault="00967D7C" w:rsidP="00967D7C">
            <w:pPr>
              <w:rPr>
                <w:rFonts w:cs="Arial"/>
                <w:sz w:val="16"/>
                <w:szCs w:val="16"/>
              </w:rPr>
            </w:pPr>
            <w:r w:rsidRPr="006F21D2">
              <w:rPr>
                <w:rFonts w:cs="Arial"/>
                <w:sz w:val="16"/>
                <w:szCs w:val="16"/>
              </w:rPr>
              <w:t> </w:t>
            </w:r>
          </w:p>
        </w:tc>
        <w:tc>
          <w:tcPr>
            <w:tcW w:w="896" w:type="dxa"/>
            <w:shd w:val="clear" w:color="auto" w:fill="FFFFFF"/>
            <w:noWrap/>
            <w:vAlign w:val="bottom"/>
          </w:tcPr>
          <w:p w:rsidR="00967D7C" w:rsidRPr="006F21D2" w:rsidRDefault="00967D7C" w:rsidP="00967D7C">
            <w:pPr>
              <w:rPr>
                <w:rFonts w:cs="Arial"/>
                <w:sz w:val="16"/>
                <w:szCs w:val="16"/>
              </w:rPr>
            </w:pPr>
            <w:r w:rsidRPr="006F21D2">
              <w:rPr>
                <w:rFonts w:cs="Arial"/>
                <w:sz w:val="16"/>
                <w:szCs w:val="16"/>
              </w:rPr>
              <w:t> </w:t>
            </w:r>
          </w:p>
        </w:tc>
        <w:tc>
          <w:tcPr>
            <w:tcW w:w="896" w:type="dxa"/>
            <w:shd w:val="clear" w:color="auto" w:fill="FFFFFF"/>
            <w:noWrap/>
            <w:vAlign w:val="bottom"/>
          </w:tcPr>
          <w:p w:rsidR="00967D7C" w:rsidRPr="006F21D2" w:rsidRDefault="00967D7C" w:rsidP="00967D7C">
            <w:pPr>
              <w:rPr>
                <w:rFonts w:cs="Arial"/>
                <w:sz w:val="16"/>
                <w:szCs w:val="16"/>
              </w:rPr>
            </w:pPr>
            <w:r w:rsidRPr="006F21D2">
              <w:rPr>
                <w:rFonts w:cs="Arial"/>
                <w:sz w:val="16"/>
                <w:szCs w:val="16"/>
              </w:rPr>
              <w:t> </w:t>
            </w:r>
          </w:p>
        </w:tc>
        <w:tc>
          <w:tcPr>
            <w:tcW w:w="896" w:type="dxa"/>
            <w:shd w:val="clear" w:color="auto" w:fill="FFFFFF"/>
            <w:noWrap/>
            <w:vAlign w:val="bottom"/>
          </w:tcPr>
          <w:p w:rsidR="00967D7C" w:rsidRPr="006F21D2" w:rsidRDefault="00967D7C" w:rsidP="00967D7C">
            <w:pPr>
              <w:rPr>
                <w:rFonts w:cs="Arial"/>
                <w:sz w:val="16"/>
                <w:szCs w:val="16"/>
              </w:rPr>
            </w:pPr>
            <w:r w:rsidRPr="006F21D2">
              <w:rPr>
                <w:rFonts w:cs="Arial"/>
                <w:sz w:val="16"/>
                <w:szCs w:val="16"/>
              </w:rPr>
              <w:t> </w:t>
            </w:r>
          </w:p>
        </w:tc>
        <w:tc>
          <w:tcPr>
            <w:tcW w:w="896" w:type="dxa"/>
            <w:shd w:val="clear" w:color="auto" w:fill="FFFFFF"/>
            <w:noWrap/>
            <w:vAlign w:val="bottom"/>
          </w:tcPr>
          <w:p w:rsidR="00967D7C" w:rsidRPr="006F21D2" w:rsidRDefault="00967D7C" w:rsidP="00967D7C">
            <w:pPr>
              <w:rPr>
                <w:rFonts w:cs="Arial"/>
                <w:sz w:val="16"/>
                <w:szCs w:val="16"/>
              </w:rPr>
            </w:pPr>
            <w:r w:rsidRPr="006F21D2">
              <w:rPr>
                <w:rFonts w:cs="Arial"/>
                <w:sz w:val="16"/>
                <w:szCs w:val="16"/>
              </w:rPr>
              <w:t> </w:t>
            </w:r>
          </w:p>
        </w:tc>
        <w:tc>
          <w:tcPr>
            <w:tcW w:w="936" w:type="dxa"/>
            <w:shd w:val="clear" w:color="auto" w:fill="FFFFFF"/>
            <w:noWrap/>
            <w:vAlign w:val="bottom"/>
          </w:tcPr>
          <w:p w:rsidR="00967D7C" w:rsidRPr="006F21D2" w:rsidRDefault="00967D7C" w:rsidP="00967D7C">
            <w:pPr>
              <w:rPr>
                <w:rFonts w:cs="Arial"/>
                <w:b/>
                <w:bCs/>
                <w:sz w:val="16"/>
                <w:szCs w:val="16"/>
              </w:rPr>
            </w:pPr>
            <w:r w:rsidRPr="006F21D2">
              <w:rPr>
                <w:rFonts w:cs="Arial"/>
                <w:b/>
                <w:bCs/>
                <w:sz w:val="16"/>
                <w:szCs w:val="16"/>
              </w:rPr>
              <w:t> </w:t>
            </w:r>
          </w:p>
        </w:tc>
      </w:tr>
      <w:tr w:rsidR="00967D7C" w:rsidRPr="006F21D2" w:rsidTr="00967D7C">
        <w:trPr>
          <w:trHeight w:val="255"/>
          <w:tblHeader/>
        </w:trPr>
        <w:tc>
          <w:tcPr>
            <w:tcW w:w="4459" w:type="dxa"/>
            <w:tcBorders>
              <w:top w:val="single" w:sz="4" w:space="0" w:color="808080"/>
              <w:left w:val="single" w:sz="4" w:space="0" w:color="808080"/>
              <w:bottom w:val="single" w:sz="4" w:space="0" w:color="808080"/>
              <w:right w:val="single" w:sz="4" w:space="0" w:color="808080"/>
            </w:tcBorders>
            <w:shd w:val="clear" w:color="auto" w:fill="99B1C3"/>
            <w:noWrap/>
            <w:vAlign w:val="center"/>
          </w:tcPr>
          <w:p w:rsidR="00967D7C" w:rsidRPr="006F21D2" w:rsidRDefault="00967D7C" w:rsidP="00967D7C">
            <w:pPr>
              <w:rPr>
                <w:rFonts w:cs="Arial"/>
                <w:b/>
                <w:bCs/>
                <w:sz w:val="18"/>
                <w:szCs w:val="18"/>
              </w:rPr>
            </w:pPr>
            <w:r w:rsidRPr="006F21D2">
              <w:rPr>
                <w:rFonts w:cs="Arial"/>
                <w:b/>
                <w:bCs/>
                <w:sz w:val="18"/>
                <w:szCs w:val="18"/>
              </w:rPr>
              <w:t>All figures £m, Source PS PES v1.2</w:t>
            </w:r>
          </w:p>
        </w:tc>
        <w:tc>
          <w:tcPr>
            <w:tcW w:w="3821" w:type="dxa"/>
            <w:tcBorders>
              <w:top w:val="single" w:sz="4" w:space="0" w:color="808080"/>
              <w:left w:val="single" w:sz="4" w:space="0" w:color="808080"/>
              <w:bottom w:val="single" w:sz="4" w:space="0" w:color="808080"/>
              <w:right w:val="single" w:sz="4" w:space="0" w:color="808080"/>
            </w:tcBorders>
            <w:shd w:val="clear" w:color="auto" w:fill="99B1C3"/>
            <w:vAlign w:val="bottom"/>
          </w:tcPr>
          <w:p w:rsidR="00967D7C" w:rsidRPr="006F21D2" w:rsidRDefault="00967D7C" w:rsidP="00967D7C">
            <w:pPr>
              <w:rPr>
                <w:rFonts w:cs="Arial"/>
                <w:szCs w:val="20"/>
              </w:rPr>
            </w:pPr>
            <w:r w:rsidRPr="006F21D2">
              <w:rPr>
                <w:rFonts w:cs="Arial"/>
                <w:szCs w:val="20"/>
              </w:rPr>
              <w:t> </w:t>
            </w:r>
          </w:p>
        </w:tc>
        <w:tc>
          <w:tcPr>
            <w:tcW w:w="888" w:type="dxa"/>
            <w:tcBorders>
              <w:bottom w:val="single" w:sz="4" w:space="0" w:color="808080"/>
            </w:tcBorders>
            <w:shd w:val="clear" w:color="auto" w:fill="auto"/>
            <w:vAlign w:val="bottom"/>
          </w:tcPr>
          <w:p w:rsidR="00967D7C" w:rsidRPr="006F21D2" w:rsidRDefault="00967D7C" w:rsidP="00967D7C">
            <w:pPr>
              <w:rPr>
                <w:rFonts w:cs="Arial"/>
                <w:szCs w:val="20"/>
              </w:rPr>
            </w:pPr>
          </w:p>
        </w:tc>
        <w:tc>
          <w:tcPr>
            <w:tcW w:w="896" w:type="dxa"/>
            <w:tcBorders>
              <w:bottom w:val="single" w:sz="4" w:space="0" w:color="808080"/>
            </w:tcBorders>
            <w:shd w:val="clear" w:color="auto" w:fill="FFFFFF"/>
            <w:noWrap/>
            <w:textDirection w:val="tbRl"/>
            <w:vAlign w:val="bottom"/>
          </w:tcPr>
          <w:p w:rsidR="00967D7C" w:rsidRPr="006F21D2" w:rsidRDefault="00967D7C" w:rsidP="00967D7C">
            <w:pPr>
              <w:jc w:val="center"/>
              <w:rPr>
                <w:rFonts w:cs="Arial"/>
                <w:b/>
                <w:bCs/>
                <w:color w:val="FFFFFF"/>
                <w:sz w:val="16"/>
                <w:szCs w:val="16"/>
              </w:rPr>
            </w:pPr>
            <w:r w:rsidRPr="006F21D2">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Pr="006F21D2" w:rsidRDefault="00967D7C" w:rsidP="00967D7C">
            <w:pPr>
              <w:jc w:val="center"/>
              <w:rPr>
                <w:rFonts w:cs="Arial"/>
                <w:b/>
                <w:bCs/>
                <w:color w:val="FFFFFF"/>
                <w:sz w:val="16"/>
                <w:szCs w:val="16"/>
              </w:rPr>
            </w:pPr>
            <w:r w:rsidRPr="006F21D2">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Pr="006F21D2" w:rsidRDefault="00967D7C" w:rsidP="00967D7C">
            <w:pPr>
              <w:jc w:val="center"/>
              <w:rPr>
                <w:rFonts w:cs="Arial"/>
                <w:b/>
                <w:bCs/>
                <w:color w:val="FFFFFF"/>
                <w:sz w:val="16"/>
                <w:szCs w:val="16"/>
              </w:rPr>
            </w:pPr>
            <w:r w:rsidRPr="006F21D2">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Pr="006F21D2" w:rsidRDefault="00967D7C" w:rsidP="00967D7C">
            <w:pPr>
              <w:jc w:val="center"/>
              <w:rPr>
                <w:rFonts w:cs="Arial"/>
                <w:b/>
                <w:bCs/>
                <w:color w:val="FFFFFF"/>
                <w:sz w:val="16"/>
                <w:szCs w:val="16"/>
              </w:rPr>
            </w:pPr>
            <w:r w:rsidRPr="006F21D2">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Pr="006F21D2" w:rsidRDefault="00967D7C" w:rsidP="00967D7C">
            <w:pPr>
              <w:jc w:val="center"/>
              <w:rPr>
                <w:rFonts w:cs="Arial"/>
                <w:b/>
                <w:bCs/>
                <w:color w:val="FFFFFF"/>
                <w:sz w:val="16"/>
                <w:szCs w:val="16"/>
              </w:rPr>
            </w:pPr>
            <w:r w:rsidRPr="006F21D2">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Pr="006F21D2" w:rsidRDefault="00967D7C" w:rsidP="00967D7C">
            <w:pPr>
              <w:jc w:val="center"/>
              <w:rPr>
                <w:rFonts w:cs="Arial"/>
                <w:b/>
                <w:bCs/>
                <w:color w:val="FFFFFF"/>
                <w:sz w:val="16"/>
                <w:szCs w:val="16"/>
              </w:rPr>
            </w:pPr>
            <w:r w:rsidRPr="006F21D2">
              <w:rPr>
                <w:rFonts w:cs="Arial"/>
                <w:b/>
                <w:bCs/>
                <w:color w:val="FFFFFF"/>
                <w:sz w:val="16"/>
                <w:szCs w:val="16"/>
              </w:rPr>
              <w:t> </w:t>
            </w:r>
          </w:p>
        </w:tc>
        <w:tc>
          <w:tcPr>
            <w:tcW w:w="936" w:type="dxa"/>
            <w:tcBorders>
              <w:bottom w:val="single" w:sz="4" w:space="0" w:color="808080"/>
            </w:tcBorders>
            <w:shd w:val="clear" w:color="auto" w:fill="FFFFFF"/>
            <w:noWrap/>
            <w:textDirection w:val="tbRl"/>
            <w:vAlign w:val="bottom"/>
          </w:tcPr>
          <w:p w:rsidR="00967D7C" w:rsidRPr="006F21D2" w:rsidRDefault="00967D7C" w:rsidP="00967D7C">
            <w:pPr>
              <w:jc w:val="center"/>
              <w:rPr>
                <w:rFonts w:cs="Arial"/>
                <w:b/>
                <w:bCs/>
                <w:color w:val="FFFFFF"/>
                <w:sz w:val="16"/>
                <w:szCs w:val="16"/>
              </w:rPr>
            </w:pPr>
            <w:r w:rsidRPr="006F21D2">
              <w:rPr>
                <w:rFonts w:cs="Arial"/>
                <w:b/>
                <w:bCs/>
                <w:color w:val="FFFFFF"/>
                <w:sz w:val="16"/>
                <w:szCs w:val="16"/>
              </w:rPr>
              <w:t> </w:t>
            </w:r>
          </w:p>
        </w:tc>
      </w:tr>
      <w:tr w:rsidR="00967D7C" w:rsidRPr="006F21D2" w:rsidTr="00967D7C">
        <w:trPr>
          <w:trHeight w:val="1665"/>
          <w:tblHeader/>
        </w:trPr>
        <w:tc>
          <w:tcPr>
            <w:tcW w:w="4459"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Pr="006F21D2" w:rsidRDefault="00967D7C" w:rsidP="00967D7C">
            <w:pPr>
              <w:rPr>
                <w:rFonts w:cs="Arial"/>
                <w:b/>
                <w:bCs/>
                <w:sz w:val="16"/>
                <w:szCs w:val="16"/>
              </w:rPr>
            </w:pPr>
            <w:r w:rsidRPr="006F21D2">
              <w:rPr>
                <w:rFonts w:cs="Arial"/>
                <w:b/>
                <w:bCs/>
                <w:sz w:val="16"/>
                <w:szCs w:val="16"/>
              </w:rPr>
              <w:t>Organisational Family</w:t>
            </w:r>
          </w:p>
        </w:tc>
        <w:tc>
          <w:tcPr>
            <w:tcW w:w="3821"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Pr="006F21D2" w:rsidRDefault="00967D7C" w:rsidP="00967D7C">
            <w:pPr>
              <w:rPr>
                <w:rFonts w:cs="Arial"/>
                <w:b/>
                <w:bCs/>
                <w:sz w:val="16"/>
                <w:szCs w:val="16"/>
              </w:rPr>
            </w:pPr>
            <w:r>
              <w:rPr>
                <w:rFonts w:cs="Arial"/>
                <w:b/>
                <w:bCs/>
                <w:sz w:val="16"/>
                <w:szCs w:val="16"/>
              </w:rPr>
              <w:t>Organisation</w:t>
            </w:r>
          </w:p>
        </w:tc>
        <w:tc>
          <w:tcPr>
            <w:tcW w:w="888"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6F21D2" w:rsidRDefault="00967D7C" w:rsidP="00967D7C">
            <w:pPr>
              <w:jc w:val="right"/>
              <w:rPr>
                <w:rFonts w:cs="Arial"/>
                <w:b/>
                <w:bCs/>
                <w:sz w:val="16"/>
                <w:szCs w:val="16"/>
              </w:rPr>
            </w:pPr>
            <w:r w:rsidRPr="006F21D2">
              <w:rPr>
                <w:rFonts w:cs="Arial"/>
                <w:b/>
                <w:bCs/>
                <w:sz w:val="16"/>
                <w:szCs w:val="16"/>
              </w:rPr>
              <w:t>Building Repair &amp; Maintenance</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6F21D2" w:rsidRDefault="00967D7C" w:rsidP="00967D7C">
            <w:pPr>
              <w:jc w:val="right"/>
              <w:rPr>
                <w:rFonts w:cs="Arial"/>
                <w:b/>
                <w:bCs/>
                <w:sz w:val="16"/>
                <w:szCs w:val="16"/>
              </w:rPr>
            </w:pPr>
            <w:r w:rsidRPr="006F21D2">
              <w:rPr>
                <w:rFonts w:cs="Arial"/>
                <w:b/>
                <w:bCs/>
                <w:sz w:val="16"/>
                <w:szCs w:val="16"/>
              </w:rPr>
              <w:t>Construction Service Providers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6F21D2" w:rsidRDefault="00967D7C" w:rsidP="00967D7C">
            <w:pPr>
              <w:jc w:val="right"/>
              <w:rPr>
                <w:rFonts w:cs="Arial"/>
                <w:b/>
                <w:bCs/>
                <w:sz w:val="16"/>
                <w:szCs w:val="16"/>
              </w:rPr>
            </w:pPr>
            <w:r w:rsidRPr="006F21D2">
              <w:rPr>
                <w:rFonts w:cs="Arial"/>
                <w:b/>
                <w:bCs/>
                <w:sz w:val="16"/>
                <w:szCs w:val="16"/>
              </w:rPr>
              <w:t>Construction Supplies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6F21D2" w:rsidRDefault="00967D7C" w:rsidP="00967D7C">
            <w:pPr>
              <w:jc w:val="right"/>
              <w:rPr>
                <w:rFonts w:cs="Arial"/>
                <w:b/>
                <w:bCs/>
                <w:sz w:val="16"/>
                <w:szCs w:val="16"/>
              </w:rPr>
            </w:pPr>
            <w:r w:rsidRPr="006F21D2">
              <w:rPr>
                <w:rFonts w:cs="Arial"/>
                <w:b/>
                <w:bCs/>
                <w:sz w:val="16"/>
                <w:szCs w:val="16"/>
              </w:rPr>
              <w:t>Design &amp; Build</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6F21D2" w:rsidRDefault="00967D7C" w:rsidP="00967D7C">
            <w:pPr>
              <w:jc w:val="right"/>
              <w:rPr>
                <w:rFonts w:cs="Arial"/>
                <w:b/>
                <w:bCs/>
                <w:sz w:val="16"/>
                <w:szCs w:val="16"/>
              </w:rPr>
            </w:pPr>
            <w:r w:rsidRPr="006F21D2">
              <w:rPr>
                <w:rFonts w:cs="Arial"/>
                <w:b/>
                <w:bCs/>
                <w:sz w:val="16"/>
                <w:szCs w:val="16"/>
              </w:rPr>
              <w:t>Main Contractors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6F21D2" w:rsidRDefault="00967D7C" w:rsidP="00967D7C">
            <w:pPr>
              <w:jc w:val="right"/>
              <w:rPr>
                <w:rFonts w:cs="Arial"/>
                <w:b/>
                <w:bCs/>
                <w:sz w:val="16"/>
                <w:szCs w:val="16"/>
              </w:rPr>
            </w:pPr>
            <w:r w:rsidRPr="006F21D2">
              <w:rPr>
                <w:rFonts w:cs="Arial"/>
                <w:b/>
                <w:bCs/>
                <w:sz w:val="16"/>
                <w:szCs w:val="16"/>
              </w:rPr>
              <w:t>Prime Contractors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6F21D2" w:rsidRDefault="00967D7C" w:rsidP="00967D7C">
            <w:pPr>
              <w:jc w:val="right"/>
              <w:rPr>
                <w:rFonts w:cs="Arial"/>
                <w:b/>
                <w:bCs/>
                <w:sz w:val="16"/>
                <w:szCs w:val="16"/>
              </w:rPr>
            </w:pPr>
            <w:r w:rsidRPr="006F21D2">
              <w:rPr>
                <w:rFonts w:cs="Arial"/>
                <w:b/>
                <w:bCs/>
                <w:sz w:val="16"/>
                <w:szCs w:val="16"/>
              </w:rPr>
              <w:t>Uncategorised</w:t>
            </w:r>
          </w:p>
        </w:tc>
        <w:tc>
          <w:tcPr>
            <w:tcW w:w="93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6F21D2" w:rsidRDefault="00967D7C" w:rsidP="00967D7C">
            <w:pPr>
              <w:jc w:val="right"/>
              <w:rPr>
                <w:rFonts w:cs="Arial"/>
                <w:b/>
                <w:bCs/>
                <w:sz w:val="16"/>
                <w:szCs w:val="16"/>
              </w:rPr>
            </w:pPr>
            <w:r w:rsidRPr="006F21D2">
              <w:rPr>
                <w:rFonts w:cs="Arial"/>
                <w:b/>
                <w:bCs/>
                <w:sz w:val="16"/>
                <w:szCs w:val="16"/>
              </w:rPr>
              <w:t>Grand Total</w:t>
            </w:r>
          </w:p>
        </w:tc>
      </w:tr>
      <w:tr w:rsidR="00967D7C" w:rsidRPr="006F21D2" w:rsidTr="00967D7C">
        <w:trPr>
          <w:cantSplit/>
          <w:trHeight w:val="270"/>
        </w:trPr>
        <w:tc>
          <w:tcPr>
            <w:tcW w:w="4459" w:type="dxa"/>
            <w:tcBorders>
              <w:top w:val="single" w:sz="4" w:space="0" w:color="808080"/>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xml:space="preserve"> Communities and Local Government </w:t>
            </w:r>
          </w:p>
        </w:tc>
        <w:tc>
          <w:tcPr>
            <w:tcW w:w="3821" w:type="dxa"/>
            <w:tcBorders>
              <w:top w:val="single" w:sz="4" w:space="0" w:color="808080"/>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Audit Commission </w:t>
            </w:r>
          </w:p>
        </w:tc>
        <w:tc>
          <w:tcPr>
            <w:tcW w:w="888" w:type="dxa"/>
            <w:tcBorders>
              <w:top w:val="single" w:sz="4" w:space="0" w:color="808080"/>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0.09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0.04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0.06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top w:val="single" w:sz="4" w:space="0" w:color="808080"/>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0.18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Communities and Local Government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8.30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8.30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w:t>
            </w:r>
            <w:smartTag w:uri="urn:schemas-microsoft-com:office:smarttags" w:element="place">
              <w:smartTag w:uri="urn:schemas-microsoft-com:office:smarttags" w:element="PlaceName">
                <w:r w:rsidRPr="006F21D2">
                  <w:rPr>
                    <w:rFonts w:ascii="Arial Narrow" w:hAnsi="Arial Narrow" w:cs="Arial"/>
                    <w:sz w:val="16"/>
                    <w:szCs w:val="16"/>
                  </w:rPr>
                  <w:t>Fire</w:t>
                </w:r>
              </w:smartTag>
              <w:r w:rsidRPr="006F21D2">
                <w:rPr>
                  <w:rFonts w:ascii="Arial Narrow" w:hAnsi="Arial Narrow" w:cs="Arial"/>
                  <w:sz w:val="16"/>
                  <w:szCs w:val="16"/>
                </w:rPr>
                <w:t xml:space="preserve"> </w:t>
              </w:r>
              <w:smartTag w:uri="urn:schemas-microsoft-com:office:smarttags" w:element="PlaceName">
                <w:r w:rsidRPr="006F21D2">
                  <w:rPr>
                    <w:rFonts w:ascii="Arial Narrow" w:hAnsi="Arial Narrow" w:cs="Arial"/>
                    <w:sz w:val="16"/>
                    <w:szCs w:val="16"/>
                  </w:rPr>
                  <w:t>Service</w:t>
                </w:r>
              </w:smartTag>
              <w:r w:rsidRPr="006F21D2">
                <w:rPr>
                  <w:rFonts w:ascii="Arial Narrow" w:hAnsi="Arial Narrow" w:cs="Arial"/>
                  <w:sz w:val="16"/>
                  <w:szCs w:val="16"/>
                </w:rPr>
                <w:t xml:space="preserve"> </w:t>
              </w:r>
              <w:smartTag w:uri="urn:schemas-microsoft-com:office:smarttags" w:element="PlaceType">
                <w:r w:rsidRPr="006F21D2">
                  <w:rPr>
                    <w:rFonts w:ascii="Arial Narrow" w:hAnsi="Arial Narrow" w:cs="Arial"/>
                    <w:sz w:val="16"/>
                    <w:szCs w:val="16"/>
                  </w:rPr>
                  <w:t>College</w:t>
                </w:r>
              </w:smartTag>
            </w:smartTag>
            <w:r w:rsidRPr="006F21D2">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0.16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0.69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0.87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Government Offices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0.70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0.16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0.91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Homes and Community Agency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0.34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28.49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1.06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40.51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70.40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Independent Housing Ombudsman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0.00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LEASE (The Lease Advisory Service)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0.00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w:t>
            </w:r>
            <w:smartTag w:uri="urn:schemas-microsoft-com:office:smarttags" w:element="City">
              <w:r w:rsidRPr="006F21D2">
                <w:rPr>
                  <w:rFonts w:ascii="Arial Narrow" w:hAnsi="Arial Narrow" w:cs="Arial"/>
                  <w:sz w:val="16"/>
                  <w:szCs w:val="16"/>
                </w:rPr>
                <w:t>London</w:t>
              </w:r>
            </w:smartTag>
            <w:r w:rsidRPr="006F21D2">
              <w:rPr>
                <w:rFonts w:ascii="Arial Narrow" w:hAnsi="Arial Narrow" w:cs="Arial"/>
                <w:sz w:val="16"/>
                <w:szCs w:val="16"/>
              </w:rPr>
              <w:t xml:space="preserve"> </w:t>
            </w:r>
            <w:smartTag w:uri="urn:schemas-microsoft-com:office:smarttags" w:element="place">
              <w:r w:rsidRPr="006F21D2">
                <w:rPr>
                  <w:rFonts w:ascii="Arial Narrow" w:hAnsi="Arial Narrow" w:cs="Arial"/>
                  <w:sz w:val="16"/>
                  <w:szCs w:val="16"/>
                </w:rPr>
                <w:t>Thames</w:t>
              </w:r>
            </w:smartTag>
            <w:r w:rsidRPr="006F21D2">
              <w:rPr>
                <w:rFonts w:ascii="Arial Narrow" w:hAnsi="Arial Narrow" w:cs="Arial"/>
                <w:sz w:val="16"/>
                <w:szCs w:val="16"/>
              </w:rPr>
              <w:t xml:space="preserve"> Gateway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2.26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0.17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2.44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Ordnance Survey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0.22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0.34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0.65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Planning Inspectorate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0.20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0.86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1.08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Queen Elizabeth II Conference Centre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1.23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1.09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2.32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Thurrock </w:t>
            </w:r>
            <w:smartTag w:uri="urn:schemas-microsoft-com:office:smarttags" w:element="place">
              <w:r w:rsidRPr="006F21D2">
                <w:rPr>
                  <w:rFonts w:ascii="Arial Narrow" w:hAnsi="Arial Narrow" w:cs="Arial"/>
                  <w:sz w:val="16"/>
                  <w:szCs w:val="16"/>
                </w:rPr>
                <w:t>Thames</w:t>
              </w:r>
            </w:smartTag>
            <w:r w:rsidRPr="006F21D2">
              <w:rPr>
                <w:rFonts w:ascii="Arial Narrow" w:hAnsi="Arial Narrow" w:cs="Arial"/>
                <w:sz w:val="16"/>
                <w:szCs w:val="16"/>
              </w:rPr>
              <w:t xml:space="preserve"> Gateway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0.69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0.25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0.96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Valuation Tribunal Service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0.24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0.28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w:t>
            </w:r>
            <w:smartTag w:uri="urn:schemas-microsoft-com:office:smarttags" w:element="place">
              <w:r w:rsidRPr="006F21D2">
                <w:rPr>
                  <w:rFonts w:ascii="Arial Narrow" w:hAnsi="Arial Narrow" w:cs="Arial"/>
                  <w:sz w:val="16"/>
                  <w:szCs w:val="16"/>
                </w:rPr>
                <w:t>West Northamptonshire</w:t>
              </w:r>
            </w:smartTag>
            <w:r w:rsidRPr="006F21D2">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0.42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0.42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xml:space="preserve"> Department for Business, Innovation and Skills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Advantage </w:t>
            </w:r>
            <w:smartTag w:uri="urn:schemas-microsoft-com:office:smarttags" w:element="place">
              <w:r w:rsidRPr="006F21D2">
                <w:rPr>
                  <w:rFonts w:ascii="Arial Narrow" w:hAnsi="Arial Narrow" w:cs="Arial"/>
                  <w:sz w:val="16"/>
                  <w:szCs w:val="16"/>
                </w:rPr>
                <w:t>West Midlands</w:t>
              </w:r>
            </w:smartTag>
            <w:r w:rsidRPr="006F21D2">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0.84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0.84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Advisory, Conciliation and Arbitration Service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0.14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0.14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Companies House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1.83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0.46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2.28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Competition Commission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0.40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0.40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Consumer Focus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0.17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0.80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0.97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Department for Business, Innovation and Skills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4.54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0.74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2.89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8.28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East Midlands Development Agency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0.96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3.10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0.58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4.65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Higher Education Funding Council for </w:t>
            </w:r>
            <w:smartTag w:uri="urn:schemas-microsoft-com:office:smarttags" w:element="place">
              <w:smartTag w:uri="urn:schemas-microsoft-com:office:smarttags" w:element="country-region">
                <w:r w:rsidRPr="006F21D2">
                  <w:rPr>
                    <w:rFonts w:ascii="Arial Narrow" w:hAnsi="Arial Narrow" w:cs="Arial"/>
                    <w:sz w:val="16"/>
                    <w:szCs w:val="16"/>
                  </w:rPr>
                  <w:t>England</w:t>
                </w:r>
              </w:smartTag>
            </w:smartTag>
            <w:r w:rsidRPr="006F21D2">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0.18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0.68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0.87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Insolvency Service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2.85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2.85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Intellectual Property Office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0.52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0.61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Learning &amp; Skills Council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2.58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2.58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London Development Agency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5.26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1.35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15.58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22.27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North West Development Agency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11.41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11.41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South East England Development Agency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1.06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15.54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16.69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South West Regional Development Agency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0.95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3.74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14.49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19.18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Technology Strategy Board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0.28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0.34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w:t>
            </w:r>
            <w:smartTag w:uri="urn:schemas-microsoft-com:office:smarttags" w:element="place">
              <w:smartTag w:uri="urn:schemas-microsoft-com:office:smarttags" w:element="country-region">
                <w:r w:rsidRPr="006F21D2">
                  <w:rPr>
                    <w:rFonts w:ascii="Arial Narrow" w:hAnsi="Arial Narrow" w:cs="Arial"/>
                    <w:sz w:val="16"/>
                    <w:szCs w:val="16"/>
                  </w:rPr>
                  <w:t>United Kingdom</w:t>
                </w:r>
              </w:smartTag>
            </w:smartTag>
            <w:r w:rsidRPr="006F21D2">
              <w:rPr>
                <w:rFonts w:ascii="Arial Narrow" w:hAnsi="Arial Narrow" w:cs="Arial"/>
                <w:sz w:val="16"/>
                <w:szCs w:val="16"/>
              </w:rPr>
              <w:t xml:space="preserve"> Atomic Energy Authority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3.29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3.29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w:t>
            </w:r>
            <w:smartTag w:uri="urn:schemas-microsoft-com:office:smarttags" w:element="place">
              <w:r w:rsidRPr="006F21D2">
                <w:rPr>
                  <w:rFonts w:ascii="Arial Narrow" w:hAnsi="Arial Narrow" w:cs="Arial"/>
                  <w:sz w:val="16"/>
                  <w:szCs w:val="16"/>
                </w:rPr>
                <w:t>Yorkshire</w:t>
              </w:r>
            </w:smartTag>
            <w:r w:rsidRPr="006F21D2">
              <w:rPr>
                <w:rFonts w:ascii="Arial Narrow" w:hAnsi="Arial Narrow" w:cs="Arial"/>
                <w:sz w:val="16"/>
                <w:szCs w:val="16"/>
              </w:rPr>
              <w:t xml:space="preserve"> Forward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26.30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26.30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xml:space="preserve"> Department for Children, Schools and Families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DCSF - Core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0.38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3.35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0.19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3.95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w:t>
            </w:r>
            <w:smartTag w:uri="urn:schemas-microsoft-com:office:smarttags" w:element="place">
              <w:smartTag w:uri="urn:schemas-microsoft-com:office:smarttags" w:element="PlaceName">
                <w:r w:rsidRPr="006F21D2">
                  <w:rPr>
                    <w:rFonts w:ascii="Arial Narrow" w:hAnsi="Arial Narrow" w:cs="Arial"/>
                    <w:sz w:val="16"/>
                    <w:szCs w:val="16"/>
                  </w:rPr>
                  <w:t>National</w:t>
                </w:r>
              </w:smartTag>
              <w:r w:rsidRPr="006F21D2">
                <w:rPr>
                  <w:rFonts w:ascii="Arial Narrow" w:hAnsi="Arial Narrow" w:cs="Arial"/>
                  <w:sz w:val="16"/>
                  <w:szCs w:val="16"/>
                </w:rPr>
                <w:t xml:space="preserve"> </w:t>
              </w:r>
              <w:smartTag w:uri="urn:schemas-microsoft-com:office:smarttags" w:element="PlaceType">
                <w:r w:rsidRPr="006F21D2">
                  <w:rPr>
                    <w:rFonts w:ascii="Arial Narrow" w:hAnsi="Arial Narrow" w:cs="Arial"/>
                    <w:sz w:val="16"/>
                    <w:szCs w:val="16"/>
                  </w:rPr>
                  <w:t>College</w:t>
                </w:r>
              </w:smartTag>
            </w:smartTag>
            <w:r w:rsidRPr="006F21D2">
              <w:rPr>
                <w:rFonts w:ascii="Arial Narrow" w:hAnsi="Arial Narrow" w:cs="Arial"/>
                <w:sz w:val="16"/>
                <w:szCs w:val="16"/>
              </w:rPr>
              <w:t xml:space="preserve"> for School Leadership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0.24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0.24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Partnerships for Schools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0.04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Training &amp; Development Agency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0.04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xml:space="preserve"> Department for Culture, Media and Sport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Arts Council of </w:t>
            </w:r>
            <w:smartTag w:uri="urn:schemas-microsoft-com:office:smarttags" w:element="place">
              <w:smartTag w:uri="urn:schemas-microsoft-com:office:smarttags" w:element="country-region">
                <w:r w:rsidRPr="006F21D2">
                  <w:rPr>
                    <w:rFonts w:ascii="Arial Narrow" w:hAnsi="Arial Narrow" w:cs="Arial"/>
                    <w:sz w:val="16"/>
                    <w:szCs w:val="16"/>
                  </w:rPr>
                  <w:t>England</w:t>
                </w:r>
              </w:smartTag>
            </w:smartTag>
            <w:r w:rsidRPr="006F21D2">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0.19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0.11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0.68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0.97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British Library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0.59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0.59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w:t>
            </w:r>
            <w:smartTag w:uri="urn:schemas-microsoft-com:office:smarttags" w:element="place">
              <w:smartTag w:uri="urn:schemas-microsoft-com:office:smarttags" w:element="PlaceName">
                <w:r w:rsidRPr="006F21D2">
                  <w:rPr>
                    <w:rFonts w:ascii="Arial Narrow" w:hAnsi="Arial Narrow" w:cs="Arial"/>
                    <w:sz w:val="16"/>
                    <w:szCs w:val="16"/>
                  </w:rPr>
                  <w:t>British</w:t>
                </w:r>
              </w:smartTag>
              <w:r w:rsidRPr="006F21D2">
                <w:rPr>
                  <w:rFonts w:ascii="Arial Narrow" w:hAnsi="Arial Narrow" w:cs="Arial"/>
                  <w:sz w:val="16"/>
                  <w:szCs w:val="16"/>
                </w:rPr>
                <w:t xml:space="preserve"> </w:t>
              </w:r>
              <w:smartTag w:uri="urn:schemas-microsoft-com:office:smarttags" w:element="PlaceType">
                <w:r w:rsidRPr="006F21D2">
                  <w:rPr>
                    <w:rFonts w:ascii="Arial Narrow" w:hAnsi="Arial Narrow" w:cs="Arial"/>
                    <w:sz w:val="16"/>
                    <w:szCs w:val="16"/>
                  </w:rPr>
                  <w:t>Museum</w:t>
                </w:r>
              </w:smartTag>
            </w:smartTag>
            <w:r w:rsidRPr="006F21D2">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4.52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0.68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1.56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1.29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15.09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23.14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Commission for Architecture and the Built Environment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0.03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Department for Culture, Media and Sport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1.50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0.17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1.68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English Heritage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2.51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4.50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0.92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9.52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17.45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w:t>
            </w:r>
            <w:smartTag w:uri="urn:schemas-microsoft-com:office:smarttags" w:element="place">
              <w:smartTag w:uri="urn:schemas-microsoft-com:office:smarttags" w:element="PlaceName">
                <w:r w:rsidRPr="006F21D2">
                  <w:rPr>
                    <w:rFonts w:ascii="Arial Narrow" w:hAnsi="Arial Narrow" w:cs="Arial"/>
                    <w:sz w:val="16"/>
                    <w:szCs w:val="16"/>
                  </w:rPr>
                  <w:t>Geffrye</w:t>
                </w:r>
              </w:smartTag>
              <w:r w:rsidRPr="006F21D2">
                <w:rPr>
                  <w:rFonts w:ascii="Arial Narrow" w:hAnsi="Arial Narrow" w:cs="Arial"/>
                  <w:sz w:val="16"/>
                  <w:szCs w:val="16"/>
                </w:rPr>
                <w:t xml:space="preserve"> </w:t>
              </w:r>
              <w:smartTag w:uri="urn:schemas-microsoft-com:office:smarttags" w:element="PlaceType">
                <w:r w:rsidRPr="006F21D2">
                  <w:rPr>
                    <w:rFonts w:ascii="Arial Narrow" w:hAnsi="Arial Narrow" w:cs="Arial"/>
                    <w:sz w:val="16"/>
                    <w:szCs w:val="16"/>
                  </w:rPr>
                  <w:t>Museum</w:t>
                </w:r>
              </w:smartTag>
            </w:smartTag>
            <w:r w:rsidRPr="006F21D2">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0.18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0.20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0.42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Heritage Lottery Fund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0.12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w:t>
            </w:r>
            <w:smartTag w:uri="urn:schemas-microsoft-com:office:smarttags" w:element="place">
              <w:smartTag w:uri="urn:schemas-microsoft-com:office:smarttags" w:element="PlaceName">
                <w:r w:rsidRPr="006F21D2">
                  <w:rPr>
                    <w:rFonts w:ascii="Arial Narrow" w:hAnsi="Arial Narrow" w:cs="Arial"/>
                    <w:sz w:val="16"/>
                    <w:szCs w:val="16"/>
                  </w:rPr>
                  <w:t>Horniman</w:t>
                </w:r>
              </w:smartTag>
              <w:r w:rsidRPr="006F21D2">
                <w:rPr>
                  <w:rFonts w:ascii="Arial Narrow" w:hAnsi="Arial Narrow" w:cs="Arial"/>
                  <w:sz w:val="16"/>
                  <w:szCs w:val="16"/>
                </w:rPr>
                <w:t xml:space="preserve"> </w:t>
              </w:r>
              <w:smartTag w:uri="urn:schemas-microsoft-com:office:smarttags" w:element="PlaceType">
                <w:r w:rsidRPr="006F21D2">
                  <w:rPr>
                    <w:rFonts w:ascii="Arial Narrow" w:hAnsi="Arial Narrow" w:cs="Arial"/>
                    <w:sz w:val="16"/>
                    <w:szCs w:val="16"/>
                  </w:rPr>
                  <w:t>Museum</w:t>
                </w:r>
              </w:smartTag>
            </w:smartTag>
            <w:r w:rsidRPr="006F21D2">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0.12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0.19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0.31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0.02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0.73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Horserace Betting Levy Board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0.07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w:t>
            </w:r>
            <w:smartTag w:uri="urn:schemas-microsoft-com:office:smarttags" w:element="place">
              <w:smartTag w:uri="urn:schemas-microsoft-com:office:smarttags" w:element="PlaceName">
                <w:r w:rsidRPr="006F21D2">
                  <w:rPr>
                    <w:rFonts w:ascii="Arial Narrow" w:hAnsi="Arial Narrow" w:cs="Arial"/>
                    <w:sz w:val="16"/>
                    <w:szCs w:val="16"/>
                  </w:rPr>
                  <w:t>Imperial</w:t>
                </w:r>
              </w:smartTag>
              <w:r w:rsidRPr="006F21D2">
                <w:rPr>
                  <w:rFonts w:ascii="Arial Narrow" w:hAnsi="Arial Narrow" w:cs="Arial"/>
                  <w:sz w:val="16"/>
                  <w:szCs w:val="16"/>
                </w:rPr>
                <w:t xml:space="preserve"> </w:t>
              </w:r>
              <w:smartTag w:uri="urn:schemas-microsoft-com:office:smarttags" w:element="PlaceName">
                <w:r w:rsidRPr="006F21D2">
                  <w:rPr>
                    <w:rFonts w:ascii="Arial Narrow" w:hAnsi="Arial Narrow" w:cs="Arial"/>
                    <w:sz w:val="16"/>
                    <w:szCs w:val="16"/>
                  </w:rPr>
                  <w:t>War</w:t>
                </w:r>
              </w:smartTag>
              <w:r w:rsidRPr="006F21D2">
                <w:rPr>
                  <w:rFonts w:ascii="Arial Narrow" w:hAnsi="Arial Narrow" w:cs="Arial"/>
                  <w:sz w:val="16"/>
                  <w:szCs w:val="16"/>
                </w:rPr>
                <w:t xml:space="preserve"> </w:t>
              </w:r>
              <w:smartTag w:uri="urn:schemas-microsoft-com:office:smarttags" w:element="PlaceType">
                <w:r w:rsidRPr="006F21D2">
                  <w:rPr>
                    <w:rFonts w:ascii="Arial Narrow" w:hAnsi="Arial Narrow" w:cs="Arial"/>
                    <w:sz w:val="16"/>
                    <w:szCs w:val="16"/>
                  </w:rPr>
                  <w:t>Museum</w:t>
                </w:r>
              </w:smartTag>
            </w:smartTag>
            <w:r w:rsidRPr="006F21D2">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0.26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0.27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2.01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0.93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0.05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3.59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w:t>
            </w:r>
            <w:smartTag w:uri="urn:schemas-microsoft-com:office:smarttags" w:element="place">
              <w:smartTag w:uri="urn:schemas-microsoft-com:office:smarttags" w:element="PlaceType">
                <w:r w:rsidRPr="006F21D2">
                  <w:rPr>
                    <w:rFonts w:ascii="Arial Narrow" w:hAnsi="Arial Narrow" w:cs="Arial"/>
                    <w:sz w:val="16"/>
                    <w:szCs w:val="16"/>
                  </w:rPr>
                  <w:t>Museum</w:t>
                </w:r>
              </w:smartTag>
              <w:r w:rsidRPr="006F21D2">
                <w:rPr>
                  <w:rFonts w:ascii="Arial Narrow" w:hAnsi="Arial Narrow" w:cs="Arial"/>
                  <w:sz w:val="16"/>
                  <w:szCs w:val="16"/>
                </w:rPr>
                <w:t xml:space="preserve"> of </w:t>
              </w:r>
              <w:smartTag w:uri="urn:schemas-microsoft-com:office:smarttags" w:element="PlaceName">
                <w:r w:rsidRPr="006F21D2">
                  <w:rPr>
                    <w:rFonts w:ascii="Arial Narrow" w:hAnsi="Arial Narrow" w:cs="Arial"/>
                    <w:sz w:val="16"/>
                    <w:szCs w:val="16"/>
                  </w:rPr>
                  <w:t>Science</w:t>
                </w:r>
              </w:smartTag>
            </w:smartTag>
            <w:r w:rsidRPr="006F21D2">
              <w:rPr>
                <w:rFonts w:ascii="Arial Narrow" w:hAnsi="Arial Narrow" w:cs="Arial"/>
                <w:sz w:val="16"/>
                <w:szCs w:val="16"/>
              </w:rPr>
              <w:t xml:space="preserve"> and Industry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1.08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0.28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0.49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2.71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4.55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w:t>
            </w:r>
            <w:smartTag w:uri="urn:schemas-microsoft-com:office:smarttags" w:element="PlaceType">
              <w:r w:rsidRPr="006F21D2">
                <w:rPr>
                  <w:rFonts w:ascii="Arial Narrow" w:hAnsi="Arial Narrow" w:cs="Arial"/>
                  <w:sz w:val="16"/>
                  <w:szCs w:val="16"/>
                </w:rPr>
                <w:t>Museum</w:t>
              </w:r>
            </w:smartTag>
            <w:r w:rsidRPr="006F21D2">
              <w:rPr>
                <w:rFonts w:ascii="Arial Narrow" w:hAnsi="Arial Narrow" w:cs="Arial"/>
                <w:sz w:val="16"/>
                <w:szCs w:val="16"/>
              </w:rPr>
              <w:t xml:space="preserve"> of </w:t>
            </w:r>
            <w:smartTag w:uri="urn:schemas-microsoft-com:office:smarttags" w:element="PlaceName">
              <w:r w:rsidRPr="006F21D2">
                <w:rPr>
                  <w:rFonts w:ascii="Arial Narrow" w:hAnsi="Arial Narrow" w:cs="Arial"/>
                  <w:sz w:val="16"/>
                  <w:szCs w:val="16"/>
                </w:rPr>
                <w:t>Science</w:t>
              </w:r>
            </w:smartTag>
            <w:r w:rsidRPr="006F21D2">
              <w:rPr>
                <w:rFonts w:ascii="Arial Narrow" w:hAnsi="Arial Narrow" w:cs="Arial"/>
                <w:sz w:val="16"/>
                <w:szCs w:val="16"/>
              </w:rPr>
              <w:t xml:space="preserve"> and Industry - </w:t>
            </w:r>
            <w:smartTag w:uri="urn:schemas-microsoft-com:office:smarttags" w:element="place">
              <w:smartTag w:uri="urn:schemas-microsoft-com:office:smarttags" w:element="City">
                <w:r w:rsidRPr="006F21D2">
                  <w:rPr>
                    <w:rFonts w:ascii="Arial Narrow" w:hAnsi="Arial Narrow" w:cs="Arial"/>
                    <w:sz w:val="16"/>
                    <w:szCs w:val="16"/>
                  </w:rPr>
                  <w:t>Manchester</w:t>
                </w:r>
              </w:smartTag>
            </w:smartTag>
            <w:r w:rsidRPr="006F21D2">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0.81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0.81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Museums, Libraries and Archives Council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0.12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National Gallery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3.46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3.46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National Maritime Museum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0.28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1.85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0.11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0.58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2.82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National Portrait Gallery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2.83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2.83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w:t>
            </w:r>
            <w:smartTag w:uri="urn:schemas-microsoft-com:office:smarttags" w:element="place">
              <w:smartTag w:uri="urn:schemas-microsoft-com:office:smarttags" w:element="PlaceName">
                <w:r w:rsidRPr="006F21D2">
                  <w:rPr>
                    <w:rFonts w:ascii="Arial Narrow" w:hAnsi="Arial Narrow" w:cs="Arial"/>
                    <w:sz w:val="16"/>
                    <w:szCs w:val="16"/>
                  </w:rPr>
                  <w:t>Natural</w:t>
                </w:r>
              </w:smartTag>
              <w:r w:rsidRPr="006F21D2">
                <w:rPr>
                  <w:rFonts w:ascii="Arial Narrow" w:hAnsi="Arial Narrow" w:cs="Arial"/>
                  <w:sz w:val="16"/>
                  <w:szCs w:val="16"/>
                </w:rPr>
                <w:t xml:space="preserve"> </w:t>
              </w:r>
              <w:smartTag w:uri="urn:schemas-microsoft-com:office:smarttags" w:element="PlaceName">
                <w:r w:rsidRPr="006F21D2">
                  <w:rPr>
                    <w:rFonts w:ascii="Arial Narrow" w:hAnsi="Arial Narrow" w:cs="Arial"/>
                    <w:sz w:val="16"/>
                    <w:szCs w:val="16"/>
                  </w:rPr>
                  <w:t>History</w:t>
                </w:r>
              </w:smartTag>
              <w:r w:rsidRPr="006F21D2">
                <w:rPr>
                  <w:rFonts w:ascii="Arial Narrow" w:hAnsi="Arial Narrow" w:cs="Arial"/>
                  <w:sz w:val="16"/>
                  <w:szCs w:val="16"/>
                </w:rPr>
                <w:t xml:space="preserve"> </w:t>
              </w:r>
              <w:smartTag w:uri="urn:schemas-microsoft-com:office:smarttags" w:element="PlaceType">
                <w:r w:rsidRPr="006F21D2">
                  <w:rPr>
                    <w:rFonts w:ascii="Arial Narrow" w:hAnsi="Arial Narrow" w:cs="Arial"/>
                    <w:sz w:val="16"/>
                    <w:szCs w:val="16"/>
                  </w:rPr>
                  <w:t>Museum</w:t>
                </w:r>
              </w:smartTag>
            </w:smartTag>
            <w:r w:rsidRPr="006F21D2">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1.05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0.11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6.97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8.18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Olympic Delivery Authority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1.24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121.36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408.62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267.31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798.54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Public Lending Right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0.01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Royal Armouries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0.32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0.12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0.45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Royal Parks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12.14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0.70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2.44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0.63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0.46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16.45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Sir John </w:t>
            </w:r>
            <w:r w:rsidR="00D51969" w:rsidRPr="006F21D2">
              <w:rPr>
                <w:rFonts w:ascii="Arial Narrow" w:hAnsi="Arial Narrow" w:cs="Arial"/>
                <w:sz w:val="16"/>
                <w:szCs w:val="16"/>
              </w:rPr>
              <w:t>Saone’s</w:t>
            </w:r>
            <w:r w:rsidRPr="006F21D2">
              <w:rPr>
                <w:rFonts w:ascii="Arial Narrow" w:hAnsi="Arial Narrow" w:cs="Arial"/>
                <w:sz w:val="16"/>
                <w:szCs w:val="16"/>
              </w:rPr>
              <w:t xml:space="preserve"> Museum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0.51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0.51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Sport </w:t>
            </w:r>
            <w:smartTag w:uri="urn:schemas-microsoft-com:office:smarttags" w:element="place">
              <w:smartTag w:uri="urn:schemas-microsoft-com:office:smarttags" w:element="country-region">
                <w:r w:rsidRPr="006F21D2">
                  <w:rPr>
                    <w:rFonts w:ascii="Arial Narrow" w:hAnsi="Arial Narrow" w:cs="Arial"/>
                    <w:sz w:val="16"/>
                    <w:szCs w:val="16"/>
                  </w:rPr>
                  <w:t>England</w:t>
                </w:r>
              </w:smartTag>
            </w:smartTag>
            <w:r w:rsidRPr="006F21D2">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0.79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5.47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6.26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Tate Gallery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1.13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7.80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0.20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2.67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11.80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w:t>
            </w:r>
            <w:smartTag w:uri="urn:schemas-microsoft-com:office:smarttags" w:element="place">
              <w:smartTag w:uri="urn:schemas-microsoft-com:office:smarttags" w:element="country-region">
                <w:r w:rsidRPr="006F21D2">
                  <w:rPr>
                    <w:rFonts w:ascii="Arial Narrow" w:hAnsi="Arial Narrow" w:cs="Arial"/>
                    <w:sz w:val="16"/>
                    <w:szCs w:val="16"/>
                  </w:rPr>
                  <w:t>UK</w:t>
                </w:r>
              </w:smartTag>
            </w:smartTag>
            <w:r w:rsidRPr="006F21D2">
              <w:rPr>
                <w:rFonts w:ascii="Arial Narrow" w:hAnsi="Arial Narrow" w:cs="Arial"/>
                <w:sz w:val="16"/>
                <w:szCs w:val="16"/>
              </w:rPr>
              <w:t xml:space="preserve"> Film Council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1.20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1.32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w:t>
            </w:r>
            <w:smartTag w:uri="urn:schemas-microsoft-com:office:smarttags" w:element="place">
              <w:smartTag w:uri="urn:schemas-microsoft-com:office:smarttags" w:element="country-region">
                <w:r w:rsidRPr="006F21D2">
                  <w:rPr>
                    <w:rFonts w:ascii="Arial Narrow" w:hAnsi="Arial Narrow" w:cs="Arial"/>
                    <w:sz w:val="16"/>
                    <w:szCs w:val="16"/>
                  </w:rPr>
                  <w:t>UK</w:t>
                </w:r>
              </w:smartTag>
            </w:smartTag>
            <w:r w:rsidRPr="006F21D2">
              <w:rPr>
                <w:rFonts w:ascii="Arial Narrow" w:hAnsi="Arial Narrow" w:cs="Arial"/>
                <w:sz w:val="16"/>
                <w:szCs w:val="16"/>
              </w:rPr>
              <w:t xml:space="preserve"> Sport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0.31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0.31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w:t>
            </w:r>
            <w:smartTag w:uri="urn:schemas-microsoft-com:office:smarttags" w:element="State">
              <w:r w:rsidRPr="006F21D2">
                <w:rPr>
                  <w:rFonts w:ascii="Arial Narrow" w:hAnsi="Arial Narrow" w:cs="Arial"/>
                  <w:sz w:val="16"/>
                  <w:szCs w:val="16"/>
                </w:rPr>
                <w:t>Victoria</w:t>
              </w:r>
            </w:smartTag>
            <w:r w:rsidRPr="006F21D2">
              <w:rPr>
                <w:rFonts w:ascii="Arial Narrow" w:hAnsi="Arial Narrow" w:cs="Arial"/>
                <w:sz w:val="16"/>
                <w:szCs w:val="16"/>
              </w:rPr>
              <w:t xml:space="preserve"> and </w:t>
            </w:r>
            <w:smartTag w:uri="urn:schemas-microsoft-com:office:smarttags" w:element="place">
              <w:smartTag w:uri="urn:schemas-microsoft-com:office:smarttags" w:element="PlaceName">
                <w:r w:rsidRPr="006F21D2">
                  <w:rPr>
                    <w:rFonts w:ascii="Arial Narrow" w:hAnsi="Arial Narrow" w:cs="Arial"/>
                    <w:sz w:val="16"/>
                    <w:szCs w:val="16"/>
                  </w:rPr>
                  <w:t>Albert</w:t>
                </w:r>
              </w:smartTag>
              <w:r w:rsidRPr="006F21D2">
                <w:rPr>
                  <w:rFonts w:ascii="Arial Narrow" w:hAnsi="Arial Narrow" w:cs="Arial"/>
                  <w:sz w:val="16"/>
                  <w:szCs w:val="16"/>
                </w:rPr>
                <w:t xml:space="preserve"> </w:t>
              </w:r>
              <w:smartTag w:uri="urn:schemas-microsoft-com:office:smarttags" w:element="PlaceName">
                <w:r w:rsidRPr="006F21D2">
                  <w:rPr>
                    <w:rFonts w:ascii="Arial Narrow" w:hAnsi="Arial Narrow" w:cs="Arial"/>
                    <w:sz w:val="16"/>
                    <w:szCs w:val="16"/>
                  </w:rPr>
                  <w:t>Museum</w:t>
                </w:r>
              </w:smartTag>
            </w:smartTag>
            <w:r w:rsidRPr="006F21D2">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0.25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1.73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16.61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18.67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Visit </w:t>
            </w:r>
            <w:smartTag w:uri="urn:schemas-microsoft-com:office:smarttags" w:element="place">
              <w:smartTag w:uri="urn:schemas-microsoft-com:office:smarttags" w:element="country-region">
                <w:r w:rsidRPr="006F21D2">
                  <w:rPr>
                    <w:rFonts w:ascii="Arial Narrow" w:hAnsi="Arial Narrow" w:cs="Arial"/>
                    <w:sz w:val="16"/>
                    <w:szCs w:val="16"/>
                  </w:rPr>
                  <w:t>Britain</w:t>
                </w:r>
              </w:smartTag>
            </w:smartTag>
            <w:r w:rsidRPr="006F21D2">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1.30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0.20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0.10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1.59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Wallace Collection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0.35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0.68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0.27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1.32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xml:space="preserve"> Department for Environment, </w:t>
            </w:r>
            <w:r w:rsidR="00D51969" w:rsidRPr="006F21D2">
              <w:rPr>
                <w:rFonts w:ascii="Arial Narrow" w:hAnsi="Arial Narrow" w:cs="Arial"/>
                <w:b/>
                <w:bCs/>
                <w:color w:val="FFFFFF"/>
                <w:sz w:val="16"/>
                <w:szCs w:val="16"/>
              </w:rPr>
              <w:t>Food and</w:t>
            </w:r>
            <w:r w:rsidRPr="006F21D2">
              <w:rPr>
                <w:rFonts w:ascii="Arial Narrow" w:hAnsi="Arial Narrow" w:cs="Arial"/>
                <w:b/>
                <w:bCs/>
                <w:color w:val="FFFFFF"/>
                <w:sz w:val="16"/>
                <w:szCs w:val="16"/>
              </w:rPr>
              <w:t xml:space="preserve"> Rural Affairs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Animal Health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0.33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0.11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0.44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Centre for Environment, Fisheries and Aquaculture Science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0.23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0.23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w:t>
            </w:r>
            <w:r w:rsidR="00D51969" w:rsidRPr="006F21D2">
              <w:rPr>
                <w:rFonts w:ascii="Arial Narrow" w:hAnsi="Arial Narrow" w:cs="Arial"/>
                <w:sz w:val="16"/>
                <w:szCs w:val="16"/>
              </w:rPr>
              <w:t>Defray</w:t>
            </w:r>
            <w:r w:rsidRPr="006F21D2">
              <w:rPr>
                <w:rFonts w:ascii="Arial Narrow" w:hAnsi="Arial Narrow" w:cs="Arial"/>
                <w:sz w:val="16"/>
                <w:szCs w:val="16"/>
              </w:rPr>
              <w:t xml:space="preserve"> - Core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6.82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28.77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35.59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Environment Agency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65.64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31.74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163.34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260.71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Food and Environment Research Agency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0.03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Government Decontamination Service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0.02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Joint Nature Conservation Committee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0.01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Natural </w:t>
            </w:r>
            <w:smartTag w:uri="urn:schemas-microsoft-com:office:smarttags" w:element="place">
              <w:smartTag w:uri="urn:schemas-microsoft-com:office:smarttags" w:element="country-region">
                <w:r w:rsidRPr="006F21D2">
                  <w:rPr>
                    <w:rFonts w:ascii="Arial Narrow" w:hAnsi="Arial Narrow" w:cs="Arial"/>
                    <w:sz w:val="16"/>
                    <w:szCs w:val="16"/>
                  </w:rPr>
                  <w:t>England</w:t>
                </w:r>
              </w:smartTag>
            </w:smartTag>
            <w:r w:rsidRPr="006F21D2">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1.00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0.51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1.51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Veterinary Medicines Directorate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0.05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xml:space="preserve"> Department for Innovation, Universities and Skills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Department for Innovation, Universities and Skills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5.86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5.99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xml:space="preserve"> Department for International Development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Department for International Development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1.89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0.13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2.02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xml:space="preserve"> Department for Transport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Department for Transport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4.82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42.49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0.13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2,225.34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18.87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65.24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42.02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 2,398.91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xml:space="preserve"> Department of Energy and Climate Change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Civil Nuclear Constabulary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0.04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0.07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Coal Authority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2.89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14.83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17.78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Nuclear Decommissioning Authority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0.10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0.16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0.22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0.48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xml:space="preserve"> Department of Health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Department of Health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17.90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17.90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xml:space="preserve"> English Local Authorities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English Local Authorities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1,196.94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6,590.06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291.85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 8,078.85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xml:space="preserve"> Foreign &amp; Commonwealth Office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Foreign &amp; Commonwealth Office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1.00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58.10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6.95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26.14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74.89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167.07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xml:space="preserve"> HM Revenue and Customs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HM Revenue and Customs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0.82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331.21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332.03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xml:space="preserve"> HM Treasury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Debt Management Office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0.04 </w:t>
            </w:r>
          </w:p>
        </w:tc>
      </w:tr>
      <w:tr w:rsidR="00967D7C" w:rsidRPr="006F21D2" w:rsidTr="00967D7C">
        <w:trPr>
          <w:cantSplit/>
          <w:trHeight w:val="270"/>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HM Treasury - Core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0.17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0.22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Office of Government Commerce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0.23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0.24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xml:space="preserve"> Home Office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Home Office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18.89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53.64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7.96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80.49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xml:space="preserve"> Ministry of Defence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Ministry of Defence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168.65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394.57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154.26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717.48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xml:space="preserve"> Ministry of Justice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Ministry of Justice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15.37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65.77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15.89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208.58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305.61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xml:space="preserve"> National Archives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National Archives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1.01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1.01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xml:space="preserve"> National Audit Office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National Audit Office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20.09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20.09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xml:space="preserve"> Office for National Statistics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Office for National Statistics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0.57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3.38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3.95 </w:t>
            </w:r>
          </w:p>
        </w:tc>
      </w:tr>
      <w:tr w:rsidR="00967D7C" w:rsidRPr="006F21D2" w:rsidTr="00967D7C">
        <w:trPr>
          <w:cantSplit/>
          <w:trHeight w:val="428"/>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xml:space="preserve"> Office for Standards In Education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Office for Standards In Education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1.15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1.15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xml:space="preserve"> Serious Fraud Office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Serious Fraud Office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0.20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0.59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0.79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xml:space="preserve"> </w:t>
            </w:r>
            <w:smartTag w:uri="urn:schemas-microsoft-com:office:smarttags" w:element="place">
              <w:smartTag w:uri="urn:schemas-microsoft-com:office:smarttags" w:element="country-region">
                <w:r w:rsidRPr="006F21D2">
                  <w:rPr>
                    <w:rFonts w:ascii="Arial Narrow" w:hAnsi="Arial Narrow" w:cs="Arial"/>
                    <w:b/>
                    <w:bCs/>
                    <w:color w:val="FFFFFF"/>
                    <w:sz w:val="16"/>
                    <w:szCs w:val="16"/>
                  </w:rPr>
                  <w:t>UK</w:t>
                </w:r>
              </w:smartTag>
            </w:smartTag>
            <w:r w:rsidRPr="006F21D2">
              <w:rPr>
                <w:rFonts w:ascii="Arial Narrow" w:hAnsi="Arial Narrow" w:cs="Arial"/>
                <w:b/>
                <w:bCs/>
                <w:color w:val="FFFFFF"/>
                <w:sz w:val="16"/>
                <w:szCs w:val="16"/>
              </w:rPr>
              <w:t xml:space="preserve"> Trade and Investment </w:t>
            </w:r>
          </w:p>
        </w:tc>
        <w:tc>
          <w:tcPr>
            <w:tcW w:w="3821" w:type="dxa"/>
            <w:tcBorders>
              <w:right w:val="single" w:sz="4" w:space="0" w:color="808080"/>
            </w:tcBorders>
            <w:shd w:val="clear" w:color="auto" w:fill="668AA5"/>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w:t>
            </w:r>
            <w:smartTag w:uri="urn:schemas-microsoft-com:office:smarttags" w:element="place">
              <w:smartTag w:uri="urn:schemas-microsoft-com:office:smarttags" w:element="country-region">
                <w:r w:rsidRPr="006F21D2">
                  <w:rPr>
                    <w:rFonts w:ascii="Arial Narrow" w:hAnsi="Arial Narrow" w:cs="Arial"/>
                    <w:sz w:val="16"/>
                    <w:szCs w:val="16"/>
                  </w:rPr>
                  <w:t>UK</w:t>
                </w:r>
              </w:smartTag>
            </w:smartTag>
            <w:r w:rsidRPr="006F21D2">
              <w:rPr>
                <w:rFonts w:ascii="Arial Narrow" w:hAnsi="Arial Narrow" w:cs="Arial"/>
                <w:sz w:val="16"/>
                <w:szCs w:val="16"/>
              </w:rPr>
              <w:t xml:space="preserve"> Trade and Investment </w:t>
            </w:r>
          </w:p>
        </w:tc>
        <w:tc>
          <w:tcPr>
            <w:tcW w:w="888"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0.10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0.16 </w:t>
            </w:r>
          </w:p>
        </w:tc>
      </w:tr>
      <w:tr w:rsidR="00967D7C" w:rsidRPr="006F21D2" w:rsidTr="00967D7C">
        <w:trPr>
          <w:cantSplit/>
          <w:trHeight w:val="285"/>
        </w:trPr>
        <w:tc>
          <w:tcPr>
            <w:tcW w:w="4459" w:type="dxa"/>
            <w:tcBorders>
              <w:left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xml:space="preserve"> Water Services Regulation Authority </w:t>
            </w:r>
          </w:p>
        </w:tc>
        <w:tc>
          <w:tcPr>
            <w:tcW w:w="3821" w:type="dxa"/>
            <w:tcBorders>
              <w:right w:val="single" w:sz="4" w:space="0" w:color="808080"/>
            </w:tcBorders>
            <w:shd w:val="clear" w:color="auto" w:fill="99B1C3"/>
            <w:vAlign w:val="bottom"/>
          </w:tcPr>
          <w:p w:rsidR="00967D7C" w:rsidRPr="006F21D2" w:rsidRDefault="00967D7C" w:rsidP="00967D7C">
            <w:pPr>
              <w:rPr>
                <w:rFonts w:ascii="Arial Narrow" w:hAnsi="Arial Narrow" w:cs="Arial"/>
                <w:sz w:val="16"/>
                <w:szCs w:val="16"/>
              </w:rPr>
            </w:pPr>
            <w:r w:rsidRPr="006F21D2">
              <w:rPr>
                <w:rFonts w:ascii="Arial Narrow" w:hAnsi="Arial Narrow" w:cs="Arial"/>
                <w:sz w:val="16"/>
                <w:szCs w:val="16"/>
              </w:rPr>
              <w:t xml:space="preserve"> Water Services Regulation Authority </w:t>
            </w:r>
          </w:p>
        </w:tc>
        <w:tc>
          <w:tcPr>
            <w:tcW w:w="888"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sz w:val="16"/>
                <w:szCs w:val="16"/>
              </w:rPr>
            </w:pPr>
            <w:r w:rsidRPr="006F21D2">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0.02 </w:t>
            </w:r>
          </w:p>
        </w:tc>
      </w:tr>
      <w:tr w:rsidR="00967D7C" w:rsidRPr="006F21D2" w:rsidTr="00967D7C">
        <w:trPr>
          <w:cantSplit/>
          <w:trHeight w:val="270"/>
        </w:trPr>
        <w:tc>
          <w:tcPr>
            <w:tcW w:w="4459" w:type="dxa"/>
            <w:tcBorders>
              <w:left w:val="single" w:sz="4" w:space="0" w:color="808080"/>
              <w:bottom w:val="single" w:sz="4" w:space="0" w:color="808080"/>
            </w:tcBorders>
            <w:shd w:val="clear" w:color="auto" w:fill="336387"/>
            <w:vAlign w:val="bottom"/>
          </w:tcPr>
          <w:p w:rsidR="00967D7C" w:rsidRPr="006F21D2" w:rsidRDefault="00967D7C" w:rsidP="00967D7C">
            <w:pPr>
              <w:rPr>
                <w:rFonts w:ascii="Arial Narrow" w:hAnsi="Arial Narrow" w:cs="Arial"/>
                <w:b/>
                <w:bCs/>
                <w:color w:val="FFFFFF"/>
                <w:sz w:val="16"/>
                <w:szCs w:val="16"/>
              </w:rPr>
            </w:pPr>
            <w:r w:rsidRPr="006F21D2">
              <w:rPr>
                <w:rFonts w:ascii="Arial Narrow" w:hAnsi="Arial Narrow" w:cs="Arial"/>
                <w:b/>
                <w:bCs/>
                <w:color w:val="FFFFFF"/>
                <w:sz w:val="16"/>
                <w:szCs w:val="16"/>
              </w:rPr>
              <w:t xml:space="preserve"> Grand Total </w:t>
            </w:r>
          </w:p>
        </w:tc>
        <w:tc>
          <w:tcPr>
            <w:tcW w:w="3821" w:type="dxa"/>
            <w:tcBorders>
              <w:bottom w:val="single" w:sz="4" w:space="0" w:color="808080"/>
              <w:right w:val="single" w:sz="4" w:space="0" w:color="808080"/>
            </w:tcBorders>
            <w:shd w:val="clear" w:color="auto" w:fill="668AA5"/>
            <w:vAlign w:val="bottom"/>
          </w:tcPr>
          <w:p w:rsidR="00967D7C" w:rsidRPr="006F21D2" w:rsidRDefault="00967D7C" w:rsidP="00967D7C">
            <w:pPr>
              <w:rPr>
                <w:rFonts w:ascii="Arial Narrow" w:hAnsi="Arial Narrow" w:cs="Arial"/>
                <w:b/>
                <w:bCs/>
                <w:sz w:val="16"/>
                <w:szCs w:val="16"/>
              </w:rPr>
            </w:pPr>
            <w:r w:rsidRPr="006F21D2">
              <w:rPr>
                <w:rFonts w:ascii="Arial Narrow" w:hAnsi="Arial Narrow" w:cs="Arial"/>
                <w:b/>
                <w:bCs/>
                <w:sz w:val="16"/>
                <w:szCs w:val="16"/>
              </w:rPr>
              <w:t> </w:t>
            </w:r>
          </w:p>
        </w:tc>
        <w:tc>
          <w:tcPr>
            <w:tcW w:w="888" w:type="dxa"/>
            <w:tcBorders>
              <w:left w:val="single" w:sz="4" w:space="0" w:color="808080"/>
              <w:bottom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 107.22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 308.62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1,430.37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2,449.06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8,406.90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 119.41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 775.19 </w:t>
            </w:r>
          </w:p>
        </w:tc>
        <w:tc>
          <w:tcPr>
            <w:tcW w:w="936" w:type="dxa"/>
            <w:tcBorders>
              <w:left w:val="single" w:sz="4" w:space="0" w:color="808080"/>
              <w:bottom w:val="single" w:sz="4" w:space="0" w:color="808080"/>
              <w:right w:val="single" w:sz="4" w:space="0" w:color="808080"/>
            </w:tcBorders>
            <w:shd w:val="clear" w:color="auto" w:fill="D7D2CD"/>
            <w:noWrap/>
            <w:vAlign w:val="bottom"/>
          </w:tcPr>
          <w:p w:rsidR="00967D7C" w:rsidRPr="006F21D2" w:rsidRDefault="00967D7C" w:rsidP="00967D7C">
            <w:pPr>
              <w:jc w:val="right"/>
              <w:rPr>
                <w:rFonts w:cs="Arial"/>
                <w:b/>
                <w:bCs/>
                <w:sz w:val="16"/>
                <w:szCs w:val="16"/>
              </w:rPr>
            </w:pPr>
            <w:r w:rsidRPr="006F21D2">
              <w:rPr>
                <w:rFonts w:cs="Arial"/>
                <w:b/>
                <w:bCs/>
                <w:sz w:val="16"/>
                <w:szCs w:val="16"/>
              </w:rPr>
              <w:t xml:space="preserve"> 13,596.78 </w:t>
            </w:r>
          </w:p>
        </w:tc>
      </w:tr>
    </w:tbl>
    <w:p w:rsidR="00967D7C" w:rsidRDefault="00967D7C" w:rsidP="00967D7C"/>
    <w:p w:rsidR="00967D7C" w:rsidRPr="00EF5B17" w:rsidRDefault="00967D7C" w:rsidP="00967D7C">
      <w:r>
        <w:br w:type="page"/>
      </w:r>
    </w:p>
    <w:tbl>
      <w:tblPr>
        <w:tblW w:w="15780" w:type="dxa"/>
        <w:tblInd w:w="103" w:type="dxa"/>
        <w:tblLook w:val="0000"/>
      </w:tblPr>
      <w:tblGrid>
        <w:gridCol w:w="3887"/>
        <w:gridCol w:w="3797"/>
        <w:gridCol w:w="888"/>
        <w:gridCol w:w="896"/>
        <w:gridCol w:w="896"/>
        <w:gridCol w:w="896"/>
        <w:gridCol w:w="896"/>
        <w:gridCol w:w="896"/>
        <w:gridCol w:w="896"/>
        <w:gridCol w:w="896"/>
        <w:gridCol w:w="936"/>
      </w:tblGrid>
      <w:tr w:rsidR="00967D7C" w:rsidTr="00967D7C">
        <w:trPr>
          <w:trHeight w:val="600"/>
          <w:tblHeader/>
        </w:trPr>
        <w:tc>
          <w:tcPr>
            <w:tcW w:w="3887"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Default="00967D7C" w:rsidP="00967D7C">
            <w:pPr>
              <w:rPr>
                <w:rFonts w:cs="Arial"/>
                <w:b/>
                <w:bCs/>
                <w:color w:val="FFFFFF"/>
              </w:rPr>
            </w:pPr>
            <w:r>
              <w:rPr>
                <w:rFonts w:cs="Arial"/>
                <w:b/>
                <w:bCs/>
                <w:color w:val="FFFFFF"/>
              </w:rPr>
              <w:t>ICT</w:t>
            </w:r>
          </w:p>
        </w:tc>
        <w:tc>
          <w:tcPr>
            <w:tcW w:w="3797"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Default="00967D7C" w:rsidP="00967D7C">
            <w:pPr>
              <w:rPr>
                <w:rFonts w:cs="Arial"/>
                <w:b/>
                <w:bCs/>
                <w:color w:val="FFFFFF"/>
              </w:rPr>
            </w:pPr>
            <w:r>
              <w:rPr>
                <w:rFonts w:cs="Arial"/>
                <w:b/>
                <w:bCs/>
                <w:color w:val="FFFFFF"/>
              </w:rPr>
              <w:t> </w:t>
            </w:r>
          </w:p>
        </w:tc>
        <w:tc>
          <w:tcPr>
            <w:tcW w:w="888"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936" w:type="dxa"/>
            <w:shd w:val="clear" w:color="auto" w:fill="FFFFFF"/>
            <w:noWrap/>
            <w:vAlign w:val="bottom"/>
          </w:tcPr>
          <w:p w:rsidR="00967D7C" w:rsidRDefault="00967D7C" w:rsidP="00967D7C">
            <w:pPr>
              <w:rPr>
                <w:rFonts w:cs="Arial"/>
                <w:b/>
                <w:bCs/>
                <w:sz w:val="16"/>
                <w:szCs w:val="16"/>
              </w:rPr>
            </w:pPr>
            <w:r>
              <w:rPr>
                <w:rFonts w:cs="Arial"/>
                <w:b/>
                <w:bCs/>
                <w:sz w:val="16"/>
                <w:szCs w:val="16"/>
              </w:rPr>
              <w:t> </w:t>
            </w:r>
          </w:p>
        </w:tc>
      </w:tr>
      <w:tr w:rsidR="00967D7C" w:rsidTr="00967D7C">
        <w:trPr>
          <w:trHeight w:val="255"/>
          <w:tblHeader/>
        </w:trPr>
        <w:tc>
          <w:tcPr>
            <w:tcW w:w="3887" w:type="dxa"/>
            <w:tcBorders>
              <w:top w:val="single" w:sz="4" w:space="0" w:color="808080"/>
              <w:left w:val="single" w:sz="4" w:space="0" w:color="808080"/>
              <w:bottom w:val="single" w:sz="4" w:space="0" w:color="808080"/>
              <w:right w:val="single" w:sz="4" w:space="0" w:color="808080"/>
            </w:tcBorders>
            <w:shd w:val="clear" w:color="auto" w:fill="99B1C3"/>
            <w:noWrap/>
            <w:vAlign w:val="center"/>
          </w:tcPr>
          <w:p w:rsidR="00967D7C" w:rsidRDefault="00967D7C" w:rsidP="00967D7C">
            <w:pPr>
              <w:rPr>
                <w:rFonts w:cs="Arial"/>
                <w:b/>
                <w:bCs/>
                <w:sz w:val="18"/>
                <w:szCs w:val="18"/>
              </w:rPr>
            </w:pPr>
            <w:r>
              <w:rPr>
                <w:rFonts w:cs="Arial"/>
                <w:b/>
                <w:bCs/>
                <w:sz w:val="18"/>
                <w:szCs w:val="18"/>
              </w:rPr>
              <w:t>All figures £m, Source PS PES v1.2</w:t>
            </w:r>
          </w:p>
        </w:tc>
        <w:tc>
          <w:tcPr>
            <w:tcW w:w="3797" w:type="dxa"/>
            <w:tcBorders>
              <w:top w:val="single" w:sz="4" w:space="0" w:color="808080"/>
              <w:left w:val="single" w:sz="4" w:space="0" w:color="808080"/>
              <w:bottom w:val="single" w:sz="4" w:space="0" w:color="808080"/>
              <w:right w:val="single" w:sz="4" w:space="0" w:color="808080"/>
            </w:tcBorders>
            <w:shd w:val="clear" w:color="auto" w:fill="99B1C3"/>
            <w:vAlign w:val="bottom"/>
          </w:tcPr>
          <w:p w:rsidR="00967D7C" w:rsidRDefault="00967D7C" w:rsidP="00967D7C">
            <w:pPr>
              <w:rPr>
                <w:rFonts w:cs="Arial"/>
                <w:szCs w:val="20"/>
              </w:rPr>
            </w:pPr>
            <w:r>
              <w:rPr>
                <w:rFonts w:cs="Arial"/>
                <w:szCs w:val="20"/>
              </w:rPr>
              <w:t> </w:t>
            </w:r>
          </w:p>
        </w:tc>
        <w:tc>
          <w:tcPr>
            <w:tcW w:w="888"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93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r>
      <w:tr w:rsidR="00967D7C" w:rsidTr="00967D7C">
        <w:trPr>
          <w:trHeight w:val="1575"/>
          <w:tblHeader/>
        </w:trPr>
        <w:tc>
          <w:tcPr>
            <w:tcW w:w="3887"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Default="00967D7C" w:rsidP="00967D7C">
            <w:pPr>
              <w:rPr>
                <w:rFonts w:cs="Arial"/>
                <w:b/>
                <w:bCs/>
                <w:sz w:val="16"/>
                <w:szCs w:val="16"/>
              </w:rPr>
            </w:pPr>
            <w:r>
              <w:rPr>
                <w:rFonts w:cs="Arial"/>
                <w:b/>
                <w:bCs/>
                <w:sz w:val="16"/>
                <w:szCs w:val="16"/>
              </w:rPr>
              <w:t>Organisational Family</w:t>
            </w:r>
          </w:p>
        </w:tc>
        <w:tc>
          <w:tcPr>
            <w:tcW w:w="3797"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Default="00967D7C" w:rsidP="00967D7C">
            <w:pPr>
              <w:rPr>
                <w:rFonts w:cs="Arial"/>
                <w:b/>
                <w:bCs/>
                <w:sz w:val="16"/>
                <w:szCs w:val="16"/>
              </w:rPr>
            </w:pPr>
            <w:r>
              <w:rPr>
                <w:rFonts w:cs="Arial"/>
                <w:b/>
                <w:bCs/>
                <w:sz w:val="16"/>
                <w:szCs w:val="16"/>
              </w:rPr>
              <w:t>Organisation</w:t>
            </w:r>
          </w:p>
        </w:tc>
        <w:tc>
          <w:tcPr>
            <w:tcW w:w="888"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Hardware</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Maintenance &amp; Support</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Managed / Outsourced Services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Networking</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Software</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Systems Delivery</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Telecoms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Uncategorised</w:t>
            </w:r>
          </w:p>
        </w:tc>
        <w:tc>
          <w:tcPr>
            <w:tcW w:w="93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Grand Total</w:t>
            </w:r>
          </w:p>
        </w:tc>
      </w:tr>
      <w:tr w:rsidR="00967D7C" w:rsidTr="00967D7C">
        <w:trPr>
          <w:cantSplit/>
          <w:trHeight w:val="270"/>
        </w:trPr>
        <w:tc>
          <w:tcPr>
            <w:tcW w:w="3887" w:type="dxa"/>
            <w:tcBorders>
              <w:top w:val="single" w:sz="4" w:space="0" w:color="808080"/>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Cabinet Office </w:t>
            </w:r>
          </w:p>
        </w:tc>
        <w:tc>
          <w:tcPr>
            <w:tcW w:w="3797" w:type="dxa"/>
            <w:tcBorders>
              <w:top w:val="single" w:sz="4" w:space="0" w:color="808080"/>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Cabinet Office </w:t>
            </w:r>
          </w:p>
        </w:tc>
        <w:tc>
          <w:tcPr>
            <w:tcW w:w="888"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12.61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12.31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0.33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1.62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19.92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46.80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Capacity Builders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0.33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Commission for the Compact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0.33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Charity Commission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Charity Commission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0.70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0.60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1.61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3.82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Communities and Local Government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Audit Commission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0.73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0.99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2.54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1.90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7.27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14.54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Communities and Local Government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2.67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10.59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9.78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0.91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43.47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16.37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2.35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86.16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Fire</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Service</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College</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0.93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1.21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Firebuy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0.11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Government Offices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0.91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1.07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Homes and Community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1.44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1.29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3.00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Independent Housing Ombudsman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0.18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LEASE (The Lease Advisory Service)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0.04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City">
              <w:r>
                <w:rPr>
                  <w:rFonts w:ascii="Arial Narrow" w:hAnsi="Arial Narrow" w:cs="Arial"/>
                  <w:sz w:val="16"/>
                  <w:szCs w:val="16"/>
                </w:rPr>
                <w:t>London</w:t>
              </w:r>
            </w:smartTag>
            <w:r>
              <w:rPr>
                <w:rFonts w:ascii="Arial Narrow" w:hAnsi="Arial Narrow" w:cs="Arial"/>
                <w:sz w:val="16"/>
                <w:szCs w:val="16"/>
              </w:rPr>
              <w:t xml:space="preserve"> </w:t>
            </w:r>
            <w:smartTag w:uri="urn:schemas-microsoft-com:office:smarttags" w:element="place">
              <w:r>
                <w:rPr>
                  <w:rFonts w:ascii="Arial Narrow" w:hAnsi="Arial Narrow" w:cs="Arial"/>
                  <w:sz w:val="16"/>
                  <w:szCs w:val="16"/>
                </w:rPr>
                <w:t>Thames</w:t>
              </w:r>
            </w:smartTag>
            <w:r>
              <w:rPr>
                <w:rFonts w:ascii="Arial Narrow" w:hAnsi="Arial Narrow" w:cs="Arial"/>
                <w:sz w:val="16"/>
                <w:szCs w:val="16"/>
              </w:rPr>
              <w:t xml:space="preserve"> Gateway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0.17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Ordnance Survey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6.50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2.29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9.26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Planning Inspectorate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0.81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1.46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Queen Elizabeth II Conference Centre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0.25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Standards Board for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0.63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Tenant Services Authority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0.17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Thurrock </w:t>
            </w:r>
            <w:smartTag w:uri="urn:schemas-microsoft-com:office:smarttags" w:element="place">
              <w:r>
                <w:rPr>
                  <w:rFonts w:ascii="Arial Narrow" w:hAnsi="Arial Narrow" w:cs="Arial"/>
                  <w:sz w:val="16"/>
                  <w:szCs w:val="16"/>
                </w:rPr>
                <w:t>Thames</w:t>
              </w:r>
            </w:smartTag>
            <w:r>
              <w:rPr>
                <w:rFonts w:ascii="Arial Narrow" w:hAnsi="Arial Narrow" w:cs="Arial"/>
                <w:sz w:val="16"/>
                <w:szCs w:val="16"/>
              </w:rPr>
              <w:t xml:space="preserve"> Gateway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0.60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Valuation Tribunal Service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0.31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r>
                <w:rPr>
                  <w:rFonts w:ascii="Arial Narrow" w:hAnsi="Arial Narrow" w:cs="Arial"/>
                  <w:sz w:val="16"/>
                  <w:szCs w:val="16"/>
                </w:rPr>
                <w:t>West Northamptonshire</w:t>
              </w:r>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0.27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Crown Prosecution Service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Crown Prosecution Service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57.61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57.61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Business, Innovation and Skills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Advantage </w:t>
            </w:r>
            <w:smartTag w:uri="urn:schemas-microsoft-com:office:smarttags" w:element="place">
              <w:r>
                <w:rPr>
                  <w:rFonts w:ascii="Arial Narrow" w:hAnsi="Arial Narrow" w:cs="Arial"/>
                  <w:sz w:val="16"/>
                  <w:szCs w:val="16"/>
                </w:rPr>
                <w:t>West Midlands</w:t>
              </w:r>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0.84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0.84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Advisory, Conciliation and Arbitration Service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0.55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1.15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Companies House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2.52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6.08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0.92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11.90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Competition Commission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0.61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Consumer Focus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1.05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Business, Innovation and Skills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28.99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1.17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1.29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31.99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Design Council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0.42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East Midlands Development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1.09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1.74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East of England Development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0.61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1.47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Higher Education Funding Council for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0.61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Insolvency Service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1.39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2.24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10.66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1.30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1.15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16.89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Intellectual Property Office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0.77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2.25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0.87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5.24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Learning &amp; Skills Council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6.69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0.96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48.76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6.88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73.58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London Development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0.66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2.09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Endowment for Science, Technology and the Arts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0.31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Weights &amp; Measures Laboratory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0.32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North West Development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3.07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3.07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South East England Development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1.59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South West Regional Development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0.62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2.04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Student Loans Company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4.30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0.92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1.69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7.20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1.72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15.82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Technology Strategy Board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0.34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United Kingdom</w:t>
                </w:r>
              </w:smartTag>
            </w:smartTag>
            <w:r>
              <w:rPr>
                <w:rFonts w:ascii="Arial Narrow" w:hAnsi="Arial Narrow" w:cs="Arial"/>
                <w:sz w:val="16"/>
                <w:szCs w:val="16"/>
              </w:rPr>
              <w:t xml:space="preserve"> Atomic Energy Authority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1.65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1.65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r>
                <w:rPr>
                  <w:rFonts w:ascii="Arial Narrow" w:hAnsi="Arial Narrow" w:cs="Arial"/>
                  <w:sz w:val="16"/>
                  <w:szCs w:val="16"/>
                </w:rPr>
                <w:t>Yorkshire</w:t>
              </w:r>
            </w:smartTag>
            <w:r>
              <w:rPr>
                <w:rFonts w:ascii="Arial Narrow" w:hAnsi="Arial Narrow" w:cs="Arial"/>
                <w:sz w:val="16"/>
                <w:szCs w:val="16"/>
              </w:rPr>
              <w:t xml:space="preserve"> Forward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0.86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1.10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2.81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Children, Schools and Families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Becta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0.71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1.49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Children and Family Court Advisory Support Service</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5.92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0.94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7.03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DCSF - Core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7.33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33.04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0.85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3.87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3.16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48.25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National</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College</w:t>
                </w:r>
              </w:smartTag>
            </w:smartTag>
            <w:r>
              <w:rPr>
                <w:rFonts w:ascii="Arial Narrow" w:hAnsi="Arial Narrow" w:cs="Arial"/>
                <w:sz w:val="16"/>
                <w:szCs w:val="16"/>
              </w:rPr>
              <w:t xml:space="preserve"> for School Leadership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2.13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2.59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5.97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Partnerships for Schools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0.49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Schools Foods Trust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0.67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Training &amp; Development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1.44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1.62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Culture, Media and Sport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Arts Council of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2.07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3.37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British Library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5.66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5.66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British</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0.83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Commission for Architecture and the Built Environment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0.42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Culture, Media and Sport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4.74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5.36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English Heritage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0.60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1.51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1.13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3.76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Football Licensing Authority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0.06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Gambling Commission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0.59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Geffrye</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0.06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Heritage Lottery Fund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0.92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1.78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Horniman</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0.06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0.16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Horserace Betting Levy Board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0.07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Imperial</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War</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0.79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0.08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2.01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Type">
                <w:r>
                  <w:rPr>
                    <w:rFonts w:ascii="Arial Narrow" w:hAnsi="Arial Narrow" w:cs="Arial"/>
                    <w:sz w:val="16"/>
                    <w:szCs w:val="16"/>
                  </w:rPr>
                  <w:t>Museum</w:t>
                </w:r>
              </w:smartTag>
              <w:r>
                <w:rPr>
                  <w:rFonts w:ascii="Arial Narrow" w:hAnsi="Arial Narrow" w:cs="Arial"/>
                  <w:sz w:val="16"/>
                  <w:szCs w:val="16"/>
                </w:rPr>
                <w:t xml:space="preserve"> of </w:t>
              </w:r>
              <w:smartTag w:uri="urn:schemas-microsoft-com:office:smarttags" w:element="PlaceName">
                <w:r>
                  <w:rPr>
                    <w:rFonts w:ascii="Arial Narrow" w:hAnsi="Arial Narrow" w:cs="Arial"/>
                    <w:sz w:val="16"/>
                    <w:szCs w:val="16"/>
                  </w:rPr>
                  <w:t>Science</w:t>
                </w:r>
              </w:smartTag>
            </w:smartTag>
            <w:r>
              <w:rPr>
                <w:rFonts w:ascii="Arial Narrow" w:hAnsi="Arial Narrow" w:cs="Arial"/>
                <w:sz w:val="16"/>
                <w:szCs w:val="16"/>
              </w:rPr>
              <w:t xml:space="preserve"> and Industry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0.59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1.70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r>
              <w:rPr>
                <w:rFonts w:ascii="Arial Narrow" w:hAnsi="Arial Narrow" w:cs="Arial"/>
                <w:sz w:val="16"/>
                <w:szCs w:val="16"/>
              </w:rPr>
              <w:t xml:space="preserve"> of </w:t>
            </w:r>
            <w:smartTag w:uri="urn:schemas-microsoft-com:office:smarttags" w:element="PlaceName">
              <w:r>
                <w:rPr>
                  <w:rFonts w:ascii="Arial Narrow" w:hAnsi="Arial Narrow" w:cs="Arial"/>
                  <w:sz w:val="16"/>
                  <w:szCs w:val="16"/>
                </w:rPr>
                <w:t>Science</w:t>
              </w:r>
            </w:smartTag>
            <w:r>
              <w:rPr>
                <w:rFonts w:ascii="Arial Narrow" w:hAnsi="Arial Narrow" w:cs="Arial"/>
                <w:sz w:val="16"/>
                <w:szCs w:val="16"/>
              </w:rPr>
              <w:t xml:space="preserve"> and Industry - </w:t>
            </w:r>
            <w:smartTag w:uri="urn:schemas-microsoft-com:office:smarttags" w:element="place">
              <w:smartTag w:uri="urn:schemas-microsoft-com:office:smarttags" w:element="City">
                <w:r>
                  <w:rPr>
                    <w:rFonts w:ascii="Arial Narrow" w:hAnsi="Arial Narrow" w:cs="Arial"/>
                    <w:sz w:val="16"/>
                    <w:szCs w:val="16"/>
                  </w:rPr>
                  <w:t>Manchester</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2.09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2.09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Museums, Libraries and Archives Council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0.29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Gallery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0.52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Lottery Commission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0.15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Maritime Museum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0.36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Portrait Gallery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0.08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Natural</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History</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0.83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1.89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Olympic Delivery Authority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0.63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1.80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0.75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0.80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0.57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4.75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Public Lending Right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Royal Armouries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0.29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Royal Parks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1.01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Sir John </w:t>
            </w:r>
            <w:r w:rsidR="00D51969">
              <w:rPr>
                <w:rFonts w:ascii="Arial Narrow" w:hAnsi="Arial Narrow" w:cs="Arial"/>
                <w:sz w:val="16"/>
                <w:szCs w:val="16"/>
              </w:rPr>
              <w:t>Saone’s</w:t>
            </w:r>
            <w:r>
              <w:rPr>
                <w:rFonts w:ascii="Arial Narrow" w:hAnsi="Arial Narrow" w:cs="Arial"/>
                <w:sz w:val="16"/>
                <w:szCs w:val="16"/>
              </w:rPr>
              <w:t xml:space="preserve"> Museum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0.06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Sport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0.72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1.26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Tate Gallery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1.20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UK</w:t>
                </w:r>
              </w:smartTag>
            </w:smartTag>
            <w:r>
              <w:rPr>
                <w:rFonts w:ascii="Arial Narrow" w:hAnsi="Arial Narrow" w:cs="Arial"/>
                <w:sz w:val="16"/>
                <w:szCs w:val="16"/>
              </w:rPr>
              <w:t xml:space="preserve"> Film Council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1.04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UK</w:t>
                </w:r>
              </w:smartTag>
            </w:smartTag>
            <w:r>
              <w:rPr>
                <w:rFonts w:ascii="Arial Narrow" w:hAnsi="Arial Narrow" w:cs="Arial"/>
                <w:sz w:val="16"/>
                <w:szCs w:val="16"/>
              </w:rPr>
              <w:t xml:space="preserve"> Sport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0.91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State">
              <w:r>
                <w:rPr>
                  <w:rFonts w:ascii="Arial Narrow" w:hAnsi="Arial Narrow" w:cs="Arial"/>
                  <w:sz w:val="16"/>
                  <w:szCs w:val="16"/>
                </w:rPr>
                <w:t>Victoria</w:t>
              </w:r>
            </w:smartTag>
            <w:r>
              <w:rPr>
                <w:rFonts w:ascii="Arial Narrow" w:hAnsi="Arial Narrow" w:cs="Arial"/>
                <w:sz w:val="16"/>
                <w:szCs w:val="16"/>
              </w:rPr>
              <w:t xml:space="preserve"> and </w:t>
            </w:r>
            <w:smartTag w:uri="urn:schemas-microsoft-com:office:smarttags" w:element="place">
              <w:smartTag w:uri="urn:schemas-microsoft-com:office:smarttags" w:element="PlaceName">
                <w:r>
                  <w:rPr>
                    <w:rFonts w:ascii="Arial Narrow" w:hAnsi="Arial Narrow" w:cs="Arial"/>
                    <w:sz w:val="16"/>
                    <w:szCs w:val="16"/>
                  </w:rPr>
                  <w:t>Albert</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0.38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Visit </w:t>
            </w:r>
            <w:smartTag w:uri="urn:schemas-microsoft-com:office:smarttags" w:element="place">
              <w:smartTag w:uri="urn:schemas-microsoft-com:office:smarttags" w:element="country-region">
                <w:r>
                  <w:rPr>
                    <w:rFonts w:ascii="Arial Narrow" w:hAnsi="Arial Narrow" w:cs="Arial"/>
                    <w:sz w:val="16"/>
                    <w:szCs w:val="16"/>
                  </w:rPr>
                  <w:t>Britain</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0.72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2.36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3.62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Wallace Collection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0.06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Environment, </w:t>
            </w:r>
            <w:r w:rsidR="00D51969">
              <w:rPr>
                <w:rFonts w:ascii="Arial Narrow" w:hAnsi="Arial Narrow" w:cs="Arial"/>
                <w:b/>
                <w:bCs/>
                <w:color w:val="FFFFFF"/>
                <w:sz w:val="16"/>
                <w:szCs w:val="16"/>
              </w:rPr>
              <w:t>Food and</w:t>
            </w:r>
            <w:r>
              <w:rPr>
                <w:rFonts w:ascii="Arial Narrow" w:hAnsi="Arial Narrow" w:cs="Arial"/>
                <w:b/>
                <w:bCs/>
                <w:color w:val="FFFFFF"/>
                <w:sz w:val="16"/>
                <w:szCs w:val="16"/>
              </w:rPr>
              <w:t xml:space="preserve"> Rural Affairs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Animal Health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17.59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0.55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18.44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Centre for Environment, Fisheries and Aquaculture Science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0.61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r w:rsidR="00D51969">
              <w:rPr>
                <w:rFonts w:ascii="Arial Narrow" w:hAnsi="Arial Narrow" w:cs="Arial"/>
                <w:sz w:val="16"/>
                <w:szCs w:val="16"/>
              </w:rPr>
              <w:t>Defray</w:t>
            </w:r>
            <w:r>
              <w:rPr>
                <w:rFonts w:ascii="Arial Narrow" w:hAnsi="Arial Narrow" w:cs="Arial"/>
                <w:sz w:val="16"/>
                <w:szCs w:val="16"/>
              </w:rPr>
              <w:t xml:space="preserve"> - Core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0.54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3.31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41.52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54.79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3.34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103.50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Environment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5.19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21.89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0.83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10.95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10.15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49.01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Food and Environment Research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0.69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Government Decontamination Service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Joint Nature Conservation Committee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0.31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Marine and Fisheries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0.39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Natural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0.63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33.18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1.74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1.22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37.16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Rural Payments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68.72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68.72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Veterinary Laboratories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0.93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1.08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Veterinary Medicines Directorate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0.23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Innovation, Universities and Skills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Innovation, Universities and Skills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0.47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International Development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International Development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2.32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1.92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5.19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1.79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1.90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13.12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Transport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Transport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45.09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222.95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10.85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97.09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20.93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397.43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Work and Pensions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Work and Pensions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99.20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196.51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207.56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343.99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73.19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26.32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946.77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of Energy and Climate Change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Civil Nuclear Constabulary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1.27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2.27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4.47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Coal Authority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2.87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0.93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0.60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5.14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Nuclear Decommissioning Authority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3.25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4.81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of Health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of Health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3.67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1.24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237.75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39.05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16.60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2.62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4.18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305.52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Electoral Commission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Electoral Commission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1.12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1.12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English Local Authorities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English Local Authorities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167.19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61.32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76.66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540.90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662.98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1,509.36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Food Standards Agency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Food Standards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1.08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2.95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4.02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Foreign &amp; Commonwealth Office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Foreign &amp; Commonwealth Office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3.78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4.40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45.28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3.48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9.53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40.72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107.70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Government Actuary's Department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Government Actuary's Department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0.47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HM Revenue and Customs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HM Revenue and Customs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7.80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24.39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690.38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8.78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44.09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29.92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805.38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HM Treasury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Debt Management Office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1.51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1.99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HM Treasury - Core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1.22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0.94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2.37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5.12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of Government Commerce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0.42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Home Office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Home Office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11.20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38.16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238.84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1.93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9.60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37.42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280.22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617.37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Ministry of Defence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Ministry of Defence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140.96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52.27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41.70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902.94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123.71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89.18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156.70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1,507.46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Ministry of Justice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Ministry of Justice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7.85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356.76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1.17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3.16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22.12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37.84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429.33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National Archives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Archives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1.34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1.33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0.50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0.90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0.90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5.59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National Audit Office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Audit Office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1.27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1.86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t>
            </w:r>
            <w:smartTag w:uri="urn:schemas-microsoft-com:office:smarttags" w:element="place">
              <w:smartTag w:uri="urn:schemas-microsoft-com:office:smarttags" w:element="PlaceName">
                <w:r>
                  <w:rPr>
                    <w:rFonts w:ascii="Arial Narrow" w:hAnsi="Arial Narrow" w:cs="Arial"/>
                    <w:b/>
                    <w:bCs/>
                    <w:color w:val="FFFFFF"/>
                    <w:sz w:val="16"/>
                    <w:szCs w:val="16"/>
                  </w:rPr>
                  <w:t>National</w:t>
                </w:r>
              </w:smartTag>
              <w:r>
                <w:rPr>
                  <w:rFonts w:ascii="Arial Narrow" w:hAnsi="Arial Narrow" w:cs="Arial"/>
                  <w:b/>
                  <w:bCs/>
                  <w:color w:val="FFFFFF"/>
                  <w:sz w:val="16"/>
                  <w:szCs w:val="16"/>
                </w:rPr>
                <w:t xml:space="preserve"> </w:t>
              </w:r>
              <w:smartTag w:uri="urn:schemas-microsoft-com:office:smarttags" w:element="PlaceType">
                <w:r>
                  <w:rPr>
                    <w:rFonts w:ascii="Arial Narrow" w:hAnsi="Arial Narrow" w:cs="Arial"/>
                    <w:b/>
                    <w:bCs/>
                    <w:color w:val="FFFFFF"/>
                    <w:sz w:val="16"/>
                    <w:szCs w:val="16"/>
                  </w:rPr>
                  <w:t>School</w:t>
                </w:r>
              </w:smartTag>
            </w:smartTag>
            <w:r>
              <w:rPr>
                <w:rFonts w:ascii="Arial Narrow" w:hAnsi="Arial Narrow" w:cs="Arial"/>
                <w:b/>
                <w:bCs/>
                <w:color w:val="FFFFFF"/>
                <w:sz w:val="16"/>
                <w:szCs w:val="16"/>
              </w:rPr>
              <w:t xml:space="preserve"> of Government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National</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School</w:t>
                </w:r>
              </w:smartTag>
            </w:smartTag>
            <w:r>
              <w:rPr>
                <w:rFonts w:ascii="Arial Narrow" w:hAnsi="Arial Narrow" w:cs="Arial"/>
                <w:sz w:val="16"/>
                <w:szCs w:val="16"/>
              </w:rPr>
              <w:t xml:space="preserve"> of Government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0.47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for National Statistics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for National Statistics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1.92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50.86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7.41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0.91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3.55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65.30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for Standards In Education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for Standards In Education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0.89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0.59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12.75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14.32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of Fair Trading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of Fair Trading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3.07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4.02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of Gas &amp; Electricity Markets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of Gas &amp; Electricity Markets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0.68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Serious Fraud Office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Serious Fraud Office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0.89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0.95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2.36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6.22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t>
            </w:r>
            <w:smartTag w:uri="urn:schemas-microsoft-com:office:smarttags" w:element="place">
              <w:smartTag w:uri="urn:schemas-microsoft-com:office:smarttags" w:element="country-region">
                <w:r>
                  <w:rPr>
                    <w:rFonts w:ascii="Arial Narrow" w:hAnsi="Arial Narrow" w:cs="Arial"/>
                    <w:b/>
                    <w:bCs/>
                    <w:color w:val="FFFFFF"/>
                    <w:sz w:val="16"/>
                    <w:szCs w:val="16"/>
                  </w:rPr>
                  <w:t>UK</w:t>
                </w:r>
              </w:smartTag>
            </w:smartTag>
            <w:r>
              <w:rPr>
                <w:rFonts w:ascii="Arial Narrow" w:hAnsi="Arial Narrow" w:cs="Arial"/>
                <w:b/>
                <w:bCs/>
                <w:color w:val="FFFFFF"/>
                <w:sz w:val="16"/>
                <w:szCs w:val="16"/>
              </w:rPr>
              <w:t xml:space="preserve"> Trade and Investment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UK</w:t>
                </w:r>
              </w:smartTag>
            </w:smartTag>
            <w:r>
              <w:rPr>
                <w:rFonts w:ascii="Arial Narrow" w:hAnsi="Arial Narrow" w:cs="Arial"/>
                <w:sz w:val="16"/>
                <w:szCs w:val="16"/>
              </w:rPr>
              <w:t xml:space="preserve"> Trade and Investment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0.62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1.30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Water Services Regulation Authority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Water Services Regulation Authority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0.38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0.38 </w:t>
            </w:r>
          </w:p>
        </w:tc>
      </w:tr>
      <w:tr w:rsidR="00967D7C" w:rsidTr="00967D7C">
        <w:trPr>
          <w:cantSplit/>
          <w:trHeight w:val="270"/>
        </w:trPr>
        <w:tc>
          <w:tcPr>
            <w:tcW w:w="3887" w:type="dxa"/>
            <w:tcBorders>
              <w:left w:val="single" w:sz="4" w:space="0" w:color="808080"/>
              <w:bottom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Grand Total </w:t>
            </w:r>
          </w:p>
        </w:tc>
        <w:tc>
          <w:tcPr>
            <w:tcW w:w="3797" w:type="dxa"/>
            <w:tcBorders>
              <w:bottom w:val="single" w:sz="4" w:space="0" w:color="808080"/>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w:t>
            </w:r>
          </w:p>
        </w:tc>
        <w:tc>
          <w:tcPr>
            <w:tcW w:w="888"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440.39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333.78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2,335.92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1,253.24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902.89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570.46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1,414.24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314.00 </w:t>
            </w:r>
          </w:p>
        </w:tc>
        <w:tc>
          <w:tcPr>
            <w:tcW w:w="93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7,564.92 </w:t>
            </w:r>
          </w:p>
        </w:tc>
      </w:tr>
    </w:tbl>
    <w:p w:rsidR="00967D7C" w:rsidRDefault="00967D7C" w:rsidP="00967D7C"/>
    <w:p w:rsidR="00967D7C" w:rsidRPr="00EF5B17" w:rsidRDefault="00967D7C" w:rsidP="00967D7C">
      <w:r>
        <w:br w:type="page"/>
      </w:r>
    </w:p>
    <w:tbl>
      <w:tblPr>
        <w:tblW w:w="11380" w:type="dxa"/>
        <w:tblInd w:w="103" w:type="dxa"/>
        <w:tblLook w:val="0000"/>
      </w:tblPr>
      <w:tblGrid>
        <w:gridCol w:w="3906"/>
        <w:gridCol w:w="3858"/>
        <w:gridCol w:w="888"/>
        <w:gridCol w:w="896"/>
        <w:gridCol w:w="896"/>
        <w:gridCol w:w="936"/>
      </w:tblGrid>
      <w:tr w:rsidR="00967D7C" w:rsidTr="00967D7C">
        <w:trPr>
          <w:trHeight w:val="600"/>
          <w:tblHeader/>
        </w:trPr>
        <w:tc>
          <w:tcPr>
            <w:tcW w:w="3906"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Default="00967D7C" w:rsidP="00967D7C">
            <w:pPr>
              <w:rPr>
                <w:rFonts w:cs="Arial"/>
                <w:b/>
                <w:bCs/>
                <w:color w:val="FFFFFF"/>
              </w:rPr>
            </w:pPr>
            <w:r>
              <w:rPr>
                <w:rFonts w:cs="Arial"/>
                <w:b/>
                <w:bCs/>
                <w:color w:val="FFFFFF"/>
              </w:rPr>
              <w:t>Logistics</w:t>
            </w:r>
          </w:p>
        </w:tc>
        <w:tc>
          <w:tcPr>
            <w:tcW w:w="3858"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Default="00967D7C" w:rsidP="00967D7C">
            <w:pPr>
              <w:rPr>
                <w:rFonts w:cs="Arial"/>
                <w:b/>
                <w:bCs/>
                <w:color w:val="FFFFFF"/>
              </w:rPr>
            </w:pPr>
            <w:r>
              <w:rPr>
                <w:rFonts w:cs="Arial"/>
                <w:b/>
                <w:bCs/>
                <w:color w:val="FFFFFF"/>
              </w:rPr>
              <w:t> </w:t>
            </w:r>
          </w:p>
        </w:tc>
        <w:tc>
          <w:tcPr>
            <w:tcW w:w="888"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936" w:type="dxa"/>
            <w:shd w:val="clear" w:color="auto" w:fill="FFFFFF"/>
            <w:noWrap/>
            <w:vAlign w:val="bottom"/>
          </w:tcPr>
          <w:p w:rsidR="00967D7C" w:rsidRDefault="00967D7C" w:rsidP="00967D7C">
            <w:pPr>
              <w:rPr>
                <w:rFonts w:cs="Arial"/>
                <w:b/>
                <w:bCs/>
                <w:sz w:val="16"/>
                <w:szCs w:val="16"/>
              </w:rPr>
            </w:pPr>
            <w:r>
              <w:rPr>
                <w:rFonts w:cs="Arial"/>
                <w:b/>
                <w:bCs/>
                <w:sz w:val="16"/>
                <w:szCs w:val="16"/>
              </w:rPr>
              <w:t> </w:t>
            </w:r>
          </w:p>
        </w:tc>
      </w:tr>
      <w:tr w:rsidR="00967D7C" w:rsidTr="00967D7C">
        <w:trPr>
          <w:trHeight w:val="255"/>
          <w:tblHeader/>
        </w:trPr>
        <w:tc>
          <w:tcPr>
            <w:tcW w:w="3906" w:type="dxa"/>
            <w:tcBorders>
              <w:top w:val="single" w:sz="4" w:space="0" w:color="808080"/>
              <w:left w:val="single" w:sz="4" w:space="0" w:color="808080"/>
              <w:bottom w:val="single" w:sz="4" w:space="0" w:color="808080"/>
              <w:right w:val="single" w:sz="4" w:space="0" w:color="808080"/>
            </w:tcBorders>
            <w:shd w:val="clear" w:color="auto" w:fill="99B1C3"/>
            <w:noWrap/>
            <w:vAlign w:val="center"/>
          </w:tcPr>
          <w:p w:rsidR="00967D7C" w:rsidRDefault="00967D7C" w:rsidP="00967D7C">
            <w:pPr>
              <w:rPr>
                <w:rFonts w:cs="Arial"/>
                <w:b/>
                <w:bCs/>
                <w:sz w:val="18"/>
                <w:szCs w:val="18"/>
              </w:rPr>
            </w:pPr>
            <w:r>
              <w:rPr>
                <w:rFonts w:cs="Arial"/>
                <w:b/>
                <w:bCs/>
                <w:sz w:val="18"/>
                <w:szCs w:val="18"/>
              </w:rPr>
              <w:t>All figures £m, Source PS PES v1.2</w:t>
            </w:r>
          </w:p>
        </w:tc>
        <w:tc>
          <w:tcPr>
            <w:tcW w:w="3858" w:type="dxa"/>
            <w:tcBorders>
              <w:top w:val="single" w:sz="4" w:space="0" w:color="808080"/>
              <w:left w:val="single" w:sz="4" w:space="0" w:color="808080"/>
              <w:bottom w:val="single" w:sz="4" w:space="0" w:color="808080"/>
              <w:right w:val="single" w:sz="4" w:space="0" w:color="808080"/>
            </w:tcBorders>
            <w:shd w:val="clear" w:color="auto" w:fill="99B1C3"/>
            <w:vAlign w:val="bottom"/>
          </w:tcPr>
          <w:p w:rsidR="00967D7C" w:rsidRDefault="00967D7C" w:rsidP="00967D7C">
            <w:pPr>
              <w:rPr>
                <w:rFonts w:cs="Arial"/>
                <w:szCs w:val="20"/>
              </w:rPr>
            </w:pPr>
            <w:r>
              <w:rPr>
                <w:rFonts w:cs="Arial"/>
                <w:szCs w:val="20"/>
              </w:rPr>
              <w:t> </w:t>
            </w:r>
          </w:p>
        </w:tc>
        <w:tc>
          <w:tcPr>
            <w:tcW w:w="888"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93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r>
      <w:tr w:rsidR="00967D7C" w:rsidTr="00967D7C">
        <w:trPr>
          <w:trHeight w:val="1395"/>
          <w:tblHeader/>
        </w:trPr>
        <w:tc>
          <w:tcPr>
            <w:tcW w:w="3906"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Default="00967D7C" w:rsidP="00967D7C">
            <w:pPr>
              <w:rPr>
                <w:rFonts w:cs="Arial"/>
                <w:b/>
                <w:bCs/>
                <w:sz w:val="16"/>
                <w:szCs w:val="16"/>
              </w:rPr>
            </w:pPr>
            <w:r>
              <w:rPr>
                <w:rFonts w:cs="Arial"/>
                <w:b/>
                <w:bCs/>
                <w:sz w:val="16"/>
                <w:szCs w:val="16"/>
              </w:rPr>
              <w:t>Organisational Family</w:t>
            </w:r>
          </w:p>
        </w:tc>
        <w:tc>
          <w:tcPr>
            <w:tcW w:w="3858"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Default="00967D7C" w:rsidP="00967D7C">
            <w:pPr>
              <w:rPr>
                <w:rFonts w:cs="Arial"/>
                <w:b/>
                <w:bCs/>
                <w:sz w:val="16"/>
                <w:szCs w:val="16"/>
              </w:rPr>
            </w:pPr>
            <w:r>
              <w:rPr>
                <w:rFonts w:cs="Arial"/>
                <w:b/>
                <w:bCs/>
                <w:sz w:val="16"/>
                <w:szCs w:val="16"/>
              </w:rPr>
              <w:t>Organisation</w:t>
            </w:r>
          </w:p>
        </w:tc>
        <w:tc>
          <w:tcPr>
            <w:tcW w:w="888"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Transport</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Uncategorised</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Warehousing &amp; Storage</w:t>
            </w:r>
          </w:p>
        </w:tc>
        <w:tc>
          <w:tcPr>
            <w:tcW w:w="93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Grand Total</w:t>
            </w:r>
          </w:p>
        </w:tc>
      </w:tr>
      <w:tr w:rsidR="00967D7C" w:rsidTr="00967D7C">
        <w:trPr>
          <w:cantSplit/>
          <w:trHeight w:val="270"/>
        </w:trPr>
        <w:tc>
          <w:tcPr>
            <w:tcW w:w="3906" w:type="dxa"/>
            <w:tcBorders>
              <w:top w:val="single" w:sz="4" w:space="0" w:color="808080"/>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Communities and Local Government </w:t>
            </w:r>
          </w:p>
        </w:tc>
        <w:tc>
          <w:tcPr>
            <w:tcW w:w="3858" w:type="dxa"/>
            <w:tcBorders>
              <w:top w:val="single" w:sz="4" w:space="0" w:color="808080"/>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Audit Commission </w:t>
            </w:r>
          </w:p>
        </w:tc>
        <w:tc>
          <w:tcPr>
            <w:tcW w:w="888"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0.17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93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0.34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Communities and Local Government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0.73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0.73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Fire</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Service</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College</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0.05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Government Offices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0.05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Homes and Community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0.97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1.17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Independent Housing Ombudsman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City">
              <w:r>
                <w:rPr>
                  <w:rFonts w:ascii="Arial Narrow" w:hAnsi="Arial Narrow" w:cs="Arial"/>
                  <w:sz w:val="16"/>
                  <w:szCs w:val="16"/>
                </w:rPr>
                <w:t>London</w:t>
              </w:r>
            </w:smartTag>
            <w:r>
              <w:rPr>
                <w:rFonts w:ascii="Arial Narrow" w:hAnsi="Arial Narrow" w:cs="Arial"/>
                <w:sz w:val="16"/>
                <w:szCs w:val="16"/>
              </w:rPr>
              <w:t xml:space="preserve"> </w:t>
            </w:r>
            <w:smartTag w:uri="urn:schemas-microsoft-com:office:smarttags" w:element="place">
              <w:r>
                <w:rPr>
                  <w:rFonts w:ascii="Arial Narrow" w:hAnsi="Arial Narrow" w:cs="Arial"/>
                  <w:sz w:val="16"/>
                  <w:szCs w:val="16"/>
                </w:rPr>
                <w:t>Thames</w:t>
              </w:r>
            </w:smartTag>
            <w:r>
              <w:rPr>
                <w:rFonts w:ascii="Arial Narrow" w:hAnsi="Arial Narrow" w:cs="Arial"/>
                <w:sz w:val="16"/>
                <w:szCs w:val="16"/>
              </w:rPr>
              <w:t xml:space="preserve"> Gateway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Ordnance Survey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0.21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Planning Inspectorate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0.11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0.11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Standards Board for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Thurrock </w:t>
            </w:r>
            <w:smartTag w:uri="urn:schemas-microsoft-com:office:smarttags" w:element="place">
              <w:r>
                <w:rPr>
                  <w:rFonts w:ascii="Arial Narrow" w:hAnsi="Arial Narrow" w:cs="Arial"/>
                  <w:sz w:val="16"/>
                  <w:szCs w:val="16"/>
                </w:rPr>
                <w:t>Thames</w:t>
              </w:r>
            </w:smartTag>
            <w:r>
              <w:rPr>
                <w:rFonts w:ascii="Arial Narrow" w:hAnsi="Arial Narrow" w:cs="Arial"/>
                <w:sz w:val="16"/>
                <w:szCs w:val="16"/>
              </w:rPr>
              <w:t xml:space="preserve"> Gateway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Valuation Tribunal Service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Business, Innovation and Skills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Competition Commission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Business, Innovation and Skills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4.81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4.91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London Development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0.07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0.08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Children, Schools and Families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Becta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DCSF - Core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0.63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Culture, Media and Sport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Arts Council of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0.08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0.10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British Library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3.91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3.91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British</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1.29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1.29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Culture, Media and Sport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0.05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English Heritage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1.00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1.20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Gambling Commission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Geffrye</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Heritage Lottery Fund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Horniman</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0.05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Horserace Betting Levy Board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Imperial</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War</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0.38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Type">
                <w:r>
                  <w:rPr>
                    <w:rFonts w:ascii="Arial Narrow" w:hAnsi="Arial Narrow" w:cs="Arial"/>
                    <w:sz w:val="16"/>
                    <w:szCs w:val="16"/>
                  </w:rPr>
                  <w:t>Museum</w:t>
                </w:r>
              </w:smartTag>
              <w:r>
                <w:rPr>
                  <w:rFonts w:ascii="Arial Narrow" w:hAnsi="Arial Narrow" w:cs="Arial"/>
                  <w:sz w:val="16"/>
                  <w:szCs w:val="16"/>
                </w:rPr>
                <w:t xml:space="preserve"> of </w:t>
              </w:r>
              <w:smartTag w:uri="urn:schemas-microsoft-com:office:smarttags" w:element="PlaceName">
                <w:r>
                  <w:rPr>
                    <w:rFonts w:ascii="Arial Narrow" w:hAnsi="Arial Narrow" w:cs="Arial"/>
                    <w:sz w:val="16"/>
                    <w:szCs w:val="16"/>
                  </w:rPr>
                  <w:t>Science</w:t>
                </w:r>
              </w:smartTag>
            </w:smartTag>
            <w:r>
              <w:rPr>
                <w:rFonts w:ascii="Arial Narrow" w:hAnsi="Arial Narrow" w:cs="Arial"/>
                <w:sz w:val="16"/>
                <w:szCs w:val="16"/>
              </w:rPr>
              <w:t xml:space="preserve"> and Industry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0.13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0.28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r>
              <w:rPr>
                <w:rFonts w:ascii="Arial Narrow" w:hAnsi="Arial Narrow" w:cs="Arial"/>
                <w:sz w:val="16"/>
                <w:szCs w:val="16"/>
              </w:rPr>
              <w:t xml:space="preserve"> of </w:t>
            </w:r>
            <w:smartTag w:uri="urn:schemas-microsoft-com:office:smarttags" w:element="PlaceName">
              <w:r>
                <w:rPr>
                  <w:rFonts w:ascii="Arial Narrow" w:hAnsi="Arial Narrow" w:cs="Arial"/>
                  <w:sz w:val="16"/>
                  <w:szCs w:val="16"/>
                </w:rPr>
                <w:t>Science</w:t>
              </w:r>
            </w:smartTag>
            <w:r>
              <w:rPr>
                <w:rFonts w:ascii="Arial Narrow" w:hAnsi="Arial Narrow" w:cs="Arial"/>
                <w:sz w:val="16"/>
                <w:szCs w:val="16"/>
              </w:rPr>
              <w:t xml:space="preserve"> and Industry - </w:t>
            </w:r>
            <w:smartTag w:uri="urn:schemas-microsoft-com:office:smarttags" w:element="place">
              <w:smartTag w:uri="urn:schemas-microsoft-com:office:smarttags" w:element="City">
                <w:r>
                  <w:rPr>
                    <w:rFonts w:ascii="Arial Narrow" w:hAnsi="Arial Narrow" w:cs="Arial"/>
                    <w:sz w:val="16"/>
                    <w:szCs w:val="16"/>
                  </w:rPr>
                  <w:t>Manchester</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Gallery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0.80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0.80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Maritime Museum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0.07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Natural</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History</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0.13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Olympic Delivery Authority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0.16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Royal Armouries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Sir John </w:t>
            </w:r>
            <w:r w:rsidR="00D51969">
              <w:rPr>
                <w:rFonts w:ascii="Arial Narrow" w:hAnsi="Arial Narrow" w:cs="Arial"/>
                <w:sz w:val="16"/>
                <w:szCs w:val="16"/>
              </w:rPr>
              <w:t>Saone’s</w:t>
            </w:r>
            <w:r>
              <w:rPr>
                <w:rFonts w:ascii="Arial Narrow" w:hAnsi="Arial Narrow" w:cs="Arial"/>
                <w:sz w:val="16"/>
                <w:szCs w:val="16"/>
              </w:rPr>
              <w:t xml:space="preserve"> Museum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0.04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UK</w:t>
                </w:r>
              </w:smartTag>
            </w:smartTag>
            <w:r>
              <w:rPr>
                <w:rFonts w:ascii="Arial Narrow" w:hAnsi="Arial Narrow" w:cs="Arial"/>
                <w:sz w:val="16"/>
                <w:szCs w:val="16"/>
              </w:rPr>
              <w:t xml:space="preserve"> Sport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0.15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State">
              <w:r>
                <w:rPr>
                  <w:rFonts w:ascii="Arial Narrow" w:hAnsi="Arial Narrow" w:cs="Arial"/>
                  <w:sz w:val="16"/>
                  <w:szCs w:val="16"/>
                </w:rPr>
                <w:t>Victoria</w:t>
              </w:r>
            </w:smartTag>
            <w:r>
              <w:rPr>
                <w:rFonts w:ascii="Arial Narrow" w:hAnsi="Arial Narrow" w:cs="Arial"/>
                <w:sz w:val="16"/>
                <w:szCs w:val="16"/>
              </w:rPr>
              <w:t xml:space="preserve"> and </w:t>
            </w:r>
            <w:smartTag w:uri="urn:schemas-microsoft-com:office:smarttags" w:element="place">
              <w:smartTag w:uri="urn:schemas-microsoft-com:office:smarttags" w:element="PlaceName">
                <w:r>
                  <w:rPr>
                    <w:rFonts w:ascii="Arial Narrow" w:hAnsi="Arial Narrow" w:cs="Arial"/>
                    <w:sz w:val="16"/>
                    <w:szCs w:val="16"/>
                  </w:rPr>
                  <w:t>Albert</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0.65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0.06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0.71 </w:t>
            </w:r>
          </w:p>
        </w:tc>
      </w:tr>
      <w:tr w:rsidR="00967D7C" w:rsidTr="00967D7C">
        <w:trPr>
          <w:cantSplit/>
          <w:trHeight w:val="414"/>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Visit </w:t>
            </w:r>
            <w:smartTag w:uri="urn:schemas-microsoft-com:office:smarttags" w:element="place">
              <w:smartTag w:uri="urn:schemas-microsoft-com:office:smarttags" w:element="country-region">
                <w:r>
                  <w:rPr>
                    <w:rFonts w:ascii="Arial Narrow" w:hAnsi="Arial Narrow" w:cs="Arial"/>
                    <w:sz w:val="16"/>
                    <w:szCs w:val="16"/>
                  </w:rPr>
                  <w:t>Britain</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0.12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Wallace Collection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0.03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Environment, </w:t>
            </w:r>
            <w:r w:rsidR="00D51969">
              <w:rPr>
                <w:rFonts w:ascii="Arial Narrow" w:hAnsi="Arial Narrow" w:cs="Arial"/>
                <w:b/>
                <w:bCs/>
                <w:color w:val="FFFFFF"/>
                <w:sz w:val="16"/>
                <w:szCs w:val="16"/>
              </w:rPr>
              <w:t>Food and</w:t>
            </w:r>
            <w:r>
              <w:rPr>
                <w:rFonts w:ascii="Arial Narrow" w:hAnsi="Arial Narrow" w:cs="Arial"/>
                <w:b/>
                <w:bCs/>
                <w:color w:val="FFFFFF"/>
                <w:sz w:val="16"/>
                <w:szCs w:val="16"/>
              </w:rPr>
              <w:t xml:space="preserve"> Rural Affairs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Animal Health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0.11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Centre for Environment, Fisheries and Aquaculture Science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3.07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3.07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r w:rsidR="00D51969">
              <w:rPr>
                <w:rFonts w:ascii="Arial Narrow" w:hAnsi="Arial Narrow" w:cs="Arial"/>
                <w:sz w:val="16"/>
                <w:szCs w:val="16"/>
              </w:rPr>
              <w:t>Defray</w:t>
            </w:r>
            <w:r>
              <w:rPr>
                <w:rFonts w:ascii="Arial Narrow" w:hAnsi="Arial Narrow" w:cs="Arial"/>
                <w:sz w:val="16"/>
                <w:szCs w:val="16"/>
              </w:rPr>
              <w:t xml:space="preserve"> - Core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3.88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3.88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Environment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0.37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0.37 </w:t>
            </w:r>
          </w:p>
        </w:tc>
      </w:tr>
      <w:tr w:rsidR="00967D7C" w:rsidTr="00967D7C">
        <w:trPr>
          <w:cantSplit/>
          <w:trHeight w:val="428"/>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Food and Environment Research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0.13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0.13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Joint Nature Conservation Committee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0.07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Natural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Rural Payments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0.04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Veterinary Laboratories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0.16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0.17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Veterinary Medicines Directorate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0.08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0.08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Innovation, Universities and Skills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Innovation, Universities and Skills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0.05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International Development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International Development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0.10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Transport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Transport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1.15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0.93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2.36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of Energy and Climate Change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Coal Authority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Nuclear Decommissioning Authority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of Health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of Health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1.18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1.18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English Local Authorities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English Local Authorities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269.30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164.88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434.19 </w:t>
            </w:r>
          </w:p>
        </w:tc>
      </w:tr>
      <w:tr w:rsidR="00967D7C" w:rsidTr="00967D7C">
        <w:trPr>
          <w:cantSplit/>
          <w:trHeight w:val="442"/>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Foreign &amp; Commonwealth Office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Foreign &amp; Commonwealth Office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6.42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6.42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HM Revenue and Customs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HM Revenue and Customs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2.93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7.45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10.38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HM Treasury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Debt Management Office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HM Treasury - Core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0.13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0.22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of Government Commerce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Home Office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Home Office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4.63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1.20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5.83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Ministry of Defence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Ministry of Defence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381.91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67.83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449.74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Ministry of Justice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Ministry of Justice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13.37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2.68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16.05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National Archives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Archives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0.67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0.67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for Standards In Education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for Standards In Education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0.24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0.24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of Fair Trading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of Fair Trading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0.09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0.09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t>
            </w:r>
            <w:smartTag w:uri="urn:schemas-microsoft-com:office:smarttags" w:element="place">
              <w:smartTag w:uri="urn:schemas-microsoft-com:office:smarttags" w:element="country-region">
                <w:r>
                  <w:rPr>
                    <w:rFonts w:ascii="Arial Narrow" w:hAnsi="Arial Narrow" w:cs="Arial"/>
                    <w:b/>
                    <w:bCs/>
                    <w:color w:val="FFFFFF"/>
                    <w:sz w:val="16"/>
                    <w:szCs w:val="16"/>
                  </w:rPr>
                  <w:t>UK</w:t>
                </w:r>
              </w:smartTag>
            </w:smartTag>
            <w:r>
              <w:rPr>
                <w:rFonts w:ascii="Arial Narrow" w:hAnsi="Arial Narrow" w:cs="Arial"/>
                <w:b/>
                <w:bCs/>
                <w:color w:val="FFFFFF"/>
                <w:sz w:val="16"/>
                <w:szCs w:val="16"/>
              </w:rPr>
              <w:t xml:space="preserve"> Trade and Investment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UK</w:t>
                </w:r>
              </w:smartTag>
            </w:smartTag>
            <w:r>
              <w:rPr>
                <w:rFonts w:ascii="Arial Narrow" w:hAnsi="Arial Narrow" w:cs="Arial"/>
                <w:sz w:val="16"/>
                <w:szCs w:val="16"/>
              </w:rPr>
              <w:t xml:space="preserve"> Trade and Investment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0.12 </w:t>
            </w:r>
          </w:p>
        </w:tc>
      </w:tr>
      <w:tr w:rsidR="00967D7C" w:rsidTr="00967D7C">
        <w:trPr>
          <w:cantSplit/>
          <w:trHeight w:val="270"/>
        </w:trPr>
        <w:tc>
          <w:tcPr>
            <w:tcW w:w="3906" w:type="dxa"/>
            <w:tcBorders>
              <w:left w:val="single" w:sz="4" w:space="0" w:color="808080"/>
              <w:bottom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Grand Total </w:t>
            </w:r>
          </w:p>
        </w:tc>
        <w:tc>
          <w:tcPr>
            <w:tcW w:w="3858" w:type="dxa"/>
            <w:tcBorders>
              <w:bottom w:val="single" w:sz="4" w:space="0" w:color="808080"/>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w:t>
            </w:r>
          </w:p>
        </w:tc>
        <w:tc>
          <w:tcPr>
            <w:tcW w:w="888"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685.11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11.78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256.51 </w:t>
            </w:r>
          </w:p>
        </w:tc>
        <w:tc>
          <w:tcPr>
            <w:tcW w:w="93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953.41 </w:t>
            </w:r>
          </w:p>
        </w:tc>
      </w:tr>
    </w:tbl>
    <w:p w:rsidR="00967D7C" w:rsidRDefault="00967D7C" w:rsidP="00967D7C"/>
    <w:p w:rsidR="00967D7C" w:rsidRPr="00EF5B17" w:rsidRDefault="00967D7C" w:rsidP="00967D7C">
      <w:r>
        <w:br w:type="page"/>
      </w:r>
    </w:p>
    <w:tbl>
      <w:tblPr>
        <w:tblW w:w="15700" w:type="dxa"/>
        <w:tblInd w:w="103" w:type="dxa"/>
        <w:tblLook w:val="0000"/>
      </w:tblPr>
      <w:tblGrid>
        <w:gridCol w:w="3879"/>
        <w:gridCol w:w="3773"/>
        <w:gridCol w:w="708"/>
        <w:gridCol w:w="716"/>
        <w:gridCol w:w="716"/>
        <w:gridCol w:w="716"/>
        <w:gridCol w:w="716"/>
        <w:gridCol w:w="716"/>
        <w:gridCol w:w="716"/>
        <w:gridCol w:w="716"/>
        <w:gridCol w:w="716"/>
        <w:gridCol w:w="716"/>
        <w:gridCol w:w="896"/>
      </w:tblGrid>
      <w:tr w:rsidR="00967D7C" w:rsidTr="00967D7C">
        <w:trPr>
          <w:trHeight w:val="600"/>
          <w:tblHeader/>
        </w:trPr>
        <w:tc>
          <w:tcPr>
            <w:tcW w:w="3879"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Default="00967D7C" w:rsidP="00967D7C">
            <w:pPr>
              <w:rPr>
                <w:rFonts w:cs="Arial"/>
                <w:b/>
                <w:bCs/>
                <w:color w:val="FFFFFF"/>
              </w:rPr>
            </w:pPr>
            <w:r>
              <w:rPr>
                <w:rFonts w:cs="Arial"/>
                <w:b/>
                <w:bCs/>
                <w:color w:val="FFFFFF"/>
              </w:rPr>
              <w:t>Travel</w:t>
            </w:r>
          </w:p>
        </w:tc>
        <w:tc>
          <w:tcPr>
            <w:tcW w:w="3773"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Default="00967D7C" w:rsidP="00967D7C">
            <w:pPr>
              <w:rPr>
                <w:rFonts w:cs="Arial"/>
                <w:b/>
                <w:bCs/>
                <w:color w:val="FFFFFF"/>
              </w:rPr>
            </w:pPr>
            <w:r>
              <w:rPr>
                <w:rFonts w:cs="Arial"/>
                <w:b/>
                <w:bCs/>
                <w:color w:val="FFFFFF"/>
              </w:rPr>
              <w:t> </w:t>
            </w:r>
          </w:p>
        </w:tc>
        <w:tc>
          <w:tcPr>
            <w:tcW w:w="708"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71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71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71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71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71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71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71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71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71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b/>
                <w:bCs/>
                <w:sz w:val="16"/>
                <w:szCs w:val="16"/>
              </w:rPr>
            </w:pPr>
            <w:r>
              <w:rPr>
                <w:rFonts w:cs="Arial"/>
                <w:b/>
                <w:bCs/>
                <w:sz w:val="16"/>
                <w:szCs w:val="16"/>
              </w:rPr>
              <w:t> </w:t>
            </w:r>
          </w:p>
        </w:tc>
      </w:tr>
      <w:tr w:rsidR="00967D7C" w:rsidTr="00967D7C">
        <w:trPr>
          <w:trHeight w:val="255"/>
          <w:tblHeader/>
        </w:trPr>
        <w:tc>
          <w:tcPr>
            <w:tcW w:w="3879" w:type="dxa"/>
            <w:tcBorders>
              <w:top w:val="single" w:sz="4" w:space="0" w:color="808080"/>
              <w:left w:val="single" w:sz="4" w:space="0" w:color="808080"/>
              <w:bottom w:val="single" w:sz="4" w:space="0" w:color="808080"/>
              <w:right w:val="single" w:sz="4" w:space="0" w:color="808080"/>
            </w:tcBorders>
            <w:shd w:val="clear" w:color="auto" w:fill="99B1C3"/>
            <w:noWrap/>
            <w:vAlign w:val="center"/>
          </w:tcPr>
          <w:p w:rsidR="00967D7C" w:rsidRDefault="00967D7C" w:rsidP="00967D7C">
            <w:pPr>
              <w:rPr>
                <w:rFonts w:cs="Arial"/>
                <w:b/>
                <w:bCs/>
                <w:sz w:val="18"/>
                <w:szCs w:val="18"/>
              </w:rPr>
            </w:pPr>
            <w:r>
              <w:rPr>
                <w:rFonts w:cs="Arial"/>
                <w:b/>
                <w:bCs/>
                <w:sz w:val="18"/>
                <w:szCs w:val="18"/>
              </w:rPr>
              <w:t>All figures £m, Source PS PES v1.2</w:t>
            </w:r>
          </w:p>
        </w:tc>
        <w:tc>
          <w:tcPr>
            <w:tcW w:w="3773" w:type="dxa"/>
            <w:tcBorders>
              <w:top w:val="single" w:sz="4" w:space="0" w:color="808080"/>
              <w:left w:val="single" w:sz="4" w:space="0" w:color="808080"/>
              <w:bottom w:val="single" w:sz="4" w:space="0" w:color="808080"/>
              <w:right w:val="single" w:sz="4" w:space="0" w:color="808080"/>
            </w:tcBorders>
            <w:shd w:val="clear" w:color="auto" w:fill="99B1C3"/>
            <w:vAlign w:val="bottom"/>
          </w:tcPr>
          <w:p w:rsidR="00967D7C" w:rsidRDefault="00967D7C" w:rsidP="00967D7C">
            <w:pPr>
              <w:rPr>
                <w:rFonts w:cs="Arial"/>
                <w:szCs w:val="20"/>
              </w:rPr>
            </w:pPr>
            <w:r>
              <w:rPr>
                <w:rFonts w:cs="Arial"/>
                <w:szCs w:val="20"/>
              </w:rPr>
              <w:t> </w:t>
            </w:r>
          </w:p>
        </w:tc>
        <w:tc>
          <w:tcPr>
            <w:tcW w:w="708"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71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71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71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71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71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71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71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71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71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r>
      <w:tr w:rsidR="00967D7C" w:rsidTr="00967D7C">
        <w:trPr>
          <w:trHeight w:val="1785"/>
          <w:tblHeader/>
        </w:trPr>
        <w:tc>
          <w:tcPr>
            <w:tcW w:w="3879"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Default="00967D7C" w:rsidP="00967D7C">
            <w:pPr>
              <w:rPr>
                <w:rFonts w:cs="Arial"/>
                <w:b/>
                <w:bCs/>
                <w:sz w:val="16"/>
                <w:szCs w:val="16"/>
              </w:rPr>
            </w:pPr>
            <w:r>
              <w:rPr>
                <w:rFonts w:cs="Arial"/>
                <w:b/>
                <w:bCs/>
                <w:sz w:val="16"/>
                <w:szCs w:val="16"/>
              </w:rPr>
              <w:t>Organisational Family</w:t>
            </w:r>
          </w:p>
        </w:tc>
        <w:tc>
          <w:tcPr>
            <w:tcW w:w="3773"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Default="00967D7C" w:rsidP="00967D7C">
            <w:pPr>
              <w:rPr>
                <w:rFonts w:cs="Arial"/>
                <w:b/>
                <w:bCs/>
                <w:sz w:val="16"/>
                <w:szCs w:val="16"/>
              </w:rPr>
            </w:pPr>
            <w:r>
              <w:rPr>
                <w:rFonts w:cs="Arial"/>
                <w:b/>
                <w:bCs/>
                <w:sz w:val="16"/>
                <w:szCs w:val="16"/>
              </w:rPr>
              <w:t>Organisation</w:t>
            </w:r>
          </w:p>
        </w:tc>
        <w:tc>
          <w:tcPr>
            <w:tcW w:w="708"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Air</w:t>
            </w:r>
          </w:p>
        </w:tc>
        <w:tc>
          <w:tcPr>
            <w:tcW w:w="71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Booking Services</w:t>
            </w:r>
          </w:p>
        </w:tc>
        <w:tc>
          <w:tcPr>
            <w:tcW w:w="71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Coach</w:t>
            </w:r>
          </w:p>
        </w:tc>
        <w:tc>
          <w:tcPr>
            <w:tcW w:w="71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Events Organisation</w:t>
            </w:r>
          </w:p>
        </w:tc>
        <w:tc>
          <w:tcPr>
            <w:tcW w:w="71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Ferry</w:t>
            </w:r>
          </w:p>
        </w:tc>
        <w:tc>
          <w:tcPr>
            <w:tcW w:w="71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Hotels</w:t>
            </w:r>
          </w:p>
        </w:tc>
        <w:tc>
          <w:tcPr>
            <w:tcW w:w="71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Rail</w:t>
            </w:r>
          </w:p>
        </w:tc>
        <w:tc>
          <w:tcPr>
            <w:tcW w:w="71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Taxi</w:t>
            </w:r>
          </w:p>
        </w:tc>
        <w:tc>
          <w:tcPr>
            <w:tcW w:w="71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Uncategorised</w:t>
            </w:r>
          </w:p>
        </w:tc>
        <w:tc>
          <w:tcPr>
            <w:tcW w:w="71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Vehicle Hire</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Grand Total</w:t>
            </w:r>
          </w:p>
        </w:tc>
      </w:tr>
      <w:tr w:rsidR="00967D7C" w:rsidTr="00967D7C">
        <w:trPr>
          <w:cantSplit/>
          <w:trHeight w:val="270"/>
        </w:trPr>
        <w:tc>
          <w:tcPr>
            <w:tcW w:w="3879" w:type="dxa"/>
            <w:tcBorders>
              <w:top w:val="single" w:sz="4" w:space="0" w:color="808080"/>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Cabinet Office </w:t>
            </w:r>
          </w:p>
        </w:tc>
        <w:tc>
          <w:tcPr>
            <w:tcW w:w="3773" w:type="dxa"/>
            <w:tcBorders>
              <w:top w:val="single" w:sz="4" w:space="0" w:color="808080"/>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Cabinet Office </w:t>
            </w:r>
          </w:p>
        </w:tc>
        <w:tc>
          <w:tcPr>
            <w:tcW w:w="708"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7.18 </w:t>
            </w:r>
          </w:p>
        </w:tc>
        <w:tc>
          <w:tcPr>
            <w:tcW w:w="71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2.43 </w:t>
            </w:r>
          </w:p>
        </w:tc>
        <w:tc>
          <w:tcPr>
            <w:tcW w:w="71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0.40 </w:t>
            </w:r>
          </w:p>
        </w:tc>
        <w:tc>
          <w:tcPr>
            <w:tcW w:w="71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1.15 </w:t>
            </w:r>
          </w:p>
        </w:tc>
        <w:tc>
          <w:tcPr>
            <w:tcW w:w="71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0.60 </w:t>
            </w:r>
          </w:p>
        </w:tc>
        <w:tc>
          <w:tcPr>
            <w:tcW w:w="71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1.67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13.43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Capacity Builders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0.05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0.09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Commission for the Compact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0.06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0.07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Charity Commission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Charity Commission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0.16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0.37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0.67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Communities and Local Government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Audit Commission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1.92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0.09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0.92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2.30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5.23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Communities and Local Government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1.51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0.17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0.24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0.13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0.55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2.71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Fire</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Service</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College</w:t>
                </w:r>
              </w:smartTag>
            </w:smartTag>
            <w:r>
              <w:rPr>
                <w:rFonts w:ascii="Arial Narrow" w:hAnsi="Arial Narrow" w:cs="Arial"/>
                <w:sz w:val="16"/>
                <w:szCs w:val="16"/>
              </w:rPr>
              <w:t xml:space="preserve">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0.07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0.06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0.20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Firebuy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0.06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0.07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Government Offices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1.03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0.07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0.09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1.23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Homes and Community Agency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0.06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0.79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0.36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0.07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1.56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Independent Housing Ombudsman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0.04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LEASE (The Lease Advisory Service)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0.00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City">
              <w:r>
                <w:rPr>
                  <w:rFonts w:ascii="Arial Narrow" w:hAnsi="Arial Narrow" w:cs="Arial"/>
                  <w:sz w:val="16"/>
                  <w:szCs w:val="16"/>
                </w:rPr>
                <w:t>London</w:t>
              </w:r>
            </w:smartTag>
            <w:r>
              <w:rPr>
                <w:rFonts w:ascii="Arial Narrow" w:hAnsi="Arial Narrow" w:cs="Arial"/>
                <w:sz w:val="16"/>
                <w:szCs w:val="16"/>
              </w:rPr>
              <w:t xml:space="preserve"> </w:t>
            </w:r>
            <w:smartTag w:uri="urn:schemas-microsoft-com:office:smarttags" w:element="place">
              <w:r>
                <w:rPr>
                  <w:rFonts w:ascii="Arial Narrow" w:hAnsi="Arial Narrow" w:cs="Arial"/>
                  <w:sz w:val="16"/>
                  <w:szCs w:val="16"/>
                </w:rPr>
                <w:t>Thames</w:t>
              </w:r>
            </w:smartTag>
            <w:r>
              <w:rPr>
                <w:rFonts w:ascii="Arial Narrow" w:hAnsi="Arial Narrow" w:cs="Arial"/>
                <w:sz w:val="16"/>
                <w:szCs w:val="16"/>
              </w:rPr>
              <w:t xml:space="preserve"> Gateway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0.05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0.07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Ordnance Survey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0.18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0.12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0.74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0.14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1.25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Planning Inspectorate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0.11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Queen Elizabeth II Conference Centre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0.04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Standards Board for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0.58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0.09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0.07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0.74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Tenant Services Authority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0.08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0.06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0.14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Thurrock </w:t>
            </w:r>
            <w:smartTag w:uri="urn:schemas-microsoft-com:office:smarttags" w:element="place">
              <w:r>
                <w:rPr>
                  <w:rFonts w:ascii="Arial Narrow" w:hAnsi="Arial Narrow" w:cs="Arial"/>
                  <w:sz w:val="16"/>
                  <w:szCs w:val="16"/>
                </w:rPr>
                <w:t>Thames</w:t>
              </w:r>
            </w:smartTag>
            <w:r>
              <w:rPr>
                <w:rFonts w:ascii="Arial Narrow" w:hAnsi="Arial Narrow" w:cs="Arial"/>
                <w:sz w:val="16"/>
                <w:szCs w:val="16"/>
              </w:rPr>
              <w:t xml:space="preserve"> Gateway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0.03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Valuation Tribunal Service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0.07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0.08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0.18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r>
                <w:rPr>
                  <w:rFonts w:ascii="Arial Narrow" w:hAnsi="Arial Narrow" w:cs="Arial"/>
                  <w:sz w:val="16"/>
                  <w:szCs w:val="16"/>
                </w:rPr>
                <w:t>West Northamptonshire</w:t>
              </w:r>
            </w:smartTag>
            <w:r>
              <w:rPr>
                <w:rFonts w:ascii="Arial Narrow" w:hAnsi="Arial Narrow" w:cs="Arial"/>
                <w:sz w:val="16"/>
                <w:szCs w:val="16"/>
              </w:rPr>
              <w:t xml:space="preserve">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0.09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0.13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Crown Prosecution Service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Crown Prosecution Service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3.10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3.10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Business, Innovation and Skills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Advantage </w:t>
            </w:r>
            <w:smartTag w:uri="urn:schemas-microsoft-com:office:smarttags" w:element="place">
              <w:r>
                <w:rPr>
                  <w:rFonts w:ascii="Arial Narrow" w:hAnsi="Arial Narrow" w:cs="Arial"/>
                  <w:sz w:val="16"/>
                  <w:szCs w:val="16"/>
                </w:rPr>
                <w:t>West Midlands</w:t>
              </w:r>
            </w:smartTag>
            <w:r>
              <w:rPr>
                <w:rFonts w:ascii="Arial Narrow" w:hAnsi="Arial Narrow" w:cs="Arial"/>
                <w:sz w:val="16"/>
                <w:szCs w:val="16"/>
              </w:rPr>
              <w:t xml:space="preserve">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0.21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Advisory, Conciliation and Arbitration Service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0.09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0.35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0.78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1.27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Companies House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0.18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0.35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Competition Commission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0.08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0.11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Consumer Focus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0.04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0.13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0.34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0.61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Business, Innovation and Skills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0.48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0.36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0.28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0.05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1.20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Design Council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0.04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0.08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East Midlands Development Agency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0.08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0.15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0.07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0.16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0.50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East of England Development Agency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0.04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0.15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0.19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Higher Education Funding Council for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0.05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0.28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0.19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0.51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0.06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1.09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Insolvency Service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0.06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0.04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0.07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2.00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1.13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3.33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Intellectual Property Office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0.24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0.32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0.71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Learning &amp; Skills Council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0.08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0.16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0.98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0.09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1.82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3.27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London Development Agency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0.24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1.97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0.17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2.38 </w:t>
            </w:r>
          </w:p>
        </w:tc>
      </w:tr>
      <w:tr w:rsidR="00967D7C" w:rsidTr="00967D7C">
        <w:trPr>
          <w:cantSplit/>
          <w:trHeight w:val="40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Endowment for Science, Technology and the Arts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0.04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0.37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0.04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0.04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0.52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Weights &amp; Measures Laboratory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0.09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0.12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North West Development Agency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0.57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0.57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One North East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0.83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0.83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South East England Development Agency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0.09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1.06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0.18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0.14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0.09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0.44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2.00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South West Regional Development Agency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0.09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0.19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0.35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Student Loans Company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0.28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0.33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0.36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1.02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Technology Strategy Board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0.06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0.87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0.06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0.44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1.42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United Kingdom</w:t>
                </w:r>
              </w:smartTag>
            </w:smartTag>
            <w:r>
              <w:rPr>
                <w:rFonts w:ascii="Arial Narrow" w:hAnsi="Arial Narrow" w:cs="Arial"/>
                <w:sz w:val="16"/>
                <w:szCs w:val="16"/>
              </w:rPr>
              <w:t xml:space="preserve"> Atomic Energy Authority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0.72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0.72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r>
                <w:rPr>
                  <w:rFonts w:ascii="Arial Narrow" w:hAnsi="Arial Narrow" w:cs="Arial"/>
                  <w:sz w:val="16"/>
                  <w:szCs w:val="16"/>
                </w:rPr>
                <w:t>Yorkshire</w:t>
              </w:r>
            </w:smartTag>
            <w:r>
              <w:rPr>
                <w:rFonts w:ascii="Arial Narrow" w:hAnsi="Arial Narrow" w:cs="Arial"/>
                <w:sz w:val="16"/>
                <w:szCs w:val="16"/>
              </w:rPr>
              <w:t xml:space="preserve"> Forward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3.04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0.89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3.95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Children, Schools and Families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Becta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1.54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0.04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0.28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1.87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DCSF - Core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5.39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1.20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0.13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6.95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National</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College</w:t>
                </w:r>
              </w:smartTag>
            </w:smartTag>
            <w:r>
              <w:rPr>
                <w:rFonts w:ascii="Arial Narrow" w:hAnsi="Arial Narrow" w:cs="Arial"/>
                <w:sz w:val="16"/>
                <w:szCs w:val="16"/>
              </w:rPr>
              <w:t xml:space="preserve"> for School Leadership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5.80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0.24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0.43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0.07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6.58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Partnerships for Schools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0.12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0.70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0.82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Schools Foods Trust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0.08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0.23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0.04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0.63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Training &amp; Development Agency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0.06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0.10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Culture, Media and Sport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Arts Council of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0.22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0.23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0.13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0.81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British Library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0.28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0.28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British</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0.64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0.68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Commission for Architecture and the Built Environment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0.43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0.32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0.75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Culture, Media and Sport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0.24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0.05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0.31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English Heritage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0.05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0.24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0.53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0.99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1.95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Football Licensing Authority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0.04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Gambling Commission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0.06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0.13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0.23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Heritage Lottery Fund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0.08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0.09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0.21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Horniman</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0.02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Horserace Betting Levy Board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0.02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Imperial</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War</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0.07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0.09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0.13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0.44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Type">
                <w:r>
                  <w:rPr>
                    <w:rFonts w:ascii="Arial Narrow" w:hAnsi="Arial Narrow" w:cs="Arial"/>
                    <w:sz w:val="16"/>
                    <w:szCs w:val="16"/>
                  </w:rPr>
                  <w:t>Museum</w:t>
                </w:r>
              </w:smartTag>
              <w:r>
                <w:rPr>
                  <w:rFonts w:ascii="Arial Narrow" w:hAnsi="Arial Narrow" w:cs="Arial"/>
                  <w:sz w:val="16"/>
                  <w:szCs w:val="16"/>
                </w:rPr>
                <w:t xml:space="preserve"> of </w:t>
              </w:r>
              <w:smartTag w:uri="urn:schemas-microsoft-com:office:smarttags" w:element="PlaceName">
                <w:r>
                  <w:rPr>
                    <w:rFonts w:ascii="Arial Narrow" w:hAnsi="Arial Narrow" w:cs="Arial"/>
                    <w:sz w:val="16"/>
                    <w:szCs w:val="16"/>
                  </w:rPr>
                  <w:t>Science</w:t>
                </w:r>
              </w:smartTag>
            </w:smartTag>
            <w:r>
              <w:rPr>
                <w:rFonts w:ascii="Arial Narrow" w:hAnsi="Arial Narrow" w:cs="Arial"/>
                <w:sz w:val="16"/>
                <w:szCs w:val="16"/>
              </w:rPr>
              <w:t xml:space="preserve"> and Industry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0.52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0.04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0.05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0.71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r>
              <w:rPr>
                <w:rFonts w:ascii="Arial Narrow" w:hAnsi="Arial Narrow" w:cs="Arial"/>
                <w:sz w:val="16"/>
                <w:szCs w:val="16"/>
              </w:rPr>
              <w:t xml:space="preserve"> of </w:t>
            </w:r>
            <w:smartTag w:uri="urn:schemas-microsoft-com:office:smarttags" w:element="PlaceName">
              <w:r>
                <w:rPr>
                  <w:rFonts w:ascii="Arial Narrow" w:hAnsi="Arial Narrow" w:cs="Arial"/>
                  <w:sz w:val="16"/>
                  <w:szCs w:val="16"/>
                </w:rPr>
                <w:t>Science</w:t>
              </w:r>
            </w:smartTag>
            <w:r>
              <w:rPr>
                <w:rFonts w:ascii="Arial Narrow" w:hAnsi="Arial Narrow" w:cs="Arial"/>
                <w:sz w:val="16"/>
                <w:szCs w:val="16"/>
              </w:rPr>
              <w:t xml:space="preserve"> and Industry - </w:t>
            </w:r>
            <w:smartTag w:uri="urn:schemas-microsoft-com:office:smarttags" w:element="place">
              <w:smartTag w:uri="urn:schemas-microsoft-com:office:smarttags" w:element="City">
                <w:r>
                  <w:rPr>
                    <w:rFonts w:ascii="Arial Narrow" w:hAnsi="Arial Narrow" w:cs="Arial"/>
                    <w:sz w:val="16"/>
                    <w:szCs w:val="16"/>
                  </w:rPr>
                  <w:t>Manchester</w:t>
                </w:r>
              </w:smartTag>
            </w:smartTag>
            <w:r>
              <w:rPr>
                <w:rFonts w:ascii="Arial Narrow" w:hAnsi="Arial Narrow" w:cs="Arial"/>
                <w:sz w:val="16"/>
                <w:szCs w:val="16"/>
              </w:rPr>
              <w:t xml:space="preserve">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0.12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0.12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Museums, Libraries and Archives Council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0.07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0.07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Gallery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0.12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0.12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Lottery Commission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0.03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Maritime Museum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0.07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0.07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0.16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Portrait Gallery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0.00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Natural</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History</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0.17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0.30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0.09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0.57 </w:t>
            </w:r>
          </w:p>
        </w:tc>
      </w:tr>
      <w:tr w:rsidR="00967D7C" w:rsidTr="00967D7C">
        <w:trPr>
          <w:cantSplit/>
          <w:trHeight w:val="40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Olympic Delivery Authority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0.23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0.14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1.48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1.91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Public Lending Right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0.01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Royal Armouries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0.17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0.18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Royal Parks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0.00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Sir John </w:t>
            </w:r>
            <w:r w:rsidR="00D51969">
              <w:rPr>
                <w:rFonts w:ascii="Arial Narrow" w:hAnsi="Arial Narrow" w:cs="Arial"/>
                <w:sz w:val="16"/>
                <w:szCs w:val="16"/>
              </w:rPr>
              <w:t>Saone’s</w:t>
            </w:r>
            <w:r>
              <w:rPr>
                <w:rFonts w:ascii="Arial Narrow" w:hAnsi="Arial Narrow" w:cs="Arial"/>
                <w:sz w:val="16"/>
                <w:szCs w:val="16"/>
              </w:rPr>
              <w:t xml:space="preserve"> Museum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0.01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Sport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0.05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0.07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0.46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0.62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Tate Gallery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0.95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0.95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UK</w:t>
                </w:r>
              </w:smartTag>
            </w:smartTag>
            <w:r>
              <w:rPr>
                <w:rFonts w:ascii="Arial Narrow" w:hAnsi="Arial Narrow" w:cs="Arial"/>
                <w:sz w:val="16"/>
                <w:szCs w:val="16"/>
              </w:rPr>
              <w:t xml:space="preserve"> Film Council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0.08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0.73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0.09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0.08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0.14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1.11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UK</w:t>
                </w:r>
              </w:smartTag>
            </w:smartTag>
            <w:r>
              <w:rPr>
                <w:rFonts w:ascii="Arial Narrow" w:hAnsi="Arial Narrow" w:cs="Arial"/>
                <w:sz w:val="16"/>
                <w:szCs w:val="16"/>
              </w:rPr>
              <w:t xml:space="preserve"> Sport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0.45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1.18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1.74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State">
              <w:r>
                <w:rPr>
                  <w:rFonts w:ascii="Arial Narrow" w:hAnsi="Arial Narrow" w:cs="Arial"/>
                  <w:sz w:val="16"/>
                  <w:szCs w:val="16"/>
                </w:rPr>
                <w:t>Victoria</w:t>
              </w:r>
            </w:smartTag>
            <w:r>
              <w:rPr>
                <w:rFonts w:ascii="Arial Narrow" w:hAnsi="Arial Narrow" w:cs="Arial"/>
                <w:sz w:val="16"/>
                <w:szCs w:val="16"/>
              </w:rPr>
              <w:t xml:space="preserve"> and </w:t>
            </w:r>
            <w:smartTag w:uri="urn:schemas-microsoft-com:office:smarttags" w:element="place">
              <w:smartTag w:uri="urn:schemas-microsoft-com:office:smarttags" w:element="PlaceName">
                <w:r>
                  <w:rPr>
                    <w:rFonts w:ascii="Arial Narrow" w:hAnsi="Arial Narrow" w:cs="Arial"/>
                    <w:sz w:val="16"/>
                    <w:szCs w:val="16"/>
                  </w:rPr>
                  <w:t>Albert</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Museum</w:t>
                </w:r>
              </w:smartTag>
            </w:smartTag>
            <w:r>
              <w:rPr>
                <w:rFonts w:ascii="Arial Narrow" w:hAnsi="Arial Narrow" w:cs="Arial"/>
                <w:sz w:val="16"/>
                <w:szCs w:val="16"/>
              </w:rPr>
              <w:t xml:space="preserve">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0.62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0.64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Visit </w:t>
            </w:r>
            <w:smartTag w:uri="urn:schemas-microsoft-com:office:smarttags" w:element="place">
              <w:smartTag w:uri="urn:schemas-microsoft-com:office:smarttags" w:element="country-region">
                <w:r>
                  <w:rPr>
                    <w:rFonts w:ascii="Arial Narrow" w:hAnsi="Arial Narrow" w:cs="Arial"/>
                    <w:sz w:val="16"/>
                    <w:szCs w:val="16"/>
                  </w:rPr>
                  <w:t>Britain</w:t>
                </w:r>
              </w:smartTag>
            </w:smartTag>
            <w:r>
              <w:rPr>
                <w:rFonts w:ascii="Arial Narrow" w:hAnsi="Arial Narrow" w:cs="Arial"/>
                <w:sz w:val="16"/>
                <w:szCs w:val="16"/>
              </w:rPr>
              <w:t xml:space="preserve">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0.07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1.61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0.86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0.28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2.84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Wallace Collection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0.03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Environment, </w:t>
            </w:r>
            <w:r w:rsidR="00D51969">
              <w:rPr>
                <w:rFonts w:ascii="Arial Narrow" w:hAnsi="Arial Narrow" w:cs="Arial"/>
                <w:b/>
                <w:bCs/>
                <w:color w:val="FFFFFF"/>
                <w:sz w:val="16"/>
                <w:szCs w:val="16"/>
              </w:rPr>
              <w:t>Food and</w:t>
            </w:r>
            <w:r>
              <w:rPr>
                <w:rFonts w:ascii="Arial Narrow" w:hAnsi="Arial Narrow" w:cs="Arial"/>
                <w:b/>
                <w:bCs/>
                <w:color w:val="FFFFFF"/>
                <w:sz w:val="16"/>
                <w:szCs w:val="16"/>
              </w:rPr>
              <w:t xml:space="preserve"> Rural Affairs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Animal Health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0.60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0.09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0.70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Centre for Environment, Fisheries and Aquaculture Science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0.16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0.07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0.40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0.85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r w:rsidR="00D51969">
              <w:rPr>
                <w:rFonts w:ascii="Arial Narrow" w:hAnsi="Arial Narrow" w:cs="Arial"/>
                <w:sz w:val="16"/>
                <w:szCs w:val="16"/>
              </w:rPr>
              <w:t>Defray</w:t>
            </w:r>
            <w:r>
              <w:rPr>
                <w:rFonts w:ascii="Arial Narrow" w:hAnsi="Arial Narrow" w:cs="Arial"/>
                <w:sz w:val="16"/>
                <w:szCs w:val="16"/>
              </w:rPr>
              <w:t xml:space="preserve"> - Core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1.87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0.09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0.85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0.06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2.88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Environment Agency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2.99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3.68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6.82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13.87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Food and Environment Research Agency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0.37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0.42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Government Decontamination Service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0.00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Joint Nature Conservation Committee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0.03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Marine and Fisheries Agency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0.08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0.09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Natural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1.52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0.71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1.61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3.93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Rural Payments Agency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1.85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1.85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Veterinary Laboratories Agency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0.03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Veterinary Medicines Directorate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0.08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0.14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Innovation, Universities and Skills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Innovation, Universities and Skills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0.06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0.27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International Development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International Development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2.62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0.98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1.36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1.27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0.16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14.93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21.42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Transport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Transport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6.96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4.89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3.24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0.29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0.08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0.31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2.53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18.49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Work and Pensions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Work and Pensions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0.23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12.29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11.26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0.41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35.71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3.16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63.09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of Energy and Climate Change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Civil Nuclear Constabulary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0.07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0.05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0.30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0.77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1.54 </w:t>
            </w:r>
          </w:p>
        </w:tc>
      </w:tr>
      <w:tr w:rsidR="00967D7C" w:rsidTr="00967D7C">
        <w:trPr>
          <w:cantSplit/>
          <w:trHeight w:val="270"/>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Coal Authority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0.05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0.20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Nuclear Decommissioning Authority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0.38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0.08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0.98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0.83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0.57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2.94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of Health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of Health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2.40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5.67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0.57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0.26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0.69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9.60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Electoral Commission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Electoral Commission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0.44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0.44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English Local Authorities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English Local Authorities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8.66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761.83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22.30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0.64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144.77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853.85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1,792.05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Food Standards Agency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Food Standards Agency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2.44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2.61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Foreign &amp; Commonwealth Office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Foreign &amp; Commonwealth Office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20.59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3.39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3.77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0.06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13.94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0.13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0.96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4.14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0.73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47.71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Government Actuary's Department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Government Actuary's Department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0.06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0.11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HM Revenue and Customs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HM Revenue and Customs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5.17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25.45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0.58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15.87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10.84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3.30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61.21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HM Treasury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Debt Management Office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0.01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HM Treasury - Core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0.36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0.50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of Government Commerce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0.38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0.27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0.86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Home Office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Home Office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11.02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1.34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9.74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7.25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7.73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1.47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2.33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1.31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42.19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Ministry of Defence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Ministry of Defence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6.87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80.57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0.79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0.68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49.20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40.86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2.25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13.20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21.74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216.18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Ministry of Justice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Ministry of Justice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0.56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9.81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10.11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0.07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5.74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1.50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3.40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0.83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32.04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National Archives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Archives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0.07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0.14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0.26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National Audit Office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Audit Office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0.86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1.48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1.14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3.51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t>
            </w:r>
            <w:smartTag w:uri="urn:schemas-microsoft-com:office:smarttags" w:element="place">
              <w:smartTag w:uri="urn:schemas-microsoft-com:office:smarttags" w:element="PlaceName">
                <w:r>
                  <w:rPr>
                    <w:rFonts w:ascii="Arial Narrow" w:hAnsi="Arial Narrow" w:cs="Arial"/>
                    <w:b/>
                    <w:bCs/>
                    <w:color w:val="FFFFFF"/>
                    <w:sz w:val="16"/>
                    <w:szCs w:val="16"/>
                  </w:rPr>
                  <w:t>National</w:t>
                </w:r>
              </w:smartTag>
              <w:r>
                <w:rPr>
                  <w:rFonts w:ascii="Arial Narrow" w:hAnsi="Arial Narrow" w:cs="Arial"/>
                  <w:b/>
                  <w:bCs/>
                  <w:color w:val="FFFFFF"/>
                  <w:sz w:val="16"/>
                  <w:szCs w:val="16"/>
                </w:rPr>
                <w:t xml:space="preserve"> </w:t>
              </w:r>
              <w:smartTag w:uri="urn:schemas-microsoft-com:office:smarttags" w:element="PlaceType">
                <w:r>
                  <w:rPr>
                    <w:rFonts w:ascii="Arial Narrow" w:hAnsi="Arial Narrow" w:cs="Arial"/>
                    <w:b/>
                    <w:bCs/>
                    <w:color w:val="FFFFFF"/>
                    <w:sz w:val="16"/>
                    <w:szCs w:val="16"/>
                  </w:rPr>
                  <w:t>School</w:t>
                </w:r>
              </w:smartTag>
            </w:smartTag>
            <w:r>
              <w:rPr>
                <w:rFonts w:ascii="Arial Narrow" w:hAnsi="Arial Narrow" w:cs="Arial"/>
                <w:b/>
                <w:bCs/>
                <w:color w:val="FFFFFF"/>
                <w:sz w:val="16"/>
                <w:szCs w:val="16"/>
              </w:rPr>
              <w:t xml:space="preserve"> of Government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National</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School</w:t>
                </w:r>
              </w:smartTag>
            </w:smartTag>
            <w:r>
              <w:rPr>
                <w:rFonts w:ascii="Arial Narrow" w:hAnsi="Arial Narrow" w:cs="Arial"/>
                <w:sz w:val="16"/>
                <w:szCs w:val="16"/>
              </w:rPr>
              <w:t xml:space="preserve"> of Government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0.46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0.60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0.17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0.08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1.37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for National Statistics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for National Statistics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0.16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0.02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0.75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0.89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1.87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for Standards In Education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for Standards In Education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3.14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2.44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1.54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0.96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8.08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of Fair Trading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of Fair Trading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0.49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0.56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of Gas &amp; Electricity Markets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of Gas &amp; Electricity Markets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0.60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0.60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Serious Fraud Office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Serious Fraud Office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0.41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0.27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0.16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0.04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0.13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1.06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t>
            </w:r>
            <w:smartTag w:uri="urn:schemas-microsoft-com:office:smarttags" w:element="place">
              <w:smartTag w:uri="urn:schemas-microsoft-com:office:smarttags" w:element="country-region">
                <w:r>
                  <w:rPr>
                    <w:rFonts w:ascii="Arial Narrow" w:hAnsi="Arial Narrow" w:cs="Arial"/>
                    <w:b/>
                    <w:bCs/>
                    <w:color w:val="FFFFFF"/>
                    <w:sz w:val="16"/>
                    <w:szCs w:val="16"/>
                  </w:rPr>
                  <w:t>UK</w:t>
                </w:r>
              </w:smartTag>
            </w:smartTag>
            <w:r>
              <w:rPr>
                <w:rFonts w:ascii="Arial Narrow" w:hAnsi="Arial Narrow" w:cs="Arial"/>
                <w:b/>
                <w:bCs/>
                <w:color w:val="FFFFFF"/>
                <w:sz w:val="16"/>
                <w:szCs w:val="16"/>
              </w:rPr>
              <w:t xml:space="preserve"> Trade and Investment </w:t>
            </w:r>
          </w:p>
        </w:tc>
        <w:tc>
          <w:tcPr>
            <w:tcW w:w="3773"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UK</w:t>
                </w:r>
              </w:smartTag>
            </w:smartTag>
            <w:r>
              <w:rPr>
                <w:rFonts w:ascii="Arial Narrow" w:hAnsi="Arial Narrow" w:cs="Arial"/>
                <w:sz w:val="16"/>
                <w:szCs w:val="16"/>
              </w:rPr>
              <w:t xml:space="preserve"> Trade and Investment </w:t>
            </w:r>
          </w:p>
        </w:tc>
        <w:tc>
          <w:tcPr>
            <w:tcW w:w="70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0.00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0.24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1.93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3.24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0.95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0.03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6.40 </w:t>
            </w:r>
          </w:p>
        </w:tc>
      </w:tr>
      <w:tr w:rsidR="00967D7C" w:rsidTr="00967D7C">
        <w:trPr>
          <w:cantSplit/>
          <w:trHeight w:val="285"/>
        </w:trPr>
        <w:tc>
          <w:tcPr>
            <w:tcW w:w="3879"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Water Services Regulation Authority </w:t>
            </w:r>
          </w:p>
        </w:tc>
        <w:tc>
          <w:tcPr>
            <w:tcW w:w="3773"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Water Services Regulation Authority </w:t>
            </w:r>
          </w:p>
        </w:tc>
        <w:tc>
          <w:tcPr>
            <w:tcW w:w="70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0.11 </w:t>
            </w:r>
          </w:p>
        </w:tc>
        <w:tc>
          <w:tcPr>
            <w:tcW w:w="71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0.11 </w:t>
            </w:r>
          </w:p>
        </w:tc>
      </w:tr>
      <w:tr w:rsidR="00967D7C" w:rsidTr="00967D7C">
        <w:trPr>
          <w:cantSplit/>
          <w:trHeight w:val="400"/>
        </w:trPr>
        <w:tc>
          <w:tcPr>
            <w:tcW w:w="3879" w:type="dxa"/>
            <w:tcBorders>
              <w:left w:val="single" w:sz="4" w:space="0" w:color="808080"/>
              <w:bottom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Grand Total </w:t>
            </w:r>
          </w:p>
        </w:tc>
        <w:tc>
          <w:tcPr>
            <w:tcW w:w="3773" w:type="dxa"/>
            <w:tcBorders>
              <w:bottom w:val="single" w:sz="4" w:space="0" w:color="808080"/>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w:t>
            </w:r>
          </w:p>
        </w:tc>
        <w:tc>
          <w:tcPr>
            <w:tcW w:w="708"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67.68 </w:t>
            </w:r>
          </w:p>
        </w:tc>
        <w:tc>
          <w:tcPr>
            <w:tcW w:w="71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905.41 </w:t>
            </w:r>
          </w:p>
        </w:tc>
        <w:tc>
          <w:tcPr>
            <w:tcW w:w="71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3.91 </w:t>
            </w:r>
          </w:p>
        </w:tc>
        <w:tc>
          <w:tcPr>
            <w:tcW w:w="71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117.03 </w:t>
            </w:r>
          </w:p>
        </w:tc>
        <w:tc>
          <w:tcPr>
            <w:tcW w:w="71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1.50 </w:t>
            </w:r>
          </w:p>
        </w:tc>
        <w:tc>
          <w:tcPr>
            <w:tcW w:w="71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277.03 </w:t>
            </w:r>
          </w:p>
        </w:tc>
        <w:tc>
          <w:tcPr>
            <w:tcW w:w="71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87.87 </w:t>
            </w:r>
          </w:p>
        </w:tc>
        <w:tc>
          <w:tcPr>
            <w:tcW w:w="71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10.95 </w:t>
            </w:r>
          </w:p>
        </w:tc>
        <w:tc>
          <w:tcPr>
            <w:tcW w:w="71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945.73 </w:t>
            </w:r>
          </w:p>
        </w:tc>
        <w:tc>
          <w:tcPr>
            <w:tcW w:w="71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37.42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2,454.52 </w:t>
            </w:r>
          </w:p>
        </w:tc>
      </w:tr>
    </w:tbl>
    <w:p w:rsidR="00967D7C" w:rsidRDefault="00967D7C" w:rsidP="00967D7C"/>
    <w:p w:rsidR="00967D7C" w:rsidRPr="00EF5B17" w:rsidRDefault="00967D7C" w:rsidP="00967D7C"/>
    <w:tbl>
      <w:tblPr>
        <w:tblW w:w="13980" w:type="dxa"/>
        <w:tblInd w:w="103" w:type="dxa"/>
        <w:tblLook w:val="0000"/>
      </w:tblPr>
      <w:tblGrid>
        <w:gridCol w:w="3895"/>
        <w:gridCol w:w="3821"/>
        <w:gridCol w:w="888"/>
        <w:gridCol w:w="896"/>
        <w:gridCol w:w="896"/>
        <w:gridCol w:w="896"/>
        <w:gridCol w:w="896"/>
        <w:gridCol w:w="896"/>
        <w:gridCol w:w="896"/>
      </w:tblGrid>
      <w:tr w:rsidR="00967D7C" w:rsidTr="00967D7C">
        <w:trPr>
          <w:trHeight w:val="600"/>
        </w:trPr>
        <w:tc>
          <w:tcPr>
            <w:tcW w:w="3895"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Default="00967D7C" w:rsidP="00967D7C">
            <w:pPr>
              <w:rPr>
                <w:rFonts w:cs="Arial"/>
                <w:b/>
                <w:bCs/>
                <w:color w:val="FFFFFF"/>
              </w:rPr>
            </w:pPr>
            <w:r>
              <w:rPr>
                <w:rFonts w:cs="Arial"/>
                <w:b/>
                <w:bCs/>
                <w:color w:val="FFFFFF"/>
              </w:rPr>
              <w:t>Defence</w:t>
            </w:r>
          </w:p>
        </w:tc>
        <w:tc>
          <w:tcPr>
            <w:tcW w:w="3821"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Default="00967D7C" w:rsidP="00967D7C">
            <w:pPr>
              <w:rPr>
                <w:rFonts w:cs="Arial"/>
                <w:b/>
                <w:bCs/>
                <w:color w:val="FFFFFF"/>
              </w:rPr>
            </w:pPr>
            <w:r>
              <w:rPr>
                <w:rFonts w:cs="Arial"/>
                <w:b/>
                <w:bCs/>
                <w:color w:val="FFFFFF"/>
              </w:rPr>
              <w:t> </w:t>
            </w:r>
          </w:p>
        </w:tc>
        <w:tc>
          <w:tcPr>
            <w:tcW w:w="888"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b/>
                <w:bCs/>
                <w:sz w:val="16"/>
                <w:szCs w:val="16"/>
              </w:rPr>
            </w:pPr>
            <w:r>
              <w:rPr>
                <w:rFonts w:cs="Arial"/>
                <w:b/>
                <w:bCs/>
                <w:sz w:val="16"/>
                <w:szCs w:val="16"/>
              </w:rPr>
              <w:t> </w:t>
            </w:r>
          </w:p>
        </w:tc>
      </w:tr>
      <w:tr w:rsidR="00967D7C" w:rsidTr="00967D7C">
        <w:trPr>
          <w:trHeight w:val="255"/>
        </w:trPr>
        <w:tc>
          <w:tcPr>
            <w:tcW w:w="3895" w:type="dxa"/>
            <w:tcBorders>
              <w:top w:val="single" w:sz="4" w:space="0" w:color="808080"/>
              <w:left w:val="single" w:sz="4" w:space="0" w:color="808080"/>
              <w:bottom w:val="single" w:sz="4" w:space="0" w:color="808080"/>
              <w:right w:val="single" w:sz="4" w:space="0" w:color="808080"/>
            </w:tcBorders>
            <w:shd w:val="clear" w:color="auto" w:fill="99B1C3"/>
            <w:noWrap/>
            <w:vAlign w:val="center"/>
          </w:tcPr>
          <w:p w:rsidR="00967D7C" w:rsidRDefault="00967D7C" w:rsidP="00967D7C">
            <w:pPr>
              <w:rPr>
                <w:rFonts w:cs="Arial"/>
                <w:b/>
                <w:bCs/>
                <w:sz w:val="18"/>
                <w:szCs w:val="18"/>
              </w:rPr>
            </w:pPr>
            <w:r>
              <w:rPr>
                <w:rFonts w:cs="Arial"/>
                <w:b/>
                <w:bCs/>
                <w:sz w:val="18"/>
                <w:szCs w:val="18"/>
              </w:rPr>
              <w:t>All figures £m, Source PS PES v1.2</w:t>
            </w:r>
          </w:p>
        </w:tc>
        <w:tc>
          <w:tcPr>
            <w:tcW w:w="3821" w:type="dxa"/>
            <w:tcBorders>
              <w:top w:val="single" w:sz="4" w:space="0" w:color="808080"/>
              <w:left w:val="single" w:sz="4" w:space="0" w:color="808080"/>
              <w:bottom w:val="single" w:sz="4" w:space="0" w:color="808080"/>
              <w:right w:val="single" w:sz="4" w:space="0" w:color="808080"/>
            </w:tcBorders>
            <w:shd w:val="clear" w:color="auto" w:fill="99B1C3"/>
            <w:vAlign w:val="bottom"/>
          </w:tcPr>
          <w:p w:rsidR="00967D7C" w:rsidRDefault="00967D7C" w:rsidP="00967D7C">
            <w:pPr>
              <w:rPr>
                <w:rFonts w:cs="Arial"/>
                <w:szCs w:val="20"/>
              </w:rPr>
            </w:pPr>
            <w:r>
              <w:rPr>
                <w:rFonts w:cs="Arial"/>
                <w:szCs w:val="20"/>
              </w:rPr>
              <w:t> </w:t>
            </w:r>
          </w:p>
        </w:tc>
        <w:tc>
          <w:tcPr>
            <w:tcW w:w="888" w:type="dxa"/>
            <w:tcBorders>
              <w:bottom w:val="single" w:sz="4" w:space="0" w:color="808080"/>
            </w:tcBorders>
            <w:shd w:val="clear" w:color="auto" w:fill="auto"/>
            <w:vAlign w:val="bottom"/>
          </w:tcPr>
          <w:p w:rsidR="00967D7C" w:rsidRDefault="00967D7C" w:rsidP="00967D7C">
            <w:pPr>
              <w:rPr>
                <w:rFonts w:cs="Arial"/>
                <w:szCs w:val="20"/>
              </w:rPr>
            </w:pP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r>
      <w:tr w:rsidR="00967D7C" w:rsidTr="00967D7C">
        <w:trPr>
          <w:trHeight w:val="1800"/>
        </w:trPr>
        <w:tc>
          <w:tcPr>
            <w:tcW w:w="3895"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Default="00967D7C" w:rsidP="00967D7C">
            <w:pPr>
              <w:rPr>
                <w:rFonts w:cs="Arial"/>
                <w:b/>
                <w:bCs/>
                <w:sz w:val="16"/>
                <w:szCs w:val="16"/>
              </w:rPr>
            </w:pPr>
            <w:r>
              <w:rPr>
                <w:rFonts w:cs="Arial"/>
                <w:b/>
                <w:bCs/>
                <w:sz w:val="16"/>
                <w:szCs w:val="16"/>
              </w:rPr>
              <w:t>Organisational Family</w:t>
            </w:r>
          </w:p>
        </w:tc>
        <w:tc>
          <w:tcPr>
            <w:tcW w:w="3821"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Default="00967D7C" w:rsidP="00967D7C">
            <w:pPr>
              <w:rPr>
                <w:rFonts w:cs="Arial"/>
                <w:b/>
                <w:bCs/>
                <w:sz w:val="16"/>
                <w:szCs w:val="16"/>
              </w:rPr>
            </w:pPr>
            <w:r>
              <w:rPr>
                <w:rFonts w:cs="Arial"/>
                <w:b/>
                <w:bCs/>
                <w:sz w:val="16"/>
                <w:szCs w:val="16"/>
              </w:rPr>
              <w:t>Organisation</w:t>
            </w:r>
          </w:p>
        </w:tc>
        <w:tc>
          <w:tcPr>
            <w:tcW w:w="888"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Airborne Goods and Services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Marine Goods and Services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Military Systems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Munitions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Wheeled / Tracked Goods and Services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Uncategorised</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Grand Total</w:t>
            </w:r>
          </w:p>
        </w:tc>
      </w:tr>
      <w:tr w:rsidR="00967D7C" w:rsidTr="00967D7C">
        <w:trPr>
          <w:trHeight w:val="285"/>
        </w:trPr>
        <w:tc>
          <w:tcPr>
            <w:tcW w:w="3895" w:type="dxa"/>
            <w:tcBorders>
              <w:top w:val="single" w:sz="4" w:space="0" w:color="808080"/>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Communities and Local Government </w:t>
            </w:r>
          </w:p>
        </w:tc>
        <w:tc>
          <w:tcPr>
            <w:tcW w:w="3821" w:type="dxa"/>
            <w:tcBorders>
              <w:top w:val="single" w:sz="4" w:space="0" w:color="808080"/>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Homes and Community Agency </w:t>
            </w:r>
          </w:p>
        </w:tc>
        <w:tc>
          <w:tcPr>
            <w:tcW w:w="888"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0.01 </w:t>
            </w:r>
          </w:p>
        </w:tc>
      </w:tr>
      <w:tr w:rsidR="00967D7C" w:rsidTr="00967D7C">
        <w:trPr>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Business, Innovation and Skills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Business, Innovation and Skills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0.07 </w:t>
            </w:r>
          </w:p>
        </w:tc>
      </w:tr>
      <w:tr w:rsidR="00967D7C" w:rsidTr="00967D7C">
        <w:trPr>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of Energy and Climate Change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Civil Nuclear Constabulary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1.09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1.09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2.18 </w:t>
            </w:r>
          </w:p>
        </w:tc>
      </w:tr>
      <w:tr w:rsidR="00967D7C" w:rsidTr="00967D7C">
        <w:trPr>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English Local Authorities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English Local Authorities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0.19 </w:t>
            </w:r>
          </w:p>
        </w:tc>
      </w:tr>
      <w:tr w:rsidR="00967D7C" w:rsidTr="00967D7C">
        <w:trPr>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HM Revenue and Customs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HM Revenue and Customs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3.07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3.07 </w:t>
            </w:r>
          </w:p>
        </w:tc>
      </w:tr>
      <w:tr w:rsidR="00967D7C" w:rsidTr="00967D7C">
        <w:trPr>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Home Office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Home Office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2.12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2.16 </w:t>
            </w:r>
          </w:p>
        </w:tc>
      </w:tr>
      <w:tr w:rsidR="00967D7C" w:rsidTr="00967D7C">
        <w:trPr>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Ministry of Defence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Ministry of Defence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1,725.65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1,250.40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1,002.09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1,238.00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844.54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1,428.67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7,489.35 </w:t>
            </w:r>
          </w:p>
        </w:tc>
      </w:tr>
      <w:tr w:rsidR="00967D7C" w:rsidTr="00967D7C">
        <w:trPr>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Ministry of Justice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Ministry of Justice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0.04 </w:t>
            </w:r>
          </w:p>
        </w:tc>
      </w:tr>
      <w:tr w:rsidR="00967D7C" w:rsidTr="00967D7C">
        <w:trPr>
          <w:trHeight w:val="270"/>
        </w:trPr>
        <w:tc>
          <w:tcPr>
            <w:tcW w:w="3895" w:type="dxa"/>
            <w:tcBorders>
              <w:left w:val="single" w:sz="4" w:space="0" w:color="808080"/>
              <w:bottom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Grand Total </w:t>
            </w:r>
          </w:p>
        </w:tc>
        <w:tc>
          <w:tcPr>
            <w:tcW w:w="3821" w:type="dxa"/>
            <w:tcBorders>
              <w:bottom w:val="single" w:sz="4" w:space="0" w:color="808080"/>
              <w:right w:val="single" w:sz="4" w:space="0" w:color="808080"/>
            </w:tcBorders>
            <w:shd w:val="clear" w:color="auto" w:fill="668AA5"/>
            <w:vAlign w:val="bottom"/>
          </w:tcPr>
          <w:p w:rsidR="00967D7C" w:rsidRDefault="00967D7C" w:rsidP="00967D7C">
            <w:pPr>
              <w:rPr>
                <w:rFonts w:ascii="Arial Narrow" w:hAnsi="Arial Narrow" w:cs="Arial"/>
                <w:b/>
                <w:bCs/>
                <w:sz w:val="16"/>
                <w:szCs w:val="16"/>
              </w:rPr>
            </w:pPr>
            <w:r>
              <w:rPr>
                <w:rFonts w:ascii="Arial Narrow" w:hAnsi="Arial Narrow" w:cs="Arial"/>
                <w:b/>
                <w:bCs/>
                <w:sz w:val="16"/>
                <w:szCs w:val="16"/>
              </w:rPr>
              <w:t> </w:t>
            </w:r>
          </w:p>
        </w:tc>
        <w:tc>
          <w:tcPr>
            <w:tcW w:w="888"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1,730.85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1,250.50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1,002.09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1,239.13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844.54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1,429.95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7,497.07 </w:t>
            </w:r>
          </w:p>
        </w:tc>
      </w:tr>
    </w:tbl>
    <w:p w:rsidR="00967D7C" w:rsidRDefault="00967D7C" w:rsidP="00967D7C"/>
    <w:p w:rsidR="00967D7C" w:rsidRPr="00EF5B17" w:rsidRDefault="00967D7C" w:rsidP="00967D7C">
      <w:r>
        <w:br w:type="page"/>
      </w:r>
    </w:p>
    <w:tbl>
      <w:tblPr>
        <w:tblW w:w="14120" w:type="dxa"/>
        <w:tblInd w:w="103" w:type="dxa"/>
        <w:tblLook w:val="0000"/>
      </w:tblPr>
      <w:tblGrid>
        <w:gridCol w:w="4901"/>
        <w:gridCol w:w="3851"/>
        <w:gridCol w:w="888"/>
        <w:gridCol w:w="896"/>
        <w:gridCol w:w="896"/>
        <w:gridCol w:w="896"/>
        <w:gridCol w:w="896"/>
        <w:gridCol w:w="896"/>
      </w:tblGrid>
      <w:tr w:rsidR="00967D7C" w:rsidRPr="00C651C3" w:rsidTr="00967D7C">
        <w:trPr>
          <w:trHeight w:val="600"/>
          <w:tblHeader/>
        </w:trPr>
        <w:tc>
          <w:tcPr>
            <w:tcW w:w="4901"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Pr="00C651C3" w:rsidRDefault="00967D7C" w:rsidP="00967D7C">
            <w:pPr>
              <w:rPr>
                <w:rFonts w:cs="Arial"/>
                <w:b/>
                <w:bCs/>
                <w:color w:val="FFFFFF"/>
              </w:rPr>
            </w:pPr>
            <w:r w:rsidRPr="00C651C3">
              <w:rPr>
                <w:rFonts w:cs="Arial"/>
                <w:b/>
                <w:bCs/>
                <w:color w:val="FFFFFF"/>
              </w:rPr>
              <w:t>Energy &amp; Utilities</w:t>
            </w:r>
          </w:p>
        </w:tc>
        <w:tc>
          <w:tcPr>
            <w:tcW w:w="3851"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Pr="00C651C3" w:rsidRDefault="00967D7C" w:rsidP="00967D7C">
            <w:pPr>
              <w:rPr>
                <w:rFonts w:cs="Arial"/>
                <w:b/>
                <w:bCs/>
                <w:color w:val="FFFFFF"/>
              </w:rPr>
            </w:pPr>
            <w:r w:rsidRPr="00C651C3">
              <w:rPr>
                <w:rFonts w:cs="Arial"/>
                <w:b/>
                <w:bCs/>
                <w:color w:val="FFFFFF"/>
              </w:rPr>
              <w:t> </w:t>
            </w:r>
          </w:p>
        </w:tc>
        <w:tc>
          <w:tcPr>
            <w:tcW w:w="888" w:type="dxa"/>
            <w:shd w:val="clear" w:color="auto" w:fill="FFFFFF"/>
            <w:noWrap/>
            <w:vAlign w:val="bottom"/>
          </w:tcPr>
          <w:p w:rsidR="00967D7C" w:rsidRPr="00C651C3" w:rsidRDefault="00967D7C" w:rsidP="00967D7C">
            <w:pPr>
              <w:rPr>
                <w:rFonts w:cs="Arial"/>
                <w:sz w:val="16"/>
                <w:szCs w:val="16"/>
              </w:rPr>
            </w:pPr>
            <w:r w:rsidRPr="00C651C3">
              <w:rPr>
                <w:rFonts w:cs="Arial"/>
                <w:sz w:val="16"/>
                <w:szCs w:val="16"/>
              </w:rPr>
              <w:t> </w:t>
            </w:r>
          </w:p>
        </w:tc>
        <w:tc>
          <w:tcPr>
            <w:tcW w:w="896" w:type="dxa"/>
            <w:shd w:val="clear" w:color="auto" w:fill="FFFFFF"/>
            <w:noWrap/>
            <w:vAlign w:val="bottom"/>
          </w:tcPr>
          <w:p w:rsidR="00967D7C" w:rsidRPr="00C651C3" w:rsidRDefault="00967D7C" w:rsidP="00967D7C">
            <w:pPr>
              <w:rPr>
                <w:rFonts w:cs="Arial"/>
                <w:sz w:val="16"/>
                <w:szCs w:val="16"/>
              </w:rPr>
            </w:pPr>
            <w:r w:rsidRPr="00C651C3">
              <w:rPr>
                <w:rFonts w:cs="Arial"/>
                <w:sz w:val="16"/>
                <w:szCs w:val="16"/>
              </w:rPr>
              <w:t> </w:t>
            </w:r>
          </w:p>
        </w:tc>
        <w:tc>
          <w:tcPr>
            <w:tcW w:w="896" w:type="dxa"/>
            <w:shd w:val="clear" w:color="auto" w:fill="FFFFFF"/>
            <w:noWrap/>
            <w:vAlign w:val="bottom"/>
          </w:tcPr>
          <w:p w:rsidR="00967D7C" w:rsidRPr="00C651C3" w:rsidRDefault="00967D7C" w:rsidP="00967D7C">
            <w:pPr>
              <w:rPr>
                <w:rFonts w:cs="Arial"/>
                <w:sz w:val="16"/>
                <w:szCs w:val="16"/>
              </w:rPr>
            </w:pPr>
            <w:r w:rsidRPr="00C651C3">
              <w:rPr>
                <w:rFonts w:cs="Arial"/>
                <w:sz w:val="16"/>
                <w:szCs w:val="16"/>
              </w:rPr>
              <w:t> </w:t>
            </w:r>
          </w:p>
        </w:tc>
        <w:tc>
          <w:tcPr>
            <w:tcW w:w="896" w:type="dxa"/>
            <w:shd w:val="clear" w:color="auto" w:fill="FFFFFF"/>
            <w:noWrap/>
            <w:vAlign w:val="bottom"/>
          </w:tcPr>
          <w:p w:rsidR="00967D7C" w:rsidRPr="00C651C3" w:rsidRDefault="00967D7C" w:rsidP="00967D7C">
            <w:pPr>
              <w:rPr>
                <w:rFonts w:cs="Arial"/>
                <w:sz w:val="16"/>
                <w:szCs w:val="16"/>
              </w:rPr>
            </w:pPr>
            <w:r w:rsidRPr="00C651C3">
              <w:rPr>
                <w:rFonts w:cs="Arial"/>
                <w:sz w:val="16"/>
                <w:szCs w:val="16"/>
              </w:rPr>
              <w:t> </w:t>
            </w:r>
          </w:p>
        </w:tc>
        <w:tc>
          <w:tcPr>
            <w:tcW w:w="896" w:type="dxa"/>
            <w:shd w:val="clear" w:color="auto" w:fill="FFFFFF"/>
            <w:noWrap/>
            <w:vAlign w:val="bottom"/>
          </w:tcPr>
          <w:p w:rsidR="00967D7C" w:rsidRPr="00C651C3" w:rsidRDefault="00967D7C" w:rsidP="00967D7C">
            <w:pPr>
              <w:rPr>
                <w:rFonts w:cs="Arial"/>
                <w:sz w:val="16"/>
                <w:szCs w:val="16"/>
              </w:rPr>
            </w:pPr>
            <w:r w:rsidRPr="00C651C3">
              <w:rPr>
                <w:rFonts w:cs="Arial"/>
                <w:sz w:val="16"/>
                <w:szCs w:val="16"/>
              </w:rPr>
              <w:t> </w:t>
            </w:r>
          </w:p>
        </w:tc>
        <w:tc>
          <w:tcPr>
            <w:tcW w:w="896" w:type="dxa"/>
            <w:shd w:val="clear" w:color="auto" w:fill="FFFFFF"/>
            <w:noWrap/>
            <w:vAlign w:val="bottom"/>
          </w:tcPr>
          <w:p w:rsidR="00967D7C" w:rsidRPr="00C651C3" w:rsidRDefault="00967D7C" w:rsidP="00967D7C">
            <w:pPr>
              <w:rPr>
                <w:rFonts w:cs="Arial"/>
                <w:sz w:val="16"/>
                <w:szCs w:val="16"/>
              </w:rPr>
            </w:pPr>
            <w:r w:rsidRPr="00C651C3">
              <w:rPr>
                <w:rFonts w:cs="Arial"/>
                <w:sz w:val="16"/>
                <w:szCs w:val="16"/>
              </w:rPr>
              <w:t> </w:t>
            </w:r>
          </w:p>
        </w:tc>
      </w:tr>
      <w:tr w:rsidR="00967D7C" w:rsidRPr="00C651C3" w:rsidTr="00967D7C">
        <w:trPr>
          <w:trHeight w:val="255"/>
          <w:tblHeader/>
        </w:trPr>
        <w:tc>
          <w:tcPr>
            <w:tcW w:w="4901" w:type="dxa"/>
            <w:tcBorders>
              <w:top w:val="single" w:sz="4" w:space="0" w:color="808080"/>
              <w:left w:val="single" w:sz="4" w:space="0" w:color="808080"/>
              <w:bottom w:val="single" w:sz="4" w:space="0" w:color="808080"/>
              <w:right w:val="single" w:sz="4" w:space="0" w:color="808080"/>
            </w:tcBorders>
            <w:shd w:val="clear" w:color="auto" w:fill="99B1C3"/>
            <w:noWrap/>
            <w:vAlign w:val="center"/>
          </w:tcPr>
          <w:p w:rsidR="00967D7C" w:rsidRPr="00C651C3" w:rsidRDefault="00967D7C" w:rsidP="00967D7C">
            <w:pPr>
              <w:rPr>
                <w:rFonts w:cs="Arial"/>
                <w:b/>
                <w:bCs/>
                <w:sz w:val="18"/>
                <w:szCs w:val="18"/>
              </w:rPr>
            </w:pPr>
            <w:r w:rsidRPr="00C651C3">
              <w:rPr>
                <w:rFonts w:cs="Arial"/>
                <w:b/>
                <w:bCs/>
                <w:sz w:val="18"/>
                <w:szCs w:val="18"/>
              </w:rPr>
              <w:t>All figures £m, Source PS PES v1.2</w:t>
            </w:r>
          </w:p>
        </w:tc>
        <w:tc>
          <w:tcPr>
            <w:tcW w:w="3851" w:type="dxa"/>
            <w:tcBorders>
              <w:top w:val="single" w:sz="4" w:space="0" w:color="808080"/>
              <w:left w:val="single" w:sz="4" w:space="0" w:color="808080"/>
              <w:bottom w:val="single" w:sz="4" w:space="0" w:color="808080"/>
              <w:right w:val="single" w:sz="4" w:space="0" w:color="808080"/>
            </w:tcBorders>
            <w:shd w:val="clear" w:color="auto" w:fill="99B1C3"/>
            <w:vAlign w:val="bottom"/>
          </w:tcPr>
          <w:p w:rsidR="00967D7C" w:rsidRPr="00C651C3" w:rsidRDefault="00967D7C" w:rsidP="00967D7C">
            <w:pPr>
              <w:rPr>
                <w:rFonts w:cs="Arial"/>
                <w:szCs w:val="20"/>
              </w:rPr>
            </w:pPr>
            <w:r w:rsidRPr="00C651C3">
              <w:rPr>
                <w:rFonts w:cs="Arial"/>
                <w:szCs w:val="20"/>
              </w:rPr>
              <w:t> </w:t>
            </w:r>
          </w:p>
        </w:tc>
        <w:tc>
          <w:tcPr>
            <w:tcW w:w="888" w:type="dxa"/>
            <w:tcBorders>
              <w:bottom w:val="single" w:sz="4" w:space="0" w:color="808080"/>
            </w:tcBorders>
            <w:shd w:val="clear" w:color="auto" w:fill="auto"/>
            <w:vAlign w:val="bottom"/>
          </w:tcPr>
          <w:p w:rsidR="00967D7C" w:rsidRPr="00C651C3" w:rsidRDefault="00967D7C" w:rsidP="00967D7C">
            <w:pPr>
              <w:rPr>
                <w:rFonts w:cs="Arial"/>
                <w:szCs w:val="20"/>
              </w:rPr>
            </w:pPr>
          </w:p>
        </w:tc>
        <w:tc>
          <w:tcPr>
            <w:tcW w:w="896" w:type="dxa"/>
            <w:tcBorders>
              <w:bottom w:val="single" w:sz="4" w:space="0" w:color="808080"/>
            </w:tcBorders>
            <w:shd w:val="clear" w:color="auto" w:fill="FFFFFF"/>
            <w:noWrap/>
            <w:textDirection w:val="tbRl"/>
            <w:vAlign w:val="bottom"/>
          </w:tcPr>
          <w:p w:rsidR="00967D7C" w:rsidRPr="00C651C3" w:rsidRDefault="00967D7C" w:rsidP="00967D7C">
            <w:pPr>
              <w:jc w:val="center"/>
              <w:rPr>
                <w:rFonts w:cs="Arial"/>
                <w:b/>
                <w:bCs/>
                <w:color w:val="FFFFFF"/>
                <w:sz w:val="16"/>
                <w:szCs w:val="16"/>
              </w:rPr>
            </w:pPr>
            <w:r w:rsidRPr="00C651C3">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Pr="00C651C3" w:rsidRDefault="00967D7C" w:rsidP="00967D7C">
            <w:pPr>
              <w:jc w:val="center"/>
              <w:rPr>
                <w:rFonts w:cs="Arial"/>
                <w:b/>
                <w:bCs/>
                <w:color w:val="FFFFFF"/>
                <w:sz w:val="16"/>
                <w:szCs w:val="16"/>
              </w:rPr>
            </w:pPr>
            <w:r w:rsidRPr="00C651C3">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Pr="00C651C3" w:rsidRDefault="00967D7C" w:rsidP="00967D7C">
            <w:pPr>
              <w:jc w:val="center"/>
              <w:rPr>
                <w:rFonts w:cs="Arial"/>
                <w:b/>
                <w:bCs/>
                <w:color w:val="FFFFFF"/>
                <w:sz w:val="16"/>
                <w:szCs w:val="16"/>
              </w:rPr>
            </w:pPr>
            <w:r w:rsidRPr="00C651C3">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Pr="00C651C3" w:rsidRDefault="00967D7C" w:rsidP="00967D7C">
            <w:pPr>
              <w:jc w:val="center"/>
              <w:rPr>
                <w:rFonts w:cs="Arial"/>
                <w:b/>
                <w:bCs/>
                <w:color w:val="FFFFFF"/>
                <w:sz w:val="16"/>
                <w:szCs w:val="16"/>
              </w:rPr>
            </w:pPr>
            <w:r w:rsidRPr="00C651C3">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Pr="00C651C3" w:rsidRDefault="00967D7C" w:rsidP="00967D7C">
            <w:pPr>
              <w:jc w:val="center"/>
              <w:rPr>
                <w:rFonts w:cs="Arial"/>
                <w:b/>
                <w:bCs/>
                <w:color w:val="FFFFFF"/>
                <w:sz w:val="16"/>
                <w:szCs w:val="16"/>
              </w:rPr>
            </w:pPr>
            <w:r w:rsidRPr="00C651C3">
              <w:rPr>
                <w:rFonts w:cs="Arial"/>
                <w:b/>
                <w:bCs/>
                <w:color w:val="FFFFFF"/>
                <w:sz w:val="16"/>
                <w:szCs w:val="16"/>
              </w:rPr>
              <w:t> </w:t>
            </w:r>
          </w:p>
        </w:tc>
      </w:tr>
      <w:tr w:rsidR="00967D7C" w:rsidRPr="00C651C3" w:rsidTr="00967D7C">
        <w:trPr>
          <w:trHeight w:val="1320"/>
          <w:tblHeader/>
        </w:trPr>
        <w:tc>
          <w:tcPr>
            <w:tcW w:w="4901"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Pr="00C651C3" w:rsidRDefault="00967D7C" w:rsidP="00967D7C">
            <w:pPr>
              <w:rPr>
                <w:rFonts w:cs="Arial"/>
                <w:b/>
                <w:bCs/>
                <w:sz w:val="16"/>
                <w:szCs w:val="16"/>
              </w:rPr>
            </w:pPr>
            <w:r>
              <w:rPr>
                <w:rFonts w:cs="Arial"/>
                <w:b/>
                <w:bCs/>
                <w:sz w:val="16"/>
                <w:szCs w:val="16"/>
              </w:rPr>
              <w:t xml:space="preserve">Organisational </w:t>
            </w:r>
            <w:r w:rsidRPr="00C651C3">
              <w:rPr>
                <w:rFonts w:cs="Arial"/>
                <w:b/>
                <w:bCs/>
                <w:sz w:val="16"/>
                <w:szCs w:val="16"/>
              </w:rPr>
              <w:t>Family</w:t>
            </w:r>
          </w:p>
        </w:tc>
        <w:tc>
          <w:tcPr>
            <w:tcW w:w="3851"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Pr="00C651C3" w:rsidRDefault="00967D7C" w:rsidP="00967D7C">
            <w:pPr>
              <w:rPr>
                <w:rFonts w:cs="Arial"/>
                <w:b/>
                <w:bCs/>
                <w:sz w:val="16"/>
                <w:szCs w:val="16"/>
              </w:rPr>
            </w:pPr>
            <w:r w:rsidRPr="00C651C3">
              <w:rPr>
                <w:rFonts w:cs="Arial"/>
                <w:b/>
                <w:bCs/>
                <w:sz w:val="16"/>
                <w:szCs w:val="16"/>
              </w:rPr>
              <w:t>Organisation</w:t>
            </w:r>
          </w:p>
        </w:tc>
        <w:tc>
          <w:tcPr>
            <w:tcW w:w="888"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C651C3" w:rsidRDefault="00967D7C" w:rsidP="00967D7C">
            <w:pPr>
              <w:jc w:val="right"/>
              <w:rPr>
                <w:rFonts w:cs="Arial"/>
                <w:b/>
                <w:bCs/>
                <w:sz w:val="16"/>
                <w:szCs w:val="16"/>
              </w:rPr>
            </w:pPr>
            <w:r w:rsidRPr="00C651C3">
              <w:rPr>
                <w:rFonts w:cs="Arial"/>
                <w:b/>
                <w:bCs/>
                <w:sz w:val="16"/>
                <w:szCs w:val="16"/>
              </w:rPr>
              <w:t>Electricity</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C651C3" w:rsidRDefault="00967D7C" w:rsidP="00967D7C">
            <w:pPr>
              <w:jc w:val="right"/>
              <w:rPr>
                <w:rFonts w:cs="Arial"/>
                <w:b/>
                <w:bCs/>
                <w:sz w:val="16"/>
                <w:szCs w:val="16"/>
              </w:rPr>
            </w:pPr>
            <w:r w:rsidRPr="00C651C3">
              <w:rPr>
                <w:rFonts w:cs="Arial"/>
                <w:b/>
                <w:bCs/>
                <w:sz w:val="16"/>
                <w:szCs w:val="16"/>
              </w:rPr>
              <w:t>Gas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C651C3" w:rsidRDefault="00967D7C" w:rsidP="00967D7C">
            <w:pPr>
              <w:jc w:val="right"/>
              <w:rPr>
                <w:rFonts w:cs="Arial"/>
                <w:b/>
                <w:bCs/>
                <w:sz w:val="16"/>
                <w:szCs w:val="16"/>
              </w:rPr>
            </w:pPr>
            <w:r w:rsidRPr="00C651C3">
              <w:rPr>
                <w:rFonts w:cs="Arial"/>
                <w:b/>
                <w:bCs/>
                <w:sz w:val="16"/>
                <w:szCs w:val="16"/>
              </w:rPr>
              <w:t>Solid Fuels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C651C3" w:rsidRDefault="00967D7C" w:rsidP="00967D7C">
            <w:pPr>
              <w:jc w:val="right"/>
              <w:rPr>
                <w:rFonts w:cs="Arial"/>
                <w:b/>
                <w:bCs/>
                <w:sz w:val="16"/>
                <w:szCs w:val="16"/>
              </w:rPr>
            </w:pPr>
            <w:r w:rsidRPr="00C651C3">
              <w:rPr>
                <w:rFonts w:cs="Arial"/>
                <w:b/>
                <w:bCs/>
                <w:sz w:val="16"/>
                <w:szCs w:val="16"/>
              </w:rPr>
              <w:t>Water</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C651C3" w:rsidRDefault="00967D7C" w:rsidP="00967D7C">
            <w:pPr>
              <w:jc w:val="right"/>
              <w:rPr>
                <w:rFonts w:cs="Arial"/>
                <w:b/>
                <w:bCs/>
                <w:sz w:val="16"/>
                <w:szCs w:val="16"/>
              </w:rPr>
            </w:pPr>
            <w:r w:rsidRPr="00C651C3">
              <w:rPr>
                <w:rFonts w:cs="Arial"/>
                <w:b/>
                <w:bCs/>
                <w:sz w:val="16"/>
                <w:szCs w:val="16"/>
              </w:rPr>
              <w:t>Uncategorised</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Pr="00C651C3" w:rsidRDefault="00967D7C" w:rsidP="00967D7C">
            <w:pPr>
              <w:jc w:val="right"/>
              <w:rPr>
                <w:rFonts w:cs="Arial"/>
                <w:b/>
                <w:bCs/>
                <w:sz w:val="16"/>
                <w:szCs w:val="16"/>
              </w:rPr>
            </w:pPr>
            <w:r w:rsidRPr="00C651C3">
              <w:rPr>
                <w:rFonts w:cs="Arial"/>
                <w:b/>
                <w:bCs/>
                <w:sz w:val="16"/>
                <w:szCs w:val="16"/>
              </w:rPr>
              <w:t>Grand Total</w:t>
            </w:r>
          </w:p>
        </w:tc>
      </w:tr>
      <w:tr w:rsidR="00967D7C" w:rsidRPr="00C651C3" w:rsidTr="00967D7C">
        <w:trPr>
          <w:cantSplit/>
          <w:trHeight w:val="270"/>
        </w:trPr>
        <w:tc>
          <w:tcPr>
            <w:tcW w:w="4901" w:type="dxa"/>
            <w:tcBorders>
              <w:top w:val="single" w:sz="4" w:space="0" w:color="808080"/>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Cabinet Office </w:t>
            </w:r>
          </w:p>
        </w:tc>
        <w:tc>
          <w:tcPr>
            <w:tcW w:w="3851" w:type="dxa"/>
            <w:tcBorders>
              <w:top w:val="single" w:sz="4" w:space="0" w:color="808080"/>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Cabinet Office </w:t>
            </w:r>
          </w:p>
        </w:tc>
        <w:tc>
          <w:tcPr>
            <w:tcW w:w="888" w:type="dxa"/>
            <w:tcBorders>
              <w:top w:val="single" w:sz="4" w:space="0" w:color="808080"/>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1.74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0.11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0.15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2.00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Capacity Builders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0.05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Commission for the Compact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0.01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Charity Commission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Charity Commission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0.12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Communities and Local Government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Audit Commission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0.24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0.29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Communities and Local Government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1.24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0.13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1.42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w:t>
            </w:r>
            <w:smartTag w:uri="urn:schemas-microsoft-com:office:smarttags" w:element="place">
              <w:smartTag w:uri="urn:schemas-microsoft-com:office:smarttags" w:element="PlaceName">
                <w:r w:rsidRPr="00C651C3">
                  <w:rPr>
                    <w:rFonts w:ascii="Arial Narrow" w:hAnsi="Arial Narrow" w:cs="Arial"/>
                    <w:sz w:val="16"/>
                    <w:szCs w:val="16"/>
                  </w:rPr>
                  <w:t>Fire</w:t>
                </w:r>
              </w:smartTag>
              <w:r w:rsidRPr="00C651C3">
                <w:rPr>
                  <w:rFonts w:ascii="Arial Narrow" w:hAnsi="Arial Narrow" w:cs="Arial"/>
                  <w:sz w:val="16"/>
                  <w:szCs w:val="16"/>
                </w:rPr>
                <w:t xml:space="preserve"> </w:t>
              </w:r>
              <w:smartTag w:uri="urn:schemas-microsoft-com:office:smarttags" w:element="PlaceName">
                <w:r w:rsidRPr="00C651C3">
                  <w:rPr>
                    <w:rFonts w:ascii="Arial Narrow" w:hAnsi="Arial Narrow" w:cs="Arial"/>
                    <w:sz w:val="16"/>
                    <w:szCs w:val="16"/>
                  </w:rPr>
                  <w:t>Service</w:t>
                </w:r>
              </w:smartTag>
              <w:r w:rsidRPr="00C651C3">
                <w:rPr>
                  <w:rFonts w:ascii="Arial Narrow" w:hAnsi="Arial Narrow" w:cs="Arial"/>
                  <w:sz w:val="16"/>
                  <w:szCs w:val="16"/>
                </w:rPr>
                <w:t xml:space="preserve"> </w:t>
              </w:r>
              <w:smartTag w:uri="urn:schemas-microsoft-com:office:smarttags" w:element="PlaceType">
                <w:r w:rsidRPr="00C651C3">
                  <w:rPr>
                    <w:rFonts w:ascii="Arial Narrow" w:hAnsi="Arial Narrow" w:cs="Arial"/>
                    <w:sz w:val="16"/>
                    <w:szCs w:val="16"/>
                  </w:rPr>
                  <w:t>College</w:t>
                </w:r>
              </w:smartTag>
            </w:smartTag>
            <w:r w:rsidRPr="00C651C3">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0.09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Government Offices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0.70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0.73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Homes and Community Agency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3.44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1.07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4.52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Independent Housing Ombudsman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0.01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w:t>
            </w:r>
            <w:smartTag w:uri="urn:schemas-microsoft-com:office:smarttags" w:element="City">
              <w:r w:rsidRPr="00C651C3">
                <w:rPr>
                  <w:rFonts w:ascii="Arial Narrow" w:hAnsi="Arial Narrow" w:cs="Arial"/>
                  <w:sz w:val="16"/>
                  <w:szCs w:val="16"/>
                </w:rPr>
                <w:t>London</w:t>
              </w:r>
            </w:smartTag>
            <w:r w:rsidRPr="00C651C3">
              <w:rPr>
                <w:rFonts w:ascii="Arial Narrow" w:hAnsi="Arial Narrow" w:cs="Arial"/>
                <w:sz w:val="16"/>
                <w:szCs w:val="16"/>
              </w:rPr>
              <w:t xml:space="preserve"> </w:t>
            </w:r>
            <w:smartTag w:uri="urn:schemas-microsoft-com:office:smarttags" w:element="place">
              <w:r w:rsidRPr="00C651C3">
                <w:rPr>
                  <w:rFonts w:ascii="Arial Narrow" w:hAnsi="Arial Narrow" w:cs="Arial"/>
                  <w:sz w:val="16"/>
                  <w:szCs w:val="16"/>
                </w:rPr>
                <w:t>Thames</w:t>
              </w:r>
            </w:smartTag>
            <w:r w:rsidRPr="00C651C3">
              <w:rPr>
                <w:rFonts w:ascii="Arial Narrow" w:hAnsi="Arial Narrow" w:cs="Arial"/>
                <w:sz w:val="16"/>
                <w:szCs w:val="16"/>
              </w:rPr>
              <w:t xml:space="preserve"> Gateway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0.05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Ordnance Survey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0.60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0.18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0.78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Planning Inspectorate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0.14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0.15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Queen Elizabeth II Conference Centre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0.51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0.13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0.71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Standards Board for </w:t>
            </w:r>
            <w:smartTag w:uri="urn:schemas-microsoft-com:office:smarttags" w:element="place">
              <w:smartTag w:uri="urn:schemas-microsoft-com:office:smarttags" w:element="country-region">
                <w:r w:rsidRPr="00C651C3">
                  <w:rPr>
                    <w:rFonts w:ascii="Arial Narrow" w:hAnsi="Arial Narrow" w:cs="Arial"/>
                    <w:sz w:val="16"/>
                    <w:szCs w:val="16"/>
                  </w:rPr>
                  <w:t>England</w:t>
                </w:r>
              </w:smartTag>
            </w:smartTag>
            <w:r w:rsidRPr="00C651C3">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0.03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Valuation Tribunal Service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0.03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Crown Prosecution Service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Crown Prosecution Service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1.64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0.26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0.20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2.10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Department for Business, Innovation and Skills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Advantage </w:t>
            </w:r>
            <w:smartTag w:uri="urn:schemas-microsoft-com:office:smarttags" w:element="place">
              <w:r w:rsidRPr="00C651C3">
                <w:rPr>
                  <w:rFonts w:ascii="Arial Narrow" w:hAnsi="Arial Narrow" w:cs="Arial"/>
                  <w:sz w:val="16"/>
                  <w:szCs w:val="16"/>
                </w:rPr>
                <w:t>West Midlands</w:t>
              </w:r>
            </w:smartTag>
            <w:r w:rsidRPr="00C651C3">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0.08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Advisory, Conciliation and Arbitration Service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0.12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Companies House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0.62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0.74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Competition Commission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0.04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Consumer Focus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0.15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0.15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Department for Business, Innovation and Skills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4.50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11.03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15.60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Design Council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0.04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East Midlands Development Agency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0.13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0.18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East of England Development Agency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0.07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Higher Education Funding Council for </w:t>
            </w:r>
            <w:smartTag w:uri="urn:schemas-microsoft-com:office:smarttags" w:element="place">
              <w:smartTag w:uri="urn:schemas-microsoft-com:office:smarttags" w:element="country-region">
                <w:r w:rsidRPr="00C651C3">
                  <w:rPr>
                    <w:rFonts w:ascii="Arial Narrow" w:hAnsi="Arial Narrow" w:cs="Arial"/>
                    <w:sz w:val="16"/>
                    <w:szCs w:val="16"/>
                  </w:rPr>
                  <w:t>England</w:t>
                </w:r>
              </w:smartTag>
            </w:smartTag>
            <w:r w:rsidRPr="00C651C3">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0.06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0.06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Insolvency Service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0.61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0.65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Intellectual Property Office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0.34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0.15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0.50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Learning &amp; Skills Council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0.97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0.22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1.25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London Development Agency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0.34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0.38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National Endowment for Science, Technology and the Arts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0.03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National Weights &amp; Measures Laboratory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0.07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North West Development Agency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0.57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0.57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One North East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0.16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0.22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South East England Development Agency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0.57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0.31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0.11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0.98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South West Regional Development Agency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0.78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0.78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Student Loans Company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0.50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0.58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w:t>
            </w:r>
            <w:smartTag w:uri="urn:schemas-microsoft-com:office:smarttags" w:element="place">
              <w:smartTag w:uri="urn:schemas-microsoft-com:office:smarttags" w:element="country-region">
                <w:r w:rsidRPr="00C651C3">
                  <w:rPr>
                    <w:rFonts w:ascii="Arial Narrow" w:hAnsi="Arial Narrow" w:cs="Arial"/>
                    <w:sz w:val="16"/>
                    <w:szCs w:val="16"/>
                  </w:rPr>
                  <w:t>United Kingdom</w:t>
                </w:r>
              </w:smartTag>
            </w:smartTag>
            <w:r w:rsidRPr="00C651C3">
              <w:rPr>
                <w:rFonts w:ascii="Arial Narrow" w:hAnsi="Arial Narrow" w:cs="Arial"/>
                <w:sz w:val="16"/>
                <w:szCs w:val="16"/>
              </w:rPr>
              <w:t xml:space="preserve"> Atomic Energy Authority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7.39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7.39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w:t>
            </w:r>
            <w:smartTag w:uri="urn:schemas-microsoft-com:office:smarttags" w:element="place">
              <w:r w:rsidRPr="00C651C3">
                <w:rPr>
                  <w:rFonts w:ascii="Arial Narrow" w:hAnsi="Arial Narrow" w:cs="Arial"/>
                  <w:sz w:val="16"/>
                  <w:szCs w:val="16"/>
                </w:rPr>
                <w:t>Yorkshire</w:t>
              </w:r>
            </w:smartTag>
            <w:r w:rsidRPr="00C651C3">
              <w:rPr>
                <w:rFonts w:ascii="Arial Narrow" w:hAnsi="Arial Narrow" w:cs="Arial"/>
                <w:sz w:val="16"/>
                <w:szCs w:val="16"/>
              </w:rPr>
              <w:t xml:space="preserve"> Forward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0.27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0.27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Department for Children, Schools and Families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Becta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0.06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Children and Family Court Advisory Support Service</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0.15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0.30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DCSF - Core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1.42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0.15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1.66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w:t>
            </w:r>
            <w:smartTag w:uri="urn:schemas-microsoft-com:office:smarttags" w:element="place">
              <w:smartTag w:uri="urn:schemas-microsoft-com:office:smarttags" w:element="PlaceName">
                <w:r w:rsidRPr="00C651C3">
                  <w:rPr>
                    <w:rFonts w:ascii="Arial Narrow" w:hAnsi="Arial Narrow" w:cs="Arial"/>
                    <w:sz w:val="16"/>
                    <w:szCs w:val="16"/>
                  </w:rPr>
                  <w:t>National</w:t>
                </w:r>
              </w:smartTag>
              <w:r w:rsidRPr="00C651C3">
                <w:rPr>
                  <w:rFonts w:ascii="Arial Narrow" w:hAnsi="Arial Narrow" w:cs="Arial"/>
                  <w:sz w:val="16"/>
                  <w:szCs w:val="16"/>
                </w:rPr>
                <w:t xml:space="preserve"> </w:t>
              </w:r>
              <w:smartTag w:uri="urn:schemas-microsoft-com:office:smarttags" w:element="PlaceType">
                <w:r w:rsidRPr="00C651C3">
                  <w:rPr>
                    <w:rFonts w:ascii="Arial Narrow" w:hAnsi="Arial Narrow" w:cs="Arial"/>
                    <w:sz w:val="16"/>
                    <w:szCs w:val="16"/>
                  </w:rPr>
                  <w:t>College</w:t>
                </w:r>
              </w:smartTag>
            </w:smartTag>
            <w:r w:rsidRPr="00C651C3">
              <w:rPr>
                <w:rFonts w:ascii="Arial Narrow" w:hAnsi="Arial Narrow" w:cs="Arial"/>
                <w:sz w:val="16"/>
                <w:szCs w:val="16"/>
              </w:rPr>
              <w:t xml:space="preserve"> for School Leadership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0.16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0.18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0.37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Partnerships for Schools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0.00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Training &amp; Development Agency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0.12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Department for Culture, Media and Sport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Arts Council of </w:t>
            </w:r>
            <w:smartTag w:uri="urn:schemas-microsoft-com:office:smarttags" w:element="place">
              <w:smartTag w:uri="urn:schemas-microsoft-com:office:smarttags" w:element="country-region">
                <w:r w:rsidRPr="00C651C3">
                  <w:rPr>
                    <w:rFonts w:ascii="Arial Narrow" w:hAnsi="Arial Narrow" w:cs="Arial"/>
                    <w:sz w:val="16"/>
                    <w:szCs w:val="16"/>
                  </w:rPr>
                  <w:t>England</w:t>
                </w:r>
              </w:smartTag>
            </w:smartTag>
            <w:r w:rsidRPr="00C651C3">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0.13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0.14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British Library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0.01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w:t>
            </w:r>
            <w:smartTag w:uri="urn:schemas-microsoft-com:office:smarttags" w:element="place">
              <w:smartTag w:uri="urn:schemas-microsoft-com:office:smarttags" w:element="PlaceName">
                <w:r w:rsidRPr="00C651C3">
                  <w:rPr>
                    <w:rFonts w:ascii="Arial Narrow" w:hAnsi="Arial Narrow" w:cs="Arial"/>
                    <w:sz w:val="16"/>
                    <w:szCs w:val="16"/>
                  </w:rPr>
                  <w:t>British</w:t>
                </w:r>
              </w:smartTag>
              <w:r w:rsidRPr="00C651C3">
                <w:rPr>
                  <w:rFonts w:ascii="Arial Narrow" w:hAnsi="Arial Narrow" w:cs="Arial"/>
                  <w:sz w:val="16"/>
                  <w:szCs w:val="16"/>
                </w:rPr>
                <w:t xml:space="preserve"> </w:t>
              </w:r>
              <w:smartTag w:uri="urn:schemas-microsoft-com:office:smarttags" w:element="PlaceType">
                <w:r w:rsidRPr="00C651C3">
                  <w:rPr>
                    <w:rFonts w:ascii="Arial Narrow" w:hAnsi="Arial Narrow" w:cs="Arial"/>
                    <w:sz w:val="16"/>
                    <w:szCs w:val="16"/>
                  </w:rPr>
                  <w:t>Museum</w:t>
                </w:r>
              </w:smartTag>
            </w:smartTag>
            <w:r w:rsidRPr="00C651C3">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1.16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0.34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0.19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1.69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Commission for Architecture and the Built Environment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0.03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Department for Culture, Media and Sport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0.23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0.24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English Heritage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0.49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0.21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0.72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Football Licensing Authority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0.00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Gambling Commission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0.02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w:t>
            </w:r>
            <w:smartTag w:uri="urn:schemas-microsoft-com:office:smarttags" w:element="place">
              <w:smartTag w:uri="urn:schemas-microsoft-com:office:smarttags" w:element="PlaceName">
                <w:r w:rsidRPr="00C651C3">
                  <w:rPr>
                    <w:rFonts w:ascii="Arial Narrow" w:hAnsi="Arial Narrow" w:cs="Arial"/>
                    <w:sz w:val="16"/>
                    <w:szCs w:val="16"/>
                  </w:rPr>
                  <w:t>Geffrye</w:t>
                </w:r>
              </w:smartTag>
              <w:r w:rsidRPr="00C651C3">
                <w:rPr>
                  <w:rFonts w:ascii="Arial Narrow" w:hAnsi="Arial Narrow" w:cs="Arial"/>
                  <w:sz w:val="16"/>
                  <w:szCs w:val="16"/>
                </w:rPr>
                <w:t xml:space="preserve"> </w:t>
              </w:r>
              <w:smartTag w:uri="urn:schemas-microsoft-com:office:smarttags" w:element="PlaceType">
                <w:r w:rsidRPr="00C651C3">
                  <w:rPr>
                    <w:rFonts w:ascii="Arial Narrow" w:hAnsi="Arial Narrow" w:cs="Arial"/>
                    <w:sz w:val="16"/>
                    <w:szCs w:val="16"/>
                  </w:rPr>
                  <w:t>Museum</w:t>
                </w:r>
              </w:smartTag>
            </w:smartTag>
            <w:r w:rsidRPr="00C651C3">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0.08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Heritage Lottery Fund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0.08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w:t>
            </w:r>
            <w:smartTag w:uri="urn:schemas-microsoft-com:office:smarttags" w:element="place">
              <w:smartTag w:uri="urn:schemas-microsoft-com:office:smarttags" w:element="PlaceName">
                <w:r w:rsidRPr="00C651C3">
                  <w:rPr>
                    <w:rFonts w:ascii="Arial Narrow" w:hAnsi="Arial Narrow" w:cs="Arial"/>
                    <w:sz w:val="16"/>
                    <w:szCs w:val="16"/>
                  </w:rPr>
                  <w:t>Horniman</w:t>
                </w:r>
              </w:smartTag>
              <w:r w:rsidRPr="00C651C3">
                <w:rPr>
                  <w:rFonts w:ascii="Arial Narrow" w:hAnsi="Arial Narrow" w:cs="Arial"/>
                  <w:sz w:val="16"/>
                  <w:szCs w:val="16"/>
                </w:rPr>
                <w:t xml:space="preserve"> </w:t>
              </w:r>
              <w:smartTag w:uri="urn:schemas-microsoft-com:office:smarttags" w:element="PlaceType">
                <w:r w:rsidRPr="00C651C3">
                  <w:rPr>
                    <w:rFonts w:ascii="Arial Narrow" w:hAnsi="Arial Narrow" w:cs="Arial"/>
                    <w:sz w:val="16"/>
                    <w:szCs w:val="16"/>
                  </w:rPr>
                  <w:t>Museum</w:t>
                </w:r>
              </w:smartTag>
            </w:smartTag>
            <w:r w:rsidRPr="00C651C3">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0.14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0.19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Horserace Betting Levy Board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0.01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w:t>
            </w:r>
            <w:smartTag w:uri="urn:schemas-microsoft-com:office:smarttags" w:element="place">
              <w:smartTag w:uri="urn:schemas-microsoft-com:office:smarttags" w:element="PlaceName">
                <w:r w:rsidRPr="00C651C3">
                  <w:rPr>
                    <w:rFonts w:ascii="Arial Narrow" w:hAnsi="Arial Narrow" w:cs="Arial"/>
                    <w:sz w:val="16"/>
                    <w:szCs w:val="16"/>
                  </w:rPr>
                  <w:t>Imperial</w:t>
                </w:r>
              </w:smartTag>
              <w:r w:rsidRPr="00C651C3">
                <w:rPr>
                  <w:rFonts w:ascii="Arial Narrow" w:hAnsi="Arial Narrow" w:cs="Arial"/>
                  <w:sz w:val="16"/>
                  <w:szCs w:val="16"/>
                </w:rPr>
                <w:t xml:space="preserve"> </w:t>
              </w:r>
              <w:smartTag w:uri="urn:schemas-microsoft-com:office:smarttags" w:element="PlaceName">
                <w:r w:rsidRPr="00C651C3">
                  <w:rPr>
                    <w:rFonts w:ascii="Arial Narrow" w:hAnsi="Arial Narrow" w:cs="Arial"/>
                    <w:sz w:val="16"/>
                    <w:szCs w:val="16"/>
                  </w:rPr>
                  <w:t>War</w:t>
                </w:r>
              </w:smartTag>
              <w:r w:rsidRPr="00C651C3">
                <w:rPr>
                  <w:rFonts w:ascii="Arial Narrow" w:hAnsi="Arial Narrow" w:cs="Arial"/>
                  <w:sz w:val="16"/>
                  <w:szCs w:val="16"/>
                </w:rPr>
                <w:t xml:space="preserve"> </w:t>
              </w:r>
              <w:smartTag w:uri="urn:schemas-microsoft-com:office:smarttags" w:element="PlaceType">
                <w:r w:rsidRPr="00C651C3">
                  <w:rPr>
                    <w:rFonts w:ascii="Arial Narrow" w:hAnsi="Arial Narrow" w:cs="Arial"/>
                    <w:sz w:val="16"/>
                    <w:szCs w:val="16"/>
                  </w:rPr>
                  <w:t>Museum</w:t>
                </w:r>
              </w:smartTag>
            </w:smartTag>
            <w:r w:rsidRPr="00C651C3">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0.21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0.19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0.48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w:t>
            </w:r>
            <w:smartTag w:uri="urn:schemas-microsoft-com:office:smarttags" w:element="place">
              <w:smartTag w:uri="urn:schemas-microsoft-com:office:smarttags" w:element="PlaceType">
                <w:r w:rsidRPr="00C651C3">
                  <w:rPr>
                    <w:rFonts w:ascii="Arial Narrow" w:hAnsi="Arial Narrow" w:cs="Arial"/>
                    <w:sz w:val="16"/>
                    <w:szCs w:val="16"/>
                  </w:rPr>
                  <w:t>Museum</w:t>
                </w:r>
              </w:smartTag>
              <w:r w:rsidRPr="00C651C3">
                <w:rPr>
                  <w:rFonts w:ascii="Arial Narrow" w:hAnsi="Arial Narrow" w:cs="Arial"/>
                  <w:sz w:val="16"/>
                  <w:szCs w:val="16"/>
                </w:rPr>
                <w:t xml:space="preserve"> of </w:t>
              </w:r>
              <w:smartTag w:uri="urn:schemas-microsoft-com:office:smarttags" w:element="PlaceName">
                <w:r w:rsidRPr="00C651C3">
                  <w:rPr>
                    <w:rFonts w:ascii="Arial Narrow" w:hAnsi="Arial Narrow" w:cs="Arial"/>
                    <w:sz w:val="16"/>
                    <w:szCs w:val="16"/>
                  </w:rPr>
                  <w:t>Science</w:t>
                </w:r>
              </w:smartTag>
            </w:smartTag>
            <w:r w:rsidRPr="00C651C3">
              <w:rPr>
                <w:rFonts w:ascii="Arial Narrow" w:hAnsi="Arial Narrow" w:cs="Arial"/>
                <w:sz w:val="16"/>
                <w:szCs w:val="16"/>
              </w:rPr>
              <w:t xml:space="preserve"> and Industry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0.48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0.18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0.70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w:t>
            </w:r>
            <w:smartTag w:uri="urn:schemas-microsoft-com:office:smarttags" w:element="PlaceType">
              <w:r w:rsidRPr="00C651C3">
                <w:rPr>
                  <w:rFonts w:ascii="Arial Narrow" w:hAnsi="Arial Narrow" w:cs="Arial"/>
                  <w:sz w:val="16"/>
                  <w:szCs w:val="16"/>
                </w:rPr>
                <w:t>Museum</w:t>
              </w:r>
            </w:smartTag>
            <w:r w:rsidRPr="00C651C3">
              <w:rPr>
                <w:rFonts w:ascii="Arial Narrow" w:hAnsi="Arial Narrow" w:cs="Arial"/>
                <w:sz w:val="16"/>
                <w:szCs w:val="16"/>
              </w:rPr>
              <w:t xml:space="preserve"> of </w:t>
            </w:r>
            <w:smartTag w:uri="urn:schemas-microsoft-com:office:smarttags" w:element="PlaceName">
              <w:r w:rsidRPr="00C651C3">
                <w:rPr>
                  <w:rFonts w:ascii="Arial Narrow" w:hAnsi="Arial Narrow" w:cs="Arial"/>
                  <w:sz w:val="16"/>
                  <w:szCs w:val="16"/>
                </w:rPr>
                <w:t>Science</w:t>
              </w:r>
            </w:smartTag>
            <w:r w:rsidRPr="00C651C3">
              <w:rPr>
                <w:rFonts w:ascii="Arial Narrow" w:hAnsi="Arial Narrow" w:cs="Arial"/>
                <w:sz w:val="16"/>
                <w:szCs w:val="16"/>
              </w:rPr>
              <w:t xml:space="preserve"> and Industry - </w:t>
            </w:r>
            <w:smartTag w:uri="urn:schemas-microsoft-com:office:smarttags" w:element="place">
              <w:smartTag w:uri="urn:schemas-microsoft-com:office:smarttags" w:element="City">
                <w:r w:rsidRPr="00C651C3">
                  <w:rPr>
                    <w:rFonts w:ascii="Arial Narrow" w:hAnsi="Arial Narrow" w:cs="Arial"/>
                    <w:sz w:val="16"/>
                    <w:szCs w:val="16"/>
                  </w:rPr>
                  <w:t>Manchester</w:t>
                </w:r>
              </w:smartTag>
            </w:smartTag>
            <w:r w:rsidRPr="00C651C3">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0.42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0.42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Museums, Libraries and Archives Council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0.00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National Gallery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0.88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0.26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1.21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National Maritime Museum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0.35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0.37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National Portrait Gallery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0.09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w:t>
            </w:r>
            <w:smartTag w:uri="urn:schemas-microsoft-com:office:smarttags" w:element="place">
              <w:smartTag w:uri="urn:schemas-microsoft-com:office:smarttags" w:element="PlaceName">
                <w:r w:rsidRPr="00C651C3">
                  <w:rPr>
                    <w:rFonts w:ascii="Arial Narrow" w:hAnsi="Arial Narrow" w:cs="Arial"/>
                    <w:sz w:val="16"/>
                    <w:szCs w:val="16"/>
                  </w:rPr>
                  <w:t>Natural</w:t>
                </w:r>
              </w:smartTag>
              <w:r w:rsidRPr="00C651C3">
                <w:rPr>
                  <w:rFonts w:ascii="Arial Narrow" w:hAnsi="Arial Narrow" w:cs="Arial"/>
                  <w:sz w:val="16"/>
                  <w:szCs w:val="16"/>
                </w:rPr>
                <w:t xml:space="preserve"> </w:t>
              </w:r>
              <w:smartTag w:uri="urn:schemas-microsoft-com:office:smarttags" w:element="PlaceName">
                <w:r w:rsidRPr="00C651C3">
                  <w:rPr>
                    <w:rFonts w:ascii="Arial Narrow" w:hAnsi="Arial Narrow" w:cs="Arial"/>
                    <w:sz w:val="16"/>
                    <w:szCs w:val="16"/>
                  </w:rPr>
                  <w:t>History</w:t>
                </w:r>
              </w:smartTag>
              <w:r w:rsidRPr="00C651C3">
                <w:rPr>
                  <w:rFonts w:ascii="Arial Narrow" w:hAnsi="Arial Narrow" w:cs="Arial"/>
                  <w:sz w:val="16"/>
                  <w:szCs w:val="16"/>
                </w:rPr>
                <w:t xml:space="preserve"> </w:t>
              </w:r>
              <w:smartTag w:uri="urn:schemas-microsoft-com:office:smarttags" w:element="PlaceType">
                <w:r w:rsidRPr="00C651C3">
                  <w:rPr>
                    <w:rFonts w:ascii="Arial Narrow" w:hAnsi="Arial Narrow" w:cs="Arial"/>
                    <w:sz w:val="16"/>
                    <w:szCs w:val="16"/>
                  </w:rPr>
                  <w:t>Museum</w:t>
                </w:r>
              </w:smartTag>
            </w:smartTag>
            <w:r w:rsidRPr="00C651C3">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0.18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0.21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Olympic Delivery Authority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5.73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0.96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0.46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7.14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Public Lending Right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0.01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Royal Armouries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0.30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0.12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0.45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Royal Parks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0.42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0.31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0.81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Sir John </w:t>
            </w:r>
            <w:r w:rsidR="00D51969" w:rsidRPr="00C651C3">
              <w:rPr>
                <w:rFonts w:ascii="Arial Narrow" w:hAnsi="Arial Narrow" w:cs="Arial"/>
                <w:sz w:val="16"/>
                <w:szCs w:val="16"/>
              </w:rPr>
              <w:t>Saone’s</w:t>
            </w:r>
            <w:r w:rsidRPr="00C651C3">
              <w:rPr>
                <w:rFonts w:ascii="Arial Narrow" w:hAnsi="Arial Narrow" w:cs="Arial"/>
                <w:sz w:val="16"/>
                <w:szCs w:val="16"/>
              </w:rPr>
              <w:t xml:space="preserve"> Museum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0.01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Sport </w:t>
            </w:r>
            <w:smartTag w:uri="urn:schemas-microsoft-com:office:smarttags" w:element="place">
              <w:smartTag w:uri="urn:schemas-microsoft-com:office:smarttags" w:element="country-region">
                <w:r w:rsidRPr="00C651C3">
                  <w:rPr>
                    <w:rFonts w:ascii="Arial Narrow" w:hAnsi="Arial Narrow" w:cs="Arial"/>
                    <w:sz w:val="16"/>
                    <w:szCs w:val="16"/>
                  </w:rPr>
                  <w:t>England</w:t>
                </w:r>
              </w:smartTag>
            </w:smartTag>
            <w:r w:rsidRPr="00C651C3">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0.19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0.19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Tate Gallery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2.35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0.49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0.15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2.99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w:t>
            </w:r>
            <w:smartTag w:uri="urn:schemas-microsoft-com:office:smarttags" w:element="place">
              <w:smartTag w:uri="urn:schemas-microsoft-com:office:smarttags" w:element="country-region">
                <w:r w:rsidRPr="00C651C3">
                  <w:rPr>
                    <w:rFonts w:ascii="Arial Narrow" w:hAnsi="Arial Narrow" w:cs="Arial"/>
                    <w:sz w:val="16"/>
                    <w:szCs w:val="16"/>
                  </w:rPr>
                  <w:t>UK</w:t>
                </w:r>
              </w:smartTag>
            </w:smartTag>
            <w:r w:rsidRPr="00C651C3">
              <w:rPr>
                <w:rFonts w:ascii="Arial Narrow" w:hAnsi="Arial Narrow" w:cs="Arial"/>
                <w:sz w:val="16"/>
                <w:szCs w:val="16"/>
              </w:rPr>
              <w:t xml:space="preserve"> Film Council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0.75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0.11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0.91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w:t>
            </w:r>
            <w:smartTag w:uri="urn:schemas-microsoft-com:office:smarttags" w:element="place">
              <w:smartTag w:uri="urn:schemas-microsoft-com:office:smarttags" w:element="country-region">
                <w:r w:rsidRPr="00C651C3">
                  <w:rPr>
                    <w:rFonts w:ascii="Arial Narrow" w:hAnsi="Arial Narrow" w:cs="Arial"/>
                    <w:sz w:val="16"/>
                    <w:szCs w:val="16"/>
                  </w:rPr>
                  <w:t>UK</w:t>
                </w:r>
              </w:smartTag>
            </w:smartTag>
            <w:r w:rsidRPr="00C651C3">
              <w:rPr>
                <w:rFonts w:ascii="Arial Narrow" w:hAnsi="Arial Narrow" w:cs="Arial"/>
                <w:sz w:val="16"/>
                <w:szCs w:val="16"/>
              </w:rPr>
              <w:t xml:space="preserve"> Sport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0.02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w:t>
            </w:r>
            <w:smartTag w:uri="urn:schemas-microsoft-com:office:smarttags" w:element="State">
              <w:r w:rsidRPr="00C651C3">
                <w:rPr>
                  <w:rFonts w:ascii="Arial Narrow" w:hAnsi="Arial Narrow" w:cs="Arial"/>
                  <w:sz w:val="16"/>
                  <w:szCs w:val="16"/>
                </w:rPr>
                <w:t>Victoria</w:t>
              </w:r>
            </w:smartTag>
            <w:r w:rsidRPr="00C651C3">
              <w:rPr>
                <w:rFonts w:ascii="Arial Narrow" w:hAnsi="Arial Narrow" w:cs="Arial"/>
                <w:sz w:val="16"/>
                <w:szCs w:val="16"/>
              </w:rPr>
              <w:t xml:space="preserve"> and </w:t>
            </w:r>
            <w:smartTag w:uri="urn:schemas-microsoft-com:office:smarttags" w:element="place">
              <w:smartTag w:uri="urn:schemas-microsoft-com:office:smarttags" w:element="PlaceName">
                <w:r w:rsidRPr="00C651C3">
                  <w:rPr>
                    <w:rFonts w:ascii="Arial Narrow" w:hAnsi="Arial Narrow" w:cs="Arial"/>
                    <w:sz w:val="16"/>
                    <w:szCs w:val="16"/>
                  </w:rPr>
                  <w:t>Albert</w:t>
                </w:r>
              </w:smartTag>
              <w:r w:rsidRPr="00C651C3">
                <w:rPr>
                  <w:rFonts w:ascii="Arial Narrow" w:hAnsi="Arial Narrow" w:cs="Arial"/>
                  <w:sz w:val="16"/>
                  <w:szCs w:val="16"/>
                </w:rPr>
                <w:t xml:space="preserve"> </w:t>
              </w:r>
              <w:smartTag w:uri="urn:schemas-microsoft-com:office:smarttags" w:element="PlaceName">
                <w:r w:rsidRPr="00C651C3">
                  <w:rPr>
                    <w:rFonts w:ascii="Arial Narrow" w:hAnsi="Arial Narrow" w:cs="Arial"/>
                    <w:sz w:val="16"/>
                    <w:szCs w:val="16"/>
                  </w:rPr>
                  <w:t>Museum</w:t>
                </w:r>
              </w:smartTag>
            </w:smartTag>
            <w:r w:rsidRPr="00C651C3">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0.01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Visit </w:t>
            </w:r>
            <w:smartTag w:uri="urn:schemas-microsoft-com:office:smarttags" w:element="place">
              <w:smartTag w:uri="urn:schemas-microsoft-com:office:smarttags" w:element="country-region">
                <w:r w:rsidRPr="00C651C3">
                  <w:rPr>
                    <w:rFonts w:ascii="Arial Narrow" w:hAnsi="Arial Narrow" w:cs="Arial"/>
                    <w:sz w:val="16"/>
                    <w:szCs w:val="16"/>
                  </w:rPr>
                  <w:t>Britain</w:t>
                </w:r>
              </w:smartTag>
            </w:smartTag>
            <w:r w:rsidRPr="00C651C3">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0.15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0.16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Wallace Collection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0.21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0.26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Department for Environment, </w:t>
            </w:r>
            <w:r w:rsidR="00D51969" w:rsidRPr="00C651C3">
              <w:rPr>
                <w:rFonts w:ascii="Arial Narrow" w:hAnsi="Arial Narrow" w:cs="Arial"/>
                <w:b/>
                <w:bCs/>
                <w:color w:val="FFFFFF"/>
                <w:sz w:val="16"/>
                <w:szCs w:val="16"/>
              </w:rPr>
              <w:t>Food and</w:t>
            </w:r>
            <w:r w:rsidRPr="00C651C3">
              <w:rPr>
                <w:rFonts w:ascii="Arial Narrow" w:hAnsi="Arial Narrow" w:cs="Arial"/>
                <w:b/>
                <w:bCs/>
                <w:color w:val="FFFFFF"/>
                <w:sz w:val="16"/>
                <w:szCs w:val="16"/>
              </w:rPr>
              <w:t xml:space="preserve"> Rural Affairs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Animal Health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0.32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0.18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0.54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Centre for Environment, Fisheries and Aquaculture Science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0.36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0.15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0.20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0.72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w:t>
            </w:r>
            <w:r w:rsidR="00D51969" w:rsidRPr="00C651C3">
              <w:rPr>
                <w:rFonts w:ascii="Arial Narrow" w:hAnsi="Arial Narrow" w:cs="Arial"/>
                <w:sz w:val="16"/>
                <w:szCs w:val="16"/>
              </w:rPr>
              <w:t>Defray</w:t>
            </w:r>
            <w:r w:rsidRPr="00C651C3">
              <w:rPr>
                <w:rFonts w:ascii="Arial Narrow" w:hAnsi="Arial Narrow" w:cs="Arial"/>
                <w:sz w:val="16"/>
                <w:szCs w:val="16"/>
              </w:rPr>
              <w:t xml:space="preserve"> - Core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1.72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0.59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2.92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5.23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Environment Agency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6.25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0.57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0.45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0.41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7.68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Food and Environment Research Agency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1.65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0.82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2.56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Government Decontamination Service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0.01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Joint Nature Conservation Committee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0.01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Marine and Fisheries Agency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0.02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Natural </w:t>
            </w:r>
            <w:smartTag w:uri="urn:schemas-microsoft-com:office:smarttags" w:element="place">
              <w:smartTag w:uri="urn:schemas-microsoft-com:office:smarttags" w:element="country-region">
                <w:r w:rsidRPr="00C651C3">
                  <w:rPr>
                    <w:rFonts w:ascii="Arial Narrow" w:hAnsi="Arial Narrow" w:cs="Arial"/>
                    <w:sz w:val="16"/>
                    <w:szCs w:val="16"/>
                  </w:rPr>
                  <w:t>England</w:t>
                </w:r>
              </w:smartTag>
            </w:smartTag>
            <w:r w:rsidRPr="00C651C3">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0.41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0.13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0.11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0.64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Rural Payments Agency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0.67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0.67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Veterinary Medicines Directorate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0.01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Department for Innovation, Universities and Skills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Department for Innovation, Universities and Skills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0.01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Department for International Development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Department for International Development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0.30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0.35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Department for Transport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Department for Transport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2.10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0.72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0.51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28.51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31.84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Department for Work and Pensions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Department for Work and Pensions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52.61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52.61 </w:t>
            </w:r>
          </w:p>
        </w:tc>
      </w:tr>
      <w:tr w:rsidR="00967D7C" w:rsidRPr="00C651C3" w:rsidTr="00967D7C">
        <w:trPr>
          <w:cantSplit/>
          <w:trHeight w:val="270"/>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Department of Energy and Climate Change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Coal Authority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2.37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0.14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2.51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Nuclear Decommissioning Authority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0.22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0.26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Department of Health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Department of Health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1.67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0.16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0.11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1.95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Electoral Commission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Electoral Commission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0.01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English Local Authorities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English Local Authorities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550.83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261.04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0.89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207.24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2.25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1,022.25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Food Standards Agency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Food Standards Agency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0.46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0.46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Foreign &amp; Commonwealth Office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Foreign &amp; Commonwealth Office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11.87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4.12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1.37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0.96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18.32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Government Actuary's Department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Government Actuary's Department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0.10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HM Revenue and Customs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HM Revenue and Customs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27.74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4.15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9.21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41.10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HM Treasury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HM Treasury - Core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0.68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0.69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Office of Government Commerce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0.02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Home Office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Home Office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14.45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4.44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1.18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20.11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Ministry of Defence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Ministry of Defence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227.26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66.24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6.29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59.41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359.26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Ministry of Justice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Ministry of Justice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55.85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10.95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2.96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21.09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90.85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National Archives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National Archives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1.22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0.27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1.56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w:t>
            </w:r>
            <w:smartTag w:uri="urn:schemas-microsoft-com:office:smarttags" w:element="place">
              <w:smartTag w:uri="urn:schemas-microsoft-com:office:smarttags" w:element="PlaceName">
                <w:r w:rsidRPr="00C651C3">
                  <w:rPr>
                    <w:rFonts w:ascii="Arial Narrow" w:hAnsi="Arial Narrow" w:cs="Arial"/>
                    <w:b/>
                    <w:bCs/>
                    <w:color w:val="FFFFFF"/>
                    <w:sz w:val="16"/>
                    <w:szCs w:val="16"/>
                  </w:rPr>
                  <w:t>National</w:t>
                </w:r>
              </w:smartTag>
              <w:r w:rsidRPr="00C651C3">
                <w:rPr>
                  <w:rFonts w:ascii="Arial Narrow" w:hAnsi="Arial Narrow" w:cs="Arial"/>
                  <w:b/>
                  <w:bCs/>
                  <w:color w:val="FFFFFF"/>
                  <w:sz w:val="16"/>
                  <w:szCs w:val="16"/>
                </w:rPr>
                <w:t xml:space="preserve"> </w:t>
              </w:r>
              <w:smartTag w:uri="urn:schemas-microsoft-com:office:smarttags" w:element="PlaceType">
                <w:r w:rsidRPr="00C651C3">
                  <w:rPr>
                    <w:rFonts w:ascii="Arial Narrow" w:hAnsi="Arial Narrow" w:cs="Arial"/>
                    <w:b/>
                    <w:bCs/>
                    <w:color w:val="FFFFFF"/>
                    <w:sz w:val="16"/>
                    <w:szCs w:val="16"/>
                  </w:rPr>
                  <w:t>School</w:t>
                </w:r>
              </w:smartTag>
            </w:smartTag>
            <w:r w:rsidRPr="00C651C3">
              <w:rPr>
                <w:rFonts w:ascii="Arial Narrow" w:hAnsi="Arial Narrow" w:cs="Arial"/>
                <w:b/>
                <w:bCs/>
                <w:color w:val="FFFFFF"/>
                <w:sz w:val="16"/>
                <w:szCs w:val="16"/>
              </w:rPr>
              <w:t xml:space="preserve"> of Government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w:t>
            </w:r>
            <w:smartTag w:uri="urn:schemas-microsoft-com:office:smarttags" w:element="place">
              <w:smartTag w:uri="urn:schemas-microsoft-com:office:smarttags" w:element="PlaceName">
                <w:r w:rsidRPr="00C651C3">
                  <w:rPr>
                    <w:rFonts w:ascii="Arial Narrow" w:hAnsi="Arial Narrow" w:cs="Arial"/>
                    <w:sz w:val="16"/>
                    <w:szCs w:val="16"/>
                  </w:rPr>
                  <w:t>National</w:t>
                </w:r>
              </w:smartTag>
              <w:r w:rsidRPr="00C651C3">
                <w:rPr>
                  <w:rFonts w:ascii="Arial Narrow" w:hAnsi="Arial Narrow" w:cs="Arial"/>
                  <w:sz w:val="16"/>
                  <w:szCs w:val="16"/>
                </w:rPr>
                <w:t xml:space="preserve"> </w:t>
              </w:r>
              <w:smartTag w:uri="urn:schemas-microsoft-com:office:smarttags" w:element="PlaceType">
                <w:r w:rsidRPr="00C651C3">
                  <w:rPr>
                    <w:rFonts w:ascii="Arial Narrow" w:hAnsi="Arial Narrow" w:cs="Arial"/>
                    <w:sz w:val="16"/>
                    <w:szCs w:val="16"/>
                  </w:rPr>
                  <w:t>School</w:t>
                </w:r>
              </w:smartTag>
            </w:smartTag>
            <w:r w:rsidRPr="00C651C3">
              <w:rPr>
                <w:rFonts w:ascii="Arial Narrow" w:hAnsi="Arial Narrow" w:cs="Arial"/>
                <w:sz w:val="16"/>
                <w:szCs w:val="16"/>
              </w:rPr>
              <w:t xml:space="preserve"> of Government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0.01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Office for National Statistics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Office for National Statistics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0.93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0.37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0.10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1.39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Office for Standards In Education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Office for Standards In Education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0.59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0.59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Office of Fair Trading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Office of Fair Trading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0.55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0.56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Office of Gas &amp; Electricity Markets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Office of Gas &amp; Electricity Markets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0.22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0.11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0.35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Serious Fraud Office </w:t>
            </w:r>
          </w:p>
        </w:tc>
        <w:tc>
          <w:tcPr>
            <w:tcW w:w="3851" w:type="dxa"/>
            <w:tcBorders>
              <w:right w:val="single" w:sz="4" w:space="0" w:color="808080"/>
            </w:tcBorders>
            <w:shd w:val="clear" w:color="auto" w:fill="99B1C3"/>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Serious Fraud Office </w:t>
            </w:r>
          </w:p>
        </w:tc>
        <w:tc>
          <w:tcPr>
            <w:tcW w:w="888"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0.24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0.30 </w:t>
            </w:r>
          </w:p>
        </w:tc>
      </w:tr>
      <w:tr w:rsidR="00967D7C" w:rsidRPr="00C651C3" w:rsidTr="00967D7C">
        <w:trPr>
          <w:cantSplit/>
          <w:trHeight w:val="285"/>
        </w:trPr>
        <w:tc>
          <w:tcPr>
            <w:tcW w:w="4901" w:type="dxa"/>
            <w:tcBorders>
              <w:left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Water Services Regulation Authority </w:t>
            </w:r>
          </w:p>
        </w:tc>
        <w:tc>
          <w:tcPr>
            <w:tcW w:w="3851" w:type="dxa"/>
            <w:tcBorders>
              <w:right w:val="single" w:sz="4" w:space="0" w:color="808080"/>
            </w:tcBorders>
            <w:shd w:val="clear" w:color="auto" w:fill="668AA5"/>
            <w:vAlign w:val="bottom"/>
          </w:tcPr>
          <w:p w:rsidR="00967D7C" w:rsidRPr="00C651C3" w:rsidRDefault="00967D7C" w:rsidP="00967D7C">
            <w:pPr>
              <w:rPr>
                <w:rFonts w:ascii="Arial Narrow" w:hAnsi="Arial Narrow" w:cs="Arial"/>
                <w:sz w:val="16"/>
                <w:szCs w:val="16"/>
              </w:rPr>
            </w:pPr>
            <w:r w:rsidRPr="00C651C3">
              <w:rPr>
                <w:rFonts w:ascii="Arial Narrow" w:hAnsi="Arial Narrow" w:cs="Arial"/>
                <w:sz w:val="16"/>
                <w:szCs w:val="16"/>
              </w:rPr>
              <w:t xml:space="preserve"> Water Services Regulation Authority </w:t>
            </w:r>
          </w:p>
        </w:tc>
        <w:tc>
          <w:tcPr>
            <w:tcW w:w="888"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sz w:val="16"/>
                <w:szCs w:val="16"/>
              </w:rPr>
            </w:pPr>
            <w:r w:rsidRPr="00C651C3">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0.04 </w:t>
            </w:r>
          </w:p>
        </w:tc>
      </w:tr>
      <w:tr w:rsidR="00967D7C" w:rsidRPr="00C651C3" w:rsidTr="00967D7C">
        <w:trPr>
          <w:cantSplit/>
          <w:trHeight w:val="285"/>
        </w:trPr>
        <w:tc>
          <w:tcPr>
            <w:tcW w:w="4901" w:type="dxa"/>
            <w:tcBorders>
              <w:left w:val="single" w:sz="4" w:space="0" w:color="808080"/>
              <w:bottom w:val="single" w:sz="4" w:space="0" w:color="808080"/>
            </w:tcBorders>
            <w:shd w:val="clear" w:color="auto" w:fill="336387"/>
            <w:vAlign w:val="bottom"/>
          </w:tcPr>
          <w:p w:rsidR="00967D7C" w:rsidRPr="00C651C3" w:rsidRDefault="00967D7C" w:rsidP="00967D7C">
            <w:pPr>
              <w:rPr>
                <w:rFonts w:ascii="Arial Narrow" w:hAnsi="Arial Narrow" w:cs="Arial"/>
                <w:b/>
                <w:bCs/>
                <w:color w:val="FFFFFF"/>
                <w:sz w:val="16"/>
                <w:szCs w:val="16"/>
              </w:rPr>
            </w:pPr>
            <w:r w:rsidRPr="00C651C3">
              <w:rPr>
                <w:rFonts w:ascii="Arial Narrow" w:hAnsi="Arial Narrow" w:cs="Arial"/>
                <w:b/>
                <w:bCs/>
                <w:color w:val="FFFFFF"/>
                <w:sz w:val="16"/>
                <w:szCs w:val="16"/>
              </w:rPr>
              <w:t xml:space="preserve"> Grand Total </w:t>
            </w:r>
          </w:p>
        </w:tc>
        <w:tc>
          <w:tcPr>
            <w:tcW w:w="3851" w:type="dxa"/>
            <w:tcBorders>
              <w:bottom w:val="single" w:sz="4" w:space="0" w:color="808080"/>
              <w:right w:val="single" w:sz="4" w:space="0" w:color="808080"/>
            </w:tcBorders>
            <w:shd w:val="clear" w:color="auto" w:fill="99B1C3"/>
            <w:vAlign w:val="bottom"/>
          </w:tcPr>
          <w:p w:rsidR="00967D7C" w:rsidRPr="00C651C3" w:rsidRDefault="00967D7C" w:rsidP="00967D7C">
            <w:pPr>
              <w:rPr>
                <w:rFonts w:ascii="Arial Narrow" w:hAnsi="Arial Narrow" w:cs="Arial"/>
                <w:b/>
                <w:bCs/>
                <w:sz w:val="16"/>
                <w:szCs w:val="16"/>
              </w:rPr>
            </w:pPr>
            <w:r w:rsidRPr="00C651C3">
              <w:rPr>
                <w:rFonts w:ascii="Arial Narrow" w:hAnsi="Arial Narrow" w:cs="Arial"/>
                <w:b/>
                <w:bCs/>
                <w:sz w:val="16"/>
                <w:szCs w:val="16"/>
              </w:rPr>
              <w:t> </w:t>
            </w:r>
          </w:p>
        </w:tc>
        <w:tc>
          <w:tcPr>
            <w:tcW w:w="888" w:type="dxa"/>
            <w:tcBorders>
              <w:left w:val="single" w:sz="4" w:space="0" w:color="808080"/>
              <w:bottom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945.09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358.88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15.62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155.19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 256.80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Pr="00C651C3" w:rsidRDefault="00967D7C" w:rsidP="00967D7C">
            <w:pPr>
              <w:jc w:val="right"/>
              <w:rPr>
                <w:rFonts w:cs="Arial"/>
                <w:b/>
                <w:bCs/>
                <w:sz w:val="16"/>
                <w:szCs w:val="16"/>
              </w:rPr>
            </w:pPr>
            <w:r w:rsidRPr="00C651C3">
              <w:rPr>
                <w:rFonts w:cs="Arial"/>
                <w:b/>
                <w:bCs/>
                <w:sz w:val="16"/>
                <w:szCs w:val="16"/>
              </w:rPr>
              <w:t xml:space="preserve">1,731.59 </w:t>
            </w:r>
          </w:p>
        </w:tc>
      </w:tr>
    </w:tbl>
    <w:p w:rsidR="00967D7C" w:rsidRDefault="00967D7C" w:rsidP="00967D7C"/>
    <w:p w:rsidR="00967D7C" w:rsidRPr="00EF5B17" w:rsidRDefault="00967D7C" w:rsidP="00967D7C">
      <w:r>
        <w:br w:type="page"/>
      </w:r>
    </w:p>
    <w:tbl>
      <w:tblPr>
        <w:tblW w:w="12260" w:type="dxa"/>
        <w:tblInd w:w="103" w:type="dxa"/>
        <w:tblLook w:val="0000"/>
      </w:tblPr>
      <w:tblGrid>
        <w:gridCol w:w="3903"/>
        <w:gridCol w:w="3845"/>
        <w:gridCol w:w="888"/>
        <w:gridCol w:w="896"/>
        <w:gridCol w:w="896"/>
        <w:gridCol w:w="896"/>
        <w:gridCol w:w="936"/>
      </w:tblGrid>
      <w:tr w:rsidR="00967D7C" w:rsidTr="00967D7C">
        <w:trPr>
          <w:trHeight w:val="600"/>
          <w:tblHeader/>
        </w:trPr>
        <w:tc>
          <w:tcPr>
            <w:tcW w:w="3903"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Default="00967D7C" w:rsidP="00967D7C">
            <w:pPr>
              <w:rPr>
                <w:rFonts w:cs="Arial"/>
                <w:b/>
                <w:bCs/>
                <w:color w:val="FFFFFF"/>
              </w:rPr>
            </w:pPr>
            <w:r>
              <w:rPr>
                <w:rFonts w:cs="Arial"/>
                <w:b/>
                <w:bCs/>
                <w:color w:val="FFFFFF"/>
              </w:rPr>
              <w:t>Fuels, Lubricants and Gases</w:t>
            </w:r>
          </w:p>
        </w:tc>
        <w:tc>
          <w:tcPr>
            <w:tcW w:w="3845"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Default="00967D7C" w:rsidP="00967D7C">
            <w:pPr>
              <w:rPr>
                <w:rFonts w:cs="Arial"/>
                <w:b/>
                <w:bCs/>
                <w:color w:val="FFFFFF"/>
              </w:rPr>
            </w:pPr>
            <w:r>
              <w:rPr>
                <w:rFonts w:cs="Arial"/>
                <w:b/>
                <w:bCs/>
                <w:color w:val="FFFFFF"/>
              </w:rPr>
              <w:t> </w:t>
            </w:r>
          </w:p>
        </w:tc>
        <w:tc>
          <w:tcPr>
            <w:tcW w:w="888"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936" w:type="dxa"/>
            <w:shd w:val="clear" w:color="auto" w:fill="FFFFFF"/>
            <w:noWrap/>
            <w:vAlign w:val="bottom"/>
          </w:tcPr>
          <w:p w:rsidR="00967D7C" w:rsidRDefault="00967D7C" w:rsidP="00967D7C">
            <w:pPr>
              <w:rPr>
                <w:rFonts w:cs="Arial"/>
                <w:b/>
                <w:bCs/>
                <w:sz w:val="16"/>
                <w:szCs w:val="16"/>
              </w:rPr>
            </w:pPr>
            <w:r>
              <w:rPr>
                <w:rFonts w:cs="Arial"/>
                <w:b/>
                <w:bCs/>
                <w:sz w:val="16"/>
                <w:szCs w:val="16"/>
              </w:rPr>
              <w:t> </w:t>
            </w:r>
          </w:p>
        </w:tc>
      </w:tr>
      <w:tr w:rsidR="00967D7C" w:rsidTr="00967D7C">
        <w:trPr>
          <w:trHeight w:val="255"/>
          <w:tblHeader/>
        </w:trPr>
        <w:tc>
          <w:tcPr>
            <w:tcW w:w="3903" w:type="dxa"/>
            <w:tcBorders>
              <w:top w:val="single" w:sz="4" w:space="0" w:color="808080"/>
              <w:left w:val="single" w:sz="4" w:space="0" w:color="808080"/>
              <w:bottom w:val="single" w:sz="4" w:space="0" w:color="808080"/>
              <w:right w:val="single" w:sz="4" w:space="0" w:color="808080"/>
            </w:tcBorders>
            <w:shd w:val="clear" w:color="auto" w:fill="99B1C3"/>
            <w:noWrap/>
            <w:vAlign w:val="center"/>
          </w:tcPr>
          <w:p w:rsidR="00967D7C" w:rsidRDefault="00967D7C" w:rsidP="00967D7C">
            <w:pPr>
              <w:rPr>
                <w:rFonts w:cs="Arial"/>
                <w:b/>
                <w:bCs/>
                <w:sz w:val="18"/>
                <w:szCs w:val="18"/>
              </w:rPr>
            </w:pPr>
            <w:r>
              <w:rPr>
                <w:rFonts w:cs="Arial"/>
                <w:b/>
                <w:bCs/>
                <w:sz w:val="18"/>
                <w:szCs w:val="18"/>
              </w:rPr>
              <w:t>All figures £m, Source PS PES v1.2</w:t>
            </w:r>
          </w:p>
        </w:tc>
        <w:tc>
          <w:tcPr>
            <w:tcW w:w="3845" w:type="dxa"/>
            <w:tcBorders>
              <w:top w:val="single" w:sz="4" w:space="0" w:color="808080"/>
              <w:left w:val="single" w:sz="4" w:space="0" w:color="808080"/>
              <w:bottom w:val="single" w:sz="4" w:space="0" w:color="808080"/>
              <w:right w:val="single" w:sz="4" w:space="0" w:color="808080"/>
            </w:tcBorders>
            <w:shd w:val="clear" w:color="auto" w:fill="99B1C3"/>
            <w:vAlign w:val="bottom"/>
          </w:tcPr>
          <w:p w:rsidR="00967D7C" w:rsidRDefault="00967D7C" w:rsidP="00967D7C">
            <w:pPr>
              <w:rPr>
                <w:rFonts w:cs="Arial"/>
                <w:szCs w:val="20"/>
              </w:rPr>
            </w:pPr>
            <w:r>
              <w:rPr>
                <w:rFonts w:cs="Arial"/>
                <w:szCs w:val="20"/>
              </w:rPr>
              <w:t> </w:t>
            </w:r>
          </w:p>
        </w:tc>
        <w:tc>
          <w:tcPr>
            <w:tcW w:w="888"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93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r>
      <w:tr w:rsidR="00967D7C" w:rsidTr="00967D7C">
        <w:trPr>
          <w:trHeight w:val="1320"/>
          <w:tblHeader/>
        </w:trPr>
        <w:tc>
          <w:tcPr>
            <w:tcW w:w="3903"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Default="00967D7C" w:rsidP="00967D7C">
            <w:pPr>
              <w:rPr>
                <w:rFonts w:cs="Arial"/>
                <w:b/>
                <w:bCs/>
                <w:sz w:val="16"/>
                <w:szCs w:val="16"/>
              </w:rPr>
            </w:pPr>
            <w:r>
              <w:rPr>
                <w:rFonts w:cs="Arial"/>
                <w:b/>
                <w:bCs/>
                <w:sz w:val="16"/>
                <w:szCs w:val="16"/>
              </w:rPr>
              <w:t>Organisational Family</w:t>
            </w:r>
          </w:p>
        </w:tc>
        <w:tc>
          <w:tcPr>
            <w:tcW w:w="3845"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Default="00967D7C" w:rsidP="00967D7C">
            <w:pPr>
              <w:rPr>
                <w:rFonts w:cs="Arial"/>
                <w:b/>
                <w:bCs/>
                <w:sz w:val="16"/>
                <w:szCs w:val="16"/>
              </w:rPr>
            </w:pPr>
            <w:r>
              <w:rPr>
                <w:rFonts w:cs="Arial"/>
                <w:b/>
                <w:bCs/>
                <w:sz w:val="16"/>
                <w:szCs w:val="16"/>
              </w:rPr>
              <w:t>Organisation</w:t>
            </w:r>
          </w:p>
        </w:tc>
        <w:tc>
          <w:tcPr>
            <w:tcW w:w="888"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Fuels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Gases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Lubricants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Uncategorised</w:t>
            </w:r>
          </w:p>
        </w:tc>
        <w:tc>
          <w:tcPr>
            <w:tcW w:w="93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Grand Total</w:t>
            </w:r>
          </w:p>
        </w:tc>
      </w:tr>
      <w:tr w:rsidR="00967D7C" w:rsidTr="00967D7C">
        <w:trPr>
          <w:cantSplit/>
          <w:trHeight w:val="270"/>
        </w:trPr>
        <w:tc>
          <w:tcPr>
            <w:tcW w:w="3903" w:type="dxa"/>
            <w:tcBorders>
              <w:top w:val="single" w:sz="4" w:space="0" w:color="808080"/>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Communities and Local Government </w:t>
            </w:r>
          </w:p>
        </w:tc>
        <w:tc>
          <w:tcPr>
            <w:tcW w:w="3845" w:type="dxa"/>
            <w:tcBorders>
              <w:top w:val="single" w:sz="4" w:space="0" w:color="808080"/>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Communities and Local Government </w:t>
            </w:r>
          </w:p>
        </w:tc>
        <w:tc>
          <w:tcPr>
            <w:tcW w:w="888"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Fire</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Service</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College</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0.42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Government Offices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0.06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Homes and Community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0.05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Ordnance Survey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0.59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Planning Inspectorate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0.03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Business, Innovation and Skills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Advisory, Conciliation and Arbitration Service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Business, Innovation and Skills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0.35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Weights &amp; Measures Laboratory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United Kingdom</w:t>
                </w:r>
              </w:smartTag>
            </w:smartTag>
            <w:r>
              <w:rPr>
                <w:rFonts w:ascii="Arial Narrow" w:hAnsi="Arial Narrow" w:cs="Arial"/>
                <w:sz w:val="16"/>
                <w:szCs w:val="16"/>
              </w:rPr>
              <w:t xml:space="preserve"> Atomic Energy Authority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0.84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0.84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Culture, Media and Sport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Arts Council of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British Library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British</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Commission for Architecture and the Built Environment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Culture, Media and Sport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English Heritage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0.26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Horniman</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Type">
                <w:r>
                  <w:rPr>
                    <w:rFonts w:ascii="Arial Narrow" w:hAnsi="Arial Narrow" w:cs="Arial"/>
                    <w:sz w:val="16"/>
                    <w:szCs w:val="16"/>
                  </w:rPr>
                  <w:t>Museum</w:t>
                </w:r>
              </w:smartTag>
              <w:r>
                <w:rPr>
                  <w:rFonts w:ascii="Arial Narrow" w:hAnsi="Arial Narrow" w:cs="Arial"/>
                  <w:sz w:val="16"/>
                  <w:szCs w:val="16"/>
                </w:rPr>
                <w:t xml:space="preserve"> of </w:t>
              </w:r>
              <w:smartTag w:uri="urn:schemas-microsoft-com:office:smarttags" w:element="PlaceName">
                <w:r>
                  <w:rPr>
                    <w:rFonts w:ascii="Arial Narrow" w:hAnsi="Arial Narrow" w:cs="Arial"/>
                    <w:sz w:val="16"/>
                    <w:szCs w:val="16"/>
                  </w:rPr>
                  <w:t>Science</w:t>
                </w:r>
              </w:smartTag>
            </w:smartTag>
            <w:r>
              <w:rPr>
                <w:rFonts w:ascii="Arial Narrow" w:hAnsi="Arial Narrow" w:cs="Arial"/>
                <w:sz w:val="16"/>
                <w:szCs w:val="16"/>
              </w:rPr>
              <w:t xml:space="preserve"> and Industry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0.52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r>
              <w:rPr>
                <w:rFonts w:ascii="Arial Narrow" w:hAnsi="Arial Narrow" w:cs="Arial"/>
                <w:sz w:val="16"/>
                <w:szCs w:val="16"/>
              </w:rPr>
              <w:t xml:space="preserve"> of </w:t>
            </w:r>
            <w:smartTag w:uri="urn:schemas-microsoft-com:office:smarttags" w:element="PlaceName">
              <w:r>
                <w:rPr>
                  <w:rFonts w:ascii="Arial Narrow" w:hAnsi="Arial Narrow" w:cs="Arial"/>
                  <w:sz w:val="16"/>
                  <w:szCs w:val="16"/>
                </w:rPr>
                <w:t>Science</w:t>
              </w:r>
            </w:smartTag>
            <w:r>
              <w:rPr>
                <w:rFonts w:ascii="Arial Narrow" w:hAnsi="Arial Narrow" w:cs="Arial"/>
                <w:sz w:val="16"/>
                <w:szCs w:val="16"/>
              </w:rPr>
              <w:t xml:space="preserve"> and Industry - </w:t>
            </w:r>
            <w:smartTag w:uri="urn:schemas-microsoft-com:office:smarttags" w:element="place">
              <w:smartTag w:uri="urn:schemas-microsoft-com:office:smarttags" w:element="City">
                <w:r>
                  <w:rPr>
                    <w:rFonts w:ascii="Arial Narrow" w:hAnsi="Arial Narrow" w:cs="Arial"/>
                    <w:sz w:val="16"/>
                    <w:szCs w:val="16"/>
                  </w:rPr>
                  <w:t>Manchester</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Maritime Museum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0.12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Natural</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History</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1.13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1.13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Olympic Delivery Authority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Royal Armouries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Royal Parks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0.04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State">
              <w:r>
                <w:rPr>
                  <w:rFonts w:ascii="Arial Narrow" w:hAnsi="Arial Narrow" w:cs="Arial"/>
                  <w:sz w:val="16"/>
                  <w:szCs w:val="16"/>
                </w:rPr>
                <w:t>Victoria</w:t>
              </w:r>
            </w:smartTag>
            <w:r>
              <w:rPr>
                <w:rFonts w:ascii="Arial Narrow" w:hAnsi="Arial Narrow" w:cs="Arial"/>
                <w:sz w:val="16"/>
                <w:szCs w:val="16"/>
              </w:rPr>
              <w:t xml:space="preserve"> and </w:t>
            </w:r>
            <w:smartTag w:uri="urn:schemas-microsoft-com:office:smarttags" w:element="place">
              <w:smartTag w:uri="urn:schemas-microsoft-com:office:smarttags" w:element="PlaceName">
                <w:r>
                  <w:rPr>
                    <w:rFonts w:ascii="Arial Narrow" w:hAnsi="Arial Narrow" w:cs="Arial"/>
                    <w:sz w:val="16"/>
                    <w:szCs w:val="16"/>
                  </w:rPr>
                  <w:t>Albert</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Environment, </w:t>
            </w:r>
            <w:r w:rsidR="00D51969">
              <w:rPr>
                <w:rFonts w:ascii="Arial Narrow" w:hAnsi="Arial Narrow" w:cs="Arial"/>
                <w:b/>
                <w:bCs/>
                <w:color w:val="FFFFFF"/>
                <w:sz w:val="16"/>
                <w:szCs w:val="16"/>
              </w:rPr>
              <w:t>Food and</w:t>
            </w:r>
            <w:r>
              <w:rPr>
                <w:rFonts w:ascii="Arial Narrow" w:hAnsi="Arial Narrow" w:cs="Arial"/>
                <w:b/>
                <w:bCs/>
                <w:color w:val="FFFFFF"/>
                <w:sz w:val="16"/>
                <w:szCs w:val="16"/>
              </w:rPr>
              <w:t xml:space="preserve"> Rural Affairs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Animal Health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Centre for Environment, Fisheries and Aquaculture Science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0.73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0.85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r w:rsidR="00D51969">
              <w:rPr>
                <w:rFonts w:ascii="Arial Narrow" w:hAnsi="Arial Narrow" w:cs="Arial"/>
                <w:sz w:val="16"/>
                <w:szCs w:val="16"/>
              </w:rPr>
              <w:t>Defray</w:t>
            </w:r>
            <w:r>
              <w:rPr>
                <w:rFonts w:ascii="Arial Narrow" w:hAnsi="Arial Narrow" w:cs="Arial"/>
                <w:sz w:val="16"/>
                <w:szCs w:val="16"/>
              </w:rPr>
              <w:t xml:space="preserve"> - Core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Environment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4.83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4.83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Food and Environment Research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0.31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Marine and Fisheries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Natural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Rural Payments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International Development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International Development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0.16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Transport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Transport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4.27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0.47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4.74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of Energy and Climate Change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Civil Nuclear Constabulary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0.07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Coal Authority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0.04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Nuclear Decommissioning Authority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English Local Authorities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English Local Authorities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64.89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0.95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66.87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Foreign &amp; Commonwealth Office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Foreign &amp; Commonwealth Office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2.46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2.46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HM Revenue and Customs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HM Revenue and Customs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3.92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3.92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HM Treasury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HM Treasury - Core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Home Office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Home Office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0.14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Ministry of Defence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Ministry of Defence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142.81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144.02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Ministry of Justice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Ministry of Justice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6.00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27.62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33.63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t>
            </w:r>
            <w:smartTag w:uri="urn:schemas-microsoft-com:office:smarttags" w:element="place">
              <w:smartTag w:uri="urn:schemas-microsoft-com:office:smarttags" w:element="PlaceName">
                <w:r>
                  <w:rPr>
                    <w:rFonts w:ascii="Arial Narrow" w:hAnsi="Arial Narrow" w:cs="Arial"/>
                    <w:b/>
                    <w:bCs/>
                    <w:color w:val="FFFFFF"/>
                    <w:sz w:val="16"/>
                    <w:szCs w:val="16"/>
                  </w:rPr>
                  <w:t>National</w:t>
                </w:r>
              </w:smartTag>
              <w:r>
                <w:rPr>
                  <w:rFonts w:ascii="Arial Narrow" w:hAnsi="Arial Narrow" w:cs="Arial"/>
                  <w:b/>
                  <w:bCs/>
                  <w:color w:val="FFFFFF"/>
                  <w:sz w:val="16"/>
                  <w:szCs w:val="16"/>
                </w:rPr>
                <w:t xml:space="preserve"> </w:t>
              </w:r>
              <w:smartTag w:uri="urn:schemas-microsoft-com:office:smarttags" w:element="PlaceType">
                <w:r>
                  <w:rPr>
                    <w:rFonts w:ascii="Arial Narrow" w:hAnsi="Arial Narrow" w:cs="Arial"/>
                    <w:b/>
                    <w:bCs/>
                    <w:color w:val="FFFFFF"/>
                    <w:sz w:val="16"/>
                    <w:szCs w:val="16"/>
                  </w:rPr>
                  <w:t>School</w:t>
                </w:r>
              </w:smartTag>
            </w:smartTag>
            <w:r>
              <w:rPr>
                <w:rFonts w:ascii="Arial Narrow" w:hAnsi="Arial Narrow" w:cs="Arial"/>
                <w:b/>
                <w:bCs/>
                <w:color w:val="FFFFFF"/>
                <w:sz w:val="16"/>
                <w:szCs w:val="16"/>
              </w:rPr>
              <w:t xml:space="preserve"> of Government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National</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School</w:t>
                </w:r>
              </w:smartTag>
            </w:smartTag>
            <w:r>
              <w:rPr>
                <w:rFonts w:ascii="Arial Narrow" w:hAnsi="Arial Narrow" w:cs="Arial"/>
                <w:sz w:val="16"/>
                <w:szCs w:val="16"/>
              </w:rPr>
              <w:t xml:space="preserve"> of Government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t>
            </w:r>
            <w:smartTag w:uri="urn:schemas-microsoft-com:office:smarttags" w:element="place">
              <w:smartTag w:uri="urn:schemas-microsoft-com:office:smarttags" w:element="country-region">
                <w:r>
                  <w:rPr>
                    <w:rFonts w:ascii="Arial Narrow" w:hAnsi="Arial Narrow" w:cs="Arial"/>
                    <w:b/>
                    <w:bCs/>
                    <w:color w:val="FFFFFF"/>
                    <w:sz w:val="16"/>
                    <w:szCs w:val="16"/>
                  </w:rPr>
                  <w:t>UK</w:t>
                </w:r>
              </w:smartTag>
            </w:smartTag>
            <w:r>
              <w:rPr>
                <w:rFonts w:ascii="Arial Narrow" w:hAnsi="Arial Narrow" w:cs="Arial"/>
                <w:b/>
                <w:bCs/>
                <w:color w:val="FFFFFF"/>
                <w:sz w:val="16"/>
                <w:szCs w:val="16"/>
              </w:rPr>
              <w:t xml:space="preserve"> Trade and Investment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UK</w:t>
                </w:r>
              </w:smartTag>
            </w:smartTag>
            <w:r>
              <w:rPr>
                <w:rFonts w:ascii="Arial Narrow" w:hAnsi="Arial Narrow" w:cs="Arial"/>
                <w:sz w:val="16"/>
                <w:szCs w:val="16"/>
              </w:rPr>
              <w:t xml:space="preserve"> Trade and Investment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Water Services Regulation Authority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Water Services Regulation Authority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903" w:type="dxa"/>
            <w:tcBorders>
              <w:left w:val="single" w:sz="4" w:space="0" w:color="808080"/>
              <w:bottom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Grand Total </w:t>
            </w:r>
          </w:p>
        </w:tc>
        <w:tc>
          <w:tcPr>
            <w:tcW w:w="3845" w:type="dxa"/>
            <w:tcBorders>
              <w:bottom w:val="single" w:sz="4" w:space="0" w:color="808080"/>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w:t>
            </w:r>
          </w:p>
        </w:tc>
        <w:tc>
          <w:tcPr>
            <w:tcW w:w="888"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231.18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32.96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1.13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1.35 </w:t>
            </w:r>
          </w:p>
        </w:tc>
        <w:tc>
          <w:tcPr>
            <w:tcW w:w="93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266.62 </w:t>
            </w:r>
          </w:p>
        </w:tc>
      </w:tr>
    </w:tbl>
    <w:p w:rsidR="00967D7C" w:rsidRDefault="00967D7C" w:rsidP="00967D7C"/>
    <w:p w:rsidR="00967D7C" w:rsidRPr="00EF5B17" w:rsidRDefault="00967D7C" w:rsidP="00967D7C">
      <w:r>
        <w:br w:type="page"/>
      </w:r>
    </w:p>
    <w:tbl>
      <w:tblPr>
        <w:tblW w:w="14020" w:type="dxa"/>
        <w:tblInd w:w="103" w:type="dxa"/>
        <w:tblLook w:val="0000"/>
      </w:tblPr>
      <w:tblGrid>
        <w:gridCol w:w="3895"/>
        <w:gridCol w:w="3821"/>
        <w:gridCol w:w="888"/>
        <w:gridCol w:w="896"/>
        <w:gridCol w:w="896"/>
        <w:gridCol w:w="896"/>
        <w:gridCol w:w="896"/>
        <w:gridCol w:w="896"/>
        <w:gridCol w:w="936"/>
      </w:tblGrid>
      <w:tr w:rsidR="00967D7C" w:rsidTr="00967D7C">
        <w:trPr>
          <w:trHeight w:val="600"/>
          <w:tblHeader/>
        </w:trPr>
        <w:tc>
          <w:tcPr>
            <w:tcW w:w="3895"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Default="00967D7C" w:rsidP="00967D7C">
            <w:pPr>
              <w:rPr>
                <w:rFonts w:cs="Arial"/>
                <w:b/>
                <w:bCs/>
                <w:color w:val="FFFFFF"/>
              </w:rPr>
            </w:pPr>
            <w:r>
              <w:rPr>
                <w:rFonts w:cs="Arial"/>
                <w:b/>
                <w:bCs/>
                <w:color w:val="FFFFFF"/>
              </w:rPr>
              <w:t>Vehicles</w:t>
            </w:r>
          </w:p>
        </w:tc>
        <w:tc>
          <w:tcPr>
            <w:tcW w:w="3821"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Default="00967D7C" w:rsidP="00967D7C">
            <w:pPr>
              <w:rPr>
                <w:rFonts w:cs="Arial"/>
                <w:b/>
                <w:bCs/>
                <w:color w:val="FFFFFF"/>
              </w:rPr>
            </w:pPr>
            <w:r>
              <w:rPr>
                <w:rFonts w:cs="Arial"/>
                <w:b/>
                <w:bCs/>
                <w:color w:val="FFFFFF"/>
              </w:rPr>
              <w:t> </w:t>
            </w:r>
          </w:p>
        </w:tc>
        <w:tc>
          <w:tcPr>
            <w:tcW w:w="888"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936" w:type="dxa"/>
            <w:shd w:val="clear" w:color="auto" w:fill="FFFFFF"/>
            <w:noWrap/>
            <w:vAlign w:val="bottom"/>
          </w:tcPr>
          <w:p w:rsidR="00967D7C" w:rsidRDefault="00967D7C" w:rsidP="00967D7C">
            <w:pPr>
              <w:rPr>
                <w:rFonts w:cs="Arial"/>
                <w:b/>
                <w:bCs/>
                <w:sz w:val="16"/>
                <w:szCs w:val="16"/>
              </w:rPr>
            </w:pPr>
            <w:r>
              <w:rPr>
                <w:rFonts w:cs="Arial"/>
                <w:b/>
                <w:bCs/>
                <w:sz w:val="16"/>
                <w:szCs w:val="16"/>
              </w:rPr>
              <w:t> </w:t>
            </w:r>
          </w:p>
        </w:tc>
      </w:tr>
      <w:tr w:rsidR="00967D7C" w:rsidTr="00967D7C">
        <w:trPr>
          <w:trHeight w:val="255"/>
          <w:tblHeader/>
        </w:trPr>
        <w:tc>
          <w:tcPr>
            <w:tcW w:w="3895" w:type="dxa"/>
            <w:tcBorders>
              <w:top w:val="single" w:sz="4" w:space="0" w:color="808080"/>
              <w:left w:val="single" w:sz="4" w:space="0" w:color="808080"/>
              <w:bottom w:val="single" w:sz="4" w:space="0" w:color="808080"/>
              <w:right w:val="single" w:sz="4" w:space="0" w:color="808080"/>
            </w:tcBorders>
            <w:shd w:val="clear" w:color="auto" w:fill="99B1C3"/>
            <w:noWrap/>
            <w:vAlign w:val="center"/>
          </w:tcPr>
          <w:p w:rsidR="00967D7C" w:rsidRDefault="00967D7C" w:rsidP="00967D7C">
            <w:pPr>
              <w:rPr>
                <w:rFonts w:cs="Arial"/>
                <w:b/>
                <w:bCs/>
                <w:sz w:val="18"/>
                <w:szCs w:val="18"/>
              </w:rPr>
            </w:pPr>
            <w:r>
              <w:rPr>
                <w:rFonts w:cs="Arial"/>
                <w:b/>
                <w:bCs/>
                <w:sz w:val="18"/>
                <w:szCs w:val="18"/>
              </w:rPr>
              <w:t>All figures £m, Source PS PES v1.2</w:t>
            </w:r>
          </w:p>
        </w:tc>
        <w:tc>
          <w:tcPr>
            <w:tcW w:w="3821" w:type="dxa"/>
            <w:tcBorders>
              <w:top w:val="single" w:sz="4" w:space="0" w:color="808080"/>
              <w:left w:val="single" w:sz="4" w:space="0" w:color="808080"/>
              <w:bottom w:val="single" w:sz="4" w:space="0" w:color="808080"/>
              <w:right w:val="single" w:sz="4" w:space="0" w:color="808080"/>
            </w:tcBorders>
            <w:shd w:val="clear" w:color="auto" w:fill="99B1C3"/>
            <w:vAlign w:val="bottom"/>
          </w:tcPr>
          <w:p w:rsidR="00967D7C" w:rsidRDefault="00967D7C" w:rsidP="00967D7C">
            <w:pPr>
              <w:rPr>
                <w:rFonts w:cs="Arial"/>
                <w:szCs w:val="20"/>
              </w:rPr>
            </w:pPr>
            <w:r>
              <w:rPr>
                <w:rFonts w:cs="Arial"/>
                <w:szCs w:val="20"/>
              </w:rPr>
              <w:t> </w:t>
            </w:r>
          </w:p>
        </w:tc>
        <w:tc>
          <w:tcPr>
            <w:tcW w:w="888"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93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r>
      <w:tr w:rsidR="00967D7C" w:rsidTr="00967D7C">
        <w:trPr>
          <w:trHeight w:val="1860"/>
          <w:tblHeader/>
        </w:trPr>
        <w:tc>
          <w:tcPr>
            <w:tcW w:w="3895"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Default="00967D7C" w:rsidP="00967D7C">
            <w:pPr>
              <w:rPr>
                <w:rFonts w:cs="Arial"/>
                <w:b/>
                <w:bCs/>
                <w:sz w:val="16"/>
                <w:szCs w:val="16"/>
              </w:rPr>
            </w:pPr>
            <w:r>
              <w:rPr>
                <w:rFonts w:cs="Arial"/>
                <w:b/>
                <w:bCs/>
                <w:sz w:val="16"/>
                <w:szCs w:val="16"/>
              </w:rPr>
              <w:t>Organisational Family</w:t>
            </w:r>
          </w:p>
        </w:tc>
        <w:tc>
          <w:tcPr>
            <w:tcW w:w="3821"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Default="00967D7C" w:rsidP="00967D7C">
            <w:pPr>
              <w:rPr>
                <w:rFonts w:cs="Arial"/>
                <w:b/>
                <w:bCs/>
                <w:sz w:val="16"/>
                <w:szCs w:val="16"/>
              </w:rPr>
            </w:pPr>
            <w:r>
              <w:rPr>
                <w:rFonts w:cs="Arial"/>
                <w:b/>
                <w:bCs/>
                <w:sz w:val="16"/>
                <w:szCs w:val="16"/>
              </w:rPr>
              <w:t>Organisation</w:t>
            </w:r>
          </w:p>
        </w:tc>
        <w:tc>
          <w:tcPr>
            <w:tcW w:w="888"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Fleet Management</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Leasing</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Purchase</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Uncategorised</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Vehicle Disposal</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Vehicle Maintenance</w:t>
            </w:r>
          </w:p>
        </w:tc>
        <w:tc>
          <w:tcPr>
            <w:tcW w:w="93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Grand Total</w:t>
            </w:r>
          </w:p>
        </w:tc>
      </w:tr>
      <w:tr w:rsidR="00967D7C" w:rsidTr="00967D7C">
        <w:trPr>
          <w:cantSplit/>
          <w:trHeight w:val="285"/>
        </w:trPr>
        <w:tc>
          <w:tcPr>
            <w:tcW w:w="3895" w:type="dxa"/>
            <w:tcBorders>
              <w:top w:val="single" w:sz="4" w:space="0" w:color="808080"/>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Cabinet Office </w:t>
            </w:r>
          </w:p>
        </w:tc>
        <w:tc>
          <w:tcPr>
            <w:tcW w:w="3821" w:type="dxa"/>
            <w:tcBorders>
              <w:top w:val="single" w:sz="4" w:space="0" w:color="808080"/>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Cabinet Office </w:t>
            </w:r>
          </w:p>
        </w:tc>
        <w:tc>
          <w:tcPr>
            <w:tcW w:w="888"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Charity Commission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Charity Commission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Communities and Local Government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Audit Commission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3.36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3.38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Communities and Local Government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5.86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4.13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10.01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Fire</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Service</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College</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0.06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0.13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Firebuy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0.03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Government Offices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0.19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Homes and Community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1.07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City">
              <w:r>
                <w:rPr>
                  <w:rFonts w:ascii="Arial Narrow" w:hAnsi="Arial Narrow" w:cs="Arial"/>
                  <w:sz w:val="16"/>
                  <w:szCs w:val="16"/>
                </w:rPr>
                <w:t>London</w:t>
              </w:r>
            </w:smartTag>
            <w:r>
              <w:rPr>
                <w:rFonts w:ascii="Arial Narrow" w:hAnsi="Arial Narrow" w:cs="Arial"/>
                <w:sz w:val="16"/>
                <w:szCs w:val="16"/>
              </w:rPr>
              <w:t xml:space="preserve"> </w:t>
            </w:r>
            <w:smartTag w:uri="urn:schemas-microsoft-com:office:smarttags" w:element="place">
              <w:r>
                <w:rPr>
                  <w:rFonts w:ascii="Arial Narrow" w:hAnsi="Arial Narrow" w:cs="Arial"/>
                  <w:sz w:val="16"/>
                  <w:szCs w:val="16"/>
                </w:rPr>
                <w:t>Thames</w:t>
              </w:r>
            </w:smartTag>
            <w:r>
              <w:rPr>
                <w:rFonts w:ascii="Arial Narrow" w:hAnsi="Arial Narrow" w:cs="Arial"/>
                <w:sz w:val="16"/>
                <w:szCs w:val="16"/>
              </w:rPr>
              <w:t xml:space="preserve"> Gateway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Ordnance Survey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0.51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0.12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0.91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Planning Inspectorate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Thurrock </w:t>
            </w:r>
            <w:smartTag w:uri="urn:schemas-microsoft-com:office:smarttags" w:element="place">
              <w:r>
                <w:rPr>
                  <w:rFonts w:ascii="Arial Narrow" w:hAnsi="Arial Narrow" w:cs="Arial"/>
                  <w:sz w:val="16"/>
                  <w:szCs w:val="16"/>
                </w:rPr>
                <w:t>Thames</w:t>
              </w:r>
            </w:smartTag>
            <w:r>
              <w:rPr>
                <w:rFonts w:ascii="Arial Narrow" w:hAnsi="Arial Narrow" w:cs="Arial"/>
                <w:sz w:val="16"/>
                <w:szCs w:val="16"/>
              </w:rPr>
              <w:t xml:space="preserve"> Gateway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Crown Prosecution Service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Crown Prosecution Service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0.42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Business, Innovation and Skills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Advantage </w:t>
            </w:r>
            <w:smartTag w:uri="urn:schemas-microsoft-com:office:smarttags" w:element="place">
              <w:r>
                <w:rPr>
                  <w:rFonts w:ascii="Arial Narrow" w:hAnsi="Arial Narrow" w:cs="Arial"/>
                  <w:sz w:val="16"/>
                  <w:szCs w:val="16"/>
                </w:rPr>
                <w:t>West Midlands</w:t>
              </w:r>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Companies House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Business, Innovation and Skills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0.06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East Midlands Development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0.03 </w:t>
            </w:r>
          </w:p>
        </w:tc>
      </w:tr>
      <w:tr w:rsidR="00967D7C" w:rsidTr="00967D7C">
        <w:trPr>
          <w:cantSplit/>
          <w:trHeight w:val="428"/>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East of England Development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0.21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Intellectual Property Office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Learning &amp; Skills Council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0.90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1.01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London Development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0.06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Weights &amp; Measures Laboratory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North West Development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0.57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One North East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0.04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South East England Development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0.22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South West Regional Development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0.07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Student Loans Company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0.04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r>
                <w:rPr>
                  <w:rFonts w:ascii="Arial Narrow" w:hAnsi="Arial Narrow" w:cs="Arial"/>
                  <w:sz w:val="16"/>
                  <w:szCs w:val="16"/>
                </w:rPr>
                <w:t>Yorkshire</w:t>
              </w:r>
            </w:smartTag>
            <w:r>
              <w:rPr>
                <w:rFonts w:ascii="Arial Narrow" w:hAnsi="Arial Narrow" w:cs="Arial"/>
                <w:sz w:val="16"/>
                <w:szCs w:val="16"/>
              </w:rPr>
              <w:t xml:space="preserve"> Forward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Children, Schools and Families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Becta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Children and Family Court Advisory Support Service</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0.46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DCSF - Core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0.08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Culture, Media and Sport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Arts Council of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0.05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British Library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British</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0.03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Culture, Media and Sport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English Heritage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0.27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Gambling Commission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Horniman</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Horserace Betting Levy Board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0.03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Imperial</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War</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0.09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0.16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Type">
                <w:r>
                  <w:rPr>
                    <w:rFonts w:ascii="Arial Narrow" w:hAnsi="Arial Narrow" w:cs="Arial"/>
                    <w:sz w:val="16"/>
                    <w:szCs w:val="16"/>
                  </w:rPr>
                  <w:t>Museum</w:t>
                </w:r>
              </w:smartTag>
              <w:r>
                <w:rPr>
                  <w:rFonts w:ascii="Arial Narrow" w:hAnsi="Arial Narrow" w:cs="Arial"/>
                  <w:sz w:val="16"/>
                  <w:szCs w:val="16"/>
                </w:rPr>
                <w:t xml:space="preserve"> of </w:t>
              </w:r>
              <w:smartTag w:uri="urn:schemas-microsoft-com:office:smarttags" w:element="PlaceName">
                <w:r>
                  <w:rPr>
                    <w:rFonts w:ascii="Arial Narrow" w:hAnsi="Arial Narrow" w:cs="Arial"/>
                    <w:sz w:val="16"/>
                    <w:szCs w:val="16"/>
                  </w:rPr>
                  <w:t>Science</w:t>
                </w:r>
              </w:smartTag>
            </w:smartTag>
            <w:r>
              <w:rPr>
                <w:rFonts w:ascii="Arial Narrow" w:hAnsi="Arial Narrow" w:cs="Arial"/>
                <w:sz w:val="16"/>
                <w:szCs w:val="16"/>
              </w:rPr>
              <w:t xml:space="preserve"> and Industry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0.12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0.26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r>
              <w:rPr>
                <w:rFonts w:ascii="Arial Narrow" w:hAnsi="Arial Narrow" w:cs="Arial"/>
                <w:sz w:val="16"/>
                <w:szCs w:val="16"/>
              </w:rPr>
              <w:t xml:space="preserve"> of </w:t>
            </w:r>
            <w:smartTag w:uri="urn:schemas-microsoft-com:office:smarttags" w:element="PlaceName">
              <w:r>
                <w:rPr>
                  <w:rFonts w:ascii="Arial Narrow" w:hAnsi="Arial Narrow" w:cs="Arial"/>
                  <w:sz w:val="16"/>
                  <w:szCs w:val="16"/>
                </w:rPr>
                <w:t>Science</w:t>
              </w:r>
            </w:smartTag>
            <w:r>
              <w:rPr>
                <w:rFonts w:ascii="Arial Narrow" w:hAnsi="Arial Narrow" w:cs="Arial"/>
                <w:sz w:val="16"/>
                <w:szCs w:val="16"/>
              </w:rPr>
              <w:t xml:space="preserve"> and Industry - </w:t>
            </w:r>
            <w:smartTag w:uri="urn:schemas-microsoft-com:office:smarttags" w:element="place">
              <w:smartTag w:uri="urn:schemas-microsoft-com:office:smarttags" w:element="City">
                <w:r>
                  <w:rPr>
                    <w:rFonts w:ascii="Arial Narrow" w:hAnsi="Arial Narrow" w:cs="Arial"/>
                    <w:sz w:val="16"/>
                    <w:szCs w:val="16"/>
                  </w:rPr>
                  <w:t>Manchester</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Maritime Museum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0.06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Portrait Gallery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Natural</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History</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0.04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Olympic Delivery Authority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Royal Parks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0.16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Sport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State">
              <w:r>
                <w:rPr>
                  <w:rFonts w:ascii="Arial Narrow" w:hAnsi="Arial Narrow" w:cs="Arial"/>
                  <w:sz w:val="16"/>
                  <w:szCs w:val="16"/>
                </w:rPr>
                <w:t>Victoria</w:t>
              </w:r>
            </w:smartTag>
            <w:r>
              <w:rPr>
                <w:rFonts w:ascii="Arial Narrow" w:hAnsi="Arial Narrow" w:cs="Arial"/>
                <w:sz w:val="16"/>
                <w:szCs w:val="16"/>
              </w:rPr>
              <w:t xml:space="preserve"> and </w:t>
            </w:r>
            <w:smartTag w:uri="urn:schemas-microsoft-com:office:smarttags" w:element="place">
              <w:smartTag w:uri="urn:schemas-microsoft-com:office:smarttags" w:element="PlaceName">
                <w:r>
                  <w:rPr>
                    <w:rFonts w:ascii="Arial Narrow" w:hAnsi="Arial Narrow" w:cs="Arial"/>
                    <w:sz w:val="16"/>
                    <w:szCs w:val="16"/>
                  </w:rPr>
                  <w:t>Albert</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Visit </w:t>
            </w:r>
            <w:smartTag w:uri="urn:schemas-microsoft-com:office:smarttags" w:element="place">
              <w:smartTag w:uri="urn:schemas-microsoft-com:office:smarttags" w:element="country-region">
                <w:r>
                  <w:rPr>
                    <w:rFonts w:ascii="Arial Narrow" w:hAnsi="Arial Narrow" w:cs="Arial"/>
                    <w:sz w:val="16"/>
                    <w:szCs w:val="16"/>
                  </w:rPr>
                  <w:t>Britain</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Environment, </w:t>
            </w:r>
            <w:r w:rsidR="00D51969">
              <w:rPr>
                <w:rFonts w:ascii="Arial Narrow" w:hAnsi="Arial Narrow" w:cs="Arial"/>
                <w:b/>
                <w:bCs/>
                <w:color w:val="FFFFFF"/>
                <w:sz w:val="16"/>
                <w:szCs w:val="16"/>
              </w:rPr>
              <w:t>Food and</w:t>
            </w:r>
            <w:r>
              <w:rPr>
                <w:rFonts w:ascii="Arial Narrow" w:hAnsi="Arial Narrow" w:cs="Arial"/>
                <w:b/>
                <w:bCs/>
                <w:color w:val="FFFFFF"/>
                <w:sz w:val="16"/>
                <w:szCs w:val="16"/>
              </w:rPr>
              <w:t xml:space="preserve"> Rural Affairs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Animal Health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0.14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0.23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Centre for Environment, Fisheries and Aquaculture Science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0.11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r w:rsidR="00D51969">
              <w:rPr>
                <w:rFonts w:ascii="Arial Narrow" w:hAnsi="Arial Narrow" w:cs="Arial"/>
                <w:sz w:val="16"/>
                <w:szCs w:val="16"/>
              </w:rPr>
              <w:t>Defray</w:t>
            </w:r>
            <w:r>
              <w:rPr>
                <w:rFonts w:ascii="Arial Narrow" w:hAnsi="Arial Narrow" w:cs="Arial"/>
                <w:sz w:val="16"/>
                <w:szCs w:val="16"/>
              </w:rPr>
              <w:t xml:space="preserve"> - Core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0.98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1.07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Environment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17.02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5.69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3.04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25.76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Food and Environment Research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0.06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Marine and Fisheries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0.04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Natural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0.16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0.73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Rural Payments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0.66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0.66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Veterinary Laboratories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0.13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0.13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Veterinary Medicines Directorate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Innovation, Universities and Skills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Innovation, Universities and Skills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0.24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International Development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International Development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1.39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0.47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2.21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Transport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Transport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0.97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2.96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0.80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5.29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Work and Pensions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Work and Pensions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10.09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2.74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12.83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of Energy and Climate Change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Civil Nuclear Constabulary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0.66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0.15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1.31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Coal Authority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0.11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Nuclear Decommissioning Authority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0.04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English Local Authorities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English Local Authorities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217.59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26.37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244.08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Foreign &amp; Commonwealth Office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Foreign &amp; Commonwealth Office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0.88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4.05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0.60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2.34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8.00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HM Revenue and Customs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HM Revenue and Customs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6.80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0.18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6.97 </w:t>
            </w:r>
          </w:p>
        </w:tc>
      </w:tr>
      <w:tr w:rsidR="00967D7C" w:rsidTr="00967D7C">
        <w:trPr>
          <w:cantSplit/>
          <w:trHeight w:val="270"/>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HM Treasury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HM Treasury - Core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of Government Commerce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0.04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Home Office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Home Office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4.31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6.57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11.34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Ministry of Defence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Ministry of Defence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1.50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4.18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136.24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37.90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1,514.03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1,693.85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Ministry of Justice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Ministry of Justice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2.66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3.90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0.95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7.51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National Archives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Archives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0.05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for National Statistics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for National Statistics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for Standards In Education </w:t>
            </w:r>
          </w:p>
        </w:tc>
        <w:tc>
          <w:tcPr>
            <w:tcW w:w="3821"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for Standards In Education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0.54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0.54 </w:t>
            </w:r>
          </w:p>
        </w:tc>
      </w:tr>
      <w:tr w:rsidR="00967D7C" w:rsidTr="00967D7C">
        <w:trPr>
          <w:cantSplit/>
          <w:trHeight w:val="285"/>
        </w:trPr>
        <w:tc>
          <w:tcPr>
            <w:tcW w:w="3895"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t>
            </w:r>
            <w:smartTag w:uri="urn:schemas-microsoft-com:office:smarttags" w:element="place">
              <w:smartTag w:uri="urn:schemas-microsoft-com:office:smarttags" w:element="country-region">
                <w:r>
                  <w:rPr>
                    <w:rFonts w:ascii="Arial Narrow" w:hAnsi="Arial Narrow" w:cs="Arial"/>
                    <w:b/>
                    <w:bCs/>
                    <w:color w:val="FFFFFF"/>
                    <w:sz w:val="16"/>
                    <w:szCs w:val="16"/>
                  </w:rPr>
                  <w:t>UK</w:t>
                </w:r>
              </w:smartTag>
            </w:smartTag>
            <w:r>
              <w:rPr>
                <w:rFonts w:ascii="Arial Narrow" w:hAnsi="Arial Narrow" w:cs="Arial"/>
                <w:b/>
                <w:bCs/>
                <w:color w:val="FFFFFF"/>
                <w:sz w:val="16"/>
                <w:szCs w:val="16"/>
              </w:rPr>
              <w:t xml:space="preserve"> Trade and Investment </w:t>
            </w:r>
          </w:p>
        </w:tc>
        <w:tc>
          <w:tcPr>
            <w:tcW w:w="3821"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UK</w:t>
                </w:r>
              </w:smartTag>
            </w:smartTag>
            <w:r>
              <w:rPr>
                <w:rFonts w:ascii="Arial Narrow" w:hAnsi="Arial Narrow" w:cs="Arial"/>
                <w:sz w:val="16"/>
                <w:szCs w:val="16"/>
              </w:rPr>
              <w:t xml:space="preserve"> Trade and Investment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0.08 </w:t>
            </w:r>
          </w:p>
        </w:tc>
      </w:tr>
      <w:tr w:rsidR="00967D7C" w:rsidTr="00967D7C">
        <w:trPr>
          <w:cantSplit/>
          <w:trHeight w:val="270"/>
        </w:trPr>
        <w:tc>
          <w:tcPr>
            <w:tcW w:w="3895" w:type="dxa"/>
            <w:tcBorders>
              <w:left w:val="single" w:sz="4" w:space="0" w:color="808080"/>
              <w:bottom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Grand Total </w:t>
            </w:r>
          </w:p>
        </w:tc>
        <w:tc>
          <w:tcPr>
            <w:tcW w:w="3821" w:type="dxa"/>
            <w:tcBorders>
              <w:bottom w:val="single" w:sz="4" w:space="0" w:color="808080"/>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w:t>
            </w:r>
          </w:p>
        </w:tc>
        <w:tc>
          <w:tcPr>
            <w:tcW w:w="888"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14.37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34.14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391.12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47.90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0.00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1,556.02 </w:t>
            </w:r>
          </w:p>
        </w:tc>
        <w:tc>
          <w:tcPr>
            <w:tcW w:w="93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2,043.55 </w:t>
            </w:r>
          </w:p>
        </w:tc>
      </w:tr>
    </w:tbl>
    <w:p w:rsidR="00967D7C" w:rsidRDefault="00967D7C" w:rsidP="00967D7C"/>
    <w:p w:rsidR="00967D7C" w:rsidRPr="00EF5B17" w:rsidRDefault="00967D7C" w:rsidP="00967D7C">
      <w:r>
        <w:br w:type="page"/>
      </w:r>
    </w:p>
    <w:tbl>
      <w:tblPr>
        <w:tblW w:w="15740" w:type="dxa"/>
        <w:tblInd w:w="103" w:type="dxa"/>
        <w:tblLook w:val="0000"/>
      </w:tblPr>
      <w:tblGrid>
        <w:gridCol w:w="3887"/>
        <w:gridCol w:w="3797"/>
        <w:gridCol w:w="888"/>
        <w:gridCol w:w="896"/>
        <w:gridCol w:w="896"/>
        <w:gridCol w:w="896"/>
        <w:gridCol w:w="896"/>
        <w:gridCol w:w="896"/>
        <w:gridCol w:w="896"/>
        <w:gridCol w:w="896"/>
        <w:gridCol w:w="896"/>
      </w:tblGrid>
      <w:tr w:rsidR="00967D7C" w:rsidTr="00967D7C">
        <w:trPr>
          <w:trHeight w:val="600"/>
          <w:tblHeader/>
        </w:trPr>
        <w:tc>
          <w:tcPr>
            <w:tcW w:w="3887"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Default="00967D7C" w:rsidP="00967D7C">
            <w:pPr>
              <w:rPr>
                <w:rFonts w:cs="Arial"/>
                <w:b/>
                <w:bCs/>
                <w:color w:val="FFFFFF"/>
              </w:rPr>
            </w:pPr>
            <w:r>
              <w:rPr>
                <w:rFonts w:cs="Arial"/>
                <w:b/>
                <w:bCs/>
                <w:color w:val="FFFFFF"/>
              </w:rPr>
              <w:t>Operational Goods</w:t>
            </w:r>
          </w:p>
        </w:tc>
        <w:tc>
          <w:tcPr>
            <w:tcW w:w="3797"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Default="00967D7C" w:rsidP="00967D7C">
            <w:pPr>
              <w:rPr>
                <w:rFonts w:cs="Arial"/>
                <w:b/>
                <w:bCs/>
                <w:color w:val="FFFFFF"/>
              </w:rPr>
            </w:pPr>
            <w:r>
              <w:rPr>
                <w:rFonts w:cs="Arial"/>
                <w:b/>
                <w:bCs/>
                <w:color w:val="FFFFFF"/>
              </w:rPr>
              <w:t> </w:t>
            </w:r>
          </w:p>
        </w:tc>
        <w:tc>
          <w:tcPr>
            <w:tcW w:w="888"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b/>
                <w:bCs/>
                <w:sz w:val="16"/>
                <w:szCs w:val="16"/>
              </w:rPr>
            </w:pPr>
            <w:r>
              <w:rPr>
                <w:rFonts w:cs="Arial"/>
                <w:b/>
                <w:bCs/>
                <w:sz w:val="16"/>
                <w:szCs w:val="16"/>
              </w:rPr>
              <w:t> </w:t>
            </w:r>
          </w:p>
        </w:tc>
      </w:tr>
      <w:tr w:rsidR="00967D7C" w:rsidTr="00967D7C">
        <w:trPr>
          <w:trHeight w:val="255"/>
          <w:tblHeader/>
        </w:trPr>
        <w:tc>
          <w:tcPr>
            <w:tcW w:w="3887" w:type="dxa"/>
            <w:tcBorders>
              <w:top w:val="single" w:sz="4" w:space="0" w:color="808080"/>
              <w:left w:val="single" w:sz="4" w:space="0" w:color="808080"/>
              <w:bottom w:val="single" w:sz="4" w:space="0" w:color="808080"/>
              <w:right w:val="single" w:sz="4" w:space="0" w:color="808080"/>
            </w:tcBorders>
            <w:shd w:val="clear" w:color="auto" w:fill="99B1C3"/>
            <w:noWrap/>
            <w:vAlign w:val="center"/>
          </w:tcPr>
          <w:p w:rsidR="00967D7C" w:rsidRDefault="00967D7C" w:rsidP="00967D7C">
            <w:pPr>
              <w:rPr>
                <w:rFonts w:cs="Arial"/>
                <w:b/>
                <w:bCs/>
                <w:sz w:val="18"/>
                <w:szCs w:val="18"/>
              </w:rPr>
            </w:pPr>
            <w:r>
              <w:rPr>
                <w:rFonts w:cs="Arial"/>
                <w:b/>
                <w:bCs/>
                <w:sz w:val="18"/>
                <w:szCs w:val="18"/>
              </w:rPr>
              <w:t>All figures £m, Source PS PES v1.2</w:t>
            </w:r>
          </w:p>
        </w:tc>
        <w:tc>
          <w:tcPr>
            <w:tcW w:w="3797" w:type="dxa"/>
            <w:tcBorders>
              <w:top w:val="single" w:sz="4" w:space="0" w:color="808080"/>
              <w:left w:val="single" w:sz="4" w:space="0" w:color="808080"/>
              <w:bottom w:val="single" w:sz="4" w:space="0" w:color="808080"/>
              <w:right w:val="single" w:sz="4" w:space="0" w:color="808080"/>
            </w:tcBorders>
            <w:shd w:val="clear" w:color="auto" w:fill="99B1C3"/>
            <w:vAlign w:val="bottom"/>
          </w:tcPr>
          <w:p w:rsidR="00967D7C" w:rsidRDefault="00967D7C" w:rsidP="00967D7C">
            <w:pPr>
              <w:rPr>
                <w:rFonts w:cs="Arial"/>
                <w:szCs w:val="20"/>
              </w:rPr>
            </w:pPr>
            <w:r>
              <w:rPr>
                <w:rFonts w:cs="Arial"/>
                <w:szCs w:val="20"/>
              </w:rPr>
              <w:t> </w:t>
            </w:r>
          </w:p>
        </w:tc>
        <w:tc>
          <w:tcPr>
            <w:tcW w:w="888"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r>
      <w:tr w:rsidR="00967D7C" w:rsidTr="00967D7C">
        <w:trPr>
          <w:trHeight w:val="1665"/>
          <w:tblHeader/>
        </w:trPr>
        <w:tc>
          <w:tcPr>
            <w:tcW w:w="3887"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Default="00967D7C" w:rsidP="00967D7C">
            <w:pPr>
              <w:rPr>
                <w:rFonts w:cs="Arial"/>
                <w:b/>
                <w:bCs/>
                <w:sz w:val="16"/>
                <w:szCs w:val="16"/>
              </w:rPr>
            </w:pPr>
            <w:r>
              <w:rPr>
                <w:rFonts w:cs="Arial"/>
                <w:b/>
                <w:bCs/>
                <w:sz w:val="16"/>
                <w:szCs w:val="16"/>
              </w:rPr>
              <w:t>Organisational Family</w:t>
            </w:r>
          </w:p>
        </w:tc>
        <w:tc>
          <w:tcPr>
            <w:tcW w:w="3797"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Default="00967D7C" w:rsidP="00967D7C">
            <w:pPr>
              <w:rPr>
                <w:rFonts w:cs="Arial"/>
                <w:b/>
                <w:bCs/>
                <w:sz w:val="16"/>
                <w:szCs w:val="16"/>
              </w:rPr>
            </w:pPr>
            <w:r>
              <w:rPr>
                <w:rFonts w:cs="Arial"/>
                <w:b/>
                <w:bCs/>
                <w:sz w:val="16"/>
                <w:szCs w:val="16"/>
              </w:rPr>
              <w:t>Organisation</w:t>
            </w:r>
          </w:p>
        </w:tc>
        <w:tc>
          <w:tcPr>
            <w:tcW w:w="888"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Animal Related Goods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Art &amp; Exhibits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Clothing</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Domestic Goods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Environmental Materials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Learning &amp; Development Materials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Non-Catering Vending Machines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Uncategorised</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Grand Total</w:t>
            </w:r>
          </w:p>
        </w:tc>
      </w:tr>
      <w:tr w:rsidR="00967D7C" w:rsidTr="00967D7C">
        <w:trPr>
          <w:cantSplit/>
          <w:trHeight w:val="285"/>
        </w:trPr>
        <w:tc>
          <w:tcPr>
            <w:tcW w:w="3887" w:type="dxa"/>
            <w:tcBorders>
              <w:top w:val="single" w:sz="4" w:space="0" w:color="808080"/>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Cabinet Office </w:t>
            </w:r>
          </w:p>
        </w:tc>
        <w:tc>
          <w:tcPr>
            <w:tcW w:w="3797" w:type="dxa"/>
            <w:tcBorders>
              <w:top w:val="single" w:sz="4" w:space="0" w:color="808080"/>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Cabinet Office </w:t>
            </w:r>
          </w:p>
        </w:tc>
        <w:tc>
          <w:tcPr>
            <w:tcW w:w="888"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1.93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1.12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3.05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Charity Commission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Charity Commission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0.06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Communities and Local Government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Audit Commission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0.18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Communities and Local Government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0.84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0.85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Fire</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Service</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College</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0.14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Firebuy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0.00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Government Offices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0.11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Homes and Community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0.59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0.75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LEASE (The Lease Advisory Service)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0.00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City">
              <w:r>
                <w:rPr>
                  <w:rFonts w:ascii="Arial Narrow" w:hAnsi="Arial Narrow" w:cs="Arial"/>
                  <w:sz w:val="16"/>
                  <w:szCs w:val="16"/>
                </w:rPr>
                <w:t>London</w:t>
              </w:r>
            </w:smartTag>
            <w:r>
              <w:rPr>
                <w:rFonts w:ascii="Arial Narrow" w:hAnsi="Arial Narrow" w:cs="Arial"/>
                <w:sz w:val="16"/>
                <w:szCs w:val="16"/>
              </w:rPr>
              <w:t xml:space="preserve"> </w:t>
            </w:r>
            <w:smartTag w:uri="urn:schemas-microsoft-com:office:smarttags" w:element="place">
              <w:r>
                <w:rPr>
                  <w:rFonts w:ascii="Arial Narrow" w:hAnsi="Arial Narrow" w:cs="Arial"/>
                  <w:sz w:val="16"/>
                  <w:szCs w:val="16"/>
                </w:rPr>
                <w:t>Thames</w:t>
              </w:r>
            </w:smartTag>
            <w:r>
              <w:rPr>
                <w:rFonts w:ascii="Arial Narrow" w:hAnsi="Arial Narrow" w:cs="Arial"/>
                <w:sz w:val="16"/>
                <w:szCs w:val="16"/>
              </w:rPr>
              <w:t xml:space="preserve"> Gateway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0.01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Ordnance Survey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1.88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1.97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Planning Inspectorate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0.27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Queen Elizabeth II Conference Centre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0.24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Tenant Services Authority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0.11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Thurrock </w:t>
            </w:r>
            <w:smartTag w:uri="urn:schemas-microsoft-com:office:smarttags" w:element="place">
              <w:r>
                <w:rPr>
                  <w:rFonts w:ascii="Arial Narrow" w:hAnsi="Arial Narrow" w:cs="Arial"/>
                  <w:sz w:val="16"/>
                  <w:szCs w:val="16"/>
                </w:rPr>
                <w:t>Thames</w:t>
              </w:r>
            </w:smartTag>
            <w:r>
              <w:rPr>
                <w:rFonts w:ascii="Arial Narrow" w:hAnsi="Arial Narrow" w:cs="Arial"/>
                <w:sz w:val="16"/>
                <w:szCs w:val="16"/>
              </w:rPr>
              <w:t xml:space="preserve"> Gateway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0.03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r>
                <w:rPr>
                  <w:rFonts w:ascii="Arial Narrow" w:hAnsi="Arial Narrow" w:cs="Arial"/>
                  <w:sz w:val="16"/>
                  <w:szCs w:val="16"/>
                </w:rPr>
                <w:t>West Northamptonshire</w:t>
              </w:r>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0.00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Business, Innovation and Skills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Advantage </w:t>
            </w:r>
            <w:smartTag w:uri="urn:schemas-microsoft-com:office:smarttags" w:element="place">
              <w:r>
                <w:rPr>
                  <w:rFonts w:ascii="Arial Narrow" w:hAnsi="Arial Narrow" w:cs="Arial"/>
                  <w:sz w:val="16"/>
                  <w:szCs w:val="16"/>
                </w:rPr>
                <w:t>West Midlands</w:t>
              </w:r>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0.12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Companies House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0.02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Competition Commission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0.04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Business, Innovation and Skills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0.70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0.79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East of England Development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0.05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Intellectual Property Office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0.07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London Development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0.30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South East England Development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0.01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Student Loans Company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0.01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United Kingdom</w:t>
                </w:r>
              </w:smartTag>
            </w:smartTag>
            <w:r>
              <w:rPr>
                <w:rFonts w:ascii="Arial Narrow" w:hAnsi="Arial Narrow" w:cs="Arial"/>
                <w:sz w:val="16"/>
                <w:szCs w:val="16"/>
              </w:rPr>
              <w:t xml:space="preserve"> Atomic Energy Authority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0.10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Children, Schools and Families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Becta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0.03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Children and Family Court Advisory Support Service</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0.16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DCSF - Core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3.48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3.79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National</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College</w:t>
                </w:r>
              </w:smartTag>
            </w:smartTag>
            <w:r>
              <w:rPr>
                <w:rFonts w:ascii="Arial Narrow" w:hAnsi="Arial Narrow" w:cs="Arial"/>
                <w:sz w:val="16"/>
                <w:szCs w:val="16"/>
              </w:rPr>
              <w:t xml:space="preserve"> for School Leadership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1.78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1.78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Schools Foods Trust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0.08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Culture, Media and Sport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Arts Council of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0.47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British Library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7.06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7.06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British</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0.31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Culture, Media and Sport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0.41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English Heritage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2.88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Football Licensing Authority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0.00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Geffrye</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0.08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Heritage Lottery Fund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0.00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Horniman</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0.37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Imperial</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War</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0.25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Type">
                <w:r>
                  <w:rPr>
                    <w:rFonts w:ascii="Arial Narrow" w:hAnsi="Arial Narrow" w:cs="Arial"/>
                    <w:sz w:val="16"/>
                    <w:szCs w:val="16"/>
                  </w:rPr>
                  <w:t>Museum</w:t>
                </w:r>
              </w:smartTag>
              <w:r>
                <w:rPr>
                  <w:rFonts w:ascii="Arial Narrow" w:hAnsi="Arial Narrow" w:cs="Arial"/>
                  <w:sz w:val="16"/>
                  <w:szCs w:val="16"/>
                </w:rPr>
                <w:t xml:space="preserve"> of </w:t>
              </w:r>
              <w:smartTag w:uri="urn:schemas-microsoft-com:office:smarttags" w:element="PlaceName">
                <w:r>
                  <w:rPr>
                    <w:rFonts w:ascii="Arial Narrow" w:hAnsi="Arial Narrow" w:cs="Arial"/>
                    <w:sz w:val="16"/>
                    <w:szCs w:val="16"/>
                  </w:rPr>
                  <w:t>Science</w:t>
                </w:r>
              </w:smartTag>
            </w:smartTag>
            <w:r>
              <w:rPr>
                <w:rFonts w:ascii="Arial Narrow" w:hAnsi="Arial Narrow" w:cs="Arial"/>
                <w:sz w:val="16"/>
                <w:szCs w:val="16"/>
              </w:rPr>
              <w:t xml:space="preserve"> and Industry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1.10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1.87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r>
              <w:rPr>
                <w:rFonts w:ascii="Arial Narrow" w:hAnsi="Arial Narrow" w:cs="Arial"/>
                <w:sz w:val="16"/>
                <w:szCs w:val="16"/>
              </w:rPr>
              <w:t xml:space="preserve"> of </w:t>
            </w:r>
            <w:smartTag w:uri="urn:schemas-microsoft-com:office:smarttags" w:element="PlaceName">
              <w:r>
                <w:rPr>
                  <w:rFonts w:ascii="Arial Narrow" w:hAnsi="Arial Narrow" w:cs="Arial"/>
                  <w:sz w:val="16"/>
                  <w:szCs w:val="16"/>
                </w:rPr>
                <w:t>Science</w:t>
              </w:r>
            </w:smartTag>
            <w:r>
              <w:rPr>
                <w:rFonts w:ascii="Arial Narrow" w:hAnsi="Arial Narrow" w:cs="Arial"/>
                <w:sz w:val="16"/>
                <w:szCs w:val="16"/>
              </w:rPr>
              <w:t xml:space="preserve"> and Industry - </w:t>
            </w:r>
            <w:smartTag w:uri="urn:schemas-microsoft-com:office:smarttags" w:element="place">
              <w:smartTag w:uri="urn:schemas-microsoft-com:office:smarttags" w:element="City">
                <w:r>
                  <w:rPr>
                    <w:rFonts w:ascii="Arial Narrow" w:hAnsi="Arial Narrow" w:cs="Arial"/>
                    <w:sz w:val="16"/>
                    <w:szCs w:val="16"/>
                  </w:rPr>
                  <w:t>Manchester</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0.41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Museums, Libraries and Archives Council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0.01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Gallery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2.50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2.50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Lottery Commission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0.01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Maritime Museum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0.20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Natural</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History</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0.62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Olympic Delivery Authority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0.03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Royal Armouries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1.10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1.73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Royal Parks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1.20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1.30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Sir John </w:t>
            </w:r>
            <w:r w:rsidR="00D51969">
              <w:rPr>
                <w:rFonts w:ascii="Arial Narrow" w:hAnsi="Arial Narrow" w:cs="Arial"/>
                <w:sz w:val="16"/>
                <w:szCs w:val="16"/>
              </w:rPr>
              <w:t>Saone’s</w:t>
            </w:r>
            <w:r>
              <w:rPr>
                <w:rFonts w:ascii="Arial Narrow" w:hAnsi="Arial Narrow" w:cs="Arial"/>
                <w:sz w:val="16"/>
                <w:szCs w:val="16"/>
              </w:rPr>
              <w:t xml:space="preserve"> Museum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0.12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Tate Gallery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12.54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0.97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13.59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UK</w:t>
                </w:r>
              </w:smartTag>
            </w:smartTag>
            <w:r>
              <w:rPr>
                <w:rFonts w:ascii="Arial Narrow" w:hAnsi="Arial Narrow" w:cs="Arial"/>
                <w:sz w:val="16"/>
                <w:szCs w:val="16"/>
              </w:rPr>
              <w:t xml:space="preserve"> Sport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0.18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State">
              <w:r>
                <w:rPr>
                  <w:rFonts w:ascii="Arial Narrow" w:hAnsi="Arial Narrow" w:cs="Arial"/>
                  <w:sz w:val="16"/>
                  <w:szCs w:val="16"/>
                </w:rPr>
                <w:t>Victoria</w:t>
              </w:r>
            </w:smartTag>
            <w:r>
              <w:rPr>
                <w:rFonts w:ascii="Arial Narrow" w:hAnsi="Arial Narrow" w:cs="Arial"/>
                <w:sz w:val="16"/>
                <w:szCs w:val="16"/>
              </w:rPr>
              <w:t xml:space="preserve"> and </w:t>
            </w:r>
            <w:smartTag w:uri="urn:schemas-microsoft-com:office:smarttags" w:element="place">
              <w:smartTag w:uri="urn:schemas-microsoft-com:office:smarttags" w:element="PlaceName">
                <w:r>
                  <w:rPr>
                    <w:rFonts w:ascii="Arial Narrow" w:hAnsi="Arial Narrow" w:cs="Arial"/>
                    <w:sz w:val="16"/>
                    <w:szCs w:val="16"/>
                  </w:rPr>
                  <w:t>Albert</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0.63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1.32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Visit </w:t>
            </w:r>
            <w:smartTag w:uri="urn:schemas-microsoft-com:office:smarttags" w:element="place">
              <w:smartTag w:uri="urn:schemas-microsoft-com:office:smarttags" w:element="country-region">
                <w:r>
                  <w:rPr>
                    <w:rFonts w:ascii="Arial Narrow" w:hAnsi="Arial Narrow" w:cs="Arial"/>
                    <w:sz w:val="16"/>
                    <w:szCs w:val="16"/>
                  </w:rPr>
                  <w:t>Britain</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1.25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1.26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Wallace Collection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0.17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Environment, </w:t>
            </w:r>
            <w:r w:rsidR="00D51969">
              <w:rPr>
                <w:rFonts w:ascii="Arial Narrow" w:hAnsi="Arial Narrow" w:cs="Arial"/>
                <w:b/>
                <w:bCs/>
                <w:color w:val="FFFFFF"/>
                <w:sz w:val="16"/>
                <w:szCs w:val="16"/>
              </w:rPr>
              <w:t>Food and</w:t>
            </w:r>
            <w:r>
              <w:rPr>
                <w:rFonts w:ascii="Arial Narrow" w:hAnsi="Arial Narrow" w:cs="Arial"/>
                <w:b/>
                <w:bCs/>
                <w:color w:val="FFFFFF"/>
                <w:sz w:val="16"/>
                <w:szCs w:val="16"/>
              </w:rPr>
              <w:t xml:space="preserve"> Rural Affairs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Animal Health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0.42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Centre for Environment, Fisheries and Aquaculture Science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0.30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r w:rsidR="00D51969">
              <w:rPr>
                <w:rFonts w:ascii="Arial Narrow" w:hAnsi="Arial Narrow" w:cs="Arial"/>
                <w:sz w:val="16"/>
                <w:szCs w:val="16"/>
              </w:rPr>
              <w:t>Defray</w:t>
            </w:r>
            <w:r>
              <w:rPr>
                <w:rFonts w:ascii="Arial Narrow" w:hAnsi="Arial Narrow" w:cs="Arial"/>
                <w:sz w:val="16"/>
                <w:szCs w:val="16"/>
              </w:rPr>
              <w:t xml:space="preserve"> - Core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5.34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0.83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6.18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Environment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9.38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1.49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0.81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11.71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Marine and Fisheries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0.05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Natural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0.38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Rural Payments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0.16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Veterinary Laboratories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1.31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1.60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Innovation, Universities and Skills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Innovation, Universities and Skills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0.08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International Development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International Development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1.04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Transport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Transport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2.82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2.82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of Energy and Climate Change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Civil Nuclear Constabulary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0.73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0.77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1.53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Coal Authority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0.01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Nuclear Decommissioning Authority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0.04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of Health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of Health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0.38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Electoral Commission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Electoral Commission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0.00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English Local Authorities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English Local Authorities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2.82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59.01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43.54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89.41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202.73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8.03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405.54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Food Standards Agency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Food Standards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0.37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0.37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Foreign &amp; Commonwealth Office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Foreign &amp; Commonwealth Office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0.15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HM Revenue and Customs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HM Revenue and Customs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0.80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3.78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4.81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HM Treasury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Debt Management Office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0.02 </w:t>
            </w:r>
          </w:p>
        </w:tc>
      </w:tr>
      <w:tr w:rsidR="00967D7C" w:rsidTr="00967D7C">
        <w:trPr>
          <w:cantSplit/>
          <w:trHeight w:val="270"/>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HM Treasury - Core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0.17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0.64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0.82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of Government Commerce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0.19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Home Office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Home Office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1.68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1.84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Ministry of Defence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Ministry of Defence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179.16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7.79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0.94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212.49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0.41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401.84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Ministry of Justice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Ministry of Justice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0.80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10.69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11.18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7.04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13.44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43.24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National Archives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Archives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0.05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National Audit Office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Audit Office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0.20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t>
            </w:r>
            <w:smartTag w:uri="urn:schemas-microsoft-com:office:smarttags" w:element="place">
              <w:smartTag w:uri="urn:schemas-microsoft-com:office:smarttags" w:element="PlaceName">
                <w:r>
                  <w:rPr>
                    <w:rFonts w:ascii="Arial Narrow" w:hAnsi="Arial Narrow" w:cs="Arial"/>
                    <w:b/>
                    <w:bCs/>
                    <w:color w:val="FFFFFF"/>
                    <w:sz w:val="16"/>
                    <w:szCs w:val="16"/>
                  </w:rPr>
                  <w:t>National</w:t>
                </w:r>
              </w:smartTag>
              <w:r>
                <w:rPr>
                  <w:rFonts w:ascii="Arial Narrow" w:hAnsi="Arial Narrow" w:cs="Arial"/>
                  <w:b/>
                  <w:bCs/>
                  <w:color w:val="FFFFFF"/>
                  <w:sz w:val="16"/>
                  <w:szCs w:val="16"/>
                </w:rPr>
                <w:t xml:space="preserve"> </w:t>
              </w:r>
              <w:smartTag w:uri="urn:schemas-microsoft-com:office:smarttags" w:element="PlaceType">
                <w:r>
                  <w:rPr>
                    <w:rFonts w:ascii="Arial Narrow" w:hAnsi="Arial Narrow" w:cs="Arial"/>
                    <w:b/>
                    <w:bCs/>
                    <w:color w:val="FFFFFF"/>
                    <w:sz w:val="16"/>
                    <w:szCs w:val="16"/>
                  </w:rPr>
                  <w:t>School</w:t>
                </w:r>
              </w:smartTag>
            </w:smartTag>
            <w:r>
              <w:rPr>
                <w:rFonts w:ascii="Arial Narrow" w:hAnsi="Arial Narrow" w:cs="Arial"/>
                <w:b/>
                <w:bCs/>
                <w:color w:val="FFFFFF"/>
                <w:sz w:val="16"/>
                <w:szCs w:val="16"/>
              </w:rPr>
              <w:t xml:space="preserve"> of Government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National</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School</w:t>
                </w:r>
              </w:smartTag>
            </w:smartTag>
            <w:r>
              <w:rPr>
                <w:rFonts w:ascii="Arial Narrow" w:hAnsi="Arial Narrow" w:cs="Arial"/>
                <w:sz w:val="16"/>
                <w:szCs w:val="16"/>
              </w:rPr>
              <w:t xml:space="preserve"> of Government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0.34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for National Statistics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for National Statistics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0.11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t>
            </w:r>
            <w:smartTag w:uri="urn:schemas-microsoft-com:office:smarttags" w:element="place">
              <w:smartTag w:uri="urn:schemas-microsoft-com:office:smarttags" w:element="country-region">
                <w:r>
                  <w:rPr>
                    <w:rFonts w:ascii="Arial Narrow" w:hAnsi="Arial Narrow" w:cs="Arial"/>
                    <w:b/>
                    <w:bCs/>
                    <w:color w:val="FFFFFF"/>
                    <w:sz w:val="16"/>
                    <w:szCs w:val="16"/>
                  </w:rPr>
                  <w:t>UK</w:t>
                </w:r>
              </w:smartTag>
            </w:smartTag>
            <w:r>
              <w:rPr>
                <w:rFonts w:ascii="Arial Narrow" w:hAnsi="Arial Narrow" w:cs="Arial"/>
                <w:b/>
                <w:bCs/>
                <w:color w:val="FFFFFF"/>
                <w:sz w:val="16"/>
                <w:szCs w:val="16"/>
              </w:rPr>
              <w:t xml:space="preserve"> Trade and Investment </w:t>
            </w:r>
          </w:p>
        </w:tc>
        <w:tc>
          <w:tcPr>
            <w:tcW w:w="3797"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UK</w:t>
                </w:r>
              </w:smartTag>
            </w:smartTag>
            <w:r>
              <w:rPr>
                <w:rFonts w:ascii="Arial Narrow" w:hAnsi="Arial Narrow" w:cs="Arial"/>
                <w:sz w:val="16"/>
                <w:szCs w:val="16"/>
              </w:rPr>
              <w:t xml:space="preserve"> Trade and Investment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1.96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2.15 </w:t>
            </w:r>
          </w:p>
        </w:tc>
      </w:tr>
      <w:tr w:rsidR="00967D7C" w:rsidTr="00967D7C">
        <w:trPr>
          <w:cantSplit/>
          <w:trHeight w:val="285"/>
        </w:trPr>
        <w:tc>
          <w:tcPr>
            <w:tcW w:w="3887"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Water Services Regulation Authority </w:t>
            </w:r>
          </w:p>
        </w:tc>
        <w:tc>
          <w:tcPr>
            <w:tcW w:w="3797"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Water Services Regulation Authority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0.09 </w:t>
            </w:r>
          </w:p>
        </w:tc>
      </w:tr>
      <w:tr w:rsidR="00967D7C" w:rsidTr="00967D7C">
        <w:trPr>
          <w:cantSplit/>
          <w:trHeight w:val="270"/>
        </w:trPr>
        <w:tc>
          <w:tcPr>
            <w:tcW w:w="3887" w:type="dxa"/>
            <w:tcBorders>
              <w:left w:val="single" w:sz="4" w:space="0" w:color="808080"/>
              <w:bottom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Grand Total </w:t>
            </w:r>
          </w:p>
        </w:tc>
        <w:tc>
          <w:tcPr>
            <w:tcW w:w="3797" w:type="dxa"/>
            <w:tcBorders>
              <w:bottom w:val="single" w:sz="4" w:space="0" w:color="808080"/>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w:t>
            </w:r>
          </w:p>
        </w:tc>
        <w:tc>
          <w:tcPr>
            <w:tcW w:w="888"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21.47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18.20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258.29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69.50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99.92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454.72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8.49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10.15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940.74 </w:t>
            </w:r>
          </w:p>
        </w:tc>
      </w:tr>
    </w:tbl>
    <w:p w:rsidR="00967D7C" w:rsidRDefault="00967D7C" w:rsidP="00967D7C"/>
    <w:p w:rsidR="00967D7C" w:rsidRPr="00EF5B17" w:rsidRDefault="00967D7C" w:rsidP="00967D7C">
      <w:r>
        <w:br w:type="page"/>
      </w:r>
    </w:p>
    <w:tbl>
      <w:tblPr>
        <w:tblW w:w="12260" w:type="dxa"/>
        <w:tblInd w:w="103" w:type="dxa"/>
        <w:tblLook w:val="0000"/>
      </w:tblPr>
      <w:tblGrid>
        <w:gridCol w:w="3903"/>
        <w:gridCol w:w="3845"/>
        <w:gridCol w:w="888"/>
        <w:gridCol w:w="896"/>
        <w:gridCol w:w="896"/>
        <w:gridCol w:w="896"/>
        <w:gridCol w:w="936"/>
      </w:tblGrid>
      <w:tr w:rsidR="00967D7C" w:rsidTr="00967D7C">
        <w:trPr>
          <w:trHeight w:val="600"/>
          <w:tblHeader/>
        </w:trPr>
        <w:tc>
          <w:tcPr>
            <w:tcW w:w="3903"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Default="00967D7C" w:rsidP="00967D7C">
            <w:pPr>
              <w:rPr>
                <w:rFonts w:cs="Arial"/>
                <w:b/>
                <w:bCs/>
                <w:color w:val="FFFFFF"/>
              </w:rPr>
            </w:pPr>
            <w:r>
              <w:rPr>
                <w:rFonts w:cs="Arial"/>
                <w:b/>
                <w:bCs/>
                <w:color w:val="FFFFFF"/>
              </w:rPr>
              <w:t>Engineering Goods</w:t>
            </w:r>
          </w:p>
        </w:tc>
        <w:tc>
          <w:tcPr>
            <w:tcW w:w="3845"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Default="00967D7C" w:rsidP="00967D7C">
            <w:pPr>
              <w:rPr>
                <w:rFonts w:cs="Arial"/>
                <w:b/>
                <w:bCs/>
                <w:color w:val="FFFFFF"/>
              </w:rPr>
            </w:pPr>
            <w:r>
              <w:rPr>
                <w:rFonts w:cs="Arial"/>
                <w:b/>
                <w:bCs/>
                <w:color w:val="FFFFFF"/>
              </w:rPr>
              <w:t> </w:t>
            </w:r>
          </w:p>
        </w:tc>
        <w:tc>
          <w:tcPr>
            <w:tcW w:w="888"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936" w:type="dxa"/>
            <w:shd w:val="clear" w:color="auto" w:fill="FFFFFF"/>
            <w:noWrap/>
            <w:vAlign w:val="bottom"/>
          </w:tcPr>
          <w:p w:rsidR="00967D7C" w:rsidRDefault="00967D7C" w:rsidP="00967D7C">
            <w:pPr>
              <w:rPr>
                <w:rFonts w:cs="Arial"/>
                <w:b/>
                <w:bCs/>
                <w:sz w:val="16"/>
                <w:szCs w:val="16"/>
              </w:rPr>
            </w:pPr>
            <w:r>
              <w:rPr>
                <w:rFonts w:cs="Arial"/>
                <w:b/>
                <w:bCs/>
                <w:sz w:val="16"/>
                <w:szCs w:val="16"/>
              </w:rPr>
              <w:t> </w:t>
            </w:r>
          </w:p>
        </w:tc>
      </w:tr>
      <w:tr w:rsidR="00967D7C" w:rsidTr="00967D7C">
        <w:trPr>
          <w:trHeight w:val="255"/>
          <w:tblHeader/>
        </w:trPr>
        <w:tc>
          <w:tcPr>
            <w:tcW w:w="3903" w:type="dxa"/>
            <w:tcBorders>
              <w:top w:val="single" w:sz="4" w:space="0" w:color="808080"/>
              <w:left w:val="single" w:sz="4" w:space="0" w:color="808080"/>
              <w:bottom w:val="single" w:sz="4" w:space="0" w:color="808080"/>
              <w:right w:val="single" w:sz="4" w:space="0" w:color="808080"/>
            </w:tcBorders>
            <w:shd w:val="clear" w:color="auto" w:fill="99B1C3"/>
            <w:noWrap/>
            <w:vAlign w:val="center"/>
          </w:tcPr>
          <w:p w:rsidR="00967D7C" w:rsidRDefault="00967D7C" w:rsidP="00967D7C">
            <w:pPr>
              <w:rPr>
                <w:rFonts w:cs="Arial"/>
                <w:b/>
                <w:bCs/>
                <w:sz w:val="18"/>
                <w:szCs w:val="18"/>
              </w:rPr>
            </w:pPr>
            <w:r>
              <w:rPr>
                <w:rFonts w:cs="Arial"/>
                <w:b/>
                <w:bCs/>
                <w:sz w:val="18"/>
                <w:szCs w:val="18"/>
              </w:rPr>
              <w:t>All figures £m, Source PS PES v1.2</w:t>
            </w:r>
          </w:p>
        </w:tc>
        <w:tc>
          <w:tcPr>
            <w:tcW w:w="3845" w:type="dxa"/>
            <w:tcBorders>
              <w:top w:val="single" w:sz="4" w:space="0" w:color="808080"/>
              <w:left w:val="single" w:sz="4" w:space="0" w:color="808080"/>
              <w:bottom w:val="single" w:sz="4" w:space="0" w:color="808080"/>
              <w:right w:val="single" w:sz="4" w:space="0" w:color="808080"/>
            </w:tcBorders>
            <w:shd w:val="clear" w:color="auto" w:fill="99B1C3"/>
            <w:vAlign w:val="bottom"/>
          </w:tcPr>
          <w:p w:rsidR="00967D7C" w:rsidRDefault="00967D7C" w:rsidP="00967D7C">
            <w:pPr>
              <w:rPr>
                <w:rFonts w:cs="Arial"/>
                <w:szCs w:val="20"/>
              </w:rPr>
            </w:pPr>
            <w:r>
              <w:rPr>
                <w:rFonts w:cs="Arial"/>
                <w:szCs w:val="20"/>
              </w:rPr>
              <w:t> </w:t>
            </w:r>
          </w:p>
        </w:tc>
        <w:tc>
          <w:tcPr>
            <w:tcW w:w="888"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93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r>
      <w:tr w:rsidR="00967D7C" w:rsidTr="00967D7C">
        <w:trPr>
          <w:trHeight w:val="1320"/>
          <w:tblHeader/>
        </w:trPr>
        <w:tc>
          <w:tcPr>
            <w:tcW w:w="3903"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Default="00967D7C" w:rsidP="00967D7C">
            <w:pPr>
              <w:rPr>
                <w:rFonts w:cs="Arial"/>
                <w:b/>
                <w:bCs/>
                <w:sz w:val="16"/>
                <w:szCs w:val="16"/>
              </w:rPr>
            </w:pPr>
            <w:r>
              <w:rPr>
                <w:rFonts w:cs="Arial"/>
                <w:b/>
                <w:bCs/>
                <w:sz w:val="16"/>
                <w:szCs w:val="16"/>
              </w:rPr>
              <w:t>Organisational Family</w:t>
            </w:r>
          </w:p>
        </w:tc>
        <w:tc>
          <w:tcPr>
            <w:tcW w:w="3845"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Default="00967D7C" w:rsidP="00967D7C">
            <w:pPr>
              <w:rPr>
                <w:rFonts w:cs="Arial"/>
                <w:b/>
                <w:bCs/>
                <w:sz w:val="16"/>
                <w:szCs w:val="16"/>
              </w:rPr>
            </w:pPr>
            <w:r>
              <w:rPr>
                <w:rFonts w:cs="Arial"/>
                <w:b/>
                <w:bCs/>
                <w:sz w:val="16"/>
                <w:szCs w:val="16"/>
              </w:rPr>
              <w:t>Organisation</w:t>
            </w:r>
          </w:p>
        </w:tc>
        <w:tc>
          <w:tcPr>
            <w:tcW w:w="888"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Industrial</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Non-Medical Chemicals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Tools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Uncategorised</w:t>
            </w:r>
          </w:p>
        </w:tc>
        <w:tc>
          <w:tcPr>
            <w:tcW w:w="93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Grand Total</w:t>
            </w:r>
          </w:p>
        </w:tc>
      </w:tr>
      <w:tr w:rsidR="00967D7C" w:rsidTr="00967D7C">
        <w:trPr>
          <w:cantSplit/>
          <w:trHeight w:val="270"/>
        </w:trPr>
        <w:tc>
          <w:tcPr>
            <w:tcW w:w="3903" w:type="dxa"/>
            <w:tcBorders>
              <w:top w:val="single" w:sz="4" w:space="0" w:color="808080"/>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Communities and Local Government </w:t>
            </w:r>
          </w:p>
        </w:tc>
        <w:tc>
          <w:tcPr>
            <w:tcW w:w="3845" w:type="dxa"/>
            <w:tcBorders>
              <w:top w:val="single" w:sz="4" w:space="0" w:color="808080"/>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Audit Commission </w:t>
            </w:r>
          </w:p>
        </w:tc>
        <w:tc>
          <w:tcPr>
            <w:tcW w:w="888"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0.06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Fire</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Service</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College</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0.25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Government Offices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Homes and Community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0.31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City">
              <w:r>
                <w:rPr>
                  <w:rFonts w:ascii="Arial Narrow" w:hAnsi="Arial Narrow" w:cs="Arial"/>
                  <w:sz w:val="16"/>
                  <w:szCs w:val="16"/>
                </w:rPr>
                <w:t>London</w:t>
              </w:r>
            </w:smartTag>
            <w:r>
              <w:rPr>
                <w:rFonts w:ascii="Arial Narrow" w:hAnsi="Arial Narrow" w:cs="Arial"/>
                <w:sz w:val="16"/>
                <w:szCs w:val="16"/>
              </w:rPr>
              <w:t xml:space="preserve"> </w:t>
            </w:r>
            <w:smartTag w:uri="urn:schemas-microsoft-com:office:smarttags" w:element="place">
              <w:r>
                <w:rPr>
                  <w:rFonts w:ascii="Arial Narrow" w:hAnsi="Arial Narrow" w:cs="Arial"/>
                  <w:sz w:val="16"/>
                  <w:szCs w:val="16"/>
                </w:rPr>
                <w:t>Thames</w:t>
              </w:r>
            </w:smartTag>
            <w:r>
              <w:rPr>
                <w:rFonts w:ascii="Arial Narrow" w:hAnsi="Arial Narrow" w:cs="Arial"/>
                <w:sz w:val="16"/>
                <w:szCs w:val="16"/>
              </w:rPr>
              <w:t xml:space="preserve"> Gateway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Ordnance Survey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0.33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Thurrock </w:t>
            </w:r>
            <w:smartTag w:uri="urn:schemas-microsoft-com:office:smarttags" w:element="place">
              <w:r>
                <w:rPr>
                  <w:rFonts w:ascii="Arial Narrow" w:hAnsi="Arial Narrow" w:cs="Arial"/>
                  <w:sz w:val="16"/>
                  <w:szCs w:val="16"/>
                </w:rPr>
                <w:t>Thames</w:t>
              </w:r>
            </w:smartTag>
            <w:r>
              <w:rPr>
                <w:rFonts w:ascii="Arial Narrow" w:hAnsi="Arial Narrow" w:cs="Arial"/>
                <w:sz w:val="16"/>
                <w:szCs w:val="16"/>
              </w:rPr>
              <w:t xml:space="preserve"> Gateway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Business, Innovation and Skills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Business, Innovation and Skills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0.05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Higher Education Funding Council for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London Development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Weights &amp; Measures Laboratory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0.10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United Kingdom</w:t>
                </w:r>
              </w:smartTag>
            </w:smartTag>
            <w:r>
              <w:rPr>
                <w:rFonts w:ascii="Arial Narrow" w:hAnsi="Arial Narrow" w:cs="Arial"/>
                <w:sz w:val="16"/>
                <w:szCs w:val="16"/>
              </w:rPr>
              <w:t xml:space="preserve"> Atomic Energy Authority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9.85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9.85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Children, Schools and Families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DCSF - Core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Culture, Media and Sport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Arts Council of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0.03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British Library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0.28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0.28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British</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0.06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Culture, Media and Sport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English Heritage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0.62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0.72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Horniman</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Imperial</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War</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0.08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Type">
                <w:r>
                  <w:rPr>
                    <w:rFonts w:ascii="Arial Narrow" w:hAnsi="Arial Narrow" w:cs="Arial"/>
                    <w:sz w:val="16"/>
                    <w:szCs w:val="16"/>
                  </w:rPr>
                  <w:t>Museum</w:t>
                </w:r>
              </w:smartTag>
              <w:r>
                <w:rPr>
                  <w:rFonts w:ascii="Arial Narrow" w:hAnsi="Arial Narrow" w:cs="Arial"/>
                  <w:sz w:val="16"/>
                  <w:szCs w:val="16"/>
                </w:rPr>
                <w:t xml:space="preserve"> of </w:t>
              </w:r>
              <w:smartTag w:uri="urn:schemas-microsoft-com:office:smarttags" w:element="PlaceName">
                <w:r>
                  <w:rPr>
                    <w:rFonts w:ascii="Arial Narrow" w:hAnsi="Arial Narrow" w:cs="Arial"/>
                    <w:sz w:val="16"/>
                    <w:szCs w:val="16"/>
                  </w:rPr>
                  <w:t>Science</w:t>
                </w:r>
              </w:smartTag>
            </w:smartTag>
            <w:r>
              <w:rPr>
                <w:rFonts w:ascii="Arial Narrow" w:hAnsi="Arial Narrow" w:cs="Arial"/>
                <w:sz w:val="16"/>
                <w:szCs w:val="16"/>
              </w:rPr>
              <w:t xml:space="preserve"> and Industry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0.91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0.99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Maritime Museum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0.10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Natural</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History</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0.90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0.98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Royal Armouries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0.09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State">
              <w:r>
                <w:rPr>
                  <w:rFonts w:ascii="Arial Narrow" w:hAnsi="Arial Narrow" w:cs="Arial"/>
                  <w:sz w:val="16"/>
                  <w:szCs w:val="16"/>
                </w:rPr>
                <w:t>Victoria</w:t>
              </w:r>
            </w:smartTag>
            <w:r>
              <w:rPr>
                <w:rFonts w:ascii="Arial Narrow" w:hAnsi="Arial Narrow" w:cs="Arial"/>
                <w:sz w:val="16"/>
                <w:szCs w:val="16"/>
              </w:rPr>
              <w:t xml:space="preserve"> and </w:t>
            </w:r>
            <w:smartTag w:uri="urn:schemas-microsoft-com:office:smarttags" w:element="place">
              <w:smartTag w:uri="urn:schemas-microsoft-com:office:smarttags" w:element="PlaceName">
                <w:r>
                  <w:rPr>
                    <w:rFonts w:ascii="Arial Narrow" w:hAnsi="Arial Narrow" w:cs="Arial"/>
                    <w:sz w:val="16"/>
                    <w:szCs w:val="16"/>
                  </w:rPr>
                  <w:t>Albert</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0.47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Visit </w:t>
            </w:r>
            <w:smartTag w:uri="urn:schemas-microsoft-com:office:smarttags" w:element="place">
              <w:smartTag w:uri="urn:schemas-microsoft-com:office:smarttags" w:element="country-region">
                <w:r>
                  <w:rPr>
                    <w:rFonts w:ascii="Arial Narrow" w:hAnsi="Arial Narrow" w:cs="Arial"/>
                    <w:sz w:val="16"/>
                    <w:szCs w:val="16"/>
                  </w:rPr>
                  <w:t>Britain</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Environment, </w:t>
            </w:r>
            <w:r w:rsidR="00D51969">
              <w:rPr>
                <w:rFonts w:ascii="Arial Narrow" w:hAnsi="Arial Narrow" w:cs="Arial"/>
                <w:b/>
                <w:bCs/>
                <w:color w:val="FFFFFF"/>
                <w:sz w:val="16"/>
                <w:szCs w:val="16"/>
              </w:rPr>
              <w:t>Food and</w:t>
            </w:r>
            <w:r>
              <w:rPr>
                <w:rFonts w:ascii="Arial Narrow" w:hAnsi="Arial Narrow" w:cs="Arial"/>
                <w:b/>
                <w:bCs/>
                <w:color w:val="FFFFFF"/>
                <w:sz w:val="16"/>
                <w:szCs w:val="16"/>
              </w:rPr>
              <w:t xml:space="preserve"> Rural Affairs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Animal Health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r w:rsidR="00D51969">
              <w:rPr>
                <w:rFonts w:ascii="Arial Narrow" w:hAnsi="Arial Narrow" w:cs="Arial"/>
                <w:sz w:val="16"/>
                <w:szCs w:val="16"/>
              </w:rPr>
              <w:t>Defray</w:t>
            </w:r>
            <w:r>
              <w:rPr>
                <w:rFonts w:ascii="Arial Narrow" w:hAnsi="Arial Narrow" w:cs="Arial"/>
                <w:sz w:val="16"/>
                <w:szCs w:val="16"/>
              </w:rPr>
              <w:t xml:space="preserve"> - Core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0.07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Environment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0.49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0.88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1.38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Food and Environment Research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3.24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3.24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Natural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0.50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Veterinary Laboratories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Innovation, Universities and Skills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Innovation, Universities and Skills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Transport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Transport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2.81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2.81 </w:t>
            </w:r>
          </w:p>
        </w:tc>
      </w:tr>
      <w:tr w:rsidR="00967D7C" w:rsidTr="00967D7C">
        <w:trPr>
          <w:cantSplit/>
          <w:trHeight w:val="270"/>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of Energy and Climate Change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Civil Nuclear Constabulary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0.03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Coal Authority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0.99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0.56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1.55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English Local Authorities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English Local Authorities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699.05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10.86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23.71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733.63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Food Standards Agency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Food Standards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0.30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0.30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Foreign &amp; Commonwealth Office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Foreign &amp; Commonwealth Office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1.26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1.41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HM Revenue and Customs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HM Revenue and Customs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1.50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1.72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HM Treasury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HM Treasury - Core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36.86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36.86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Home Office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Home Office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Ministry of Defence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Ministry of Defence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540.08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7.24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18.68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566.00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Ministry of Justice </w:t>
            </w:r>
          </w:p>
        </w:tc>
        <w:tc>
          <w:tcPr>
            <w:tcW w:w="3845"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Ministry of Justice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19.43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0.74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1.92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22.09 </w:t>
            </w:r>
          </w:p>
        </w:tc>
      </w:tr>
      <w:tr w:rsidR="00967D7C" w:rsidTr="00967D7C">
        <w:trPr>
          <w:cantSplit/>
          <w:trHeight w:val="285"/>
        </w:trPr>
        <w:tc>
          <w:tcPr>
            <w:tcW w:w="3903"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t>
            </w:r>
            <w:smartTag w:uri="urn:schemas-microsoft-com:office:smarttags" w:element="place">
              <w:smartTag w:uri="urn:schemas-microsoft-com:office:smarttags" w:element="country-region">
                <w:r>
                  <w:rPr>
                    <w:rFonts w:ascii="Arial Narrow" w:hAnsi="Arial Narrow" w:cs="Arial"/>
                    <w:b/>
                    <w:bCs/>
                    <w:color w:val="FFFFFF"/>
                    <w:sz w:val="16"/>
                    <w:szCs w:val="16"/>
                  </w:rPr>
                  <w:t>UK</w:t>
                </w:r>
              </w:smartTag>
            </w:smartTag>
            <w:r>
              <w:rPr>
                <w:rFonts w:ascii="Arial Narrow" w:hAnsi="Arial Narrow" w:cs="Arial"/>
                <w:b/>
                <w:bCs/>
                <w:color w:val="FFFFFF"/>
                <w:sz w:val="16"/>
                <w:szCs w:val="16"/>
              </w:rPr>
              <w:t xml:space="preserve"> Trade and Investment </w:t>
            </w:r>
          </w:p>
        </w:tc>
        <w:tc>
          <w:tcPr>
            <w:tcW w:w="3845"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UK</w:t>
                </w:r>
              </w:smartTag>
            </w:smartTag>
            <w:r>
              <w:rPr>
                <w:rFonts w:ascii="Arial Narrow" w:hAnsi="Arial Narrow" w:cs="Arial"/>
                <w:sz w:val="16"/>
                <w:szCs w:val="16"/>
              </w:rPr>
              <w:t xml:space="preserve"> Trade and Investment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0.10 </w:t>
            </w:r>
          </w:p>
        </w:tc>
      </w:tr>
      <w:tr w:rsidR="00967D7C" w:rsidTr="00967D7C">
        <w:trPr>
          <w:cantSplit/>
          <w:trHeight w:val="270"/>
        </w:trPr>
        <w:tc>
          <w:tcPr>
            <w:tcW w:w="3903" w:type="dxa"/>
            <w:tcBorders>
              <w:left w:val="single" w:sz="4" w:space="0" w:color="808080"/>
              <w:bottom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Grand Total </w:t>
            </w:r>
          </w:p>
        </w:tc>
        <w:tc>
          <w:tcPr>
            <w:tcW w:w="3845" w:type="dxa"/>
            <w:tcBorders>
              <w:bottom w:val="single" w:sz="4" w:space="0" w:color="808080"/>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w:t>
            </w:r>
          </w:p>
        </w:tc>
        <w:tc>
          <w:tcPr>
            <w:tcW w:w="888"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1,307.41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20.01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45.88 </w:t>
            </w:r>
          </w:p>
        </w:tc>
        <w:tc>
          <w:tcPr>
            <w:tcW w:w="89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13.26 </w:t>
            </w:r>
          </w:p>
        </w:tc>
        <w:tc>
          <w:tcPr>
            <w:tcW w:w="936" w:type="dxa"/>
            <w:tcBorders>
              <w:left w:val="single" w:sz="4" w:space="0" w:color="808080"/>
              <w:bottom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 1,386.55 </w:t>
            </w:r>
          </w:p>
        </w:tc>
      </w:tr>
    </w:tbl>
    <w:p w:rsidR="00967D7C" w:rsidRDefault="00967D7C" w:rsidP="00967D7C"/>
    <w:p w:rsidR="00967D7C" w:rsidRPr="00EF5B17" w:rsidRDefault="00967D7C" w:rsidP="00967D7C">
      <w:r>
        <w:br w:type="page"/>
      </w:r>
    </w:p>
    <w:tbl>
      <w:tblPr>
        <w:tblW w:w="11380" w:type="dxa"/>
        <w:tblInd w:w="103" w:type="dxa"/>
        <w:tblLook w:val="0000"/>
      </w:tblPr>
      <w:tblGrid>
        <w:gridCol w:w="3906"/>
        <w:gridCol w:w="3858"/>
        <w:gridCol w:w="888"/>
        <w:gridCol w:w="896"/>
        <w:gridCol w:w="896"/>
        <w:gridCol w:w="936"/>
      </w:tblGrid>
      <w:tr w:rsidR="00967D7C" w:rsidTr="00967D7C">
        <w:trPr>
          <w:trHeight w:val="600"/>
          <w:tblHeader/>
        </w:trPr>
        <w:tc>
          <w:tcPr>
            <w:tcW w:w="3906"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Default="00967D7C" w:rsidP="00967D7C">
            <w:pPr>
              <w:rPr>
                <w:rFonts w:cs="Arial"/>
                <w:b/>
                <w:bCs/>
                <w:color w:val="FFFFFF"/>
              </w:rPr>
            </w:pPr>
            <w:r>
              <w:rPr>
                <w:rFonts w:cs="Arial"/>
                <w:b/>
                <w:bCs/>
                <w:color w:val="FFFFFF"/>
              </w:rPr>
              <w:t>Waste Management</w:t>
            </w:r>
          </w:p>
        </w:tc>
        <w:tc>
          <w:tcPr>
            <w:tcW w:w="3858" w:type="dxa"/>
            <w:tcBorders>
              <w:top w:val="single" w:sz="4" w:space="0" w:color="808080"/>
              <w:left w:val="single" w:sz="4" w:space="0" w:color="808080"/>
              <w:bottom w:val="single" w:sz="4" w:space="0" w:color="808080"/>
              <w:right w:val="single" w:sz="4" w:space="0" w:color="808080"/>
            </w:tcBorders>
            <w:shd w:val="clear" w:color="99B1C3" w:fill="003C69"/>
            <w:vAlign w:val="center"/>
          </w:tcPr>
          <w:p w:rsidR="00967D7C" w:rsidRDefault="00967D7C" w:rsidP="00967D7C">
            <w:pPr>
              <w:rPr>
                <w:rFonts w:cs="Arial"/>
                <w:b/>
                <w:bCs/>
                <w:color w:val="FFFFFF"/>
              </w:rPr>
            </w:pPr>
            <w:r>
              <w:rPr>
                <w:rFonts w:cs="Arial"/>
                <w:b/>
                <w:bCs/>
                <w:color w:val="FFFFFF"/>
              </w:rPr>
              <w:t> </w:t>
            </w:r>
          </w:p>
        </w:tc>
        <w:tc>
          <w:tcPr>
            <w:tcW w:w="888"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896" w:type="dxa"/>
            <w:shd w:val="clear" w:color="auto" w:fill="FFFFFF"/>
            <w:noWrap/>
            <w:vAlign w:val="bottom"/>
          </w:tcPr>
          <w:p w:rsidR="00967D7C" w:rsidRDefault="00967D7C" w:rsidP="00967D7C">
            <w:pPr>
              <w:rPr>
                <w:rFonts w:cs="Arial"/>
                <w:sz w:val="16"/>
                <w:szCs w:val="16"/>
              </w:rPr>
            </w:pPr>
            <w:r>
              <w:rPr>
                <w:rFonts w:cs="Arial"/>
                <w:sz w:val="16"/>
                <w:szCs w:val="16"/>
              </w:rPr>
              <w:t> </w:t>
            </w:r>
          </w:p>
        </w:tc>
        <w:tc>
          <w:tcPr>
            <w:tcW w:w="936" w:type="dxa"/>
            <w:shd w:val="clear" w:color="auto" w:fill="FFFFFF"/>
            <w:noWrap/>
            <w:vAlign w:val="bottom"/>
          </w:tcPr>
          <w:p w:rsidR="00967D7C" w:rsidRDefault="00967D7C" w:rsidP="00967D7C">
            <w:pPr>
              <w:rPr>
                <w:rFonts w:cs="Arial"/>
                <w:b/>
                <w:bCs/>
                <w:sz w:val="16"/>
                <w:szCs w:val="16"/>
              </w:rPr>
            </w:pPr>
            <w:r>
              <w:rPr>
                <w:rFonts w:cs="Arial"/>
                <w:b/>
                <w:bCs/>
                <w:sz w:val="16"/>
                <w:szCs w:val="16"/>
              </w:rPr>
              <w:t> </w:t>
            </w:r>
          </w:p>
        </w:tc>
      </w:tr>
      <w:tr w:rsidR="00967D7C" w:rsidTr="00967D7C">
        <w:trPr>
          <w:trHeight w:val="255"/>
          <w:tblHeader/>
        </w:trPr>
        <w:tc>
          <w:tcPr>
            <w:tcW w:w="3906" w:type="dxa"/>
            <w:tcBorders>
              <w:top w:val="single" w:sz="4" w:space="0" w:color="808080"/>
              <w:left w:val="single" w:sz="4" w:space="0" w:color="808080"/>
              <w:bottom w:val="single" w:sz="4" w:space="0" w:color="808080"/>
              <w:right w:val="single" w:sz="4" w:space="0" w:color="808080"/>
            </w:tcBorders>
            <w:shd w:val="clear" w:color="auto" w:fill="99B1C3"/>
            <w:noWrap/>
            <w:vAlign w:val="center"/>
          </w:tcPr>
          <w:p w:rsidR="00967D7C" w:rsidRDefault="00967D7C" w:rsidP="00967D7C">
            <w:pPr>
              <w:rPr>
                <w:rFonts w:cs="Arial"/>
                <w:b/>
                <w:bCs/>
                <w:sz w:val="18"/>
                <w:szCs w:val="18"/>
              </w:rPr>
            </w:pPr>
            <w:r>
              <w:rPr>
                <w:rFonts w:cs="Arial"/>
                <w:b/>
                <w:bCs/>
                <w:sz w:val="18"/>
                <w:szCs w:val="18"/>
              </w:rPr>
              <w:t>All figures £m, Source PS PES v1.2</w:t>
            </w:r>
          </w:p>
        </w:tc>
        <w:tc>
          <w:tcPr>
            <w:tcW w:w="3858" w:type="dxa"/>
            <w:tcBorders>
              <w:top w:val="single" w:sz="4" w:space="0" w:color="808080"/>
              <w:left w:val="single" w:sz="4" w:space="0" w:color="808080"/>
              <w:bottom w:val="single" w:sz="4" w:space="0" w:color="808080"/>
              <w:right w:val="single" w:sz="4" w:space="0" w:color="808080"/>
            </w:tcBorders>
            <w:shd w:val="clear" w:color="auto" w:fill="99B1C3"/>
            <w:vAlign w:val="bottom"/>
          </w:tcPr>
          <w:p w:rsidR="00967D7C" w:rsidRDefault="00967D7C" w:rsidP="00967D7C">
            <w:pPr>
              <w:rPr>
                <w:rFonts w:cs="Arial"/>
                <w:szCs w:val="20"/>
              </w:rPr>
            </w:pPr>
            <w:r>
              <w:rPr>
                <w:rFonts w:cs="Arial"/>
                <w:szCs w:val="20"/>
              </w:rPr>
              <w:t> </w:t>
            </w:r>
          </w:p>
        </w:tc>
        <w:tc>
          <w:tcPr>
            <w:tcW w:w="888"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89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c>
          <w:tcPr>
            <w:tcW w:w="936" w:type="dxa"/>
            <w:tcBorders>
              <w:bottom w:val="single" w:sz="4" w:space="0" w:color="808080"/>
            </w:tcBorders>
            <w:shd w:val="clear" w:color="auto" w:fill="FFFFFF"/>
            <w:noWrap/>
            <w:textDirection w:val="tbRl"/>
            <w:vAlign w:val="bottom"/>
          </w:tcPr>
          <w:p w:rsidR="00967D7C" w:rsidRDefault="00967D7C" w:rsidP="00967D7C">
            <w:pPr>
              <w:jc w:val="center"/>
              <w:rPr>
                <w:rFonts w:cs="Arial"/>
                <w:b/>
                <w:bCs/>
                <w:color w:val="FFFFFF"/>
                <w:sz w:val="16"/>
                <w:szCs w:val="16"/>
              </w:rPr>
            </w:pPr>
            <w:r>
              <w:rPr>
                <w:rFonts w:cs="Arial"/>
                <w:b/>
                <w:bCs/>
                <w:color w:val="FFFFFF"/>
                <w:sz w:val="16"/>
                <w:szCs w:val="16"/>
              </w:rPr>
              <w:t> </w:t>
            </w:r>
          </w:p>
        </w:tc>
      </w:tr>
      <w:tr w:rsidR="00967D7C" w:rsidTr="00967D7C">
        <w:trPr>
          <w:trHeight w:val="1770"/>
          <w:tblHeader/>
        </w:trPr>
        <w:tc>
          <w:tcPr>
            <w:tcW w:w="3906"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Default="00967D7C" w:rsidP="00967D7C">
            <w:pPr>
              <w:rPr>
                <w:rFonts w:cs="Arial"/>
                <w:b/>
                <w:bCs/>
                <w:sz w:val="16"/>
                <w:szCs w:val="16"/>
              </w:rPr>
            </w:pPr>
            <w:r>
              <w:rPr>
                <w:rFonts w:cs="Arial"/>
                <w:b/>
                <w:bCs/>
                <w:sz w:val="16"/>
                <w:szCs w:val="16"/>
              </w:rPr>
              <w:t>Organisational Family</w:t>
            </w:r>
          </w:p>
        </w:tc>
        <w:tc>
          <w:tcPr>
            <w:tcW w:w="3858" w:type="dxa"/>
            <w:tcBorders>
              <w:top w:val="single" w:sz="4" w:space="0" w:color="808080"/>
              <w:left w:val="single" w:sz="4" w:space="0" w:color="808080"/>
              <w:bottom w:val="single" w:sz="4" w:space="0" w:color="808080"/>
              <w:right w:val="single" w:sz="4" w:space="0" w:color="808080"/>
            </w:tcBorders>
            <w:shd w:val="clear" w:color="auto" w:fill="FFFFFF"/>
            <w:vAlign w:val="bottom"/>
          </w:tcPr>
          <w:p w:rsidR="00967D7C" w:rsidRDefault="00967D7C" w:rsidP="00967D7C">
            <w:pPr>
              <w:rPr>
                <w:rFonts w:cs="Arial"/>
                <w:b/>
                <w:bCs/>
                <w:sz w:val="16"/>
                <w:szCs w:val="16"/>
              </w:rPr>
            </w:pPr>
            <w:r>
              <w:rPr>
                <w:rFonts w:cs="Arial"/>
                <w:b/>
                <w:bCs/>
                <w:sz w:val="16"/>
                <w:szCs w:val="16"/>
              </w:rPr>
              <w:t>Organisation</w:t>
            </w:r>
          </w:p>
        </w:tc>
        <w:tc>
          <w:tcPr>
            <w:tcW w:w="888"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Uncategorised</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Waste Management Materials</w:t>
            </w:r>
          </w:p>
        </w:tc>
        <w:tc>
          <w:tcPr>
            <w:tcW w:w="89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Waste Management Services</w:t>
            </w:r>
          </w:p>
        </w:tc>
        <w:tc>
          <w:tcPr>
            <w:tcW w:w="936" w:type="dxa"/>
            <w:tcBorders>
              <w:top w:val="single" w:sz="4" w:space="0" w:color="808080"/>
              <w:left w:val="single" w:sz="4" w:space="0" w:color="808080"/>
              <w:bottom w:val="single" w:sz="4" w:space="0" w:color="808080"/>
              <w:right w:val="single" w:sz="4" w:space="0" w:color="808080"/>
            </w:tcBorders>
            <w:shd w:val="clear" w:color="auto" w:fill="FFFFFF"/>
            <w:textDirection w:val="tbRl"/>
            <w:vAlign w:val="center"/>
          </w:tcPr>
          <w:p w:rsidR="00967D7C" w:rsidRDefault="00967D7C" w:rsidP="00967D7C">
            <w:pPr>
              <w:jc w:val="right"/>
              <w:rPr>
                <w:rFonts w:cs="Arial"/>
                <w:b/>
                <w:bCs/>
                <w:sz w:val="16"/>
                <w:szCs w:val="16"/>
              </w:rPr>
            </w:pPr>
            <w:r>
              <w:rPr>
                <w:rFonts w:cs="Arial"/>
                <w:b/>
                <w:bCs/>
                <w:sz w:val="16"/>
                <w:szCs w:val="16"/>
              </w:rPr>
              <w:t>Grand Total</w:t>
            </w:r>
          </w:p>
        </w:tc>
      </w:tr>
      <w:tr w:rsidR="00967D7C" w:rsidTr="00967D7C">
        <w:trPr>
          <w:cantSplit/>
          <w:trHeight w:val="270"/>
        </w:trPr>
        <w:tc>
          <w:tcPr>
            <w:tcW w:w="3906" w:type="dxa"/>
            <w:tcBorders>
              <w:top w:val="single" w:sz="4" w:space="0" w:color="808080"/>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Communities and Local Government </w:t>
            </w:r>
          </w:p>
        </w:tc>
        <w:tc>
          <w:tcPr>
            <w:tcW w:w="3858" w:type="dxa"/>
            <w:tcBorders>
              <w:top w:val="single" w:sz="4" w:space="0" w:color="808080"/>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Audit Commission </w:t>
            </w:r>
          </w:p>
        </w:tc>
        <w:tc>
          <w:tcPr>
            <w:tcW w:w="888"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936" w:type="dxa"/>
            <w:tcBorders>
              <w:top w:val="single" w:sz="4" w:space="0" w:color="808080"/>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Fire</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Service</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College</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0.05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Government Offices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Homes and Community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0.13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0.15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LEASE (The Lease Advisory Service)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Ordnance Survey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Queen Elizabeth II Conference Centre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0.04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Valuation Tribunal Service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r>
                <w:rPr>
                  <w:rFonts w:ascii="Arial Narrow" w:hAnsi="Arial Narrow" w:cs="Arial"/>
                  <w:sz w:val="16"/>
                  <w:szCs w:val="16"/>
                </w:rPr>
                <w:t>West Northamptonshire</w:t>
              </w:r>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Crown Prosecution Service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Crown Prosecution Service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0.09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Business, Innovation and Skills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Advisory, Conciliation and Arbitration Service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Companies House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0.04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Competition Commission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Business, Innovation and Skills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0.05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3.70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3.75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East Midlands Development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Higher Education Funding Council for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Insolvency Service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0.06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Intellectual Property Office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Learning &amp; Skills Council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0.05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0.05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London Development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One North East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South East England Development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United Kingdom</w:t>
                </w:r>
              </w:smartTag>
            </w:smartTag>
            <w:r>
              <w:rPr>
                <w:rFonts w:ascii="Arial Narrow" w:hAnsi="Arial Narrow" w:cs="Arial"/>
                <w:sz w:val="16"/>
                <w:szCs w:val="16"/>
              </w:rPr>
              <w:t xml:space="preserve"> Atomic Energy Authority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0.20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Children, Schools and Families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Children and Family Court Advisory Support Service</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0.08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0.08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DCSF - Core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0.28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0.28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Culture, Media and Sport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Arts Council of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British Library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Commission for Architecture and the Built Environment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English Heritage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0.18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0.20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Football Licensing Authority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Gambling Commission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Geffrye</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Heritage Lottery Fund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Horniman</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Imperial</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War</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0.11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Type">
                <w:r>
                  <w:rPr>
                    <w:rFonts w:ascii="Arial Narrow" w:hAnsi="Arial Narrow" w:cs="Arial"/>
                    <w:sz w:val="16"/>
                    <w:szCs w:val="16"/>
                  </w:rPr>
                  <w:t>Museum</w:t>
                </w:r>
              </w:smartTag>
              <w:r>
                <w:rPr>
                  <w:rFonts w:ascii="Arial Narrow" w:hAnsi="Arial Narrow" w:cs="Arial"/>
                  <w:sz w:val="16"/>
                  <w:szCs w:val="16"/>
                </w:rPr>
                <w:t xml:space="preserve"> of </w:t>
              </w:r>
              <w:smartTag w:uri="urn:schemas-microsoft-com:office:smarttags" w:element="PlaceName">
                <w:r>
                  <w:rPr>
                    <w:rFonts w:ascii="Arial Narrow" w:hAnsi="Arial Narrow" w:cs="Arial"/>
                    <w:sz w:val="16"/>
                    <w:szCs w:val="16"/>
                  </w:rPr>
                  <w:t>Science</w:t>
                </w:r>
              </w:smartTag>
            </w:smartTag>
            <w:r>
              <w:rPr>
                <w:rFonts w:ascii="Arial Narrow" w:hAnsi="Arial Narrow" w:cs="Arial"/>
                <w:sz w:val="16"/>
                <w:szCs w:val="16"/>
              </w:rPr>
              <w:t xml:space="preserve"> and Industry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0.04 </w:t>
            </w:r>
          </w:p>
        </w:tc>
      </w:tr>
      <w:tr w:rsidR="00967D7C" w:rsidTr="00967D7C">
        <w:trPr>
          <w:cantSplit/>
          <w:trHeight w:val="414"/>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r>
              <w:rPr>
                <w:rFonts w:ascii="Arial Narrow" w:hAnsi="Arial Narrow" w:cs="Arial"/>
                <w:sz w:val="16"/>
                <w:szCs w:val="16"/>
              </w:rPr>
              <w:t xml:space="preserve"> of </w:t>
            </w:r>
            <w:smartTag w:uri="urn:schemas-microsoft-com:office:smarttags" w:element="PlaceName">
              <w:r>
                <w:rPr>
                  <w:rFonts w:ascii="Arial Narrow" w:hAnsi="Arial Narrow" w:cs="Arial"/>
                  <w:sz w:val="16"/>
                  <w:szCs w:val="16"/>
                </w:rPr>
                <w:t>Science</w:t>
              </w:r>
            </w:smartTag>
            <w:r>
              <w:rPr>
                <w:rFonts w:ascii="Arial Narrow" w:hAnsi="Arial Narrow" w:cs="Arial"/>
                <w:sz w:val="16"/>
                <w:szCs w:val="16"/>
              </w:rPr>
              <w:t xml:space="preserve"> and Industry - </w:t>
            </w:r>
            <w:smartTag w:uri="urn:schemas-microsoft-com:office:smarttags" w:element="place">
              <w:smartTag w:uri="urn:schemas-microsoft-com:office:smarttags" w:element="City">
                <w:r>
                  <w:rPr>
                    <w:rFonts w:ascii="Arial Narrow" w:hAnsi="Arial Narrow" w:cs="Arial"/>
                    <w:sz w:val="16"/>
                    <w:szCs w:val="16"/>
                  </w:rPr>
                  <w:t>Manchester</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Gallery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0.04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0.04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Lottery Commission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National Maritime Museum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Natural</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History</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0.03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0.03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Olympic Delivery Authority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0.08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0.08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Royal Armouries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Royal Parks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Sir John </w:t>
            </w:r>
            <w:r w:rsidR="00D51969">
              <w:rPr>
                <w:rFonts w:ascii="Arial Narrow" w:hAnsi="Arial Narrow" w:cs="Arial"/>
                <w:sz w:val="16"/>
                <w:szCs w:val="16"/>
              </w:rPr>
              <w:t>Saone’s</w:t>
            </w:r>
            <w:r>
              <w:rPr>
                <w:rFonts w:ascii="Arial Narrow" w:hAnsi="Arial Narrow" w:cs="Arial"/>
                <w:sz w:val="16"/>
                <w:szCs w:val="16"/>
              </w:rPr>
              <w:t xml:space="preserve"> Museum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Tate Gallery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0.07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State">
              <w:r>
                <w:rPr>
                  <w:rFonts w:ascii="Arial Narrow" w:hAnsi="Arial Narrow" w:cs="Arial"/>
                  <w:sz w:val="16"/>
                  <w:szCs w:val="16"/>
                </w:rPr>
                <w:t>Victoria</w:t>
              </w:r>
            </w:smartTag>
            <w:r>
              <w:rPr>
                <w:rFonts w:ascii="Arial Narrow" w:hAnsi="Arial Narrow" w:cs="Arial"/>
                <w:sz w:val="16"/>
                <w:szCs w:val="16"/>
              </w:rPr>
              <w:t xml:space="preserve"> and </w:t>
            </w:r>
            <w:smartTag w:uri="urn:schemas-microsoft-com:office:smarttags" w:element="place">
              <w:smartTag w:uri="urn:schemas-microsoft-com:office:smarttags" w:element="PlaceName">
                <w:r>
                  <w:rPr>
                    <w:rFonts w:ascii="Arial Narrow" w:hAnsi="Arial Narrow" w:cs="Arial"/>
                    <w:sz w:val="16"/>
                    <w:szCs w:val="16"/>
                  </w:rPr>
                  <w:t>Albert</w:t>
                </w:r>
              </w:smartTag>
              <w:r>
                <w:rPr>
                  <w:rFonts w:ascii="Arial Narrow" w:hAnsi="Arial Narrow" w:cs="Arial"/>
                  <w:sz w:val="16"/>
                  <w:szCs w:val="16"/>
                </w:rPr>
                <w:t xml:space="preserve"> </w:t>
              </w:r>
              <w:smartTag w:uri="urn:schemas-microsoft-com:office:smarttags" w:element="PlaceName">
                <w:r>
                  <w:rPr>
                    <w:rFonts w:ascii="Arial Narrow" w:hAnsi="Arial Narrow" w:cs="Arial"/>
                    <w:sz w:val="16"/>
                    <w:szCs w:val="16"/>
                  </w:rPr>
                  <w:t>Museum</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Visit </w:t>
            </w:r>
            <w:smartTag w:uri="urn:schemas-microsoft-com:office:smarttags" w:element="place">
              <w:smartTag w:uri="urn:schemas-microsoft-com:office:smarttags" w:element="country-region">
                <w:r>
                  <w:rPr>
                    <w:rFonts w:ascii="Arial Narrow" w:hAnsi="Arial Narrow" w:cs="Arial"/>
                    <w:sz w:val="16"/>
                    <w:szCs w:val="16"/>
                  </w:rPr>
                  <w:t>Britain</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Environment, </w:t>
            </w:r>
            <w:r w:rsidR="00D51969">
              <w:rPr>
                <w:rFonts w:ascii="Arial Narrow" w:hAnsi="Arial Narrow" w:cs="Arial"/>
                <w:b/>
                <w:bCs/>
                <w:color w:val="FFFFFF"/>
                <w:sz w:val="16"/>
                <w:szCs w:val="16"/>
              </w:rPr>
              <w:t>Food and</w:t>
            </w:r>
            <w:r>
              <w:rPr>
                <w:rFonts w:ascii="Arial Narrow" w:hAnsi="Arial Narrow" w:cs="Arial"/>
                <w:b/>
                <w:bCs/>
                <w:color w:val="FFFFFF"/>
                <w:sz w:val="16"/>
                <w:szCs w:val="16"/>
              </w:rPr>
              <w:t xml:space="preserve"> Rural Affairs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Animal Health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0.56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0.56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r w:rsidR="00D51969">
              <w:rPr>
                <w:rFonts w:ascii="Arial Narrow" w:hAnsi="Arial Narrow" w:cs="Arial"/>
                <w:sz w:val="16"/>
                <w:szCs w:val="16"/>
              </w:rPr>
              <w:t>Defray</w:t>
            </w:r>
            <w:r>
              <w:rPr>
                <w:rFonts w:ascii="Arial Narrow" w:hAnsi="Arial Narrow" w:cs="Arial"/>
                <w:sz w:val="16"/>
                <w:szCs w:val="16"/>
              </w:rPr>
              <w:t xml:space="preserve"> - Core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0.20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Environment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0.24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1.92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2.17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Food and Environment Research Agency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0.15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0.15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Marine and Fisheries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Natural </w:t>
            </w:r>
            <w:smartTag w:uri="urn:schemas-microsoft-com:office:smarttags" w:element="place">
              <w:smartTag w:uri="urn:schemas-microsoft-com:office:smarttags" w:element="country-region">
                <w:r>
                  <w:rPr>
                    <w:rFonts w:ascii="Arial Narrow" w:hAnsi="Arial Narrow" w:cs="Arial"/>
                    <w:sz w:val="16"/>
                    <w:szCs w:val="16"/>
                  </w:rPr>
                  <w:t>England</w:t>
                </w:r>
              </w:smartTag>
            </w:smartTag>
            <w:r>
              <w:rPr>
                <w:rFonts w:ascii="Arial Narrow" w:hAnsi="Arial Narrow" w:cs="Arial"/>
                <w:sz w:val="16"/>
                <w:szCs w:val="16"/>
              </w:rPr>
              <w:t xml:space="preserv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Veterinary Laboratories Agency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0.07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0.07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Veterinary Medicines Directorate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International Development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International Development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0.02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for Transport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Department for Transport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0.69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0.69 </w:t>
            </w:r>
          </w:p>
        </w:tc>
      </w:tr>
      <w:tr w:rsidR="00967D7C" w:rsidTr="00967D7C">
        <w:trPr>
          <w:cantSplit/>
          <w:trHeight w:val="270"/>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Department of Energy and Climate Change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Civil Nuclear Constabulary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Coal Authority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0.07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0.07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English Local Authorities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English Local Authorities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2.75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1,892.07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1,894.82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Foreign &amp; Commonwealth Office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Foreign &amp; Commonwealth Office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0.52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0.52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Government Actuary's Department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Government Actuary's Department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HM Revenue and Customs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HM Revenue and Customs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4.09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4.09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HM Treasury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Debt Management Office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0.00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0.00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Home Office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Home Office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2.28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2.28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Ministry of Defence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Ministry of Defence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0.16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117.79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117.95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Ministry of Justice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Ministry of Justice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0.29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4.77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5.06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t>
            </w:r>
            <w:smartTag w:uri="urn:schemas-microsoft-com:office:smarttags" w:element="place">
              <w:smartTag w:uri="urn:schemas-microsoft-com:office:smarttags" w:element="PlaceName">
                <w:r>
                  <w:rPr>
                    <w:rFonts w:ascii="Arial Narrow" w:hAnsi="Arial Narrow" w:cs="Arial"/>
                    <w:b/>
                    <w:bCs/>
                    <w:color w:val="FFFFFF"/>
                    <w:sz w:val="16"/>
                    <w:szCs w:val="16"/>
                  </w:rPr>
                  <w:t>National</w:t>
                </w:r>
              </w:smartTag>
              <w:r>
                <w:rPr>
                  <w:rFonts w:ascii="Arial Narrow" w:hAnsi="Arial Narrow" w:cs="Arial"/>
                  <w:b/>
                  <w:bCs/>
                  <w:color w:val="FFFFFF"/>
                  <w:sz w:val="16"/>
                  <w:szCs w:val="16"/>
                </w:rPr>
                <w:t xml:space="preserve"> </w:t>
              </w:r>
              <w:smartTag w:uri="urn:schemas-microsoft-com:office:smarttags" w:element="PlaceType">
                <w:r>
                  <w:rPr>
                    <w:rFonts w:ascii="Arial Narrow" w:hAnsi="Arial Narrow" w:cs="Arial"/>
                    <w:b/>
                    <w:bCs/>
                    <w:color w:val="FFFFFF"/>
                    <w:sz w:val="16"/>
                    <w:szCs w:val="16"/>
                  </w:rPr>
                  <w:t>School</w:t>
                </w:r>
              </w:smartTag>
            </w:smartTag>
            <w:r>
              <w:rPr>
                <w:rFonts w:ascii="Arial Narrow" w:hAnsi="Arial Narrow" w:cs="Arial"/>
                <w:b/>
                <w:bCs/>
                <w:color w:val="FFFFFF"/>
                <w:sz w:val="16"/>
                <w:szCs w:val="16"/>
              </w:rPr>
              <w:t xml:space="preserve"> of Government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PlaceName">
                <w:r>
                  <w:rPr>
                    <w:rFonts w:ascii="Arial Narrow" w:hAnsi="Arial Narrow" w:cs="Arial"/>
                    <w:sz w:val="16"/>
                    <w:szCs w:val="16"/>
                  </w:rPr>
                  <w:t>National</w:t>
                </w:r>
              </w:smartTag>
              <w:r>
                <w:rPr>
                  <w:rFonts w:ascii="Arial Narrow" w:hAnsi="Arial Narrow" w:cs="Arial"/>
                  <w:sz w:val="16"/>
                  <w:szCs w:val="16"/>
                </w:rPr>
                <w:t xml:space="preserve"> </w:t>
              </w:r>
              <w:smartTag w:uri="urn:schemas-microsoft-com:office:smarttags" w:element="PlaceType">
                <w:r>
                  <w:rPr>
                    <w:rFonts w:ascii="Arial Narrow" w:hAnsi="Arial Narrow" w:cs="Arial"/>
                    <w:sz w:val="16"/>
                    <w:szCs w:val="16"/>
                  </w:rPr>
                  <w:t>School</w:t>
                </w:r>
              </w:smartTag>
            </w:smartTag>
            <w:r>
              <w:rPr>
                <w:rFonts w:ascii="Arial Narrow" w:hAnsi="Arial Narrow" w:cs="Arial"/>
                <w:sz w:val="16"/>
                <w:szCs w:val="16"/>
              </w:rPr>
              <w:t xml:space="preserve"> of Government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of Fair Trading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of Fair Trading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Office of Gas &amp; Electricity Markets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Office of Gas &amp; Electricity Markets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Serious Fraud Office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Serious Fraud Office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0.02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0.03 </w:t>
            </w:r>
          </w:p>
        </w:tc>
      </w:tr>
      <w:tr w:rsidR="00967D7C" w:rsidTr="00967D7C">
        <w:trPr>
          <w:cantSplit/>
          <w:trHeight w:val="414"/>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t>
            </w:r>
            <w:smartTag w:uri="urn:schemas-microsoft-com:office:smarttags" w:element="place">
              <w:smartTag w:uri="urn:schemas-microsoft-com:office:smarttags" w:element="country-region">
                <w:r>
                  <w:rPr>
                    <w:rFonts w:ascii="Arial Narrow" w:hAnsi="Arial Narrow" w:cs="Arial"/>
                    <w:b/>
                    <w:bCs/>
                    <w:color w:val="FFFFFF"/>
                    <w:sz w:val="16"/>
                    <w:szCs w:val="16"/>
                  </w:rPr>
                  <w:t>UK</w:t>
                </w:r>
              </w:smartTag>
            </w:smartTag>
            <w:r>
              <w:rPr>
                <w:rFonts w:ascii="Arial Narrow" w:hAnsi="Arial Narrow" w:cs="Arial"/>
                <w:b/>
                <w:bCs/>
                <w:color w:val="FFFFFF"/>
                <w:sz w:val="16"/>
                <w:szCs w:val="16"/>
              </w:rPr>
              <w:t xml:space="preserve"> Trade and Investment </w:t>
            </w:r>
          </w:p>
        </w:tc>
        <w:tc>
          <w:tcPr>
            <w:tcW w:w="3858" w:type="dxa"/>
            <w:tcBorders>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t>
            </w:r>
            <w:smartTag w:uri="urn:schemas-microsoft-com:office:smarttags" w:element="place">
              <w:smartTag w:uri="urn:schemas-microsoft-com:office:smarttags" w:element="country-region">
                <w:r>
                  <w:rPr>
                    <w:rFonts w:ascii="Arial Narrow" w:hAnsi="Arial Narrow" w:cs="Arial"/>
                    <w:sz w:val="16"/>
                    <w:szCs w:val="16"/>
                  </w:rPr>
                  <w:t>UK</w:t>
                </w:r>
              </w:smartTag>
            </w:smartTag>
            <w:r>
              <w:rPr>
                <w:rFonts w:ascii="Arial Narrow" w:hAnsi="Arial Narrow" w:cs="Arial"/>
                <w:sz w:val="16"/>
                <w:szCs w:val="16"/>
              </w:rPr>
              <w:t xml:space="preserve"> Trade and Investment </w:t>
            </w:r>
          </w:p>
        </w:tc>
        <w:tc>
          <w:tcPr>
            <w:tcW w:w="888"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0.01 </w:t>
            </w:r>
          </w:p>
        </w:tc>
        <w:tc>
          <w:tcPr>
            <w:tcW w:w="936" w:type="dxa"/>
            <w:tcBorders>
              <w:left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0.02 </w:t>
            </w:r>
          </w:p>
        </w:tc>
      </w:tr>
      <w:tr w:rsidR="00967D7C" w:rsidTr="00967D7C">
        <w:trPr>
          <w:cantSplit/>
          <w:trHeight w:val="285"/>
        </w:trPr>
        <w:tc>
          <w:tcPr>
            <w:tcW w:w="3906" w:type="dxa"/>
            <w:tcBorders>
              <w:left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Water Services Regulation Authority </w:t>
            </w:r>
          </w:p>
        </w:tc>
        <w:tc>
          <w:tcPr>
            <w:tcW w:w="3858" w:type="dxa"/>
            <w:tcBorders>
              <w:right w:val="single" w:sz="4" w:space="0" w:color="808080"/>
            </w:tcBorders>
            <w:shd w:val="clear" w:color="auto" w:fill="99B1C3"/>
            <w:vAlign w:val="bottom"/>
          </w:tcPr>
          <w:p w:rsidR="00967D7C" w:rsidRDefault="00967D7C" w:rsidP="00967D7C">
            <w:pPr>
              <w:rPr>
                <w:rFonts w:ascii="Arial Narrow" w:hAnsi="Arial Narrow" w:cs="Arial"/>
                <w:sz w:val="16"/>
                <w:szCs w:val="16"/>
              </w:rPr>
            </w:pPr>
            <w:r>
              <w:rPr>
                <w:rFonts w:ascii="Arial Narrow" w:hAnsi="Arial Narrow" w:cs="Arial"/>
                <w:sz w:val="16"/>
                <w:szCs w:val="16"/>
              </w:rPr>
              <w:t xml:space="preserve"> Water Services Regulation Authority </w:t>
            </w:r>
          </w:p>
        </w:tc>
        <w:tc>
          <w:tcPr>
            <w:tcW w:w="888"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0.01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89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sz w:val="16"/>
                <w:szCs w:val="16"/>
              </w:rPr>
            </w:pPr>
            <w:r>
              <w:rPr>
                <w:rFonts w:cs="Arial"/>
                <w:sz w:val="16"/>
                <w:szCs w:val="16"/>
              </w:rPr>
              <w:t xml:space="preserve"> - </w:t>
            </w:r>
          </w:p>
        </w:tc>
        <w:tc>
          <w:tcPr>
            <w:tcW w:w="936" w:type="dxa"/>
            <w:tcBorders>
              <w:left w:val="single" w:sz="4" w:space="0" w:color="808080"/>
              <w:right w:val="single" w:sz="4" w:space="0" w:color="808080"/>
            </w:tcBorders>
            <w:shd w:val="clear" w:color="auto" w:fill="EAEAEA"/>
            <w:noWrap/>
            <w:vAlign w:val="bottom"/>
          </w:tcPr>
          <w:p w:rsidR="00967D7C" w:rsidRDefault="00967D7C" w:rsidP="00967D7C">
            <w:pPr>
              <w:jc w:val="right"/>
              <w:rPr>
                <w:rFonts w:cs="Arial"/>
                <w:b/>
                <w:bCs/>
                <w:sz w:val="16"/>
                <w:szCs w:val="16"/>
              </w:rPr>
            </w:pPr>
            <w:r>
              <w:rPr>
                <w:rFonts w:cs="Arial"/>
                <w:b/>
                <w:bCs/>
                <w:sz w:val="16"/>
                <w:szCs w:val="16"/>
              </w:rPr>
              <w:t xml:space="preserve">0.01 </w:t>
            </w:r>
          </w:p>
        </w:tc>
      </w:tr>
      <w:tr w:rsidR="00967D7C" w:rsidTr="00967D7C">
        <w:trPr>
          <w:cantSplit/>
          <w:trHeight w:val="270"/>
        </w:trPr>
        <w:tc>
          <w:tcPr>
            <w:tcW w:w="3906" w:type="dxa"/>
            <w:tcBorders>
              <w:left w:val="single" w:sz="4" w:space="0" w:color="808080"/>
              <w:bottom w:val="single" w:sz="4" w:space="0" w:color="808080"/>
            </w:tcBorders>
            <w:shd w:val="clear" w:color="auto" w:fill="336387"/>
            <w:vAlign w:val="bottom"/>
          </w:tcPr>
          <w:p w:rsidR="00967D7C" w:rsidRDefault="00967D7C" w:rsidP="00967D7C">
            <w:pPr>
              <w:rPr>
                <w:rFonts w:ascii="Arial Narrow" w:hAnsi="Arial Narrow" w:cs="Arial"/>
                <w:b/>
                <w:bCs/>
                <w:color w:val="FFFFFF"/>
                <w:sz w:val="16"/>
                <w:szCs w:val="16"/>
              </w:rPr>
            </w:pPr>
            <w:r>
              <w:rPr>
                <w:rFonts w:ascii="Arial Narrow" w:hAnsi="Arial Narrow" w:cs="Arial"/>
                <w:b/>
                <w:bCs/>
                <w:color w:val="FFFFFF"/>
                <w:sz w:val="16"/>
                <w:szCs w:val="16"/>
              </w:rPr>
              <w:t xml:space="preserve"> Grand Total </w:t>
            </w:r>
          </w:p>
        </w:tc>
        <w:tc>
          <w:tcPr>
            <w:tcW w:w="3858" w:type="dxa"/>
            <w:tcBorders>
              <w:bottom w:val="single" w:sz="4" w:space="0" w:color="808080"/>
              <w:right w:val="single" w:sz="4" w:space="0" w:color="808080"/>
            </w:tcBorders>
            <w:shd w:val="clear" w:color="auto" w:fill="668AA5"/>
            <w:vAlign w:val="bottom"/>
          </w:tcPr>
          <w:p w:rsidR="00967D7C" w:rsidRDefault="00967D7C" w:rsidP="00967D7C">
            <w:pPr>
              <w:rPr>
                <w:rFonts w:ascii="Arial Narrow" w:hAnsi="Arial Narrow" w:cs="Arial"/>
                <w:sz w:val="16"/>
                <w:szCs w:val="16"/>
              </w:rPr>
            </w:pPr>
            <w:r>
              <w:rPr>
                <w:rFonts w:ascii="Arial Narrow" w:hAnsi="Arial Narrow" w:cs="Arial"/>
                <w:sz w:val="16"/>
                <w:szCs w:val="16"/>
              </w:rPr>
              <w:t> </w:t>
            </w:r>
          </w:p>
        </w:tc>
        <w:tc>
          <w:tcPr>
            <w:tcW w:w="888"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0.49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 7.78 </w:t>
            </w:r>
          </w:p>
        </w:tc>
        <w:tc>
          <w:tcPr>
            <w:tcW w:w="89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sz w:val="16"/>
                <w:szCs w:val="16"/>
              </w:rPr>
            </w:pPr>
            <w:r>
              <w:rPr>
                <w:rFonts w:cs="Arial"/>
                <w:sz w:val="16"/>
                <w:szCs w:val="16"/>
              </w:rPr>
              <w:t xml:space="preserve">2,026.08 </w:t>
            </w:r>
          </w:p>
        </w:tc>
        <w:tc>
          <w:tcPr>
            <w:tcW w:w="936" w:type="dxa"/>
            <w:tcBorders>
              <w:left w:val="single" w:sz="4" w:space="0" w:color="808080"/>
              <w:bottom w:val="single" w:sz="4" w:space="0" w:color="808080"/>
              <w:right w:val="single" w:sz="4" w:space="0" w:color="808080"/>
            </w:tcBorders>
            <w:shd w:val="clear" w:color="auto" w:fill="D7D2CD"/>
            <w:noWrap/>
            <w:vAlign w:val="bottom"/>
          </w:tcPr>
          <w:p w:rsidR="00967D7C" w:rsidRDefault="00967D7C" w:rsidP="00967D7C">
            <w:pPr>
              <w:jc w:val="right"/>
              <w:rPr>
                <w:rFonts w:cs="Arial"/>
                <w:b/>
                <w:bCs/>
                <w:sz w:val="16"/>
                <w:szCs w:val="16"/>
              </w:rPr>
            </w:pPr>
            <w:r>
              <w:rPr>
                <w:rFonts w:cs="Arial"/>
                <w:b/>
                <w:bCs/>
                <w:sz w:val="16"/>
                <w:szCs w:val="16"/>
              </w:rPr>
              <w:t xml:space="preserve"> 2,034.35 </w:t>
            </w:r>
          </w:p>
        </w:tc>
      </w:tr>
    </w:tbl>
    <w:p w:rsidR="00953E76" w:rsidRDefault="00953E76" w:rsidP="00146F4B">
      <w:pPr>
        <w:sectPr w:rsidR="00953E76" w:rsidSect="00E85855">
          <w:headerReference w:type="even" r:id="rId26"/>
          <w:headerReference w:type="default" r:id="rId27"/>
          <w:footerReference w:type="even" r:id="rId28"/>
          <w:footerReference w:type="default" r:id="rId29"/>
          <w:pgSz w:w="16838" w:h="11906" w:orient="landscape" w:code="9"/>
          <w:pgMar w:top="1418" w:right="2268" w:bottom="851" w:left="454" w:header="567" w:footer="340" w:gutter="0"/>
          <w:cols w:space="340"/>
          <w:docGrid w:linePitch="360"/>
        </w:sectPr>
      </w:pPr>
    </w:p>
    <w:p w:rsidR="00953E76" w:rsidRPr="00146F4B" w:rsidRDefault="00953E76" w:rsidP="00146F4B"/>
    <w:tbl>
      <w:tblPr>
        <w:tblpPr w:leftFromText="181" w:rightFromText="181" w:vertAnchor="page" w:horzAnchor="page" w:tblpX="6011" w:tblpY="11625"/>
        <w:tblOverlap w:val="never"/>
        <w:tblW w:w="0" w:type="auto"/>
        <w:tblLayout w:type="fixed"/>
        <w:tblCellMar>
          <w:left w:w="0" w:type="dxa"/>
          <w:right w:w="0" w:type="dxa"/>
        </w:tblCellMar>
        <w:tblLook w:val="01E0"/>
      </w:tblPr>
      <w:tblGrid>
        <w:gridCol w:w="2552"/>
        <w:gridCol w:w="113"/>
        <w:gridCol w:w="2608"/>
        <w:gridCol w:w="284"/>
      </w:tblGrid>
      <w:tr w:rsidR="00953E76">
        <w:trPr>
          <w:cantSplit/>
          <w:trHeight w:val="1134"/>
        </w:trPr>
        <w:tc>
          <w:tcPr>
            <w:tcW w:w="2552" w:type="dxa"/>
          </w:tcPr>
          <w:p w:rsidR="00953E76" w:rsidRPr="00006AE7" w:rsidRDefault="00953E76" w:rsidP="006402D4">
            <w:pPr>
              <w:pStyle w:val="Backcovertext"/>
              <w:spacing w:before="20"/>
              <w:rPr>
                <w:kern w:val="16"/>
                <w:szCs w:val="16"/>
              </w:rPr>
            </w:pPr>
            <w:r w:rsidRPr="00006AE7">
              <w:rPr>
                <w:b/>
                <w:kern w:val="16"/>
                <w:szCs w:val="16"/>
              </w:rPr>
              <w:t>OGC</w:t>
            </w:r>
            <w:r w:rsidRPr="00006AE7">
              <w:rPr>
                <w:kern w:val="16"/>
                <w:szCs w:val="16"/>
              </w:rPr>
              <w:t xml:space="preserve"> 1 Horse </w:t>
            </w:r>
            <w:smartTag w:uri="urn:schemas-microsoft-com:office:smarttags" w:element="address">
              <w:smartTag w:uri="urn:schemas-microsoft-com:office:smarttags" w:element="Street">
                <w:smartTag w:uri="urn:schemas-microsoft-com:office:smarttags" w:element="Street">
                  <w:smartTag w:uri="urn:schemas-microsoft-com:office:smarttags" w:element="address">
                    <w:r w:rsidRPr="00006AE7">
                      <w:rPr>
                        <w:kern w:val="16"/>
                        <w:szCs w:val="16"/>
                      </w:rPr>
                      <w:t>Guards Road</w:t>
                    </w:r>
                  </w:smartTag>
                </w:smartTag>
                <w:r w:rsidRPr="00006AE7">
                  <w:rPr>
                    <w:kern w:val="16"/>
                    <w:szCs w:val="16"/>
                  </w:rPr>
                  <w:t xml:space="preserve">, </w:t>
                </w:r>
                <w:r w:rsidRPr="00006AE7">
                  <w:rPr>
                    <w:kern w:val="16"/>
                    <w:szCs w:val="16"/>
                  </w:rPr>
                  <w:br/>
                </w:r>
                <w:smartTag w:uri="urn:schemas-microsoft-com:office:smarttags" w:element="City">
                  <w:smartTag w:uri="urn:schemas-microsoft-com:office:smarttags" w:element="PostalCode">
                    <w:r w:rsidRPr="00006AE7">
                      <w:rPr>
                        <w:kern w:val="16"/>
                        <w:szCs w:val="16"/>
                      </w:rPr>
                      <w:t>London</w:t>
                    </w:r>
                  </w:smartTag>
                </w:smartTag>
                <w:r w:rsidRPr="00006AE7">
                  <w:rPr>
                    <w:kern w:val="16"/>
                    <w:szCs w:val="16"/>
                  </w:rPr>
                  <w:t xml:space="preserve"> </w:t>
                </w:r>
                <w:smartTag w:uri="urn:schemas-microsoft-com:office:smarttags" w:element="PostalCode">
                  <w:r w:rsidRPr="00006AE7">
                    <w:rPr>
                      <w:kern w:val="16"/>
                      <w:szCs w:val="16"/>
                    </w:rPr>
                    <w:t>SW1A 2HQ</w:t>
                  </w:r>
                </w:smartTag>
              </w:smartTag>
            </w:smartTag>
          </w:p>
          <w:p w:rsidR="00953E76" w:rsidRPr="00DD616C" w:rsidRDefault="00953E76" w:rsidP="006402D4">
            <w:pPr>
              <w:pStyle w:val="Backcovertext"/>
              <w:rPr>
                <w:lang w:val="fr-FR"/>
              </w:rPr>
            </w:pPr>
            <w:r w:rsidRPr="00DD616C">
              <w:rPr>
                <w:lang w:val="fr-FR"/>
              </w:rPr>
              <w:t>Service Desk: 0845 000 4999 ServiceDesk</w:t>
            </w:r>
            <w:r>
              <w:rPr>
                <w:lang w:val="fr-FR"/>
              </w:rPr>
              <w:t xml:space="preserve">@ogc.gsi.gov.uk www.ogc.gov.uk </w:t>
            </w:r>
          </w:p>
          <w:p w:rsidR="00953E76" w:rsidRDefault="00953E76" w:rsidP="006402D4">
            <w:pPr>
              <w:pStyle w:val="Backcovertext"/>
              <w:pBdr>
                <w:top w:val="single" w:sz="4" w:space="4" w:color="82786F"/>
              </w:pBdr>
              <w:spacing w:after="0"/>
              <w:ind w:right="227"/>
              <w:rPr>
                <w:b/>
              </w:rPr>
            </w:pPr>
            <w:r>
              <w:rPr>
                <w:b/>
              </w:rPr>
              <w:t>About OGC</w:t>
            </w:r>
          </w:p>
          <w:p w:rsidR="00953E76" w:rsidRPr="006402D4" w:rsidRDefault="00953E76" w:rsidP="006402D4">
            <w:pPr>
              <w:pStyle w:val="Backcovertext"/>
            </w:pPr>
            <w:r w:rsidRPr="006402D4">
              <w:t>The Office of Government Commerce is an independent office of HM</w:t>
            </w:r>
            <w:r>
              <w:rPr>
                <w:rFonts w:eastAsia="MS Mincho" w:cs="Arial"/>
              </w:rPr>
              <w:t xml:space="preserve"> </w:t>
            </w:r>
            <w:r w:rsidRPr="006402D4">
              <w:t>Treasury.</w:t>
            </w:r>
          </w:p>
          <w:p w:rsidR="00953E76" w:rsidRDefault="00953E76" w:rsidP="006402D4">
            <w:pPr>
              <w:pStyle w:val="Backcovertext"/>
            </w:pPr>
            <w:r w:rsidRPr="006402D4">
              <w:t xml:space="preserve">The OGC logo is a registered trademark of the Office of </w:t>
            </w:r>
            <w:r w:rsidRPr="006402D4">
              <w:br/>
              <w:t xml:space="preserve">Government Commerce </w:t>
            </w:r>
            <w:r w:rsidRPr="006402D4">
              <w:br/>
              <w:t xml:space="preserve">in the </w:t>
            </w:r>
            <w:smartTag w:uri="urn:schemas-microsoft-com:office:smarttags" w:element="place">
              <w:smartTag w:uri="urn:schemas-microsoft-com:office:smarttags" w:element="country-region">
                <w:r w:rsidRPr="006402D4">
                  <w:t>United Kingdom</w:t>
                </w:r>
              </w:smartTag>
            </w:smartTag>
            <w:r w:rsidRPr="006402D4">
              <w:t>.</w:t>
            </w:r>
          </w:p>
          <w:p w:rsidR="00953E76" w:rsidRDefault="00953E76" w:rsidP="006402D4">
            <w:pPr>
              <w:pStyle w:val="Backcovertext"/>
              <w:spacing w:after="0"/>
              <w:rPr>
                <w:b/>
              </w:rPr>
            </w:pPr>
            <w:r w:rsidRPr="00C73A09">
              <w:rPr>
                <w:b/>
              </w:rPr>
              <w:t>OGC</w:t>
            </w:r>
            <w:r>
              <w:rPr>
                <w:rFonts w:eastAsia="MS Mincho" w:cs="Arial"/>
                <w:b/>
              </w:rPr>
              <w:t xml:space="preserve"> </w:t>
            </w:r>
            <w:r w:rsidRPr="00C73A09">
              <w:rPr>
                <w:b/>
              </w:rPr>
              <w:t>Ser</w:t>
            </w:r>
            <w:r>
              <w:rPr>
                <w:b/>
              </w:rPr>
              <w:t>vice Desk</w:t>
            </w:r>
          </w:p>
          <w:p w:rsidR="00953E76" w:rsidRDefault="00953E76" w:rsidP="006402D4">
            <w:pPr>
              <w:pStyle w:val="Backcovertext"/>
            </w:pPr>
            <w:r>
              <w:t xml:space="preserve">OGC customers can contact </w:t>
            </w:r>
            <w:r>
              <w:br/>
              <w:t xml:space="preserve">the central OGC Service Desk about all aspects of </w:t>
            </w:r>
            <w:r>
              <w:br/>
              <w:t>OGC business.</w:t>
            </w:r>
          </w:p>
        </w:tc>
        <w:tc>
          <w:tcPr>
            <w:tcW w:w="113" w:type="dxa"/>
          </w:tcPr>
          <w:p w:rsidR="00953E76" w:rsidRPr="00C73A09" w:rsidRDefault="00953E76" w:rsidP="006402D4">
            <w:pPr>
              <w:pStyle w:val="Backcovertext"/>
              <w:rPr>
                <w:b/>
              </w:rPr>
            </w:pPr>
          </w:p>
        </w:tc>
        <w:tc>
          <w:tcPr>
            <w:tcW w:w="2608" w:type="dxa"/>
          </w:tcPr>
          <w:p w:rsidR="00953E76" w:rsidRPr="009430D4" w:rsidRDefault="00953E76" w:rsidP="009430D4">
            <w:pPr>
              <w:pStyle w:val="Backcovertext"/>
              <w:spacing w:after="0" w:line="60" w:lineRule="exact"/>
              <w:rPr>
                <w:sz w:val="2"/>
              </w:rPr>
            </w:pPr>
          </w:p>
          <w:p w:rsidR="00953E76" w:rsidRDefault="00953E76" w:rsidP="006402D4">
            <w:pPr>
              <w:pStyle w:val="Backcovertext"/>
            </w:pPr>
            <w:r>
              <w:t xml:space="preserve">The Service Desk will also </w:t>
            </w:r>
            <w:r>
              <w:br/>
              <w:t xml:space="preserve">channel queries to the </w:t>
            </w:r>
            <w:r>
              <w:br/>
              <w:t xml:space="preserve">appropriate second-line </w:t>
            </w:r>
            <w:r>
              <w:br/>
              <w:t xml:space="preserve">support. We look forward </w:t>
            </w:r>
            <w:r>
              <w:br/>
              <w:t>to hearing from you.</w:t>
            </w:r>
          </w:p>
          <w:p w:rsidR="00953E76" w:rsidRDefault="00953E76" w:rsidP="006402D4">
            <w:pPr>
              <w:pStyle w:val="Backcovertext"/>
            </w:pPr>
            <w:r>
              <w:t xml:space="preserve">You can contact the Service </w:t>
            </w:r>
            <w:r>
              <w:br/>
              <w:t xml:space="preserve">Desk 8am – 6pm Monday </w:t>
            </w:r>
            <w:r>
              <w:br/>
              <w:t>to Friday:</w:t>
            </w:r>
          </w:p>
          <w:p w:rsidR="00953E76" w:rsidRPr="00CE24F3" w:rsidRDefault="00953E76" w:rsidP="006402D4">
            <w:pPr>
              <w:pStyle w:val="Backcovertext"/>
              <w:rPr>
                <w:lang w:val="de-DE"/>
              </w:rPr>
            </w:pPr>
            <w:r w:rsidRPr="00CE24F3">
              <w:rPr>
                <w:lang w:val="de-DE"/>
              </w:rPr>
              <w:t>T: 0845 000 4999</w:t>
            </w:r>
            <w:r w:rsidRPr="00CE24F3">
              <w:rPr>
                <w:lang w:val="de-DE"/>
              </w:rPr>
              <w:br/>
              <w:t>E: ServiceDesk@ogc.gsi.gov.uk</w:t>
            </w:r>
            <w:r w:rsidRPr="00CE24F3">
              <w:rPr>
                <w:lang w:val="de-DE"/>
              </w:rPr>
              <w:br/>
              <w:t>www.ogc.gov.uk</w:t>
            </w:r>
          </w:p>
          <w:p w:rsidR="00953E76" w:rsidRPr="0099573F" w:rsidRDefault="00953E76" w:rsidP="006402D4">
            <w:pPr>
              <w:pStyle w:val="Backcovertext"/>
            </w:pPr>
            <w:r>
              <w:rPr>
                <w:b/>
              </w:rPr>
              <w:t>Press enquiries</w:t>
            </w:r>
            <w:r>
              <w:rPr>
                <w:b/>
              </w:rPr>
              <w:br/>
            </w:r>
            <w:r w:rsidRPr="00D72DB2">
              <w:t>T: 020 7271 1318</w:t>
            </w:r>
            <w:r>
              <w:rPr>
                <w:b/>
              </w:rPr>
              <w:br/>
            </w:r>
            <w:r>
              <w:t>F: 020 7271 1345</w:t>
            </w:r>
          </w:p>
          <w:p w:rsidR="00953E76" w:rsidRDefault="00953E76" w:rsidP="006402D4">
            <w:pPr>
              <w:pStyle w:val="Backcovertext"/>
              <w:spacing w:after="0"/>
            </w:pPr>
            <w:r>
              <w:t xml:space="preserve">This document is printed on </w:t>
            </w:r>
            <w:r>
              <w:br/>
              <w:t xml:space="preserve">material comprising 75 per </w:t>
            </w:r>
            <w:r>
              <w:br/>
              <w:t>cent recycled fibre.</w:t>
            </w:r>
          </w:p>
          <w:p w:rsidR="00953E76" w:rsidRPr="004B6E19" w:rsidRDefault="00953E76" w:rsidP="006402D4">
            <w:pPr>
              <w:pStyle w:val="Backcovertext"/>
              <w:spacing w:after="0"/>
            </w:pPr>
            <w:r>
              <w:t>© Crown copyright 2010</w:t>
            </w:r>
          </w:p>
        </w:tc>
        <w:tc>
          <w:tcPr>
            <w:tcW w:w="284" w:type="dxa"/>
            <w:textDirection w:val="tbRl"/>
            <w:vAlign w:val="bottom"/>
          </w:tcPr>
          <w:p w:rsidR="00953E76" w:rsidRDefault="00953E76" w:rsidP="006402D4">
            <w:pPr>
              <w:pStyle w:val="Fuzeile"/>
              <w:ind w:left="0"/>
              <w:jc w:val="right"/>
              <w:rPr>
                <w:szCs w:val="14"/>
              </w:rPr>
            </w:pPr>
            <w:r>
              <w:rPr>
                <w:szCs w:val="14"/>
              </w:rPr>
              <w:fldChar w:fldCharType="begin"/>
            </w:r>
            <w:r>
              <w:rPr>
                <w:szCs w:val="14"/>
              </w:rPr>
              <w:instrText xml:space="preserve"> MACROBUTTON txt [Enter code and date] </w:instrText>
            </w:r>
            <w:r>
              <w:rPr>
                <w:szCs w:val="14"/>
              </w:rPr>
              <w:fldChar w:fldCharType="end"/>
            </w:r>
          </w:p>
        </w:tc>
      </w:tr>
    </w:tbl>
    <w:p w:rsidR="00953E76" w:rsidRPr="00146F4B" w:rsidRDefault="00953E76" w:rsidP="00146F4B"/>
    <w:sectPr w:rsidR="00953E76" w:rsidRPr="00146F4B" w:rsidSect="0099573F">
      <w:headerReference w:type="even" r:id="rId30"/>
      <w:pgSz w:w="11906" w:h="16838" w:code="9"/>
      <w:pgMar w:top="2268" w:right="851" w:bottom="454" w:left="1418" w:header="567" w:footer="340" w:gutter="0"/>
      <w:cols w:space="34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DAC" w:rsidRDefault="00E37DAC">
      <w:r>
        <w:separator/>
      </w:r>
    </w:p>
  </w:endnote>
  <w:endnote w:type="continuationSeparator" w:id="0">
    <w:p w:rsidR="00E37DAC" w:rsidRDefault="00E37D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9A1" w:rsidRDefault="003919A1" w:rsidP="0042731D">
    <w:pPr>
      <w:pStyle w:val="Fuzeile"/>
      <w:rPr>
        <w:rStyle w:val="Footerbold"/>
        <w:b w:val="0"/>
      </w:rPr>
    </w:pPr>
    <w:r>
      <w:rPr>
        <w:rStyle w:val="Footerbold"/>
      </w:rPr>
      <w:fldChar w:fldCharType="begin"/>
    </w:r>
    <w:r>
      <w:rPr>
        <w:rStyle w:val="Footerbold"/>
      </w:rPr>
      <w:instrText xml:space="preserve"> PAGE </w:instrText>
    </w:r>
    <w:r>
      <w:rPr>
        <w:rStyle w:val="Footerbold"/>
      </w:rPr>
      <w:fldChar w:fldCharType="separate"/>
    </w:r>
    <w:r>
      <w:rPr>
        <w:rStyle w:val="Footerbold"/>
        <w:noProof/>
      </w:rPr>
      <w:t>2</w:t>
    </w:r>
    <w:r>
      <w:rPr>
        <w:rStyle w:val="Footerbold"/>
      </w:rPr>
      <w:fldChar w:fldCharType="end"/>
    </w:r>
    <w:r>
      <w:tab/>
    </w:r>
    <w:r>
      <w:fldChar w:fldCharType="begin"/>
    </w:r>
    <w:r>
      <w:instrText xml:space="preserve"> STYLEREF  "Document details"  \* MERGEFORMAT </w:instrTex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9A1" w:rsidRPr="0042731D" w:rsidRDefault="003919A1" w:rsidP="0042731D">
    <w:pPr>
      <w:pStyle w:val="FooterEven"/>
      <w:rPr>
        <w:rStyle w:val="Footerbold"/>
        <w:b w:val="0"/>
      </w:rPr>
    </w:pPr>
    <w:r>
      <w:rPr>
        <w:rStyle w:val="Footerbold"/>
      </w:rPr>
      <w:tab/>
    </w:r>
    <w:r w:rsidRPr="0042731D">
      <w:rPr>
        <w:rStyle w:val="Footerbold"/>
        <w:b w:val="0"/>
      </w:rPr>
      <w:fldChar w:fldCharType="begin"/>
    </w:r>
    <w:r w:rsidRPr="0042731D">
      <w:rPr>
        <w:rStyle w:val="Footerbold"/>
        <w:b w:val="0"/>
      </w:rPr>
      <w:instrText xml:space="preserve"> STYLEREF  "Document details"  \* MERGEFORMAT </w:instrText>
    </w:r>
    <w:r w:rsidRPr="0042731D">
      <w:rPr>
        <w:rStyle w:val="Footerbold"/>
        <w:b w:val="0"/>
      </w:rPr>
      <w:fldChar w:fldCharType="end"/>
    </w:r>
    <w:r w:rsidRPr="0042731D">
      <w:rPr>
        <w:rStyle w:val="Footerbold"/>
        <w:b w:val="0"/>
      </w:rPr>
      <w:tab/>
    </w:r>
    <w:r w:rsidRPr="0042731D">
      <w:rPr>
        <w:rStyle w:val="Footerbold"/>
      </w:rPr>
      <w:fldChar w:fldCharType="begin"/>
    </w:r>
    <w:r w:rsidRPr="0042731D">
      <w:rPr>
        <w:rStyle w:val="Footerbold"/>
      </w:rPr>
      <w:instrText xml:space="preserve"> PAGE </w:instrText>
    </w:r>
    <w:r w:rsidRPr="0042731D">
      <w:rPr>
        <w:rStyle w:val="Footerbold"/>
      </w:rPr>
      <w:fldChar w:fldCharType="separate"/>
    </w:r>
    <w:r w:rsidR="00407732">
      <w:rPr>
        <w:rStyle w:val="Footerbold"/>
        <w:noProof/>
      </w:rPr>
      <w:t>3</w:t>
    </w:r>
    <w:r w:rsidRPr="0042731D">
      <w:rPr>
        <w:rStyle w:val="Footerbold"/>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9A1" w:rsidRPr="00DA4F1D" w:rsidRDefault="003919A1">
    <w:pPr>
      <w:pStyle w:val="Fuzeile"/>
      <w:rPr>
        <w:sz w:val="12"/>
        <w:szCs w:val="12"/>
      </w:rPr>
    </w:pPr>
    <w:r>
      <w:rPr>
        <w:noProof/>
      </w:rPr>
      <w:pict>
        <v:rect id="_x0000_s2051" style="position:absolute;left:0;text-align:left;margin-left:0;margin-top:0;width:595.3pt;height:841.9pt;z-index:-251660288;mso-wrap-distance-left:9.05pt;mso-wrap-distance-right:9.05pt;mso-position-horizontal-relative:page;mso-position-vertical-relative:page" stroked="f">
          <v:fill r:id="rId1" o:title="" size="0,0" aspect="atLeast" origin="-32767f,-32767f" position="-32767f,-32767f" recolor="t" rotate="t" type="frame"/>
          <o:lock v:ext="edit" aspectratio="t"/>
          <w10:wrap anchorx="page" anchory="page"/>
          <w10:anchorlock/>
        </v:rect>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9A1" w:rsidRDefault="003919A1" w:rsidP="0042731D">
    <w:pPr>
      <w:pStyle w:val="Fuzeile"/>
      <w:rPr>
        <w:rStyle w:val="Footerbold"/>
        <w:b w:val="0"/>
      </w:rPr>
    </w:pPr>
    <w:r>
      <w:rPr>
        <w:rStyle w:val="Footerbold"/>
      </w:rPr>
      <w:fldChar w:fldCharType="begin"/>
    </w:r>
    <w:r>
      <w:rPr>
        <w:rStyle w:val="Footerbold"/>
      </w:rPr>
      <w:instrText xml:space="preserve"> PAGE </w:instrText>
    </w:r>
    <w:r>
      <w:rPr>
        <w:rStyle w:val="Footerbold"/>
      </w:rPr>
      <w:fldChar w:fldCharType="separate"/>
    </w:r>
    <w:r w:rsidR="00407732">
      <w:rPr>
        <w:rStyle w:val="Footerbold"/>
        <w:noProof/>
      </w:rPr>
      <w:t>2</w:t>
    </w:r>
    <w:r>
      <w:rPr>
        <w:rStyle w:val="Footerbold"/>
      </w:rPr>
      <w:fldChar w:fldCharType="end"/>
    </w:r>
    <w:r>
      <w:tab/>
    </w:r>
    <w:r>
      <w:fldChar w:fldCharType="begin"/>
    </w:r>
    <w:r>
      <w:instrText xml:space="preserve"> STYLEREF  "Document details"  \* MERGEFORMAT </w:instrText>
    </w:r>
    <w: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9A1" w:rsidRDefault="003919A1" w:rsidP="0042731D">
    <w:pPr>
      <w:pStyle w:val="Fuzeile"/>
      <w:rPr>
        <w:rStyle w:val="Footerbold"/>
        <w:b w:val="0"/>
      </w:rPr>
    </w:pPr>
    <w:r>
      <w:rPr>
        <w:rStyle w:val="Footerbold"/>
      </w:rPr>
      <w:fldChar w:fldCharType="begin"/>
    </w:r>
    <w:r>
      <w:rPr>
        <w:rStyle w:val="Footerbold"/>
      </w:rPr>
      <w:instrText xml:space="preserve"> PAGE </w:instrText>
    </w:r>
    <w:r>
      <w:rPr>
        <w:rStyle w:val="Footerbold"/>
      </w:rPr>
      <w:fldChar w:fldCharType="separate"/>
    </w:r>
    <w:r w:rsidR="00407732">
      <w:rPr>
        <w:rStyle w:val="Footerbold"/>
        <w:noProof/>
      </w:rPr>
      <w:t>4</w:t>
    </w:r>
    <w:r>
      <w:rPr>
        <w:rStyle w:val="Footerbold"/>
      </w:rPr>
      <w:fldChar w:fldCharType="end"/>
    </w:r>
    <w:r>
      <w:tab/>
    </w:r>
    <w:r>
      <w:fldChar w:fldCharType="begin"/>
    </w:r>
    <w:r>
      <w:instrText xml:space="preserve"> STYLEREF  "Document details"  \* MERGEFORMAT </w:instrText>
    </w:r>
    <w: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9A1" w:rsidRPr="0042731D" w:rsidRDefault="003919A1" w:rsidP="007922AD">
    <w:pPr>
      <w:pStyle w:val="FooterEven"/>
      <w:tabs>
        <w:tab w:val="clear" w:pos="9639"/>
        <w:tab w:val="clear" w:pos="10093"/>
        <w:tab w:val="right" w:pos="9638"/>
        <w:tab w:val="right" w:pos="10205"/>
      </w:tabs>
      <w:rPr>
        <w:rStyle w:val="Footerbold"/>
        <w:b w:val="0"/>
      </w:rPr>
    </w:pPr>
    <w:r>
      <w:rPr>
        <w:rStyle w:val="Footerbold"/>
      </w:rPr>
      <w:tab/>
    </w:r>
    <w:r w:rsidRPr="0042731D">
      <w:rPr>
        <w:rStyle w:val="Footerbold"/>
        <w:b w:val="0"/>
      </w:rPr>
      <w:fldChar w:fldCharType="begin"/>
    </w:r>
    <w:r w:rsidRPr="0042731D">
      <w:rPr>
        <w:rStyle w:val="Footerbold"/>
        <w:b w:val="0"/>
      </w:rPr>
      <w:instrText xml:space="preserve"> STYLEREF  "Document details"  \* MERGEFORMAT </w:instrText>
    </w:r>
    <w:r w:rsidRPr="0042731D">
      <w:rPr>
        <w:rStyle w:val="Footerbold"/>
        <w:b w:val="0"/>
      </w:rPr>
      <w:fldChar w:fldCharType="end"/>
    </w:r>
    <w:r w:rsidRPr="0042731D">
      <w:rPr>
        <w:rStyle w:val="Footerbold"/>
        <w:b w:val="0"/>
      </w:rPr>
      <w:tab/>
    </w:r>
    <w:r w:rsidRPr="0042731D">
      <w:rPr>
        <w:rStyle w:val="Footerbold"/>
      </w:rPr>
      <w:fldChar w:fldCharType="begin"/>
    </w:r>
    <w:r w:rsidRPr="0042731D">
      <w:rPr>
        <w:rStyle w:val="Footerbold"/>
      </w:rPr>
      <w:instrText xml:space="preserve"> PAGE </w:instrText>
    </w:r>
    <w:r w:rsidRPr="0042731D">
      <w:rPr>
        <w:rStyle w:val="Footerbold"/>
      </w:rPr>
      <w:fldChar w:fldCharType="separate"/>
    </w:r>
    <w:r>
      <w:rPr>
        <w:rStyle w:val="Footerbold"/>
        <w:noProof/>
      </w:rPr>
      <w:t>5</w:t>
    </w:r>
    <w:r w:rsidRPr="0042731D">
      <w:rPr>
        <w:rStyle w:val="Footerbold"/>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9A1" w:rsidRDefault="003919A1">
    <w:pPr>
      <w:pStyle w:val="FooterEven"/>
      <w:rPr>
        <w:rStyle w:val="Footerbold"/>
        <w:b w:val="0"/>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9A1" w:rsidRDefault="003919A1">
    <w:pPr>
      <w:pStyle w:val="Fuzeile"/>
      <w:rPr>
        <w:rStyle w:val="Footerbold"/>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DAC" w:rsidRDefault="00E37DAC">
      <w:r>
        <w:separator/>
      </w:r>
    </w:p>
  </w:footnote>
  <w:footnote w:type="continuationSeparator" w:id="0">
    <w:p w:rsidR="00E37DAC" w:rsidRDefault="00E37DAC">
      <w:r>
        <w:continuationSeparator/>
      </w:r>
    </w:p>
  </w:footnote>
  <w:footnote w:id="1">
    <w:p w:rsidR="003919A1" w:rsidRDefault="003919A1" w:rsidP="00F23A75">
      <w:pPr>
        <w:pStyle w:val="Funotentext"/>
      </w:pPr>
      <w:r>
        <w:rPr>
          <w:rStyle w:val="Funotenzeichen"/>
        </w:rPr>
        <w:footnoteRef/>
      </w:r>
      <w:r>
        <w:t xml:space="preserve"> Source: PESA 2009, published by ONS and HMT, analysing public sector organisation accounts.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9A1" w:rsidRDefault="003919A1">
    <w:pPr>
      <w:pStyle w:val="HeaderEven"/>
    </w:pPr>
    <w:r>
      <w:rPr>
        <w:noProof/>
      </w:rPr>
      <w:pict>
        <v:line id="_x0000_s2049" style="position:absolute;left:0;text-align:left;z-index:251654144;mso-wrap-distance-top:1.4pt;mso-wrap-distance-bottom:11.05pt;mso-position-horizontal-relative:page;mso-position-vertical-relative:page" from="0,419.6pt" to="303.3pt,419.6pt" strokecolor="#82786f" strokeweight="1pt">
          <w10:wrap type="topAndBottom" anchorx="page" anchory="page"/>
          <w10:anchorlock/>
        </v:line>
      </w:pict>
    </w:r>
    <w:fldSimple w:instr=" STYLEREF  &quot;Document title&quot;  \* MERGEFORMAT ">
      <w:r w:rsidR="00D51969">
        <w:rPr>
          <w:noProof/>
        </w:rPr>
        <w:t>Collaborative Procurement:</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9A1" w:rsidRDefault="003919A1" w:rsidP="00731AD2">
    <w:pPr>
      <w:pStyle w:val="HeaderOdd"/>
      <w:jc w:val="right"/>
    </w:pPr>
    <w:r>
      <w:rPr>
        <w:noProof/>
      </w:rPr>
      <w:pict>
        <v:line id="_x0000_s2050" style="position:absolute;left:0;text-align:left;z-index:251655168;mso-wrap-distance-top:1.4pt;mso-wrap-distance-bottom:11.05pt;mso-position-horizontal-relative:page;mso-position-vertical-relative:page" from="42.55pt,419.6pt" to="595.3pt,419.6pt" strokecolor="#82786f" strokeweight="1pt">
          <w10:wrap type="topAndBottom" anchorx="page" anchory="page"/>
          <w10:anchorlock/>
        </v:line>
      </w:pict>
    </w:r>
    <w:fldSimple w:instr=" STYLEREF  &quot;Document title&quot;  \* MERGEFORMAT ">
      <w:r w:rsidR="00D51969">
        <w:rPr>
          <w:noProof/>
        </w:rPr>
        <w:t>Collaborative Procurement:</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9A1" w:rsidRPr="00D2014E" w:rsidRDefault="003919A1" w:rsidP="00D2014E">
    <w:pPr>
      <w:pStyle w:val="Kopfzeile"/>
    </w:pPr>
    <w:fldSimple w:instr=" STYLEREF  &quot;Document title&quot;  \* MERGEFORMAT ">
      <w:r w:rsidR="00407732">
        <w:rPr>
          <w:noProof/>
        </w:rPr>
        <w:t>Publication of Spend Data</w:t>
      </w:r>
    </w:fldSimple>
    <w:r>
      <w:rPr>
        <w:noProof/>
      </w:rPr>
      <w:pict>
        <v:line id="_x0000_s2052" style="position:absolute;z-index:251657216;mso-wrap-distance-top:1.4pt;mso-wrap-distance-bottom:11.05pt;mso-position-horizontal-relative:page;mso-position-vertical-relative:page" from="0,419.5pt" to="552.75pt,419.5pt" strokecolor="#82786f" strokeweight="1pt">
          <w10:wrap type="topAndBottom" anchorx="page" anchory="page"/>
          <w10:anchorlock/>
        </v:lin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9A1" w:rsidRPr="000E7116" w:rsidRDefault="003919A1" w:rsidP="000E7116">
    <w:pPr>
      <w:pStyle w:val="Kopfzeile"/>
      <w:jc w:val="right"/>
    </w:pPr>
    <w:fldSimple w:instr=" STYLEREF  &quot;Document title&quot;  \* MERGEFORMAT ">
      <w:r w:rsidR="00407732">
        <w:rPr>
          <w:noProof/>
        </w:rPr>
        <w:t>Publication of Spend Data</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9A1" w:rsidRPr="007922AD" w:rsidRDefault="003919A1" w:rsidP="007922AD">
    <w:pPr>
      <w:pStyle w:val="Kopfzeile"/>
    </w:pPr>
    <w:r>
      <w:rPr>
        <w:noProof/>
      </w:rPr>
      <w:pict>
        <v:line id="_x0000_s2053" style="position:absolute;z-index:251658240;mso-wrap-distance-top:1.4pt;mso-wrap-distance-bottom:11.05pt;mso-position-horizontal-relative:page;mso-position-vertical-relative:page" from="0,419.5pt" to="555pt,419.5pt" strokecolor="#82786f" strokeweight="1pt">
          <w10:wrap type="topAndBottom" anchorx="page" anchory="page"/>
          <w10:anchorlock/>
        </v:line>
      </w:pict>
    </w:r>
    <w:fldSimple w:instr=" STYLEREF  &quot;Document title&quot;  \* MERGEFORMAT ">
      <w:r w:rsidR="00407732">
        <w:rPr>
          <w:noProof/>
        </w:rPr>
        <w:t>Publication of Spend Data</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9A1" w:rsidRPr="007922AD" w:rsidRDefault="003919A1" w:rsidP="007922AD">
    <w:pPr>
      <w:pStyle w:val="Kopfzeile"/>
      <w:jc w:val="right"/>
    </w:pPr>
    <w:r>
      <w:rPr>
        <w:noProof/>
      </w:rPr>
      <w:pict>
        <v:line id="_x0000_s2054" style="position:absolute;left:0;text-align:left;z-index:251659264;mso-wrap-distance-top:1.4pt;mso-wrap-distance-bottom:11.05pt;mso-position-horizontal-relative:page;mso-position-vertical-relative:page" from="42.5pt,419.5pt" to="607.5pt,419.5pt" strokecolor="#82786f" strokeweight="1pt">
          <w10:wrap type="topAndBottom" anchorx="page" anchory="page"/>
          <w10:anchorlock/>
        </v:line>
      </w:pict>
    </w:r>
    <w:fldSimple w:instr=" STYLEREF  &quot;Document title&quot;  \* MERGEFORMAT ">
      <w:r w:rsidR="00D51969">
        <w:rPr>
          <w:noProof/>
        </w:rPr>
        <w:t>Publication of Spend Data</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9A1" w:rsidRPr="00EF5B17" w:rsidRDefault="00407732" w:rsidP="001E3496">
    <w:pPr>
      <w:pStyle w:val="Kopfzeile"/>
      <w:rPr>
        <w:rFonts w:cs="Arial"/>
        <w:sz w:val="36"/>
        <w:szCs w:val="36"/>
      </w:rPr>
    </w:pPr>
    <w:r>
      <w:rPr>
        <w:noProof/>
        <w:lang w:val="de-DE" w:eastAsia="de-DE"/>
      </w:rPr>
      <w:drawing>
        <wp:anchor distT="0" distB="0" distL="114300" distR="114300" simplePos="0" relativeHeight="251661312" behindDoc="0" locked="0" layoutInCell="1" allowOverlap="1">
          <wp:simplePos x="0" y="0"/>
          <wp:positionH relativeFrom="column">
            <wp:posOffset>8581390</wp:posOffset>
          </wp:positionH>
          <wp:positionV relativeFrom="paragraph">
            <wp:posOffset>-172085</wp:posOffset>
          </wp:positionV>
          <wp:extent cx="1390650" cy="504825"/>
          <wp:effectExtent l="19050" t="0" r="0" b="0"/>
          <wp:wrapSquare wrapText="bothSides"/>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1390650" cy="504825"/>
                  </a:xfrm>
                  <a:prstGeom prst="rect">
                    <a:avLst/>
                  </a:prstGeom>
                  <a:noFill/>
                </pic:spPr>
              </pic:pic>
            </a:graphicData>
          </a:graphic>
        </wp:anchor>
      </w:drawing>
    </w:r>
    <w:r w:rsidR="003919A1">
      <w:rPr>
        <w:rFonts w:cs="Arial"/>
        <w:sz w:val="36"/>
        <w:szCs w:val="36"/>
      </w:rPr>
      <w:t xml:space="preserve">Public Sector </w:t>
    </w:r>
    <w:smartTag w:uri="urn:schemas-microsoft-com:office:smarttags" w:element="PersonName">
      <w:r w:rsidR="003919A1">
        <w:rPr>
          <w:rFonts w:cs="Arial"/>
          <w:sz w:val="36"/>
          <w:szCs w:val="36"/>
        </w:rPr>
        <w:t>Procurement</w:t>
      </w:r>
    </w:smartTag>
    <w:r w:rsidR="003919A1">
      <w:rPr>
        <w:rFonts w:cs="Arial"/>
        <w:sz w:val="36"/>
        <w:szCs w:val="36"/>
      </w:rPr>
      <w:t xml:space="preserve"> Expenditure Survey 2009</w:t>
    </w:r>
    <w:r w:rsidR="003919A1">
      <w:rPr>
        <w:rFonts w:cs="Arial"/>
        <w:sz w:val="36"/>
        <w:szCs w:val="36"/>
      </w:rPr>
      <w:tab/>
    </w:r>
  </w:p>
  <w:p w:rsidR="003919A1" w:rsidRDefault="003919A1" w:rsidP="009B6C99">
    <w:pPr>
      <w:pStyle w:val="HeaderEven"/>
      <w:jc w:val="lef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9A1" w:rsidRPr="00EF5B17" w:rsidRDefault="00407732" w:rsidP="001E3496">
    <w:pPr>
      <w:pStyle w:val="Kopfzeile"/>
      <w:rPr>
        <w:rFonts w:cs="Arial"/>
        <w:sz w:val="36"/>
        <w:szCs w:val="36"/>
      </w:rPr>
    </w:pPr>
    <w:r>
      <w:rPr>
        <w:noProof/>
        <w:lang w:val="de-DE" w:eastAsia="de-DE"/>
      </w:rPr>
      <w:drawing>
        <wp:anchor distT="0" distB="0" distL="114300" distR="114300" simplePos="0" relativeHeight="251660288" behindDoc="0" locked="0" layoutInCell="1" allowOverlap="1">
          <wp:simplePos x="0" y="0"/>
          <wp:positionH relativeFrom="column">
            <wp:posOffset>8581390</wp:posOffset>
          </wp:positionH>
          <wp:positionV relativeFrom="paragraph">
            <wp:posOffset>-172085</wp:posOffset>
          </wp:positionV>
          <wp:extent cx="1390650" cy="504825"/>
          <wp:effectExtent l="19050" t="0" r="0" b="0"/>
          <wp:wrapSquare wrapText="bothSides"/>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a:stretch>
                    <a:fillRect/>
                  </a:stretch>
                </pic:blipFill>
                <pic:spPr bwMode="auto">
                  <a:xfrm>
                    <a:off x="0" y="0"/>
                    <a:ext cx="1390650" cy="504825"/>
                  </a:xfrm>
                  <a:prstGeom prst="rect">
                    <a:avLst/>
                  </a:prstGeom>
                  <a:noFill/>
                </pic:spPr>
              </pic:pic>
            </a:graphicData>
          </a:graphic>
        </wp:anchor>
      </w:drawing>
    </w:r>
    <w:r w:rsidR="003919A1">
      <w:rPr>
        <w:rFonts w:cs="Arial"/>
        <w:sz w:val="36"/>
        <w:szCs w:val="36"/>
      </w:rPr>
      <w:t xml:space="preserve">Public Sector </w:t>
    </w:r>
    <w:smartTag w:uri="urn:schemas-microsoft-com:office:smarttags" w:element="PersonName">
      <w:r w:rsidR="003919A1">
        <w:rPr>
          <w:rFonts w:cs="Arial"/>
          <w:sz w:val="36"/>
          <w:szCs w:val="36"/>
        </w:rPr>
        <w:t>Procurement</w:t>
      </w:r>
    </w:smartTag>
    <w:r w:rsidR="003919A1">
      <w:rPr>
        <w:rFonts w:cs="Arial"/>
        <w:sz w:val="36"/>
        <w:szCs w:val="36"/>
      </w:rPr>
      <w:t xml:space="preserve"> Expenditure Survey 2009</w:t>
    </w:r>
    <w:r w:rsidR="003919A1">
      <w:rPr>
        <w:rFonts w:cs="Arial"/>
        <w:sz w:val="36"/>
        <w:szCs w:val="36"/>
      </w:rPr>
      <w:tab/>
    </w:r>
  </w:p>
  <w:p w:rsidR="003919A1" w:rsidRDefault="003919A1">
    <w:pPr>
      <w:pStyle w:val="HeaderOdd"/>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9A1" w:rsidRDefault="003919A1" w:rsidP="009B6C99">
    <w:pPr>
      <w:pStyle w:val="HeaderEven"/>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2E4AF8A"/>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EE70EB86"/>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C90A20D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B044A98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878ECE5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C8C97D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948E1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2126750"/>
    <w:lvl w:ilvl="0">
      <w:start w:val="1"/>
      <w:numFmt w:val="bullet"/>
      <w:lvlText w:val="–"/>
      <w:lvlJc w:val="left"/>
      <w:pPr>
        <w:tabs>
          <w:tab w:val="num" w:pos="454"/>
        </w:tabs>
        <w:ind w:left="454" w:hanging="227"/>
      </w:pPr>
      <w:rPr>
        <w:rFonts w:ascii="Arial" w:hAnsi="Arial" w:hint="default"/>
      </w:rPr>
    </w:lvl>
  </w:abstractNum>
  <w:abstractNum w:abstractNumId="8">
    <w:nsid w:val="FFFFFF88"/>
    <w:multiLevelType w:val="singleLevel"/>
    <w:tmpl w:val="F182C8F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18C52B4"/>
    <w:lvl w:ilvl="0">
      <w:start w:val="1"/>
      <w:numFmt w:val="bullet"/>
      <w:pStyle w:val="Aufzhlungszeichen"/>
      <w:lvlText w:val=""/>
      <w:lvlJc w:val="left"/>
      <w:pPr>
        <w:tabs>
          <w:tab w:val="num" w:pos="227"/>
        </w:tabs>
        <w:ind w:left="227" w:hanging="227"/>
      </w:pPr>
      <w:rPr>
        <w:rFonts w:ascii="Wingdings" w:hAnsi="Wingdings" w:hint="default"/>
        <w:sz w:val="12"/>
      </w:rPr>
    </w:lvl>
  </w:abstractNum>
  <w:abstractNum w:abstractNumId="10">
    <w:nsid w:val="129C1323"/>
    <w:multiLevelType w:val="multilevel"/>
    <w:tmpl w:val="08090023"/>
    <w:styleLink w:val="ArtikelAbschnitt"/>
    <w:lvl w:ilvl="0">
      <w:start w:val="1"/>
      <w:numFmt w:val="upperRoman"/>
      <w:lvlText w:val="Article %1."/>
      <w:lvlJc w:val="left"/>
      <w:pPr>
        <w:tabs>
          <w:tab w:val="num" w:pos="2160"/>
        </w:tabs>
      </w:pPr>
      <w:rPr>
        <w:rFonts w:cs="Times New Roman"/>
      </w:rPr>
    </w:lvl>
    <w:lvl w:ilvl="1">
      <w:start w:val="1"/>
      <w:numFmt w:val="decimalZero"/>
      <w:isLgl/>
      <w:lvlText w:val="Section %1.%2"/>
      <w:lvlJc w:val="left"/>
      <w:pPr>
        <w:tabs>
          <w:tab w:val="num" w:pos="252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1">
    <w:nsid w:val="1A74169E"/>
    <w:multiLevelType w:val="hybridMultilevel"/>
    <w:tmpl w:val="BDAC1284"/>
    <w:lvl w:ilvl="0" w:tplc="9D0C4226">
      <w:start w:val="1"/>
      <w:numFmt w:val="bullet"/>
      <w:lvlText w:val=""/>
      <w:lvlJc w:val="left"/>
      <w:pPr>
        <w:tabs>
          <w:tab w:val="num" w:pos="720"/>
        </w:tabs>
        <w:ind w:left="720" w:hanging="360"/>
      </w:pPr>
      <w:rPr>
        <w:rFonts w:ascii="Wingdings" w:hAnsi="Wingdings" w:hint="default"/>
      </w:rPr>
    </w:lvl>
    <w:lvl w:ilvl="1" w:tplc="25A82094" w:tentative="1">
      <w:start w:val="1"/>
      <w:numFmt w:val="bullet"/>
      <w:lvlText w:val=""/>
      <w:lvlJc w:val="left"/>
      <w:pPr>
        <w:tabs>
          <w:tab w:val="num" w:pos="1440"/>
        </w:tabs>
        <w:ind w:left="1440" w:hanging="360"/>
      </w:pPr>
      <w:rPr>
        <w:rFonts w:ascii="Wingdings" w:hAnsi="Wingdings" w:hint="default"/>
      </w:rPr>
    </w:lvl>
    <w:lvl w:ilvl="2" w:tplc="55528A6A" w:tentative="1">
      <w:start w:val="1"/>
      <w:numFmt w:val="bullet"/>
      <w:lvlText w:val=""/>
      <w:lvlJc w:val="left"/>
      <w:pPr>
        <w:tabs>
          <w:tab w:val="num" w:pos="2160"/>
        </w:tabs>
        <w:ind w:left="2160" w:hanging="360"/>
      </w:pPr>
      <w:rPr>
        <w:rFonts w:ascii="Wingdings" w:hAnsi="Wingdings" w:hint="default"/>
      </w:rPr>
    </w:lvl>
    <w:lvl w:ilvl="3" w:tplc="96C80C98" w:tentative="1">
      <w:start w:val="1"/>
      <w:numFmt w:val="bullet"/>
      <w:lvlText w:val=""/>
      <w:lvlJc w:val="left"/>
      <w:pPr>
        <w:tabs>
          <w:tab w:val="num" w:pos="2880"/>
        </w:tabs>
        <w:ind w:left="2880" w:hanging="360"/>
      </w:pPr>
      <w:rPr>
        <w:rFonts w:ascii="Wingdings" w:hAnsi="Wingdings" w:hint="default"/>
      </w:rPr>
    </w:lvl>
    <w:lvl w:ilvl="4" w:tplc="8C46CD70" w:tentative="1">
      <w:start w:val="1"/>
      <w:numFmt w:val="bullet"/>
      <w:lvlText w:val=""/>
      <w:lvlJc w:val="left"/>
      <w:pPr>
        <w:tabs>
          <w:tab w:val="num" w:pos="3600"/>
        </w:tabs>
        <w:ind w:left="3600" w:hanging="360"/>
      </w:pPr>
      <w:rPr>
        <w:rFonts w:ascii="Wingdings" w:hAnsi="Wingdings" w:hint="default"/>
      </w:rPr>
    </w:lvl>
    <w:lvl w:ilvl="5" w:tplc="ED100672" w:tentative="1">
      <w:start w:val="1"/>
      <w:numFmt w:val="bullet"/>
      <w:lvlText w:val=""/>
      <w:lvlJc w:val="left"/>
      <w:pPr>
        <w:tabs>
          <w:tab w:val="num" w:pos="4320"/>
        </w:tabs>
        <w:ind w:left="4320" w:hanging="360"/>
      </w:pPr>
      <w:rPr>
        <w:rFonts w:ascii="Wingdings" w:hAnsi="Wingdings" w:hint="default"/>
      </w:rPr>
    </w:lvl>
    <w:lvl w:ilvl="6" w:tplc="BBB818C2" w:tentative="1">
      <w:start w:val="1"/>
      <w:numFmt w:val="bullet"/>
      <w:lvlText w:val=""/>
      <w:lvlJc w:val="left"/>
      <w:pPr>
        <w:tabs>
          <w:tab w:val="num" w:pos="5040"/>
        </w:tabs>
        <w:ind w:left="5040" w:hanging="360"/>
      </w:pPr>
      <w:rPr>
        <w:rFonts w:ascii="Wingdings" w:hAnsi="Wingdings" w:hint="default"/>
      </w:rPr>
    </w:lvl>
    <w:lvl w:ilvl="7" w:tplc="41D62430" w:tentative="1">
      <w:start w:val="1"/>
      <w:numFmt w:val="bullet"/>
      <w:lvlText w:val=""/>
      <w:lvlJc w:val="left"/>
      <w:pPr>
        <w:tabs>
          <w:tab w:val="num" w:pos="5760"/>
        </w:tabs>
        <w:ind w:left="5760" w:hanging="360"/>
      </w:pPr>
      <w:rPr>
        <w:rFonts w:ascii="Wingdings" w:hAnsi="Wingdings" w:hint="default"/>
      </w:rPr>
    </w:lvl>
    <w:lvl w:ilvl="8" w:tplc="BAC0CCD0" w:tentative="1">
      <w:start w:val="1"/>
      <w:numFmt w:val="bullet"/>
      <w:lvlText w:val=""/>
      <w:lvlJc w:val="left"/>
      <w:pPr>
        <w:tabs>
          <w:tab w:val="num" w:pos="6480"/>
        </w:tabs>
        <w:ind w:left="6480" w:hanging="360"/>
      </w:pPr>
      <w:rPr>
        <w:rFonts w:ascii="Wingdings" w:hAnsi="Wingdings" w:hint="default"/>
      </w:rPr>
    </w:lvl>
  </w:abstractNum>
  <w:abstractNum w:abstractNumId="12">
    <w:nsid w:val="2075669C"/>
    <w:multiLevelType w:val="hybridMultilevel"/>
    <w:tmpl w:val="9172544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150372F"/>
    <w:multiLevelType w:val="hybridMultilevel"/>
    <w:tmpl w:val="88F81620"/>
    <w:lvl w:ilvl="0" w:tplc="1E6C9796">
      <w:start w:val="1"/>
      <w:numFmt w:val="bullet"/>
      <w:lvlText w:val=""/>
      <w:lvlJc w:val="left"/>
      <w:pPr>
        <w:tabs>
          <w:tab w:val="num" w:pos="720"/>
        </w:tabs>
        <w:ind w:left="720" w:hanging="360"/>
      </w:pPr>
      <w:rPr>
        <w:rFonts w:ascii="Wingdings" w:hAnsi="Wingdings" w:hint="default"/>
      </w:rPr>
    </w:lvl>
    <w:lvl w:ilvl="1" w:tplc="FBBE2AE4">
      <w:start w:val="168"/>
      <w:numFmt w:val="bullet"/>
      <w:lvlText w:val=""/>
      <w:lvlJc w:val="left"/>
      <w:pPr>
        <w:tabs>
          <w:tab w:val="num" w:pos="1440"/>
        </w:tabs>
        <w:ind w:left="1440" w:hanging="360"/>
      </w:pPr>
      <w:rPr>
        <w:rFonts w:ascii="Wingdings" w:hAnsi="Wingdings" w:hint="default"/>
      </w:rPr>
    </w:lvl>
    <w:lvl w:ilvl="2" w:tplc="ED94FDA2" w:tentative="1">
      <w:start w:val="1"/>
      <w:numFmt w:val="bullet"/>
      <w:lvlText w:val=""/>
      <w:lvlJc w:val="left"/>
      <w:pPr>
        <w:tabs>
          <w:tab w:val="num" w:pos="2160"/>
        </w:tabs>
        <w:ind w:left="2160" w:hanging="360"/>
      </w:pPr>
      <w:rPr>
        <w:rFonts w:ascii="Wingdings" w:hAnsi="Wingdings" w:hint="default"/>
      </w:rPr>
    </w:lvl>
    <w:lvl w:ilvl="3" w:tplc="CC0C9832" w:tentative="1">
      <w:start w:val="1"/>
      <w:numFmt w:val="bullet"/>
      <w:lvlText w:val=""/>
      <w:lvlJc w:val="left"/>
      <w:pPr>
        <w:tabs>
          <w:tab w:val="num" w:pos="2880"/>
        </w:tabs>
        <w:ind w:left="2880" w:hanging="360"/>
      </w:pPr>
      <w:rPr>
        <w:rFonts w:ascii="Wingdings" w:hAnsi="Wingdings" w:hint="default"/>
      </w:rPr>
    </w:lvl>
    <w:lvl w:ilvl="4" w:tplc="648A80F8" w:tentative="1">
      <w:start w:val="1"/>
      <w:numFmt w:val="bullet"/>
      <w:lvlText w:val=""/>
      <w:lvlJc w:val="left"/>
      <w:pPr>
        <w:tabs>
          <w:tab w:val="num" w:pos="3600"/>
        </w:tabs>
        <w:ind w:left="3600" w:hanging="360"/>
      </w:pPr>
      <w:rPr>
        <w:rFonts w:ascii="Wingdings" w:hAnsi="Wingdings" w:hint="default"/>
      </w:rPr>
    </w:lvl>
    <w:lvl w:ilvl="5" w:tplc="4BE273BA" w:tentative="1">
      <w:start w:val="1"/>
      <w:numFmt w:val="bullet"/>
      <w:lvlText w:val=""/>
      <w:lvlJc w:val="left"/>
      <w:pPr>
        <w:tabs>
          <w:tab w:val="num" w:pos="4320"/>
        </w:tabs>
        <w:ind w:left="4320" w:hanging="360"/>
      </w:pPr>
      <w:rPr>
        <w:rFonts w:ascii="Wingdings" w:hAnsi="Wingdings" w:hint="default"/>
      </w:rPr>
    </w:lvl>
    <w:lvl w:ilvl="6" w:tplc="0D8612C6" w:tentative="1">
      <w:start w:val="1"/>
      <w:numFmt w:val="bullet"/>
      <w:lvlText w:val=""/>
      <w:lvlJc w:val="left"/>
      <w:pPr>
        <w:tabs>
          <w:tab w:val="num" w:pos="5040"/>
        </w:tabs>
        <w:ind w:left="5040" w:hanging="360"/>
      </w:pPr>
      <w:rPr>
        <w:rFonts w:ascii="Wingdings" w:hAnsi="Wingdings" w:hint="default"/>
      </w:rPr>
    </w:lvl>
    <w:lvl w:ilvl="7" w:tplc="7F5A0ED0" w:tentative="1">
      <w:start w:val="1"/>
      <w:numFmt w:val="bullet"/>
      <w:lvlText w:val=""/>
      <w:lvlJc w:val="left"/>
      <w:pPr>
        <w:tabs>
          <w:tab w:val="num" w:pos="5760"/>
        </w:tabs>
        <w:ind w:left="5760" w:hanging="360"/>
      </w:pPr>
      <w:rPr>
        <w:rFonts w:ascii="Wingdings" w:hAnsi="Wingdings" w:hint="default"/>
      </w:rPr>
    </w:lvl>
    <w:lvl w:ilvl="8" w:tplc="901E64CE" w:tentative="1">
      <w:start w:val="1"/>
      <w:numFmt w:val="bullet"/>
      <w:lvlText w:val=""/>
      <w:lvlJc w:val="left"/>
      <w:pPr>
        <w:tabs>
          <w:tab w:val="num" w:pos="6480"/>
        </w:tabs>
        <w:ind w:left="6480" w:hanging="360"/>
      </w:pPr>
      <w:rPr>
        <w:rFonts w:ascii="Wingdings" w:hAnsi="Wingdings" w:hint="default"/>
      </w:rPr>
    </w:lvl>
  </w:abstractNum>
  <w:abstractNum w:abstractNumId="14">
    <w:nsid w:val="225607F9"/>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nsid w:val="28CE1114"/>
    <w:multiLevelType w:val="hybridMultilevel"/>
    <w:tmpl w:val="EFD43EBE"/>
    <w:lvl w:ilvl="0" w:tplc="98800A5C">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7420BBD"/>
    <w:multiLevelType w:val="hybridMultilevel"/>
    <w:tmpl w:val="63B46B5C"/>
    <w:lvl w:ilvl="0" w:tplc="343C4D7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49D94294"/>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nsid w:val="4EC658A1"/>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9">
    <w:nsid w:val="54935EAA"/>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nsid w:val="564F6BB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56F5314D"/>
    <w:multiLevelType w:val="multilevel"/>
    <w:tmpl w:val="08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480"/>
        </w:tabs>
        <w:ind w:left="4320" w:hanging="1440"/>
      </w:pPr>
      <w:rPr>
        <w:rFonts w:cs="Times New Roman"/>
      </w:rPr>
    </w:lvl>
  </w:abstractNum>
  <w:abstractNum w:abstractNumId="22">
    <w:nsid w:val="6BDF19FE"/>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3">
    <w:nsid w:val="719411E2"/>
    <w:multiLevelType w:val="hybridMultilevel"/>
    <w:tmpl w:val="6646E040"/>
    <w:lvl w:ilvl="0" w:tplc="A0CE6FC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746D4B81"/>
    <w:multiLevelType w:val="multilevel"/>
    <w:tmpl w:val="08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1"/>
  </w:num>
  <w:num w:numId="32">
    <w:abstractNumId w:val="14"/>
  </w:num>
  <w:num w:numId="33">
    <w:abstractNumId w:val="10"/>
  </w:num>
  <w:num w:numId="34">
    <w:abstractNumId w:val="15"/>
  </w:num>
  <w:num w:numId="35">
    <w:abstractNumId w:val="23"/>
  </w:num>
  <w:num w:numId="36">
    <w:abstractNumId w:val="12"/>
  </w:num>
  <w:num w:numId="37">
    <w:abstractNumId w:val="11"/>
  </w:num>
  <w:num w:numId="38">
    <w:abstractNumId w:val="13"/>
  </w:num>
  <w:num w:numId="39">
    <w:abstractNumId w:val="16"/>
  </w:num>
  <w:num w:numId="40">
    <w:abstractNumId w:val="18"/>
  </w:num>
  <w:num w:numId="41">
    <w:abstractNumId w:val="22"/>
  </w:num>
  <w:num w:numId="42">
    <w:abstractNumId w:val="19"/>
  </w:num>
  <w:num w:numId="43">
    <w:abstractNumId w:val="24"/>
  </w:num>
  <w:num w:numId="44">
    <w:abstractNumId w:val="20"/>
  </w:num>
  <w:num w:numId="45">
    <w:abstractNumId w:val="17"/>
  </w:num>
  <w:num w:numId="4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mirrorMargins/>
  <w:attachedTemplate r:id="rId1"/>
  <w:stylePaneFormatFilter w:val="1004"/>
  <w:defaultTabStop w:val="720"/>
  <w:evenAndOddHeaders/>
  <w:drawingGridHorizontalSpacing w:val="10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3A1E45"/>
    <w:rsid w:val="00001DF8"/>
    <w:rsid w:val="000042AD"/>
    <w:rsid w:val="00006AE7"/>
    <w:rsid w:val="00026E05"/>
    <w:rsid w:val="0003799E"/>
    <w:rsid w:val="00040514"/>
    <w:rsid w:val="000423A8"/>
    <w:rsid w:val="00055EB8"/>
    <w:rsid w:val="00057F75"/>
    <w:rsid w:val="0007469E"/>
    <w:rsid w:val="000924B7"/>
    <w:rsid w:val="000B79ED"/>
    <w:rsid w:val="000C4A8E"/>
    <w:rsid w:val="000C686D"/>
    <w:rsid w:val="000D0485"/>
    <w:rsid w:val="000D73E6"/>
    <w:rsid w:val="000D7DFF"/>
    <w:rsid w:val="000E7116"/>
    <w:rsid w:val="000F20AA"/>
    <w:rsid w:val="001024A5"/>
    <w:rsid w:val="0013755E"/>
    <w:rsid w:val="00140665"/>
    <w:rsid w:val="00146F4B"/>
    <w:rsid w:val="00154A61"/>
    <w:rsid w:val="0016251B"/>
    <w:rsid w:val="00165C98"/>
    <w:rsid w:val="001749D9"/>
    <w:rsid w:val="0017504F"/>
    <w:rsid w:val="0017651C"/>
    <w:rsid w:val="00180719"/>
    <w:rsid w:val="00186F5A"/>
    <w:rsid w:val="001948E1"/>
    <w:rsid w:val="00194B76"/>
    <w:rsid w:val="001C3E58"/>
    <w:rsid w:val="001D25F5"/>
    <w:rsid w:val="001D69F1"/>
    <w:rsid w:val="001E02AF"/>
    <w:rsid w:val="001E3496"/>
    <w:rsid w:val="001E7B92"/>
    <w:rsid w:val="001F0B24"/>
    <w:rsid w:val="001F15C4"/>
    <w:rsid w:val="001F2C7D"/>
    <w:rsid w:val="002124E4"/>
    <w:rsid w:val="00212AF0"/>
    <w:rsid w:val="00214E8A"/>
    <w:rsid w:val="00221587"/>
    <w:rsid w:val="002233F6"/>
    <w:rsid w:val="00225525"/>
    <w:rsid w:val="00243F6F"/>
    <w:rsid w:val="00256872"/>
    <w:rsid w:val="002619E4"/>
    <w:rsid w:val="0026474B"/>
    <w:rsid w:val="002712AC"/>
    <w:rsid w:val="002A7083"/>
    <w:rsid w:val="002B4AA5"/>
    <w:rsid w:val="002C2C66"/>
    <w:rsid w:val="002D6694"/>
    <w:rsid w:val="00306011"/>
    <w:rsid w:val="0033000F"/>
    <w:rsid w:val="00364CF1"/>
    <w:rsid w:val="00375551"/>
    <w:rsid w:val="0038294B"/>
    <w:rsid w:val="00384CE8"/>
    <w:rsid w:val="003919A1"/>
    <w:rsid w:val="003A1766"/>
    <w:rsid w:val="003A1E45"/>
    <w:rsid w:val="003A641E"/>
    <w:rsid w:val="003B4DF1"/>
    <w:rsid w:val="003C5580"/>
    <w:rsid w:val="003F239D"/>
    <w:rsid w:val="00400E3E"/>
    <w:rsid w:val="004065F4"/>
    <w:rsid w:val="00407732"/>
    <w:rsid w:val="00422197"/>
    <w:rsid w:val="00426AB0"/>
    <w:rsid w:val="0042731D"/>
    <w:rsid w:val="00432C05"/>
    <w:rsid w:val="00461A23"/>
    <w:rsid w:val="004672F6"/>
    <w:rsid w:val="00471C30"/>
    <w:rsid w:val="00474018"/>
    <w:rsid w:val="004749C1"/>
    <w:rsid w:val="00492761"/>
    <w:rsid w:val="004A4CD5"/>
    <w:rsid w:val="004B037A"/>
    <w:rsid w:val="004B6E19"/>
    <w:rsid w:val="004C30BC"/>
    <w:rsid w:val="004C6E27"/>
    <w:rsid w:val="004E07AF"/>
    <w:rsid w:val="00527E1E"/>
    <w:rsid w:val="00530E22"/>
    <w:rsid w:val="005519F9"/>
    <w:rsid w:val="00557794"/>
    <w:rsid w:val="00581B2F"/>
    <w:rsid w:val="005875F1"/>
    <w:rsid w:val="005952EA"/>
    <w:rsid w:val="005C368F"/>
    <w:rsid w:val="005D0395"/>
    <w:rsid w:val="005F7889"/>
    <w:rsid w:val="006107D7"/>
    <w:rsid w:val="0061591E"/>
    <w:rsid w:val="006174B0"/>
    <w:rsid w:val="00617B05"/>
    <w:rsid w:val="006402D4"/>
    <w:rsid w:val="00664045"/>
    <w:rsid w:val="0066654E"/>
    <w:rsid w:val="00683114"/>
    <w:rsid w:val="00687E10"/>
    <w:rsid w:val="0069711D"/>
    <w:rsid w:val="006979EB"/>
    <w:rsid w:val="006D6763"/>
    <w:rsid w:val="006E204E"/>
    <w:rsid w:val="006E5514"/>
    <w:rsid w:val="006F08B9"/>
    <w:rsid w:val="006F194F"/>
    <w:rsid w:val="006F3795"/>
    <w:rsid w:val="00714B0C"/>
    <w:rsid w:val="00731AD2"/>
    <w:rsid w:val="007351D7"/>
    <w:rsid w:val="00750ABA"/>
    <w:rsid w:val="00753520"/>
    <w:rsid w:val="00760ADC"/>
    <w:rsid w:val="00777299"/>
    <w:rsid w:val="007868D0"/>
    <w:rsid w:val="00787B80"/>
    <w:rsid w:val="007922AD"/>
    <w:rsid w:val="007B5C74"/>
    <w:rsid w:val="007C4A4A"/>
    <w:rsid w:val="007D1791"/>
    <w:rsid w:val="007E724D"/>
    <w:rsid w:val="007F4779"/>
    <w:rsid w:val="007F6DBC"/>
    <w:rsid w:val="00821F73"/>
    <w:rsid w:val="008A0520"/>
    <w:rsid w:val="008A0F5B"/>
    <w:rsid w:val="008A26D3"/>
    <w:rsid w:val="008C102E"/>
    <w:rsid w:val="008C70E3"/>
    <w:rsid w:val="008D27C7"/>
    <w:rsid w:val="008E61CE"/>
    <w:rsid w:val="008F63CA"/>
    <w:rsid w:val="0090043A"/>
    <w:rsid w:val="00915CD7"/>
    <w:rsid w:val="009334FD"/>
    <w:rsid w:val="009355F3"/>
    <w:rsid w:val="00940515"/>
    <w:rsid w:val="009430D4"/>
    <w:rsid w:val="00945643"/>
    <w:rsid w:val="00946ACA"/>
    <w:rsid w:val="00953E76"/>
    <w:rsid w:val="0096644F"/>
    <w:rsid w:val="00967D7C"/>
    <w:rsid w:val="0098448F"/>
    <w:rsid w:val="00985EA8"/>
    <w:rsid w:val="00991389"/>
    <w:rsid w:val="0099573F"/>
    <w:rsid w:val="009A2521"/>
    <w:rsid w:val="009B1FD9"/>
    <w:rsid w:val="009B5360"/>
    <w:rsid w:val="009B6BBA"/>
    <w:rsid w:val="009B6C99"/>
    <w:rsid w:val="009E1252"/>
    <w:rsid w:val="009E4941"/>
    <w:rsid w:val="00A02C9A"/>
    <w:rsid w:val="00A43AA2"/>
    <w:rsid w:val="00A53B3C"/>
    <w:rsid w:val="00AA0F22"/>
    <w:rsid w:val="00AB13F4"/>
    <w:rsid w:val="00AB6DA2"/>
    <w:rsid w:val="00AE5310"/>
    <w:rsid w:val="00B045E7"/>
    <w:rsid w:val="00B20324"/>
    <w:rsid w:val="00B5211B"/>
    <w:rsid w:val="00B65612"/>
    <w:rsid w:val="00B80A08"/>
    <w:rsid w:val="00BA1159"/>
    <w:rsid w:val="00BD0FF9"/>
    <w:rsid w:val="00BD2DA0"/>
    <w:rsid w:val="00BE0A11"/>
    <w:rsid w:val="00BE4AEB"/>
    <w:rsid w:val="00BE5165"/>
    <w:rsid w:val="00C05FCB"/>
    <w:rsid w:val="00C11277"/>
    <w:rsid w:val="00C13294"/>
    <w:rsid w:val="00C13CFE"/>
    <w:rsid w:val="00C3240F"/>
    <w:rsid w:val="00C33AD9"/>
    <w:rsid w:val="00C55D55"/>
    <w:rsid w:val="00C662E7"/>
    <w:rsid w:val="00C73A09"/>
    <w:rsid w:val="00C82335"/>
    <w:rsid w:val="00C823B8"/>
    <w:rsid w:val="00C87312"/>
    <w:rsid w:val="00C92B29"/>
    <w:rsid w:val="00C97381"/>
    <w:rsid w:val="00CA6F03"/>
    <w:rsid w:val="00CC5EE0"/>
    <w:rsid w:val="00CE24F3"/>
    <w:rsid w:val="00CF1929"/>
    <w:rsid w:val="00CF6D29"/>
    <w:rsid w:val="00CF71CA"/>
    <w:rsid w:val="00D033CE"/>
    <w:rsid w:val="00D12682"/>
    <w:rsid w:val="00D146A2"/>
    <w:rsid w:val="00D17B41"/>
    <w:rsid w:val="00D2014E"/>
    <w:rsid w:val="00D237D7"/>
    <w:rsid w:val="00D47113"/>
    <w:rsid w:val="00D51969"/>
    <w:rsid w:val="00D61F92"/>
    <w:rsid w:val="00D67756"/>
    <w:rsid w:val="00D71060"/>
    <w:rsid w:val="00D72DB2"/>
    <w:rsid w:val="00D752D3"/>
    <w:rsid w:val="00D77303"/>
    <w:rsid w:val="00DA4F1D"/>
    <w:rsid w:val="00DA7285"/>
    <w:rsid w:val="00DC0FFF"/>
    <w:rsid w:val="00DC66DB"/>
    <w:rsid w:val="00DD1C95"/>
    <w:rsid w:val="00DD616C"/>
    <w:rsid w:val="00DE2921"/>
    <w:rsid w:val="00DE69A1"/>
    <w:rsid w:val="00DF1CEC"/>
    <w:rsid w:val="00DF6573"/>
    <w:rsid w:val="00E025C0"/>
    <w:rsid w:val="00E055AF"/>
    <w:rsid w:val="00E05BFC"/>
    <w:rsid w:val="00E11540"/>
    <w:rsid w:val="00E12DFD"/>
    <w:rsid w:val="00E24236"/>
    <w:rsid w:val="00E269FD"/>
    <w:rsid w:val="00E27A1C"/>
    <w:rsid w:val="00E27B63"/>
    <w:rsid w:val="00E360B5"/>
    <w:rsid w:val="00E37DAC"/>
    <w:rsid w:val="00E61BD2"/>
    <w:rsid w:val="00E62AB5"/>
    <w:rsid w:val="00E63F1D"/>
    <w:rsid w:val="00E640A9"/>
    <w:rsid w:val="00E64500"/>
    <w:rsid w:val="00E64E41"/>
    <w:rsid w:val="00E77FA9"/>
    <w:rsid w:val="00E85855"/>
    <w:rsid w:val="00E923C9"/>
    <w:rsid w:val="00E9582E"/>
    <w:rsid w:val="00EA50BD"/>
    <w:rsid w:val="00EB718E"/>
    <w:rsid w:val="00ED2BEF"/>
    <w:rsid w:val="00ED305D"/>
    <w:rsid w:val="00EE7BE5"/>
    <w:rsid w:val="00EF5B17"/>
    <w:rsid w:val="00EF6ECC"/>
    <w:rsid w:val="00EF71BC"/>
    <w:rsid w:val="00EF7D61"/>
    <w:rsid w:val="00F23A75"/>
    <w:rsid w:val="00F30032"/>
    <w:rsid w:val="00F33CFC"/>
    <w:rsid w:val="00F451D0"/>
    <w:rsid w:val="00F51DD5"/>
    <w:rsid w:val="00F62345"/>
    <w:rsid w:val="00F75EF3"/>
    <w:rsid w:val="00F818B9"/>
    <w:rsid w:val="00F870B2"/>
    <w:rsid w:val="00F936E9"/>
    <w:rsid w:val="00FB5CE3"/>
    <w:rsid w:val="00FC13AA"/>
    <w:rsid w:val="00FC72CD"/>
    <w:rsid w:val="00FE1817"/>
    <w:rsid w:val="00FE1B90"/>
    <w:rsid w:val="00FE745B"/>
    <w:rsid w:val="00FF07EF"/>
    <w:rsid w:val="00FF2650"/>
    <w:rsid w:val="00FF55B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ersonName"/>
  <w:smartTagType w:namespaceuri="urn:schemas-microsoft-com:office:smarttags" w:name="address"/>
  <w:smartTagType w:namespaceuri="urn:schemas-microsoft-com:office:smarttags" w:name="City"/>
  <w:smartTagType w:namespaceuri="urn:schemas-microsoft-com:office:smarttags" w:name="PostalCode"/>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St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B6C99"/>
    <w:pPr>
      <w:spacing w:after="120" w:line="240" w:lineRule="atLeast"/>
    </w:pPr>
    <w:rPr>
      <w:rFonts w:ascii="Arial" w:hAnsi="Arial"/>
      <w:szCs w:val="24"/>
      <w:lang w:val="en-GB" w:eastAsia="en-GB"/>
    </w:rPr>
  </w:style>
  <w:style w:type="paragraph" w:styleId="berschrift1">
    <w:name w:val="heading 1"/>
    <w:basedOn w:val="Standard"/>
    <w:next w:val="Standard"/>
    <w:link w:val="berschrift1Zchn"/>
    <w:qFormat/>
    <w:rsid w:val="009B6BBA"/>
    <w:pPr>
      <w:keepNext/>
      <w:spacing w:after="0" w:line="520" w:lineRule="atLeast"/>
      <w:outlineLvl w:val="0"/>
    </w:pPr>
    <w:rPr>
      <w:rFonts w:cs="Arial"/>
      <w:b/>
      <w:bCs/>
      <w:color w:val="59705D"/>
      <w:kern w:val="32"/>
      <w:sz w:val="44"/>
      <w:szCs w:val="44"/>
    </w:rPr>
  </w:style>
  <w:style w:type="paragraph" w:styleId="berschrift2">
    <w:name w:val="heading 2"/>
    <w:basedOn w:val="Standard"/>
    <w:next w:val="Standard"/>
    <w:link w:val="berschrift2Zchn"/>
    <w:qFormat/>
    <w:rsid w:val="005875F1"/>
    <w:pPr>
      <w:keepNext/>
      <w:spacing w:line="220" w:lineRule="atLeast"/>
      <w:outlineLvl w:val="1"/>
    </w:pPr>
    <w:rPr>
      <w:rFonts w:cs="Arial"/>
      <w:b/>
      <w:bCs/>
      <w:iCs/>
      <w:sz w:val="18"/>
      <w:szCs w:val="28"/>
    </w:rPr>
  </w:style>
  <w:style w:type="paragraph" w:styleId="berschrift3">
    <w:name w:val="heading 3"/>
    <w:basedOn w:val="Standard"/>
    <w:next w:val="Standard"/>
    <w:link w:val="berschrift3Zchn"/>
    <w:qFormat/>
    <w:rsid w:val="005875F1"/>
    <w:pPr>
      <w:keepNext/>
      <w:outlineLvl w:val="2"/>
    </w:pPr>
    <w:rPr>
      <w:rFonts w:cs="Arial"/>
      <w:b/>
      <w:bCs/>
      <w:sz w:val="26"/>
      <w:szCs w:val="26"/>
    </w:rPr>
  </w:style>
  <w:style w:type="paragraph" w:styleId="berschrift4">
    <w:name w:val="heading 4"/>
    <w:basedOn w:val="Standard"/>
    <w:next w:val="Standard"/>
    <w:link w:val="berschrift4Zchn"/>
    <w:qFormat/>
    <w:rsid w:val="00C82335"/>
    <w:pPr>
      <w:keepNext/>
      <w:spacing w:before="240" w:after="60"/>
      <w:outlineLvl w:val="3"/>
    </w:pPr>
    <w:rPr>
      <w:rFonts w:ascii="Times New Roman" w:hAnsi="Times New Roman"/>
      <w:b/>
      <w:bCs/>
      <w:sz w:val="28"/>
      <w:szCs w:val="28"/>
    </w:rPr>
  </w:style>
  <w:style w:type="paragraph" w:styleId="berschrift5">
    <w:name w:val="heading 5"/>
    <w:basedOn w:val="Standard"/>
    <w:next w:val="Standard"/>
    <w:link w:val="berschrift5Zchn"/>
    <w:qFormat/>
    <w:rsid w:val="00C82335"/>
    <w:pPr>
      <w:spacing w:before="240" w:after="60"/>
      <w:outlineLvl w:val="4"/>
    </w:pPr>
    <w:rPr>
      <w:b/>
      <w:bCs/>
      <w:i/>
      <w:iCs/>
      <w:sz w:val="26"/>
      <w:szCs w:val="26"/>
    </w:rPr>
  </w:style>
  <w:style w:type="paragraph" w:styleId="berschrift6">
    <w:name w:val="heading 6"/>
    <w:basedOn w:val="Standard"/>
    <w:next w:val="Standard"/>
    <w:link w:val="berschrift6Zchn"/>
    <w:qFormat/>
    <w:rsid w:val="00C82335"/>
    <w:p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qFormat/>
    <w:rsid w:val="00C82335"/>
    <w:pPr>
      <w:spacing w:before="240" w:after="60"/>
      <w:outlineLvl w:val="6"/>
    </w:pPr>
    <w:rPr>
      <w:rFonts w:ascii="Times New Roman" w:hAnsi="Times New Roman"/>
      <w:sz w:val="24"/>
    </w:rPr>
  </w:style>
  <w:style w:type="paragraph" w:styleId="berschrift8">
    <w:name w:val="heading 8"/>
    <w:basedOn w:val="Standard"/>
    <w:next w:val="Standard"/>
    <w:link w:val="berschrift8Zchn"/>
    <w:qFormat/>
    <w:rsid w:val="00C82335"/>
    <w:pPr>
      <w:spacing w:before="240" w:after="60"/>
      <w:outlineLvl w:val="7"/>
    </w:pPr>
    <w:rPr>
      <w:rFonts w:ascii="Times New Roman" w:hAnsi="Times New Roman"/>
      <w:i/>
      <w:iCs/>
      <w:sz w:val="24"/>
    </w:rPr>
  </w:style>
  <w:style w:type="paragraph" w:styleId="berschrift9">
    <w:name w:val="heading 9"/>
    <w:basedOn w:val="Standard"/>
    <w:next w:val="Standard"/>
    <w:link w:val="berschrift9Zchn"/>
    <w:qFormat/>
    <w:rsid w:val="00C82335"/>
    <w:pPr>
      <w:spacing w:before="240" w:after="60"/>
      <w:outlineLvl w:val="8"/>
    </w:pPr>
    <w:rPr>
      <w:rFonts w:cs="Arial"/>
      <w:sz w:val="22"/>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customStyle="1" w:styleId="berschrift1Zchn">
    <w:name w:val="Überschrift 1 Zchn"/>
    <w:basedOn w:val="Absatz-Standardschriftart"/>
    <w:link w:val="berschrift1"/>
    <w:locked/>
    <w:rPr>
      <w:rFonts w:ascii="Cambria" w:hAnsi="Cambria" w:cs="Times New Roman"/>
      <w:b/>
      <w:bCs/>
      <w:kern w:val="32"/>
      <w:sz w:val="32"/>
      <w:szCs w:val="32"/>
    </w:rPr>
  </w:style>
  <w:style w:type="character" w:customStyle="1" w:styleId="berschrift2Zchn">
    <w:name w:val="Überschrift 2 Zchn"/>
    <w:basedOn w:val="Absatz-Standardschriftart"/>
    <w:link w:val="berschrift2"/>
    <w:semiHidden/>
    <w:locked/>
    <w:rPr>
      <w:rFonts w:ascii="Cambria" w:hAnsi="Cambria" w:cs="Times New Roman"/>
      <w:b/>
      <w:bCs/>
      <w:i/>
      <w:iCs/>
      <w:sz w:val="28"/>
      <w:szCs w:val="28"/>
    </w:rPr>
  </w:style>
  <w:style w:type="character" w:customStyle="1" w:styleId="berschrift3Zchn">
    <w:name w:val="Überschrift 3 Zchn"/>
    <w:basedOn w:val="Absatz-Standardschriftart"/>
    <w:link w:val="berschrift3"/>
    <w:semiHidden/>
    <w:locked/>
    <w:rPr>
      <w:rFonts w:ascii="Cambria" w:hAnsi="Cambria" w:cs="Times New Roman"/>
      <w:b/>
      <w:bCs/>
      <w:sz w:val="26"/>
      <w:szCs w:val="26"/>
    </w:rPr>
  </w:style>
  <w:style w:type="character" w:customStyle="1" w:styleId="berschrift4Zchn">
    <w:name w:val="Überschrift 4 Zchn"/>
    <w:basedOn w:val="Absatz-Standardschriftart"/>
    <w:link w:val="berschrift4"/>
    <w:semiHidden/>
    <w:locked/>
    <w:rPr>
      <w:rFonts w:ascii="Calibri" w:hAnsi="Calibri" w:cs="Times New Roman"/>
      <w:b/>
      <w:bCs/>
      <w:sz w:val="28"/>
      <w:szCs w:val="28"/>
    </w:rPr>
  </w:style>
  <w:style w:type="character" w:customStyle="1" w:styleId="berschrift5Zchn">
    <w:name w:val="Überschrift 5 Zchn"/>
    <w:basedOn w:val="Absatz-Standardschriftart"/>
    <w:link w:val="berschrift5"/>
    <w:semiHidden/>
    <w:locked/>
    <w:rPr>
      <w:rFonts w:ascii="Calibri" w:hAnsi="Calibri" w:cs="Times New Roman"/>
      <w:b/>
      <w:bCs/>
      <w:i/>
      <w:iCs/>
      <w:sz w:val="26"/>
      <w:szCs w:val="26"/>
    </w:rPr>
  </w:style>
  <w:style w:type="character" w:customStyle="1" w:styleId="berschrift6Zchn">
    <w:name w:val="Überschrift 6 Zchn"/>
    <w:basedOn w:val="Absatz-Standardschriftart"/>
    <w:link w:val="berschrift6"/>
    <w:semiHidden/>
    <w:locked/>
    <w:rPr>
      <w:rFonts w:ascii="Calibri" w:hAnsi="Calibri" w:cs="Times New Roman"/>
      <w:b/>
      <w:bCs/>
      <w:sz w:val="22"/>
      <w:szCs w:val="22"/>
    </w:rPr>
  </w:style>
  <w:style w:type="character" w:customStyle="1" w:styleId="berschrift7Zchn">
    <w:name w:val="Überschrift 7 Zchn"/>
    <w:basedOn w:val="Absatz-Standardschriftart"/>
    <w:link w:val="berschrift7"/>
    <w:semiHidden/>
    <w:locked/>
    <w:rPr>
      <w:rFonts w:ascii="Calibri" w:hAnsi="Calibri" w:cs="Times New Roman"/>
      <w:sz w:val="24"/>
      <w:szCs w:val="24"/>
    </w:rPr>
  </w:style>
  <w:style w:type="character" w:customStyle="1" w:styleId="berschrift8Zchn">
    <w:name w:val="Überschrift 8 Zchn"/>
    <w:basedOn w:val="Absatz-Standardschriftart"/>
    <w:link w:val="berschrift8"/>
    <w:semiHidden/>
    <w:locked/>
    <w:rPr>
      <w:rFonts w:ascii="Calibri" w:hAnsi="Calibri" w:cs="Times New Roman"/>
      <w:i/>
      <w:iCs/>
      <w:sz w:val="24"/>
      <w:szCs w:val="24"/>
    </w:rPr>
  </w:style>
  <w:style w:type="character" w:customStyle="1" w:styleId="berschrift9Zchn">
    <w:name w:val="Überschrift 9 Zchn"/>
    <w:basedOn w:val="Absatz-Standardschriftart"/>
    <w:link w:val="berschrift9"/>
    <w:semiHidden/>
    <w:locked/>
    <w:rPr>
      <w:rFonts w:ascii="Cambria" w:hAnsi="Cambria" w:cs="Times New Roman"/>
      <w:sz w:val="22"/>
      <w:szCs w:val="22"/>
    </w:rPr>
  </w:style>
  <w:style w:type="paragraph" w:styleId="Kopfzeile">
    <w:name w:val="header"/>
    <w:basedOn w:val="Standard"/>
    <w:link w:val="KopfzeileZchn"/>
    <w:semiHidden/>
    <w:rsid w:val="009B6BBA"/>
    <w:pPr>
      <w:tabs>
        <w:tab w:val="center" w:pos="4153"/>
        <w:tab w:val="right" w:pos="8306"/>
      </w:tabs>
      <w:spacing w:after="0" w:line="240" w:lineRule="auto"/>
    </w:pPr>
    <w:rPr>
      <w:b/>
    </w:rPr>
  </w:style>
  <w:style w:type="character" w:customStyle="1" w:styleId="KopfzeileZchn">
    <w:name w:val="Kopfzeile Zchn"/>
    <w:basedOn w:val="Absatz-Standardschriftart"/>
    <w:link w:val="Kopfzeile"/>
    <w:semiHidden/>
    <w:locked/>
    <w:rPr>
      <w:rFonts w:ascii="Arial" w:hAnsi="Arial" w:cs="Times New Roman"/>
      <w:sz w:val="24"/>
      <w:szCs w:val="24"/>
    </w:rPr>
  </w:style>
  <w:style w:type="paragraph" w:styleId="Fuzeile">
    <w:name w:val="footer"/>
    <w:basedOn w:val="Standard"/>
    <w:link w:val="FuzeileZchn"/>
    <w:semiHidden/>
    <w:rsid w:val="009334FD"/>
    <w:pPr>
      <w:tabs>
        <w:tab w:val="left" w:pos="0"/>
      </w:tabs>
      <w:spacing w:after="0" w:line="240" w:lineRule="auto"/>
      <w:ind w:left="-567"/>
    </w:pPr>
    <w:rPr>
      <w:sz w:val="18"/>
    </w:rPr>
  </w:style>
  <w:style w:type="character" w:customStyle="1" w:styleId="FuzeileZchn">
    <w:name w:val="Fußzeile Zchn"/>
    <w:basedOn w:val="Absatz-Standardschriftart"/>
    <w:link w:val="Fuzeile"/>
    <w:semiHidden/>
    <w:locked/>
    <w:rPr>
      <w:rFonts w:ascii="Arial" w:hAnsi="Arial" w:cs="Times New Roman"/>
      <w:sz w:val="24"/>
      <w:szCs w:val="24"/>
    </w:rPr>
  </w:style>
  <w:style w:type="paragraph" w:styleId="Sprechblasentext">
    <w:name w:val="Balloon Text"/>
    <w:basedOn w:val="Standard"/>
    <w:link w:val="SprechblasentextZchn"/>
    <w:semiHidden/>
    <w:rsid w:val="005875F1"/>
    <w:rPr>
      <w:rFonts w:ascii="Tahoma" w:hAnsi="Tahoma" w:cs="Tahoma"/>
      <w:sz w:val="16"/>
      <w:szCs w:val="16"/>
    </w:rPr>
  </w:style>
  <w:style w:type="character" w:customStyle="1" w:styleId="SprechblasentextZchn">
    <w:name w:val="Sprechblasentext Zchn"/>
    <w:basedOn w:val="Absatz-Standardschriftart"/>
    <w:link w:val="Sprechblasentext"/>
    <w:semiHidden/>
    <w:locked/>
    <w:rPr>
      <w:rFonts w:cs="Times New Roman"/>
      <w:sz w:val="2"/>
    </w:rPr>
  </w:style>
  <w:style w:type="paragraph" w:customStyle="1" w:styleId="Backcovertext">
    <w:name w:val="Back cover text"/>
    <w:semiHidden/>
    <w:rsid w:val="006402D4"/>
    <w:pPr>
      <w:spacing w:after="100" w:line="220" w:lineRule="exact"/>
    </w:pPr>
    <w:rPr>
      <w:rFonts w:ascii="Arial" w:hAnsi="Arial"/>
      <w:sz w:val="18"/>
      <w:szCs w:val="18"/>
      <w:lang w:val="en-GB" w:eastAsia="en-GB"/>
    </w:rPr>
  </w:style>
  <w:style w:type="character" w:styleId="Seitenzahl">
    <w:name w:val="page number"/>
    <w:basedOn w:val="Absatz-Standardschriftart"/>
    <w:semiHidden/>
    <w:rsid w:val="005875F1"/>
    <w:rPr>
      <w:rFonts w:cs="Times New Roman"/>
    </w:rPr>
  </w:style>
  <w:style w:type="paragraph" w:customStyle="1" w:styleId="IntrotextGreen">
    <w:name w:val="Intro text Green"/>
    <w:rsid w:val="006107D7"/>
    <w:pPr>
      <w:spacing w:line="320" w:lineRule="atLeast"/>
    </w:pPr>
    <w:rPr>
      <w:rFonts w:ascii="Arial" w:hAnsi="Arial"/>
      <w:color w:val="3C8A2E"/>
      <w:sz w:val="28"/>
      <w:szCs w:val="28"/>
      <w:lang w:val="en-GB" w:eastAsia="en-GB"/>
    </w:rPr>
  </w:style>
  <w:style w:type="paragraph" w:customStyle="1" w:styleId="Documenttitle">
    <w:name w:val="Document title"/>
    <w:basedOn w:val="Standard"/>
    <w:rsid w:val="006107D7"/>
    <w:pPr>
      <w:spacing w:after="0" w:line="480" w:lineRule="atLeast"/>
    </w:pPr>
    <w:rPr>
      <w:sz w:val="44"/>
    </w:rPr>
  </w:style>
  <w:style w:type="paragraph" w:styleId="Aufzhlungszeichen">
    <w:name w:val="List Bullet"/>
    <w:basedOn w:val="Standard"/>
    <w:rsid w:val="00D71060"/>
    <w:pPr>
      <w:numPr>
        <w:numId w:val="11"/>
      </w:numPr>
      <w:spacing w:before="120"/>
      <w:contextualSpacing/>
    </w:pPr>
  </w:style>
  <w:style w:type="paragraph" w:customStyle="1" w:styleId="IntrotextRed">
    <w:name w:val="Intro text Red"/>
    <w:basedOn w:val="IntrotextGreen"/>
    <w:rsid w:val="005875F1"/>
    <w:rPr>
      <w:color w:val="D0103A"/>
    </w:rPr>
  </w:style>
  <w:style w:type="paragraph" w:customStyle="1" w:styleId="HeaderEven">
    <w:name w:val="Header Even"/>
    <w:next w:val="Standard"/>
    <w:semiHidden/>
    <w:rsid w:val="000C686D"/>
    <w:pPr>
      <w:spacing w:line="220" w:lineRule="atLeast"/>
      <w:jc w:val="right"/>
    </w:pPr>
    <w:rPr>
      <w:rFonts w:ascii="Arial" w:hAnsi="Arial"/>
      <w:b/>
      <w:sz w:val="18"/>
      <w:szCs w:val="24"/>
      <w:lang w:val="en-GB" w:eastAsia="en-GB"/>
    </w:rPr>
  </w:style>
  <w:style w:type="paragraph" w:customStyle="1" w:styleId="HeaderOdd">
    <w:name w:val="Header Odd"/>
    <w:next w:val="Standard"/>
    <w:semiHidden/>
    <w:rsid w:val="000C686D"/>
    <w:pPr>
      <w:spacing w:line="220" w:lineRule="atLeast"/>
    </w:pPr>
    <w:rPr>
      <w:rFonts w:ascii="Arial" w:hAnsi="Arial"/>
      <w:b/>
      <w:sz w:val="18"/>
      <w:szCs w:val="24"/>
      <w:lang w:val="en-GB" w:eastAsia="en-GB"/>
    </w:rPr>
  </w:style>
  <w:style w:type="paragraph" w:customStyle="1" w:styleId="FooterEven">
    <w:name w:val="Footer Even"/>
    <w:next w:val="Standard"/>
    <w:semiHidden/>
    <w:rsid w:val="009334FD"/>
    <w:pPr>
      <w:tabs>
        <w:tab w:val="right" w:pos="9639"/>
        <w:tab w:val="right" w:pos="10093"/>
      </w:tabs>
    </w:pPr>
    <w:rPr>
      <w:rFonts w:ascii="Arial" w:hAnsi="Arial"/>
      <w:sz w:val="18"/>
      <w:szCs w:val="24"/>
      <w:lang w:val="en-GB" w:eastAsia="en-GB"/>
    </w:rPr>
  </w:style>
  <w:style w:type="paragraph" w:customStyle="1" w:styleId="HeadingGreen">
    <w:name w:val="Heading Green"/>
    <w:basedOn w:val="Standard"/>
    <w:rsid w:val="007351D7"/>
    <w:pPr>
      <w:spacing w:after="0" w:line="480" w:lineRule="atLeast"/>
    </w:pPr>
    <w:rPr>
      <w:color w:val="3C8A2E"/>
      <w:sz w:val="44"/>
      <w:szCs w:val="44"/>
    </w:rPr>
  </w:style>
  <w:style w:type="paragraph" w:customStyle="1" w:styleId="CaptionGrey">
    <w:name w:val="Caption Grey"/>
    <w:rsid w:val="0096644F"/>
    <w:pPr>
      <w:pBdr>
        <w:top w:val="single" w:sz="6" w:space="5" w:color="82786F"/>
        <w:bottom w:val="single" w:sz="6" w:space="6" w:color="82786F"/>
      </w:pBdr>
      <w:spacing w:before="120" w:after="60" w:line="220" w:lineRule="atLeast"/>
      <w:contextualSpacing/>
    </w:pPr>
    <w:rPr>
      <w:rFonts w:ascii="Arial" w:hAnsi="Arial"/>
      <w:color w:val="818183"/>
      <w:sz w:val="18"/>
      <w:szCs w:val="14"/>
      <w:lang w:val="en-GB" w:eastAsia="en-GB"/>
    </w:rPr>
  </w:style>
  <w:style w:type="paragraph" w:customStyle="1" w:styleId="Subheading">
    <w:name w:val="Subheading"/>
    <w:basedOn w:val="Standard"/>
    <w:next w:val="Standard"/>
    <w:rsid w:val="005875F1"/>
    <w:rPr>
      <w:b/>
    </w:rPr>
  </w:style>
  <w:style w:type="paragraph" w:customStyle="1" w:styleId="IntrotextBlue">
    <w:name w:val="Intro text Blue"/>
    <w:basedOn w:val="IntrotextGreen"/>
    <w:rsid w:val="005875F1"/>
    <w:pPr>
      <w:framePr w:hSpace="1134" w:wrap="around" w:vAnchor="page" w:hAnchor="margin" w:y="1986"/>
      <w:suppressOverlap/>
    </w:pPr>
    <w:rPr>
      <w:color w:val="0098DB"/>
    </w:rPr>
  </w:style>
  <w:style w:type="paragraph" w:customStyle="1" w:styleId="IntrotextBrown">
    <w:name w:val="Intro text Brown"/>
    <w:basedOn w:val="IntrotextGreen"/>
    <w:rsid w:val="005875F1"/>
    <w:pPr>
      <w:framePr w:hSpace="1134" w:wrap="around" w:vAnchor="page" w:hAnchor="margin" w:y="1986"/>
      <w:suppressOverlap/>
    </w:pPr>
    <w:rPr>
      <w:color w:val="665546"/>
    </w:rPr>
  </w:style>
  <w:style w:type="paragraph" w:customStyle="1" w:styleId="IntrotextOlive">
    <w:name w:val="Intro text Olive"/>
    <w:basedOn w:val="IntrotextGreen"/>
    <w:rsid w:val="0016251B"/>
    <w:pPr>
      <w:framePr w:hSpace="1134" w:wrap="around" w:vAnchor="page" w:hAnchor="margin" w:y="1986"/>
      <w:suppressOverlap/>
    </w:pPr>
    <w:rPr>
      <w:color w:val="59705D"/>
    </w:rPr>
  </w:style>
  <w:style w:type="paragraph" w:customStyle="1" w:styleId="IntrotextPurple">
    <w:name w:val="Intro text Purple"/>
    <w:basedOn w:val="IntrotextGreen"/>
    <w:rsid w:val="005875F1"/>
    <w:pPr>
      <w:framePr w:hSpace="1134" w:wrap="around" w:vAnchor="page" w:hAnchor="margin" w:y="1986"/>
      <w:suppressOverlap/>
    </w:pPr>
    <w:rPr>
      <w:color w:val="8E258D"/>
    </w:rPr>
  </w:style>
  <w:style w:type="paragraph" w:customStyle="1" w:styleId="IntrotextYellow">
    <w:name w:val="Intro text Yellow"/>
    <w:basedOn w:val="IntrotextGreen"/>
    <w:rsid w:val="005875F1"/>
    <w:pPr>
      <w:framePr w:hSpace="1134" w:wrap="around" w:vAnchor="page" w:hAnchor="margin" w:y="1986"/>
      <w:suppressOverlap/>
    </w:pPr>
    <w:rPr>
      <w:color w:val="DF7A00"/>
    </w:rPr>
  </w:style>
  <w:style w:type="paragraph" w:customStyle="1" w:styleId="HeadingRed">
    <w:name w:val="Heading Red"/>
    <w:basedOn w:val="HeadingGreen"/>
    <w:rsid w:val="005875F1"/>
    <w:rPr>
      <w:color w:val="D0103A"/>
    </w:rPr>
  </w:style>
  <w:style w:type="paragraph" w:customStyle="1" w:styleId="HeadingBlue">
    <w:name w:val="Heading Blue"/>
    <w:basedOn w:val="HeadingGreen"/>
    <w:rsid w:val="005875F1"/>
    <w:rPr>
      <w:color w:val="0098DB"/>
    </w:rPr>
  </w:style>
  <w:style w:type="paragraph" w:customStyle="1" w:styleId="HeadingBrown">
    <w:name w:val="Heading Brown"/>
    <w:basedOn w:val="HeadingGreen"/>
    <w:rsid w:val="005875F1"/>
    <w:rPr>
      <w:color w:val="665546"/>
    </w:rPr>
  </w:style>
  <w:style w:type="paragraph" w:customStyle="1" w:styleId="HeadingOlive">
    <w:name w:val="Heading Olive"/>
    <w:basedOn w:val="HeadingGreen"/>
    <w:rsid w:val="005875F1"/>
    <w:rPr>
      <w:color w:val="59705D"/>
    </w:rPr>
  </w:style>
  <w:style w:type="paragraph" w:customStyle="1" w:styleId="HeadingPurple">
    <w:name w:val="Heading Purple"/>
    <w:basedOn w:val="HeadingGreen"/>
    <w:rsid w:val="005875F1"/>
    <w:rPr>
      <w:color w:val="8E258D"/>
    </w:rPr>
  </w:style>
  <w:style w:type="paragraph" w:customStyle="1" w:styleId="HeadingYellow">
    <w:name w:val="Heading Yellow"/>
    <w:basedOn w:val="HeadingGreen"/>
    <w:rsid w:val="005875F1"/>
    <w:rPr>
      <w:color w:val="DF7A00"/>
    </w:rPr>
  </w:style>
  <w:style w:type="paragraph" w:customStyle="1" w:styleId="Documentcatagory">
    <w:name w:val="Document catagory"/>
    <w:semiHidden/>
    <w:rsid w:val="006107D7"/>
    <w:pPr>
      <w:spacing w:line="220" w:lineRule="atLeast"/>
    </w:pPr>
    <w:rPr>
      <w:rFonts w:ascii="Arial" w:hAnsi="Arial"/>
      <w:b/>
      <w:sz w:val="18"/>
      <w:szCs w:val="24"/>
      <w:lang w:val="en-GB" w:eastAsia="en-GB"/>
    </w:rPr>
  </w:style>
  <w:style w:type="paragraph" w:customStyle="1" w:styleId="Documentdetails">
    <w:name w:val="Document details"/>
    <w:semiHidden/>
    <w:rsid w:val="006107D7"/>
    <w:pPr>
      <w:spacing w:line="220" w:lineRule="atLeast"/>
    </w:pPr>
    <w:rPr>
      <w:rFonts w:ascii="Arial" w:hAnsi="Arial"/>
      <w:sz w:val="18"/>
      <w:szCs w:val="24"/>
      <w:lang w:val="en-GB" w:eastAsia="en-GB"/>
    </w:rPr>
  </w:style>
  <w:style w:type="character" w:styleId="Hyperlink">
    <w:name w:val="Hyperlink"/>
    <w:basedOn w:val="Absatz-Standardschriftart"/>
    <w:semiHidden/>
    <w:rsid w:val="005875F1"/>
    <w:rPr>
      <w:rFonts w:cs="Times New Roman"/>
      <w:color w:val="auto"/>
      <w:u w:val="none"/>
    </w:rPr>
  </w:style>
  <w:style w:type="character" w:styleId="BesuchterHyperlink">
    <w:name w:val="FollowedHyperlink"/>
    <w:basedOn w:val="Absatz-Standardschriftart"/>
    <w:semiHidden/>
    <w:rsid w:val="005875F1"/>
    <w:rPr>
      <w:rFonts w:cs="Times New Roman"/>
      <w:color w:val="800080"/>
      <w:u w:val="single"/>
    </w:rPr>
  </w:style>
  <w:style w:type="character" w:customStyle="1" w:styleId="Captionbold">
    <w:name w:val="Caption bold"/>
    <w:basedOn w:val="Absatz-Standardschriftart"/>
    <w:semiHidden/>
    <w:rsid w:val="005875F1"/>
    <w:rPr>
      <w:rFonts w:cs="Times New Roman"/>
      <w:b/>
      <w:color w:val="auto"/>
    </w:rPr>
  </w:style>
  <w:style w:type="character" w:customStyle="1" w:styleId="Footerbold">
    <w:name w:val="Footer bold"/>
    <w:basedOn w:val="Absatz-Standardschriftart"/>
    <w:semiHidden/>
    <w:rsid w:val="005875F1"/>
    <w:rPr>
      <w:rFonts w:cs="Times New Roman"/>
      <w:b/>
    </w:rPr>
  </w:style>
  <w:style w:type="paragraph" w:customStyle="1" w:styleId="TableTitle">
    <w:name w:val="Table Title"/>
    <w:basedOn w:val="Standard"/>
    <w:rsid w:val="00E025C0"/>
    <w:pPr>
      <w:spacing w:after="40"/>
      <w:contextualSpacing/>
    </w:pPr>
    <w:rPr>
      <w:b/>
    </w:rPr>
  </w:style>
  <w:style w:type="paragraph" w:customStyle="1" w:styleId="TablesubtitleBlue">
    <w:name w:val="Table subtitle Blue"/>
    <w:basedOn w:val="TableTitle"/>
    <w:rsid w:val="006D6763"/>
    <w:pPr>
      <w:spacing w:after="0" w:line="220" w:lineRule="atLeast"/>
      <w:contextualSpacing w:val="0"/>
    </w:pPr>
    <w:rPr>
      <w:color w:val="0098DB"/>
      <w:sz w:val="18"/>
      <w:szCs w:val="14"/>
    </w:rPr>
  </w:style>
  <w:style w:type="paragraph" w:customStyle="1" w:styleId="Tablenormal">
    <w:name w:val="Table normal"/>
    <w:basedOn w:val="TablesubtitleBlue"/>
    <w:rsid w:val="00FE1B90"/>
    <w:rPr>
      <w:b w:val="0"/>
      <w:color w:val="auto"/>
    </w:rPr>
  </w:style>
  <w:style w:type="paragraph" w:customStyle="1" w:styleId="Tabletotal">
    <w:name w:val="Table total"/>
    <w:basedOn w:val="Tablenormal"/>
    <w:rsid w:val="00FE1B90"/>
    <w:rPr>
      <w:b/>
    </w:rPr>
  </w:style>
  <w:style w:type="paragraph" w:customStyle="1" w:styleId="TablesubtitleBrown">
    <w:name w:val="Table subtitle Brown"/>
    <w:basedOn w:val="TablesubtitleBlue"/>
    <w:rsid w:val="00527E1E"/>
    <w:rPr>
      <w:color w:val="665546"/>
    </w:rPr>
  </w:style>
  <w:style w:type="paragraph" w:customStyle="1" w:styleId="TablesubtitleGreen">
    <w:name w:val="Table subtitle Green"/>
    <w:basedOn w:val="TablesubtitleBlue"/>
    <w:rsid w:val="00527E1E"/>
    <w:rPr>
      <w:color w:val="3C8A2E"/>
    </w:rPr>
  </w:style>
  <w:style w:type="paragraph" w:customStyle="1" w:styleId="TablesubtitleOlive">
    <w:name w:val="Table subtitle Olive"/>
    <w:basedOn w:val="TablesubtitleBlue"/>
    <w:rsid w:val="00527E1E"/>
    <w:rPr>
      <w:color w:val="59705D"/>
    </w:rPr>
  </w:style>
  <w:style w:type="paragraph" w:customStyle="1" w:styleId="TablesubtitlePurple">
    <w:name w:val="Table subtitle Purple"/>
    <w:basedOn w:val="TablesubtitleBlue"/>
    <w:rsid w:val="00527E1E"/>
    <w:rPr>
      <w:color w:val="8E258D"/>
    </w:rPr>
  </w:style>
  <w:style w:type="paragraph" w:customStyle="1" w:styleId="TablesubtitleRed">
    <w:name w:val="Table subtitle Red"/>
    <w:basedOn w:val="TablesubtitleBlue"/>
    <w:rsid w:val="00527E1E"/>
    <w:rPr>
      <w:color w:val="D0103A"/>
    </w:rPr>
  </w:style>
  <w:style w:type="paragraph" w:customStyle="1" w:styleId="TablesubtitleYellow">
    <w:name w:val="Table subtitle Yellow"/>
    <w:basedOn w:val="TablesubtitleBlue"/>
    <w:rsid w:val="00527E1E"/>
    <w:rPr>
      <w:color w:val="DF7A00"/>
    </w:rPr>
  </w:style>
  <w:style w:type="table" w:styleId="Tabellengitternetz">
    <w:name w:val="Table Grid"/>
    <w:basedOn w:val="NormaleTabelle"/>
    <w:semiHidden/>
    <w:rsid w:val="00471C30"/>
    <w:pPr>
      <w:spacing w:line="220" w:lineRule="atLeast"/>
    </w:pPr>
    <w:rPr>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ubtitle">
    <w:name w:val="Table subtitle"/>
    <w:basedOn w:val="TableTitle"/>
    <w:semiHidden/>
    <w:rsid w:val="00471C30"/>
    <w:pPr>
      <w:spacing w:after="0" w:line="180" w:lineRule="atLeast"/>
      <w:contextualSpacing w:val="0"/>
    </w:pPr>
    <w:rPr>
      <w:color w:val="0098DB"/>
      <w:sz w:val="14"/>
      <w:szCs w:val="14"/>
    </w:rPr>
  </w:style>
  <w:style w:type="paragraph" w:customStyle="1" w:styleId="Subheadingnormal">
    <w:name w:val="Subheading normal"/>
    <w:basedOn w:val="Subheading"/>
    <w:rsid w:val="00A02C9A"/>
    <w:rPr>
      <w:b w:val="0"/>
      <w:lang w:val="en-US"/>
    </w:rPr>
  </w:style>
  <w:style w:type="paragraph" w:customStyle="1" w:styleId="Subheadingitalic">
    <w:name w:val="Subheading italic"/>
    <w:basedOn w:val="Subheadingnormal"/>
    <w:rsid w:val="00A02C9A"/>
    <w:rPr>
      <w:i/>
    </w:rPr>
  </w:style>
  <w:style w:type="paragraph" w:styleId="Beschriftung">
    <w:name w:val="caption"/>
    <w:basedOn w:val="Standard"/>
    <w:next w:val="Standard"/>
    <w:qFormat/>
    <w:rsid w:val="0042731D"/>
    <w:rPr>
      <w:b/>
      <w:bCs/>
      <w:szCs w:val="20"/>
    </w:rPr>
  </w:style>
  <w:style w:type="character" w:styleId="Kommentarzeichen">
    <w:name w:val="annotation reference"/>
    <w:basedOn w:val="Absatz-Standardschriftart"/>
    <w:semiHidden/>
    <w:rsid w:val="0042731D"/>
    <w:rPr>
      <w:rFonts w:cs="Times New Roman"/>
      <w:sz w:val="16"/>
      <w:szCs w:val="16"/>
    </w:rPr>
  </w:style>
  <w:style w:type="paragraph" w:styleId="Kommentartext">
    <w:name w:val="annotation text"/>
    <w:basedOn w:val="Standard"/>
    <w:link w:val="KommentartextZchn"/>
    <w:semiHidden/>
    <w:rsid w:val="0042731D"/>
    <w:rPr>
      <w:szCs w:val="20"/>
    </w:rPr>
  </w:style>
  <w:style w:type="character" w:customStyle="1" w:styleId="KommentartextZchn">
    <w:name w:val="Kommentartext Zchn"/>
    <w:basedOn w:val="Absatz-Standardschriftart"/>
    <w:link w:val="Kommentartext"/>
    <w:semiHidden/>
    <w:locked/>
    <w:rPr>
      <w:rFonts w:ascii="Arial" w:hAnsi="Arial" w:cs="Times New Roman"/>
    </w:rPr>
  </w:style>
  <w:style w:type="paragraph" w:styleId="Kommentarthema">
    <w:name w:val="annotation subject"/>
    <w:basedOn w:val="Kommentartext"/>
    <w:next w:val="Kommentartext"/>
    <w:link w:val="KommentarthemaZchn"/>
    <w:semiHidden/>
    <w:rsid w:val="0042731D"/>
    <w:rPr>
      <w:b/>
      <w:bCs/>
    </w:rPr>
  </w:style>
  <w:style w:type="character" w:customStyle="1" w:styleId="KommentarthemaZchn">
    <w:name w:val="Kommentarthema Zchn"/>
    <w:basedOn w:val="KommentartextZchn"/>
    <w:link w:val="Kommentarthema"/>
    <w:semiHidden/>
    <w:locked/>
    <w:rPr>
      <w:b/>
      <w:bCs/>
    </w:rPr>
  </w:style>
  <w:style w:type="paragraph" w:styleId="Dokumentstruktur">
    <w:name w:val="Document Map"/>
    <w:basedOn w:val="Standard"/>
    <w:link w:val="DokumentstrukturZchn"/>
    <w:semiHidden/>
    <w:rsid w:val="0042731D"/>
    <w:pPr>
      <w:shd w:val="clear" w:color="auto" w:fill="000080"/>
    </w:pPr>
    <w:rPr>
      <w:rFonts w:ascii="Tahoma" w:hAnsi="Tahoma" w:cs="Tahoma"/>
      <w:szCs w:val="20"/>
    </w:rPr>
  </w:style>
  <w:style w:type="character" w:customStyle="1" w:styleId="DokumentstrukturZchn">
    <w:name w:val="Dokumentstruktur Zchn"/>
    <w:basedOn w:val="Absatz-Standardschriftart"/>
    <w:link w:val="Dokumentstruktur"/>
    <w:semiHidden/>
    <w:locked/>
    <w:rPr>
      <w:rFonts w:cs="Times New Roman"/>
      <w:sz w:val="2"/>
    </w:rPr>
  </w:style>
  <w:style w:type="character" w:styleId="Endnotenzeichen">
    <w:name w:val="endnote reference"/>
    <w:basedOn w:val="Absatz-Standardschriftart"/>
    <w:semiHidden/>
    <w:rsid w:val="0042731D"/>
    <w:rPr>
      <w:rFonts w:cs="Times New Roman"/>
      <w:vertAlign w:val="superscript"/>
    </w:rPr>
  </w:style>
  <w:style w:type="paragraph" w:styleId="Endnotentext">
    <w:name w:val="endnote text"/>
    <w:basedOn w:val="Standard"/>
    <w:link w:val="EndnotentextZchn"/>
    <w:semiHidden/>
    <w:rsid w:val="0042731D"/>
    <w:rPr>
      <w:szCs w:val="20"/>
    </w:rPr>
  </w:style>
  <w:style w:type="character" w:customStyle="1" w:styleId="EndnotentextZchn">
    <w:name w:val="Endnotentext Zchn"/>
    <w:basedOn w:val="Absatz-Standardschriftart"/>
    <w:link w:val="Endnotentext"/>
    <w:semiHidden/>
    <w:locked/>
    <w:rPr>
      <w:rFonts w:ascii="Arial" w:hAnsi="Arial" w:cs="Times New Roman"/>
    </w:rPr>
  </w:style>
  <w:style w:type="character" w:styleId="Funotenzeichen">
    <w:name w:val="footnote reference"/>
    <w:basedOn w:val="Absatz-Standardschriftart"/>
    <w:semiHidden/>
    <w:rsid w:val="0042731D"/>
    <w:rPr>
      <w:rFonts w:cs="Times New Roman"/>
      <w:vertAlign w:val="superscript"/>
    </w:rPr>
  </w:style>
  <w:style w:type="paragraph" w:styleId="Funotentext">
    <w:name w:val="footnote text"/>
    <w:basedOn w:val="Standard"/>
    <w:link w:val="FunotentextZchn"/>
    <w:semiHidden/>
    <w:rsid w:val="00C82335"/>
    <w:pPr>
      <w:spacing w:after="0" w:line="220" w:lineRule="atLeast"/>
    </w:pPr>
    <w:rPr>
      <w:sz w:val="18"/>
      <w:szCs w:val="18"/>
    </w:rPr>
  </w:style>
  <w:style w:type="character" w:customStyle="1" w:styleId="FunotentextZchn">
    <w:name w:val="Fußnotentext Zchn"/>
    <w:basedOn w:val="Absatz-Standardschriftart"/>
    <w:link w:val="Funotentext"/>
    <w:semiHidden/>
    <w:locked/>
    <w:rPr>
      <w:rFonts w:ascii="Arial" w:hAnsi="Arial" w:cs="Times New Roman"/>
    </w:rPr>
  </w:style>
  <w:style w:type="paragraph" w:styleId="Index1">
    <w:name w:val="index 1"/>
    <w:basedOn w:val="Standard"/>
    <w:next w:val="Standard"/>
    <w:autoRedefine/>
    <w:semiHidden/>
    <w:rsid w:val="0042731D"/>
    <w:pPr>
      <w:ind w:left="200" w:hanging="200"/>
    </w:pPr>
  </w:style>
  <w:style w:type="paragraph" w:styleId="Index2">
    <w:name w:val="index 2"/>
    <w:basedOn w:val="Standard"/>
    <w:next w:val="Standard"/>
    <w:autoRedefine/>
    <w:semiHidden/>
    <w:rsid w:val="0042731D"/>
    <w:pPr>
      <w:ind w:left="400" w:hanging="200"/>
    </w:pPr>
  </w:style>
  <w:style w:type="paragraph" w:styleId="Index3">
    <w:name w:val="index 3"/>
    <w:basedOn w:val="Standard"/>
    <w:next w:val="Standard"/>
    <w:autoRedefine/>
    <w:semiHidden/>
    <w:rsid w:val="0042731D"/>
    <w:pPr>
      <w:ind w:left="600" w:hanging="200"/>
    </w:pPr>
  </w:style>
  <w:style w:type="paragraph" w:styleId="Index4">
    <w:name w:val="index 4"/>
    <w:basedOn w:val="Standard"/>
    <w:next w:val="Standard"/>
    <w:autoRedefine/>
    <w:semiHidden/>
    <w:rsid w:val="0042731D"/>
    <w:pPr>
      <w:ind w:left="800" w:hanging="200"/>
    </w:pPr>
  </w:style>
  <w:style w:type="paragraph" w:styleId="Index5">
    <w:name w:val="index 5"/>
    <w:basedOn w:val="Standard"/>
    <w:next w:val="Standard"/>
    <w:autoRedefine/>
    <w:semiHidden/>
    <w:rsid w:val="0042731D"/>
    <w:pPr>
      <w:ind w:left="1000" w:hanging="200"/>
    </w:pPr>
  </w:style>
  <w:style w:type="paragraph" w:styleId="Index6">
    <w:name w:val="index 6"/>
    <w:basedOn w:val="Standard"/>
    <w:next w:val="Standard"/>
    <w:autoRedefine/>
    <w:semiHidden/>
    <w:rsid w:val="0042731D"/>
    <w:pPr>
      <w:ind w:left="1200" w:hanging="200"/>
    </w:pPr>
  </w:style>
  <w:style w:type="paragraph" w:styleId="Index7">
    <w:name w:val="index 7"/>
    <w:basedOn w:val="Standard"/>
    <w:next w:val="Standard"/>
    <w:autoRedefine/>
    <w:semiHidden/>
    <w:rsid w:val="0042731D"/>
    <w:pPr>
      <w:ind w:left="1400" w:hanging="200"/>
    </w:pPr>
  </w:style>
  <w:style w:type="paragraph" w:styleId="Index8">
    <w:name w:val="index 8"/>
    <w:basedOn w:val="Standard"/>
    <w:next w:val="Standard"/>
    <w:autoRedefine/>
    <w:semiHidden/>
    <w:rsid w:val="0042731D"/>
    <w:pPr>
      <w:ind w:left="1600" w:hanging="200"/>
    </w:pPr>
  </w:style>
  <w:style w:type="paragraph" w:styleId="Index9">
    <w:name w:val="index 9"/>
    <w:basedOn w:val="Standard"/>
    <w:next w:val="Standard"/>
    <w:autoRedefine/>
    <w:semiHidden/>
    <w:rsid w:val="0042731D"/>
    <w:pPr>
      <w:ind w:left="1800" w:hanging="200"/>
    </w:pPr>
  </w:style>
  <w:style w:type="paragraph" w:styleId="Indexberschrift">
    <w:name w:val="index heading"/>
    <w:basedOn w:val="Standard"/>
    <w:next w:val="Index1"/>
    <w:semiHidden/>
    <w:rsid w:val="0042731D"/>
    <w:rPr>
      <w:rFonts w:cs="Arial"/>
      <w:b/>
      <w:bCs/>
    </w:rPr>
  </w:style>
  <w:style w:type="paragraph" w:styleId="Makrotext">
    <w:name w:val="macro"/>
    <w:link w:val="MakrotextZchn"/>
    <w:semiHidden/>
    <w:rsid w:val="0042731D"/>
    <w:pPr>
      <w:tabs>
        <w:tab w:val="left" w:pos="480"/>
        <w:tab w:val="left" w:pos="960"/>
        <w:tab w:val="left" w:pos="1440"/>
        <w:tab w:val="left" w:pos="1920"/>
        <w:tab w:val="left" w:pos="2400"/>
        <w:tab w:val="left" w:pos="2880"/>
        <w:tab w:val="left" w:pos="3360"/>
        <w:tab w:val="left" w:pos="3840"/>
        <w:tab w:val="left" w:pos="4320"/>
      </w:tabs>
      <w:spacing w:after="120" w:line="240" w:lineRule="atLeast"/>
    </w:pPr>
    <w:rPr>
      <w:rFonts w:ascii="Courier New" w:hAnsi="Courier New" w:cs="Courier New"/>
      <w:lang w:val="en-GB" w:eastAsia="en-GB"/>
    </w:rPr>
  </w:style>
  <w:style w:type="character" w:customStyle="1" w:styleId="MakrotextZchn">
    <w:name w:val="Makrotext Zchn"/>
    <w:basedOn w:val="Absatz-Standardschriftart"/>
    <w:link w:val="Makrotext"/>
    <w:semiHidden/>
    <w:locked/>
    <w:rPr>
      <w:rFonts w:ascii="Courier New" w:hAnsi="Courier New" w:cs="Courier New"/>
      <w:lang w:val="en-GB" w:eastAsia="en-GB" w:bidi="ar-SA"/>
    </w:rPr>
  </w:style>
  <w:style w:type="paragraph" w:styleId="Rechtsgrundlagenverzeichnis">
    <w:name w:val="table of authorities"/>
    <w:basedOn w:val="Standard"/>
    <w:next w:val="Standard"/>
    <w:semiHidden/>
    <w:rsid w:val="0042731D"/>
    <w:pPr>
      <w:ind w:left="200" w:hanging="200"/>
    </w:pPr>
  </w:style>
  <w:style w:type="paragraph" w:styleId="Abbildungsverzeichnis">
    <w:name w:val="table of figures"/>
    <w:basedOn w:val="Standard"/>
    <w:next w:val="Standard"/>
    <w:semiHidden/>
    <w:rsid w:val="0042731D"/>
  </w:style>
  <w:style w:type="paragraph" w:styleId="RGV-berschrift">
    <w:name w:val="toa heading"/>
    <w:basedOn w:val="Standard"/>
    <w:next w:val="Standard"/>
    <w:semiHidden/>
    <w:rsid w:val="0042731D"/>
    <w:pPr>
      <w:spacing w:before="120"/>
    </w:pPr>
    <w:rPr>
      <w:rFonts w:cs="Arial"/>
      <w:b/>
      <w:bCs/>
      <w:sz w:val="24"/>
    </w:rPr>
  </w:style>
  <w:style w:type="paragraph" w:styleId="Verzeichnis1">
    <w:name w:val="toc 1"/>
    <w:basedOn w:val="Standard"/>
    <w:next w:val="Standard"/>
    <w:autoRedefine/>
    <w:semiHidden/>
    <w:rsid w:val="0042731D"/>
  </w:style>
  <w:style w:type="paragraph" w:styleId="Verzeichnis2">
    <w:name w:val="toc 2"/>
    <w:basedOn w:val="Standard"/>
    <w:next w:val="Standard"/>
    <w:autoRedefine/>
    <w:semiHidden/>
    <w:rsid w:val="0042731D"/>
    <w:pPr>
      <w:ind w:left="200"/>
    </w:pPr>
  </w:style>
  <w:style w:type="paragraph" w:styleId="Verzeichnis3">
    <w:name w:val="toc 3"/>
    <w:basedOn w:val="Standard"/>
    <w:next w:val="Standard"/>
    <w:autoRedefine/>
    <w:semiHidden/>
    <w:rsid w:val="0042731D"/>
    <w:pPr>
      <w:ind w:left="400"/>
    </w:pPr>
  </w:style>
  <w:style w:type="paragraph" w:styleId="Verzeichnis4">
    <w:name w:val="toc 4"/>
    <w:basedOn w:val="Standard"/>
    <w:next w:val="Standard"/>
    <w:autoRedefine/>
    <w:semiHidden/>
    <w:rsid w:val="0042731D"/>
    <w:pPr>
      <w:ind w:left="600"/>
    </w:pPr>
  </w:style>
  <w:style w:type="paragraph" w:styleId="Verzeichnis5">
    <w:name w:val="toc 5"/>
    <w:basedOn w:val="Standard"/>
    <w:next w:val="Standard"/>
    <w:autoRedefine/>
    <w:semiHidden/>
    <w:rsid w:val="0042731D"/>
    <w:pPr>
      <w:ind w:left="800"/>
    </w:pPr>
  </w:style>
  <w:style w:type="paragraph" w:styleId="Verzeichnis6">
    <w:name w:val="toc 6"/>
    <w:basedOn w:val="Standard"/>
    <w:next w:val="Standard"/>
    <w:autoRedefine/>
    <w:semiHidden/>
    <w:rsid w:val="0042731D"/>
    <w:pPr>
      <w:ind w:left="1000"/>
    </w:pPr>
  </w:style>
  <w:style w:type="paragraph" w:styleId="Verzeichnis7">
    <w:name w:val="toc 7"/>
    <w:basedOn w:val="Standard"/>
    <w:next w:val="Standard"/>
    <w:autoRedefine/>
    <w:semiHidden/>
    <w:rsid w:val="0042731D"/>
    <w:pPr>
      <w:ind w:left="1200"/>
    </w:pPr>
  </w:style>
  <w:style w:type="paragraph" w:styleId="Verzeichnis8">
    <w:name w:val="toc 8"/>
    <w:basedOn w:val="Standard"/>
    <w:next w:val="Standard"/>
    <w:autoRedefine/>
    <w:semiHidden/>
    <w:rsid w:val="0042731D"/>
    <w:pPr>
      <w:ind w:left="1400"/>
    </w:pPr>
  </w:style>
  <w:style w:type="paragraph" w:styleId="Verzeichnis9">
    <w:name w:val="toc 9"/>
    <w:basedOn w:val="Standard"/>
    <w:next w:val="Standard"/>
    <w:autoRedefine/>
    <w:semiHidden/>
    <w:rsid w:val="0042731D"/>
    <w:pPr>
      <w:ind w:left="1600"/>
    </w:pPr>
  </w:style>
  <w:style w:type="paragraph" w:styleId="Blocktext">
    <w:name w:val="Block Text"/>
    <w:basedOn w:val="Standard"/>
    <w:semiHidden/>
    <w:rsid w:val="00C82335"/>
    <w:pPr>
      <w:ind w:left="1440" w:right="1440"/>
    </w:pPr>
  </w:style>
  <w:style w:type="paragraph" w:styleId="Textkrper">
    <w:name w:val="Body Text"/>
    <w:basedOn w:val="Standard"/>
    <w:link w:val="TextkrperZchn"/>
    <w:semiHidden/>
    <w:rsid w:val="00C82335"/>
  </w:style>
  <w:style w:type="character" w:customStyle="1" w:styleId="TextkrperZchn">
    <w:name w:val="Textkörper Zchn"/>
    <w:basedOn w:val="Absatz-Standardschriftart"/>
    <w:link w:val="Textkrper"/>
    <w:semiHidden/>
    <w:locked/>
    <w:rPr>
      <w:rFonts w:ascii="Arial" w:hAnsi="Arial" w:cs="Times New Roman"/>
      <w:sz w:val="24"/>
      <w:szCs w:val="24"/>
    </w:rPr>
  </w:style>
  <w:style w:type="paragraph" w:styleId="Textkrper2">
    <w:name w:val="Body Text 2"/>
    <w:basedOn w:val="Standard"/>
    <w:link w:val="Textkrper2Zchn"/>
    <w:semiHidden/>
    <w:rsid w:val="00C82335"/>
    <w:pPr>
      <w:spacing w:line="480" w:lineRule="auto"/>
    </w:pPr>
  </w:style>
  <w:style w:type="character" w:customStyle="1" w:styleId="Textkrper2Zchn">
    <w:name w:val="Textkörper 2 Zchn"/>
    <w:basedOn w:val="Absatz-Standardschriftart"/>
    <w:link w:val="Textkrper2"/>
    <w:semiHidden/>
    <w:locked/>
    <w:rPr>
      <w:rFonts w:ascii="Arial" w:hAnsi="Arial" w:cs="Times New Roman"/>
      <w:sz w:val="24"/>
      <w:szCs w:val="24"/>
    </w:rPr>
  </w:style>
  <w:style w:type="paragraph" w:styleId="Textkrper3">
    <w:name w:val="Body Text 3"/>
    <w:basedOn w:val="Standard"/>
    <w:link w:val="Textkrper3Zchn"/>
    <w:semiHidden/>
    <w:rsid w:val="00C82335"/>
    <w:rPr>
      <w:sz w:val="16"/>
      <w:szCs w:val="16"/>
    </w:rPr>
  </w:style>
  <w:style w:type="character" w:customStyle="1" w:styleId="Textkrper3Zchn">
    <w:name w:val="Textkörper 3 Zchn"/>
    <w:basedOn w:val="Absatz-Standardschriftart"/>
    <w:link w:val="Textkrper3"/>
    <w:semiHidden/>
    <w:locked/>
    <w:rPr>
      <w:rFonts w:ascii="Arial" w:hAnsi="Arial" w:cs="Times New Roman"/>
      <w:sz w:val="16"/>
      <w:szCs w:val="16"/>
    </w:rPr>
  </w:style>
  <w:style w:type="paragraph" w:styleId="Textkrper-Erstzeileneinzug">
    <w:name w:val="Body Text First Indent"/>
    <w:basedOn w:val="Textkrper"/>
    <w:link w:val="Textkrper-ErstzeileneinzugZchn"/>
    <w:semiHidden/>
    <w:rsid w:val="00C82335"/>
    <w:pPr>
      <w:ind w:firstLine="210"/>
    </w:pPr>
  </w:style>
  <w:style w:type="character" w:customStyle="1" w:styleId="Textkrper-ErstzeileneinzugZchn">
    <w:name w:val="Textkörper-Erstzeileneinzug Zchn"/>
    <w:basedOn w:val="TextkrperZchn"/>
    <w:link w:val="Textkrper-Erstzeileneinzug"/>
    <w:semiHidden/>
    <w:locked/>
  </w:style>
  <w:style w:type="paragraph" w:styleId="Textkrper-Zeileneinzug">
    <w:name w:val="Body Text Indent"/>
    <w:basedOn w:val="Standard"/>
    <w:link w:val="Textkrper-ZeileneinzugZchn"/>
    <w:semiHidden/>
    <w:rsid w:val="00C82335"/>
    <w:pPr>
      <w:ind w:left="283"/>
    </w:pPr>
  </w:style>
  <w:style w:type="character" w:customStyle="1" w:styleId="Textkrper-ZeileneinzugZchn">
    <w:name w:val="Textkörper-Zeileneinzug Zchn"/>
    <w:basedOn w:val="Absatz-Standardschriftart"/>
    <w:link w:val="Textkrper-Zeileneinzug"/>
    <w:semiHidden/>
    <w:locked/>
    <w:rPr>
      <w:rFonts w:ascii="Arial" w:hAnsi="Arial" w:cs="Times New Roman"/>
      <w:sz w:val="24"/>
      <w:szCs w:val="24"/>
    </w:rPr>
  </w:style>
  <w:style w:type="paragraph" w:styleId="Textkrper-Erstzeileneinzug2">
    <w:name w:val="Body Text First Indent 2"/>
    <w:basedOn w:val="Textkrper-Zeileneinzug"/>
    <w:link w:val="Textkrper-Erstzeileneinzug2Zchn"/>
    <w:semiHidden/>
    <w:rsid w:val="00C82335"/>
    <w:pPr>
      <w:ind w:firstLine="210"/>
    </w:pPr>
  </w:style>
  <w:style w:type="character" w:customStyle="1" w:styleId="Textkrper-Erstzeileneinzug2Zchn">
    <w:name w:val="Textkörper-Erstzeileneinzug 2 Zchn"/>
    <w:basedOn w:val="Textkrper-ZeileneinzugZchn"/>
    <w:link w:val="Textkrper-Erstzeileneinzug2"/>
    <w:semiHidden/>
    <w:locked/>
  </w:style>
  <w:style w:type="paragraph" w:styleId="Textkrper-Einzug2">
    <w:name w:val="Body Text Indent 2"/>
    <w:basedOn w:val="Standard"/>
    <w:link w:val="Textkrper-Einzug2Zchn"/>
    <w:semiHidden/>
    <w:rsid w:val="00C82335"/>
    <w:pPr>
      <w:spacing w:line="480" w:lineRule="auto"/>
      <w:ind w:left="283"/>
    </w:pPr>
  </w:style>
  <w:style w:type="character" w:customStyle="1" w:styleId="Textkrper-Einzug2Zchn">
    <w:name w:val="Textkörper-Einzug 2 Zchn"/>
    <w:basedOn w:val="Absatz-Standardschriftart"/>
    <w:link w:val="Textkrper-Einzug2"/>
    <w:semiHidden/>
    <w:locked/>
    <w:rPr>
      <w:rFonts w:ascii="Arial" w:hAnsi="Arial" w:cs="Times New Roman"/>
      <w:sz w:val="24"/>
      <w:szCs w:val="24"/>
    </w:rPr>
  </w:style>
  <w:style w:type="paragraph" w:styleId="Textkrper-Einzug3">
    <w:name w:val="Body Text Indent 3"/>
    <w:basedOn w:val="Standard"/>
    <w:link w:val="Textkrper-Einzug3Zchn"/>
    <w:semiHidden/>
    <w:rsid w:val="00C82335"/>
    <w:pPr>
      <w:ind w:left="283"/>
    </w:pPr>
    <w:rPr>
      <w:sz w:val="16"/>
      <w:szCs w:val="16"/>
    </w:rPr>
  </w:style>
  <w:style w:type="character" w:customStyle="1" w:styleId="Textkrper-Einzug3Zchn">
    <w:name w:val="Textkörper-Einzug 3 Zchn"/>
    <w:basedOn w:val="Absatz-Standardschriftart"/>
    <w:link w:val="Textkrper-Einzug3"/>
    <w:semiHidden/>
    <w:locked/>
    <w:rPr>
      <w:rFonts w:ascii="Arial" w:hAnsi="Arial" w:cs="Times New Roman"/>
      <w:sz w:val="16"/>
      <w:szCs w:val="16"/>
    </w:rPr>
  </w:style>
  <w:style w:type="paragraph" w:styleId="Gruformel">
    <w:name w:val="Closing"/>
    <w:basedOn w:val="Standard"/>
    <w:link w:val="GruformelZchn"/>
    <w:semiHidden/>
    <w:rsid w:val="00C82335"/>
    <w:pPr>
      <w:ind w:left="4252"/>
    </w:pPr>
  </w:style>
  <w:style w:type="character" w:customStyle="1" w:styleId="GruformelZchn">
    <w:name w:val="Grußformel Zchn"/>
    <w:basedOn w:val="Absatz-Standardschriftart"/>
    <w:link w:val="Gruformel"/>
    <w:semiHidden/>
    <w:locked/>
    <w:rPr>
      <w:rFonts w:ascii="Arial" w:hAnsi="Arial" w:cs="Times New Roman"/>
      <w:sz w:val="24"/>
      <w:szCs w:val="24"/>
    </w:rPr>
  </w:style>
  <w:style w:type="paragraph" w:styleId="Datum">
    <w:name w:val="Date"/>
    <w:basedOn w:val="Standard"/>
    <w:next w:val="Standard"/>
    <w:link w:val="DatumZchn"/>
    <w:semiHidden/>
    <w:rsid w:val="00C82335"/>
  </w:style>
  <w:style w:type="character" w:customStyle="1" w:styleId="DatumZchn">
    <w:name w:val="Datum Zchn"/>
    <w:basedOn w:val="Absatz-Standardschriftart"/>
    <w:link w:val="Datum"/>
    <w:semiHidden/>
    <w:locked/>
    <w:rPr>
      <w:rFonts w:ascii="Arial" w:hAnsi="Arial" w:cs="Times New Roman"/>
      <w:sz w:val="24"/>
      <w:szCs w:val="24"/>
    </w:rPr>
  </w:style>
  <w:style w:type="paragraph" w:styleId="E-Mail-Signatur">
    <w:name w:val="E-mail Signature"/>
    <w:basedOn w:val="Standard"/>
    <w:link w:val="E-Mail-SignaturZchn"/>
    <w:semiHidden/>
    <w:rsid w:val="00C82335"/>
  </w:style>
  <w:style w:type="character" w:customStyle="1" w:styleId="E-Mail-SignaturZchn">
    <w:name w:val="E-Mail-Signatur Zchn"/>
    <w:basedOn w:val="Absatz-Standardschriftart"/>
    <w:link w:val="E-Mail-Signatur"/>
    <w:semiHidden/>
    <w:locked/>
    <w:rPr>
      <w:rFonts w:ascii="Arial" w:hAnsi="Arial" w:cs="Times New Roman"/>
      <w:sz w:val="24"/>
      <w:szCs w:val="24"/>
    </w:rPr>
  </w:style>
  <w:style w:type="character" w:styleId="Hervorhebung">
    <w:name w:val="Emphasis"/>
    <w:basedOn w:val="Absatz-Standardschriftart"/>
    <w:qFormat/>
    <w:rsid w:val="00C82335"/>
    <w:rPr>
      <w:rFonts w:cs="Times New Roman"/>
      <w:i/>
      <w:iCs/>
    </w:rPr>
  </w:style>
  <w:style w:type="paragraph" w:styleId="Umschlagadresse">
    <w:name w:val="envelope address"/>
    <w:basedOn w:val="Standard"/>
    <w:semiHidden/>
    <w:rsid w:val="00C82335"/>
    <w:pPr>
      <w:framePr w:w="7920" w:h="1980" w:hRule="exact" w:hSpace="180" w:wrap="auto" w:hAnchor="page" w:xAlign="center" w:yAlign="bottom"/>
      <w:ind w:left="2880"/>
    </w:pPr>
    <w:rPr>
      <w:rFonts w:cs="Arial"/>
      <w:sz w:val="24"/>
    </w:rPr>
  </w:style>
  <w:style w:type="paragraph" w:styleId="Umschlagabsenderadresse">
    <w:name w:val="envelope return"/>
    <w:basedOn w:val="Standard"/>
    <w:semiHidden/>
    <w:rsid w:val="00C82335"/>
    <w:rPr>
      <w:rFonts w:cs="Arial"/>
      <w:szCs w:val="20"/>
    </w:rPr>
  </w:style>
  <w:style w:type="character" w:styleId="HTMLAkronym">
    <w:name w:val="HTML Acronym"/>
    <w:basedOn w:val="Absatz-Standardschriftart"/>
    <w:semiHidden/>
    <w:rsid w:val="00C82335"/>
    <w:rPr>
      <w:rFonts w:cs="Times New Roman"/>
    </w:rPr>
  </w:style>
  <w:style w:type="paragraph" w:styleId="HTMLAdresse">
    <w:name w:val="HTML Address"/>
    <w:basedOn w:val="Standard"/>
    <w:link w:val="HTMLAdresseZchn"/>
    <w:semiHidden/>
    <w:rsid w:val="00C82335"/>
    <w:rPr>
      <w:i/>
      <w:iCs/>
    </w:rPr>
  </w:style>
  <w:style w:type="character" w:customStyle="1" w:styleId="HTMLAdresseZchn">
    <w:name w:val="HTML Adresse Zchn"/>
    <w:basedOn w:val="Absatz-Standardschriftart"/>
    <w:link w:val="HTMLAdresse"/>
    <w:semiHidden/>
    <w:locked/>
    <w:rPr>
      <w:rFonts w:ascii="Arial" w:hAnsi="Arial" w:cs="Times New Roman"/>
      <w:i/>
      <w:iCs/>
      <w:sz w:val="24"/>
      <w:szCs w:val="24"/>
    </w:rPr>
  </w:style>
  <w:style w:type="character" w:styleId="HTMLZitat">
    <w:name w:val="HTML Cite"/>
    <w:basedOn w:val="Absatz-Standardschriftart"/>
    <w:semiHidden/>
    <w:rsid w:val="00C82335"/>
    <w:rPr>
      <w:rFonts w:cs="Times New Roman"/>
      <w:i/>
      <w:iCs/>
    </w:rPr>
  </w:style>
  <w:style w:type="character" w:styleId="HTMLCode">
    <w:name w:val="HTML Code"/>
    <w:basedOn w:val="Absatz-Standardschriftart"/>
    <w:semiHidden/>
    <w:rsid w:val="00C82335"/>
    <w:rPr>
      <w:rFonts w:ascii="Courier New" w:hAnsi="Courier New" w:cs="Courier New"/>
      <w:sz w:val="20"/>
      <w:szCs w:val="20"/>
    </w:rPr>
  </w:style>
  <w:style w:type="character" w:styleId="HTMLDefinition">
    <w:name w:val="HTML Definition"/>
    <w:basedOn w:val="Absatz-Standardschriftart"/>
    <w:semiHidden/>
    <w:rsid w:val="00C82335"/>
    <w:rPr>
      <w:rFonts w:cs="Times New Roman"/>
      <w:i/>
      <w:iCs/>
    </w:rPr>
  </w:style>
  <w:style w:type="character" w:styleId="HTMLTastatur">
    <w:name w:val="HTML Keyboard"/>
    <w:basedOn w:val="Absatz-Standardschriftart"/>
    <w:semiHidden/>
    <w:rsid w:val="00C82335"/>
    <w:rPr>
      <w:rFonts w:ascii="Courier New" w:hAnsi="Courier New" w:cs="Courier New"/>
      <w:sz w:val="20"/>
      <w:szCs w:val="20"/>
    </w:rPr>
  </w:style>
  <w:style w:type="paragraph" w:styleId="HTMLVorformatiert">
    <w:name w:val="HTML Preformatted"/>
    <w:basedOn w:val="Standard"/>
    <w:link w:val="HTMLVorformatiertZchn"/>
    <w:semiHidden/>
    <w:rsid w:val="00C82335"/>
    <w:rPr>
      <w:rFonts w:ascii="Courier New" w:hAnsi="Courier New" w:cs="Courier New"/>
      <w:szCs w:val="20"/>
    </w:rPr>
  </w:style>
  <w:style w:type="character" w:customStyle="1" w:styleId="HTMLVorformatiertZchn">
    <w:name w:val="HTML Vorformatiert Zchn"/>
    <w:basedOn w:val="Absatz-Standardschriftart"/>
    <w:link w:val="HTMLVorformatiert"/>
    <w:semiHidden/>
    <w:locked/>
    <w:rPr>
      <w:rFonts w:ascii="Courier New" w:hAnsi="Courier New" w:cs="Courier New"/>
    </w:rPr>
  </w:style>
  <w:style w:type="character" w:styleId="HTMLBeispiel">
    <w:name w:val="HTML Sample"/>
    <w:basedOn w:val="Absatz-Standardschriftart"/>
    <w:semiHidden/>
    <w:rsid w:val="00C82335"/>
    <w:rPr>
      <w:rFonts w:ascii="Courier New" w:hAnsi="Courier New" w:cs="Courier New"/>
    </w:rPr>
  </w:style>
  <w:style w:type="character" w:styleId="HTMLSchreibmaschine">
    <w:name w:val="HTML Typewriter"/>
    <w:basedOn w:val="Absatz-Standardschriftart"/>
    <w:semiHidden/>
    <w:rsid w:val="00C82335"/>
    <w:rPr>
      <w:rFonts w:ascii="Courier New" w:hAnsi="Courier New" w:cs="Courier New"/>
      <w:sz w:val="20"/>
      <w:szCs w:val="20"/>
    </w:rPr>
  </w:style>
  <w:style w:type="character" w:styleId="HTMLVariable">
    <w:name w:val="HTML Variable"/>
    <w:basedOn w:val="Absatz-Standardschriftart"/>
    <w:semiHidden/>
    <w:rsid w:val="00C82335"/>
    <w:rPr>
      <w:rFonts w:cs="Times New Roman"/>
      <w:i/>
      <w:iCs/>
    </w:rPr>
  </w:style>
  <w:style w:type="character" w:styleId="Zeilennummer">
    <w:name w:val="line number"/>
    <w:basedOn w:val="Absatz-Standardschriftart"/>
    <w:semiHidden/>
    <w:rsid w:val="00C82335"/>
    <w:rPr>
      <w:rFonts w:cs="Times New Roman"/>
    </w:rPr>
  </w:style>
  <w:style w:type="paragraph" w:styleId="Liste">
    <w:name w:val="List"/>
    <w:basedOn w:val="Standard"/>
    <w:semiHidden/>
    <w:rsid w:val="00C82335"/>
    <w:pPr>
      <w:ind w:left="283" w:hanging="283"/>
    </w:pPr>
  </w:style>
  <w:style w:type="paragraph" w:styleId="Liste2">
    <w:name w:val="List 2"/>
    <w:basedOn w:val="Standard"/>
    <w:semiHidden/>
    <w:rsid w:val="00C82335"/>
    <w:pPr>
      <w:ind w:left="566" w:hanging="283"/>
    </w:pPr>
  </w:style>
  <w:style w:type="paragraph" w:styleId="Liste3">
    <w:name w:val="List 3"/>
    <w:basedOn w:val="Standard"/>
    <w:semiHidden/>
    <w:rsid w:val="00C82335"/>
    <w:pPr>
      <w:ind w:left="849" w:hanging="283"/>
    </w:pPr>
  </w:style>
  <w:style w:type="paragraph" w:styleId="Liste4">
    <w:name w:val="List 4"/>
    <w:basedOn w:val="Standard"/>
    <w:semiHidden/>
    <w:rsid w:val="00C82335"/>
    <w:pPr>
      <w:ind w:left="1132" w:hanging="283"/>
    </w:pPr>
  </w:style>
  <w:style w:type="paragraph" w:styleId="Liste5">
    <w:name w:val="List 5"/>
    <w:basedOn w:val="Standard"/>
    <w:semiHidden/>
    <w:rsid w:val="00C82335"/>
    <w:pPr>
      <w:ind w:left="1415" w:hanging="283"/>
    </w:pPr>
  </w:style>
  <w:style w:type="paragraph" w:styleId="Aufzhlungszeichen2">
    <w:name w:val="List Bullet 2"/>
    <w:basedOn w:val="Standard"/>
    <w:rsid w:val="00D71060"/>
    <w:pPr>
      <w:numPr>
        <w:numId w:val="12"/>
      </w:numPr>
      <w:spacing w:before="120"/>
      <w:contextualSpacing/>
    </w:pPr>
  </w:style>
  <w:style w:type="paragraph" w:styleId="Aufzhlungszeichen3">
    <w:name w:val="List Bullet 3"/>
    <w:basedOn w:val="Standard"/>
    <w:semiHidden/>
    <w:rsid w:val="00C82335"/>
    <w:pPr>
      <w:numPr>
        <w:numId w:val="13"/>
      </w:numPr>
    </w:pPr>
  </w:style>
  <w:style w:type="paragraph" w:styleId="Aufzhlungszeichen4">
    <w:name w:val="List Bullet 4"/>
    <w:basedOn w:val="Standard"/>
    <w:semiHidden/>
    <w:rsid w:val="00C82335"/>
    <w:pPr>
      <w:numPr>
        <w:numId w:val="14"/>
      </w:numPr>
    </w:pPr>
  </w:style>
  <w:style w:type="paragraph" w:styleId="Aufzhlungszeichen5">
    <w:name w:val="List Bullet 5"/>
    <w:basedOn w:val="Standard"/>
    <w:semiHidden/>
    <w:rsid w:val="00C82335"/>
    <w:pPr>
      <w:numPr>
        <w:numId w:val="15"/>
      </w:numPr>
    </w:pPr>
  </w:style>
  <w:style w:type="paragraph" w:styleId="Listenfortsetzung">
    <w:name w:val="List Continue"/>
    <w:basedOn w:val="Standard"/>
    <w:semiHidden/>
    <w:rsid w:val="00C82335"/>
    <w:pPr>
      <w:ind w:left="283"/>
    </w:pPr>
  </w:style>
  <w:style w:type="paragraph" w:styleId="Listenfortsetzung2">
    <w:name w:val="List Continue 2"/>
    <w:basedOn w:val="Standard"/>
    <w:semiHidden/>
    <w:rsid w:val="00C82335"/>
    <w:pPr>
      <w:ind w:left="566"/>
    </w:pPr>
  </w:style>
  <w:style w:type="paragraph" w:styleId="Listenfortsetzung3">
    <w:name w:val="List Continue 3"/>
    <w:basedOn w:val="Standard"/>
    <w:semiHidden/>
    <w:rsid w:val="00C82335"/>
    <w:pPr>
      <w:ind w:left="849"/>
    </w:pPr>
  </w:style>
  <w:style w:type="paragraph" w:styleId="Listenfortsetzung4">
    <w:name w:val="List Continue 4"/>
    <w:basedOn w:val="Standard"/>
    <w:semiHidden/>
    <w:rsid w:val="00C82335"/>
    <w:pPr>
      <w:ind w:left="1132"/>
    </w:pPr>
  </w:style>
  <w:style w:type="paragraph" w:styleId="Listenfortsetzung5">
    <w:name w:val="List Continue 5"/>
    <w:basedOn w:val="Standard"/>
    <w:semiHidden/>
    <w:rsid w:val="00C82335"/>
    <w:pPr>
      <w:ind w:left="1415"/>
    </w:pPr>
  </w:style>
  <w:style w:type="paragraph" w:styleId="Listennummer">
    <w:name w:val="List Number"/>
    <w:basedOn w:val="Standard"/>
    <w:semiHidden/>
    <w:rsid w:val="00C82335"/>
    <w:pPr>
      <w:numPr>
        <w:numId w:val="16"/>
      </w:numPr>
    </w:pPr>
  </w:style>
  <w:style w:type="paragraph" w:styleId="Listennummer2">
    <w:name w:val="List Number 2"/>
    <w:basedOn w:val="Standard"/>
    <w:semiHidden/>
    <w:rsid w:val="00C82335"/>
    <w:pPr>
      <w:numPr>
        <w:numId w:val="17"/>
      </w:numPr>
    </w:pPr>
  </w:style>
  <w:style w:type="paragraph" w:styleId="Listennummer3">
    <w:name w:val="List Number 3"/>
    <w:basedOn w:val="Standard"/>
    <w:semiHidden/>
    <w:rsid w:val="00C82335"/>
    <w:pPr>
      <w:numPr>
        <w:numId w:val="18"/>
      </w:numPr>
    </w:pPr>
  </w:style>
  <w:style w:type="paragraph" w:styleId="Listennummer4">
    <w:name w:val="List Number 4"/>
    <w:basedOn w:val="Standard"/>
    <w:semiHidden/>
    <w:rsid w:val="00C82335"/>
    <w:pPr>
      <w:numPr>
        <w:numId w:val="19"/>
      </w:numPr>
    </w:pPr>
  </w:style>
  <w:style w:type="paragraph" w:styleId="Listennummer5">
    <w:name w:val="List Number 5"/>
    <w:basedOn w:val="Standard"/>
    <w:semiHidden/>
    <w:rsid w:val="00C82335"/>
    <w:pPr>
      <w:numPr>
        <w:numId w:val="20"/>
      </w:numPr>
    </w:pPr>
  </w:style>
  <w:style w:type="paragraph" w:styleId="Nachrichtenkopf">
    <w:name w:val="Message Header"/>
    <w:basedOn w:val="Standard"/>
    <w:link w:val="NachrichtenkopfZchn"/>
    <w:semiHidden/>
    <w:rsid w:val="00C82335"/>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customStyle="1" w:styleId="NachrichtenkopfZchn">
    <w:name w:val="Nachrichtenkopf Zchn"/>
    <w:basedOn w:val="Absatz-Standardschriftart"/>
    <w:link w:val="Nachrichtenkopf"/>
    <w:semiHidden/>
    <w:locked/>
    <w:rPr>
      <w:rFonts w:ascii="Cambria" w:hAnsi="Cambria" w:cs="Times New Roman"/>
      <w:sz w:val="24"/>
      <w:szCs w:val="24"/>
      <w:shd w:val="pct20" w:color="auto" w:fill="auto"/>
    </w:rPr>
  </w:style>
  <w:style w:type="paragraph" w:styleId="StandardWeb">
    <w:name w:val="Normal (Web)"/>
    <w:basedOn w:val="Standard"/>
    <w:semiHidden/>
    <w:rsid w:val="00C82335"/>
    <w:rPr>
      <w:rFonts w:ascii="Times New Roman" w:hAnsi="Times New Roman"/>
      <w:sz w:val="24"/>
    </w:rPr>
  </w:style>
  <w:style w:type="paragraph" w:styleId="Standardeinzug">
    <w:name w:val="Normal Indent"/>
    <w:basedOn w:val="Standard"/>
    <w:semiHidden/>
    <w:rsid w:val="00C82335"/>
    <w:pPr>
      <w:ind w:left="720"/>
    </w:pPr>
  </w:style>
  <w:style w:type="paragraph" w:styleId="Fu-Endnotenberschrift">
    <w:name w:val="Note Heading"/>
    <w:basedOn w:val="Standard"/>
    <w:next w:val="Standard"/>
    <w:link w:val="Fu-EndnotenberschriftZchn"/>
    <w:semiHidden/>
    <w:rsid w:val="00C82335"/>
  </w:style>
  <w:style w:type="character" w:customStyle="1" w:styleId="Fu-EndnotenberschriftZchn">
    <w:name w:val="Fuß/-Endnotenüberschrift Zchn"/>
    <w:basedOn w:val="Absatz-Standardschriftart"/>
    <w:link w:val="Fu-Endnotenberschrift"/>
    <w:semiHidden/>
    <w:locked/>
    <w:rPr>
      <w:rFonts w:ascii="Arial" w:hAnsi="Arial" w:cs="Times New Roman"/>
      <w:sz w:val="24"/>
      <w:szCs w:val="24"/>
    </w:rPr>
  </w:style>
  <w:style w:type="paragraph" w:styleId="NurText">
    <w:name w:val="Plain Text"/>
    <w:basedOn w:val="Standard"/>
    <w:link w:val="NurTextZchn"/>
    <w:semiHidden/>
    <w:rsid w:val="00C82335"/>
    <w:rPr>
      <w:rFonts w:ascii="Courier New" w:hAnsi="Courier New" w:cs="Courier New"/>
      <w:szCs w:val="20"/>
    </w:rPr>
  </w:style>
  <w:style w:type="character" w:customStyle="1" w:styleId="NurTextZchn">
    <w:name w:val="Nur Text Zchn"/>
    <w:basedOn w:val="Absatz-Standardschriftart"/>
    <w:link w:val="NurText"/>
    <w:semiHidden/>
    <w:locked/>
    <w:rPr>
      <w:rFonts w:ascii="Courier New" w:hAnsi="Courier New" w:cs="Courier New"/>
    </w:rPr>
  </w:style>
  <w:style w:type="paragraph" w:styleId="Anrede">
    <w:name w:val="Salutation"/>
    <w:basedOn w:val="Standard"/>
    <w:next w:val="Standard"/>
    <w:link w:val="AnredeZchn"/>
    <w:semiHidden/>
    <w:rsid w:val="00C82335"/>
  </w:style>
  <w:style w:type="character" w:customStyle="1" w:styleId="AnredeZchn">
    <w:name w:val="Anrede Zchn"/>
    <w:basedOn w:val="Absatz-Standardschriftart"/>
    <w:link w:val="Anrede"/>
    <w:semiHidden/>
    <w:locked/>
    <w:rPr>
      <w:rFonts w:ascii="Arial" w:hAnsi="Arial" w:cs="Times New Roman"/>
      <w:sz w:val="24"/>
      <w:szCs w:val="24"/>
    </w:rPr>
  </w:style>
  <w:style w:type="paragraph" w:styleId="Unterschrift">
    <w:name w:val="Signature"/>
    <w:basedOn w:val="Standard"/>
    <w:link w:val="UnterschriftZchn"/>
    <w:semiHidden/>
    <w:rsid w:val="00C82335"/>
    <w:pPr>
      <w:ind w:left="4252"/>
    </w:pPr>
  </w:style>
  <w:style w:type="character" w:customStyle="1" w:styleId="UnterschriftZchn">
    <w:name w:val="Unterschrift Zchn"/>
    <w:basedOn w:val="Absatz-Standardschriftart"/>
    <w:link w:val="Unterschrift"/>
    <w:semiHidden/>
    <w:locked/>
    <w:rPr>
      <w:rFonts w:ascii="Arial" w:hAnsi="Arial" w:cs="Times New Roman"/>
      <w:sz w:val="24"/>
      <w:szCs w:val="24"/>
    </w:rPr>
  </w:style>
  <w:style w:type="character" w:styleId="Fett">
    <w:name w:val="Strong"/>
    <w:basedOn w:val="Absatz-Standardschriftart"/>
    <w:qFormat/>
    <w:rsid w:val="00C82335"/>
    <w:rPr>
      <w:rFonts w:cs="Times New Roman"/>
      <w:b/>
      <w:bCs/>
    </w:rPr>
  </w:style>
  <w:style w:type="paragraph" w:styleId="Untertitel">
    <w:name w:val="Subtitle"/>
    <w:basedOn w:val="Standard"/>
    <w:link w:val="UntertitelZchn"/>
    <w:qFormat/>
    <w:rsid w:val="00C82335"/>
    <w:pPr>
      <w:spacing w:after="60"/>
      <w:jc w:val="center"/>
      <w:outlineLvl w:val="1"/>
    </w:pPr>
    <w:rPr>
      <w:rFonts w:cs="Arial"/>
      <w:sz w:val="24"/>
    </w:rPr>
  </w:style>
  <w:style w:type="character" w:customStyle="1" w:styleId="UntertitelZchn">
    <w:name w:val="Untertitel Zchn"/>
    <w:basedOn w:val="Absatz-Standardschriftart"/>
    <w:link w:val="Untertitel"/>
    <w:locked/>
    <w:rPr>
      <w:rFonts w:ascii="Cambria" w:hAnsi="Cambria" w:cs="Times New Roman"/>
      <w:sz w:val="24"/>
      <w:szCs w:val="24"/>
    </w:rPr>
  </w:style>
  <w:style w:type="table" w:styleId="Tabelle3D-Effekt1">
    <w:name w:val="Table 3D effects 1"/>
    <w:basedOn w:val="NormaleTabelle"/>
    <w:semiHidden/>
    <w:rsid w:val="00C82335"/>
    <w:pPr>
      <w:spacing w:after="120" w:line="240" w:lineRule="atLeast"/>
    </w:pPr>
    <w:rPr>
      <w:lang w:val="en-GB" w:eastAsia="en-GB"/>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82335"/>
    <w:pPr>
      <w:spacing w:after="120" w:line="240" w:lineRule="atLeast"/>
    </w:pPr>
    <w:rPr>
      <w:lang w:val="en-GB" w:eastAsia="en-GB"/>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le3D-Effekt3">
    <w:name w:val="Table 3D effects 3"/>
    <w:basedOn w:val="NormaleTabelle"/>
    <w:semiHidden/>
    <w:rsid w:val="00C82335"/>
    <w:pPr>
      <w:spacing w:after="120" w:line="240" w:lineRule="atLeast"/>
    </w:pPr>
    <w:rPr>
      <w:lang w:val="en-GB" w:eastAsia="en-GB"/>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leKlassisch1">
    <w:name w:val="Table Classic 1"/>
    <w:basedOn w:val="NormaleTabelle"/>
    <w:semiHidden/>
    <w:rsid w:val="00C82335"/>
    <w:pPr>
      <w:spacing w:after="120" w:line="240" w:lineRule="atLeast"/>
    </w:pPr>
    <w:rPr>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leKlassisch2">
    <w:name w:val="Table Classic 2"/>
    <w:basedOn w:val="NormaleTabelle"/>
    <w:semiHidden/>
    <w:rsid w:val="00C82335"/>
    <w:pPr>
      <w:spacing w:after="120" w:line="240" w:lineRule="atLeast"/>
    </w:pPr>
    <w:rPr>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82335"/>
    <w:pPr>
      <w:spacing w:after="120" w:line="240" w:lineRule="atLeast"/>
    </w:pPr>
    <w:rPr>
      <w:color w:val="000080"/>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82335"/>
    <w:pPr>
      <w:spacing w:after="120" w:line="240" w:lineRule="atLeast"/>
    </w:pPr>
    <w:rPr>
      <w:lang w:val="en-GB" w:eastAsia="en-GB"/>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leFarbig1">
    <w:name w:val="Table Colorful 1"/>
    <w:basedOn w:val="NormaleTabelle"/>
    <w:semiHidden/>
    <w:rsid w:val="00C82335"/>
    <w:pPr>
      <w:spacing w:after="120" w:line="240" w:lineRule="atLeast"/>
    </w:pPr>
    <w:rPr>
      <w:color w:val="FFFFFF"/>
      <w:lang w:val="en-GB" w:eastAsia="en-GB"/>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82335"/>
    <w:pPr>
      <w:spacing w:after="120" w:line="240" w:lineRule="atLeast"/>
    </w:pPr>
    <w:rPr>
      <w:lang w:val="en-GB" w:eastAsia="en-GB"/>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82335"/>
    <w:pPr>
      <w:spacing w:after="120" w:line="240" w:lineRule="atLeast"/>
    </w:pPr>
    <w:rPr>
      <w:lang w:val="en-GB" w:eastAsia="en-GB"/>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semiHidden/>
    <w:rsid w:val="00C82335"/>
    <w:pPr>
      <w:spacing w:after="120" w:line="240" w:lineRule="atLeast"/>
    </w:pPr>
    <w:rPr>
      <w:b/>
      <w:bCs/>
      <w:lang w:val="en-GB" w:eastAsia="en-GB"/>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leSpalten2">
    <w:name w:val="Table Columns 2"/>
    <w:basedOn w:val="NormaleTabelle"/>
    <w:semiHidden/>
    <w:rsid w:val="00C82335"/>
    <w:pPr>
      <w:spacing w:after="120" w:line="240" w:lineRule="atLeast"/>
    </w:pPr>
    <w:rPr>
      <w:b/>
      <w:bCs/>
      <w:lang w:val="en-GB" w:eastAsia="en-GB"/>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leSpalten3">
    <w:name w:val="Table Columns 3"/>
    <w:basedOn w:val="NormaleTabelle"/>
    <w:semiHidden/>
    <w:rsid w:val="00C82335"/>
    <w:pPr>
      <w:spacing w:after="120" w:line="240" w:lineRule="atLeast"/>
    </w:pPr>
    <w:rPr>
      <w:b/>
      <w:bCs/>
      <w:lang w:val="en-GB" w:eastAsia="en-GB"/>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leSpalten4">
    <w:name w:val="Table Columns 4"/>
    <w:basedOn w:val="NormaleTabelle"/>
    <w:semiHidden/>
    <w:rsid w:val="00C82335"/>
    <w:pPr>
      <w:spacing w:after="120" w:line="240" w:lineRule="atLeast"/>
    </w:pPr>
    <w:rPr>
      <w:lang w:val="en-GB" w:eastAsia="en-GB"/>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leSpalten5">
    <w:name w:val="Table Columns 5"/>
    <w:basedOn w:val="NormaleTabelle"/>
    <w:semiHidden/>
    <w:rsid w:val="00C82335"/>
    <w:pPr>
      <w:spacing w:after="120" w:line="240" w:lineRule="atLeast"/>
    </w:pPr>
    <w:rPr>
      <w:lang w:val="en-GB" w:eastAsia="en-GB"/>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leAktuell">
    <w:name w:val="Table Contemporary"/>
    <w:basedOn w:val="NormaleTabelle"/>
    <w:semiHidden/>
    <w:rsid w:val="00C82335"/>
    <w:pPr>
      <w:spacing w:after="120" w:line="240" w:lineRule="atLeast"/>
    </w:pPr>
    <w:rPr>
      <w:lang w:val="en-GB" w:eastAsia="en-GB"/>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semiHidden/>
    <w:rsid w:val="00C82335"/>
    <w:pPr>
      <w:spacing w:after="120" w:line="240" w:lineRule="atLeast"/>
    </w:pPr>
    <w:rPr>
      <w:lang w:val="en-GB" w:eastAsia="en-GB"/>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elleRaster1">
    <w:name w:val="Table Grid 1"/>
    <w:basedOn w:val="NormaleTabelle"/>
    <w:semiHidden/>
    <w:rsid w:val="00C82335"/>
    <w:pPr>
      <w:spacing w:after="120" w:line="240" w:lineRule="atLeast"/>
    </w:pPr>
    <w:rPr>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elleRaster2">
    <w:name w:val="Table Grid 2"/>
    <w:basedOn w:val="NormaleTabelle"/>
    <w:semiHidden/>
    <w:rsid w:val="00C82335"/>
    <w:pPr>
      <w:spacing w:after="120" w:line="240" w:lineRule="atLeast"/>
    </w:pPr>
    <w:rPr>
      <w:lang w:val="en-GB" w:eastAsia="en-GB"/>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leRaster3">
    <w:name w:val="Table Grid 3"/>
    <w:basedOn w:val="NormaleTabelle"/>
    <w:semiHidden/>
    <w:rsid w:val="00C82335"/>
    <w:pPr>
      <w:spacing w:after="120" w:line="240" w:lineRule="atLeast"/>
    </w:pPr>
    <w:rPr>
      <w:lang w:val="en-GB" w:eastAsia="en-GB"/>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leRaster4">
    <w:name w:val="Table Grid 4"/>
    <w:basedOn w:val="NormaleTabelle"/>
    <w:semiHidden/>
    <w:rsid w:val="00C82335"/>
    <w:pPr>
      <w:spacing w:after="120" w:line="240" w:lineRule="atLeast"/>
    </w:pPr>
    <w:rPr>
      <w:lang w:val="en-GB" w:eastAsia="en-GB"/>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82335"/>
    <w:pPr>
      <w:spacing w:after="120" w:line="240" w:lineRule="atLeast"/>
    </w:pPr>
    <w:rPr>
      <w:lang w:val="en-GB" w:eastAsia="en-GB"/>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leRaster6">
    <w:name w:val="Table Grid 6"/>
    <w:basedOn w:val="NormaleTabelle"/>
    <w:semiHidden/>
    <w:rsid w:val="00C82335"/>
    <w:pPr>
      <w:spacing w:after="120" w:line="240" w:lineRule="atLeast"/>
    </w:pPr>
    <w:rPr>
      <w:lang w:val="en-GB" w:eastAsia="en-GB"/>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leRaster7">
    <w:name w:val="Table Grid 7"/>
    <w:basedOn w:val="NormaleTabelle"/>
    <w:semiHidden/>
    <w:rsid w:val="00C82335"/>
    <w:pPr>
      <w:spacing w:after="120" w:line="240" w:lineRule="atLeast"/>
    </w:pPr>
    <w:rPr>
      <w:b/>
      <w:bCs/>
      <w:lang w:val="en-GB" w:eastAsia="en-GB"/>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leRaster8">
    <w:name w:val="Table Grid 8"/>
    <w:basedOn w:val="NormaleTabelle"/>
    <w:semiHidden/>
    <w:rsid w:val="00C82335"/>
    <w:pPr>
      <w:spacing w:after="120" w:line="240" w:lineRule="atLeast"/>
    </w:pPr>
    <w:rPr>
      <w:lang w:val="en-GB" w:eastAsia="en-GB"/>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leListe1">
    <w:name w:val="Table List 1"/>
    <w:basedOn w:val="NormaleTabelle"/>
    <w:semiHidden/>
    <w:rsid w:val="00C82335"/>
    <w:pPr>
      <w:spacing w:after="120" w:line="240" w:lineRule="atLeast"/>
    </w:pPr>
    <w:rPr>
      <w:lang w:val="en-GB" w:eastAsia="en-GB"/>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leListe2">
    <w:name w:val="Table List 2"/>
    <w:basedOn w:val="NormaleTabelle"/>
    <w:semiHidden/>
    <w:rsid w:val="00C82335"/>
    <w:pPr>
      <w:spacing w:after="120" w:line="240" w:lineRule="atLeast"/>
    </w:pPr>
    <w:rPr>
      <w:lang w:val="en-GB" w:eastAsia="en-GB"/>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leListe3">
    <w:name w:val="Table List 3"/>
    <w:basedOn w:val="NormaleTabelle"/>
    <w:semiHidden/>
    <w:rsid w:val="00C82335"/>
    <w:pPr>
      <w:spacing w:after="120" w:line="240" w:lineRule="atLeast"/>
    </w:pPr>
    <w:rPr>
      <w:lang w:val="en-GB" w:eastAsia="en-GB"/>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82335"/>
    <w:pPr>
      <w:spacing w:after="120" w:line="240" w:lineRule="atLeast"/>
    </w:pPr>
    <w:rPr>
      <w:lang w:val="en-GB" w:eastAsia="en-GB"/>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82335"/>
    <w:pPr>
      <w:spacing w:after="120" w:line="240" w:lineRule="atLeast"/>
    </w:pPr>
    <w:rPr>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leListe6">
    <w:name w:val="Table List 6"/>
    <w:basedOn w:val="NormaleTabelle"/>
    <w:semiHidden/>
    <w:rsid w:val="00C82335"/>
    <w:pPr>
      <w:spacing w:after="120" w:line="240" w:lineRule="atLeast"/>
    </w:pPr>
    <w:rPr>
      <w:lang w:val="en-GB" w:eastAsia="en-GB"/>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82335"/>
    <w:pPr>
      <w:spacing w:after="120" w:line="240" w:lineRule="atLeast"/>
    </w:pPr>
    <w:rPr>
      <w:lang w:val="en-GB" w:eastAsia="en-GB"/>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82335"/>
    <w:pPr>
      <w:spacing w:after="120" w:line="240" w:lineRule="atLeast"/>
    </w:pPr>
    <w:rPr>
      <w:lang w:val="en-GB" w:eastAsia="en-GB"/>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82335"/>
    <w:pPr>
      <w:spacing w:after="120" w:line="240" w:lineRule="atLeast"/>
    </w:pPr>
    <w:rPr>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semiHidden/>
    <w:rsid w:val="00C82335"/>
    <w:pPr>
      <w:spacing w:after="120" w:line="240" w:lineRule="atLeast"/>
    </w:pPr>
    <w:rPr>
      <w:lang w:val="en-GB" w:eastAsia="en-GB"/>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82335"/>
    <w:pPr>
      <w:spacing w:after="120" w:line="240" w:lineRule="atLeast"/>
    </w:pPr>
    <w:rPr>
      <w:lang w:val="en-GB" w:eastAsia="en-GB"/>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82335"/>
    <w:pPr>
      <w:spacing w:after="120" w:line="240" w:lineRule="atLeast"/>
    </w:pPr>
    <w:rPr>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semiHidden/>
    <w:rsid w:val="00C82335"/>
    <w:pPr>
      <w:spacing w:after="120" w:line="240" w:lineRule="atLeast"/>
    </w:pPr>
    <w:rPr>
      <w:lang w:val="en-GB" w:eastAsia="en-GB"/>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leSpezial2">
    <w:name w:val="Table Subtle 2"/>
    <w:basedOn w:val="NormaleTabelle"/>
    <w:semiHidden/>
    <w:rsid w:val="00C82335"/>
    <w:pPr>
      <w:spacing w:after="120" w:line="240" w:lineRule="atLeast"/>
    </w:pPr>
    <w:rPr>
      <w:lang w:val="en-GB" w:eastAsia="en-GB"/>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len-Thema">
    <w:name w:val="Table Theme"/>
    <w:basedOn w:val="NormaleTabelle"/>
    <w:semiHidden/>
    <w:rsid w:val="00C82335"/>
    <w:pPr>
      <w:spacing w:after="120" w:line="240" w:lineRule="atLeast"/>
    </w:pPr>
    <w:rPr>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semiHidden/>
    <w:rsid w:val="00C82335"/>
    <w:pPr>
      <w:spacing w:after="120" w:line="240" w:lineRule="atLeast"/>
    </w:pPr>
    <w:rPr>
      <w:lang w:val="en-GB" w:eastAsia="en-GB"/>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leWeb2">
    <w:name w:val="Table Web 2"/>
    <w:basedOn w:val="NormaleTabelle"/>
    <w:semiHidden/>
    <w:rsid w:val="00C82335"/>
    <w:pPr>
      <w:spacing w:after="120" w:line="240" w:lineRule="atLeast"/>
    </w:pPr>
    <w:rPr>
      <w:lang w:val="en-GB" w:eastAsia="en-GB"/>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leWeb3">
    <w:name w:val="Table Web 3"/>
    <w:basedOn w:val="NormaleTabelle"/>
    <w:semiHidden/>
    <w:rsid w:val="00C82335"/>
    <w:pPr>
      <w:spacing w:after="120" w:line="240" w:lineRule="atLeast"/>
    </w:pPr>
    <w:rPr>
      <w:lang w:val="en-GB" w:eastAsia="en-GB"/>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el">
    <w:name w:val="Title"/>
    <w:basedOn w:val="Standard"/>
    <w:link w:val="TitelZchn"/>
    <w:qFormat/>
    <w:rsid w:val="00C82335"/>
    <w:pPr>
      <w:spacing w:before="240" w:after="60"/>
      <w:jc w:val="center"/>
      <w:outlineLvl w:val="0"/>
    </w:pPr>
    <w:rPr>
      <w:rFonts w:cs="Arial"/>
      <w:b/>
      <w:bCs/>
      <w:kern w:val="28"/>
      <w:sz w:val="32"/>
      <w:szCs w:val="32"/>
    </w:rPr>
  </w:style>
  <w:style w:type="character" w:customStyle="1" w:styleId="TitelZchn">
    <w:name w:val="Titel Zchn"/>
    <w:basedOn w:val="Absatz-Standardschriftart"/>
    <w:link w:val="Titel"/>
    <w:locked/>
    <w:rPr>
      <w:rFonts w:ascii="Cambria" w:hAnsi="Cambria" w:cs="Times New Roman"/>
      <w:b/>
      <w:bCs/>
      <w:kern w:val="28"/>
      <w:sz w:val="32"/>
      <w:szCs w:val="32"/>
    </w:rPr>
  </w:style>
  <w:style w:type="numbering" w:styleId="ArtikelAbschnitt">
    <w:name w:val="Outline List 3"/>
    <w:basedOn w:val="KeineListe"/>
    <w:rsid w:val="00852FC6"/>
    <w:pPr>
      <w:numPr>
        <w:numId w:val="33"/>
      </w:numPr>
    </w:pPr>
  </w:style>
  <w:style w:type="numbering" w:styleId="1ai">
    <w:name w:val="Outline List 1"/>
    <w:basedOn w:val="KeineListe"/>
    <w:rsid w:val="00852FC6"/>
    <w:pPr>
      <w:numPr>
        <w:numId w:val="32"/>
      </w:numPr>
    </w:pPr>
  </w:style>
  <w:style w:type="numbering" w:styleId="111111">
    <w:name w:val="Outline List 2"/>
    <w:basedOn w:val="KeineListe"/>
    <w:rsid w:val="00852FC6"/>
    <w:pPr>
      <w:numPr>
        <w:numId w:val="31"/>
      </w:numPr>
    </w:pPr>
  </w:style>
  <w:style w:type="paragraph" w:customStyle="1" w:styleId="xl67">
    <w:name w:val="xl67"/>
    <w:basedOn w:val="Standard"/>
    <w:rsid w:val="00967D7C"/>
    <w:pPr>
      <w:pBdr>
        <w:left w:val="single" w:sz="4" w:space="0" w:color="EAEAEA"/>
      </w:pBdr>
      <w:shd w:val="clear" w:color="99B1C3" w:fill="003C69"/>
      <w:spacing w:before="100" w:beforeAutospacing="1" w:after="100" w:afterAutospacing="1" w:line="240" w:lineRule="auto"/>
      <w:textAlignment w:val="center"/>
    </w:pPr>
    <w:rPr>
      <w:rFonts w:cs="Arial"/>
      <w:b/>
      <w:bCs/>
      <w:color w:val="FFFFFF"/>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Relationships xmlns="http://schemas.openxmlformats.org/package/2006/relationships">
  <Relationship Id="rId1" Type="http://schemas.openxmlformats.org/officeDocument/2006/relationships/numbering" Target="numbering.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header" Target="header3.xml"/>
  <Relationship Id="rId15" Type="http://schemas.openxmlformats.org/officeDocument/2006/relationships/footer" Target="footer4.xml"/>
  <Relationship Id="rId16" Type="http://schemas.openxmlformats.org/officeDocument/2006/relationships/header" Target="header4.xml"/>
  <Relationship Id="rId17" Type="http://schemas.openxmlformats.org/officeDocument/2006/relationships/image" Target="media/image3.emf"/>
  <Relationship Id="rId18" Type="http://schemas.openxmlformats.org/officeDocument/2006/relationships/header" Target="header5.xml"/>
  <Relationship Id="rId19" Type="http://schemas.openxmlformats.org/officeDocument/2006/relationships/header" Target="header6.xml"/>
  <Relationship Id="rId2" Type="http://schemas.openxmlformats.org/officeDocument/2006/relationships/styles" Target="styles.xml"/>
  <Relationship Id="rId20" Type="http://schemas.openxmlformats.org/officeDocument/2006/relationships/footer" Target="footer5.xml"/>
  <Relationship Id="rId21" Type="http://schemas.openxmlformats.org/officeDocument/2006/relationships/footer" Target="footer6.xml"/>
  <Relationship Id="rId22" Type="http://schemas.openxmlformats.org/officeDocument/2006/relationships/image" Target="media/image4.emf"/>
  <Relationship Id="rId23" Type="http://schemas.openxmlformats.org/officeDocument/2006/relationships/oleObject" Target="embeddings/Microsoft_Office_Excel_97-2003-Arbeitsblatt1.xls"/>
  <Relationship Id="rId24" Type="http://schemas.openxmlformats.org/officeDocument/2006/relationships/image" Target="media/image5.emf"/>
  <Relationship Id="rId25" Type="http://schemas.openxmlformats.org/officeDocument/2006/relationships/oleObject" Target="embeddings/Microsoft_Office_Excel_97-2003-Arbeitsblatt2.xls"/>
  <Relationship Id="rId26" Type="http://schemas.openxmlformats.org/officeDocument/2006/relationships/header" Target="header7.xml"/>
  <Relationship Id="rId27" Type="http://schemas.openxmlformats.org/officeDocument/2006/relationships/header" Target="header8.xml"/>
  <Relationship Id="rId28" Type="http://schemas.openxmlformats.org/officeDocument/2006/relationships/footer" Target="footer7.xml"/>
  <Relationship Id="rId29" Type="http://schemas.openxmlformats.org/officeDocument/2006/relationships/footer" Target="footer8.xml"/>
  <Relationship Id="rId3" Type="http://schemas.openxmlformats.org/officeDocument/2006/relationships/settings" Target="settings.xml"/>
  <Relationship Id="rId30" Type="http://schemas.openxmlformats.org/officeDocument/2006/relationships/header" Target="header9.xml"/>
  <Relationship Id="rId31" Type="http://schemas.openxmlformats.org/officeDocument/2006/relationships/fontTable" Target="fontTable.xml"/>
  <Relationship Id="rId32" Type="http://schemas.openxmlformats.org/officeDocument/2006/relationships/theme" Target="theme/theme1.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image" Target="media/image1.png"/>
  <Relationship Id="rId8" Type="http://schemas.openxmlformats.org/officeDocument/2006/relationships/hyperlink" TargetMode="External" Target="http://www.ogc.gov.uk/"/>
  <Relationship Id="rId9" Type="http://schemas.openxmlformats.org/officeDocument/2006/relationships/header" Target="header1.xml"/>
</Relationships>

</file>

<file path=word/_rels/footer3.xml.rels><?xml version="1.0" encoding="UTF-8"?>

<Relationships xmlns="http://schemas.openxmlformats.org/package/2006/relationships">
  <Relationship Id="rId1" Type="http://schemas.openxmlformats.org/officeDocument/2006/relationships/image" Target="media/image2.jpeg"/>
</Relationships>

</file>

<file path=word/_rels/header7.xml.rels><?xml version="1.0" encoding="UTF-8"?>

<Relationships xmlns="http://schemas.openxmlformats.org/package/2006/relationships">
  <Relationship Id="rId1" Type="http://schemas.openxmlformats.org/officeDocument/2006/relationships/image" Target="media/image1.png"/>
</Relationships>

</file>

<file path=word/_rels/header8.xml.rels><?xml version="1.0" encoding="UTF-8"?>

<Relationships xmlns="http://schemas.openxmlformats.org/package/2006/relationships">
  <Relationship Id="rId1" Type="http://schemas.openxmlformats.org/officeDocument/2006/relationships/image" Target="media/image1.png"/>
</Relationships>

</file>

<file path=word/_rels/settings.xml.rels><?xml version="1.0" encoding="UTF-8"?>

<Relationships xmlns="http://schemas.openxmlformats.org/package/2006/relationships">
  <Relationship Id="rId1" Type="http://schemas.openxmlformats.org/officeDocument/2006/relationships/attachedTemplate" TargetMode="External" Target="file:///C:/Program%20Files/microsoft%20Office/templates/OGC%20Design%20Templates/A4%20Guidance%201col%20template.dot"/>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 Guidance 1col template.dot</Template>
  <TotalTime>0</TotalTime>
  <Pages>1</Pages>
  <Words>23098</Words>
  <Characters>145518</Characters>
  <Application>Microsoft Office Word</Application>
  <DocSecurity>0</DocSecurity>
  <Lines>1212</Lines>
  <Paragraphs>336</Paragraphs>
  <ScaleCrop>false</ScaleCrop>
  <HeadingPairs>
    <vt:vector size="2" baseType="variant">
      <vt:variant>
        <vt:lpstr>Titel</vt:lpstr>
      </vt:variant>
      <vt:variant>
        <vt:i4>1</vt:i4>
      </vt:variant>
    </vt:vector>
  </HeadingPairs>
  <TitlesOfParts>
    <vt:vector size="1" baseType="lpstr">
      <vt:lpstr>A4 Guidance</vt:lpstr>
    </vt:vector>
  </TitlesOfParts>
  <Company/>
  <LinksUpToDate>false</LinksUpToDate>
  <CharactersWithSpaces>168280</CharactersWithSpaces>
  <SharedDoc>false</SharedDoc>
  <HLinks>
    <vt:vector size="6" baseType="variant">
      <vt:variant>
        <vt:i4>7077939</vt:i4>
      </vt:variant>
      <vt:variant>
        <vt:i4>0</vt:i4>
      </vt:variant>
      <vt:variant>
        <vt:i4>0</vt:i4>
      </vt:variant>
      <vt:variant>
        <vt:i4>5</vt:i4>
      </vt:variant>
      <vt:variant>
        <vt:lpwstr>http://www.ogc.gov.uk/</vt:lpwstr>
      </vt:variant>
      <vt:variant>
        <vt:lpwstr/>
      </vt:variant>
    </vt:vector>
  </HLinks>
  <HyperlinksChanged>false</HyperlinksChanged>
  <AppVersion>12.0000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2014-06-16T10:14:00Z</dcterms:created>
  <dc:creator>Carl Meewezen</dc:creator>
  <dc:description>Templates by www.operandi.co.uk | v8</dc:description>
  <lastModifiedBy>Xenon</lastModifiedBy>
  <lastPrinted>2010-05-06T13:14:00Z</lastPrinted>
  <dcterms:modified xsi:type="dcterms:W3CDTF">2014-06-16T10:14:00Z</dcterms:modified>
  <revision>3</revision>
  <dc:title>A4 Guidance</dc:title>
</coreProperties>
</file>