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Bell Sales Chatbot - Demo Script</w:t>
      </w:r>
    </w:p>
    <w:p>
      <w:pPr>
        <w:jc w:val="left"/>
      </w:pPr>
      <w:r>
        <w:t>Live Presentation Guide (Positive + Negative Scenarios)</w:t>
      </w:r>
    </w:p>
    <w:p>
      <w:pPr>
        <w:jc w:val="left"/>
      </w:pPr>
      <w:r>
        <w:t>Generated: 2026-03-16 00:17</w:t>
      </w:r>
    </w:p>
    <w:p>
      <w:pPr>
        <w:pStyle w:val="Heading1"/>
      </w:pPr>
      <w:r>
        <w:t>Demo Goals</w:t>
      </w:r>
    </w:p>
    <w:p>
      <w:pPr>
        <w:pStyle w:val="ListBullet"/>
      </w:pPr>
      <w:r>
        <w:t>Demonstrate complete sales journey from intake to confirmation.</w:t>
      </w:r>
    </w:p>
    <w:p>
      <w:pPr>
        <w:pStyle w:val="ListBullet"/>
      </w:pPr>
      <w:r>
        <w:t>Demonstrate controlled failure handling and recovery.</w:t>
      </w:r>
    </w:p>
    <w:p>
      <w:pPr>
        <w:pStyle w:val="ListBullet"/>
      </w:pPr>
      <w:r>
        <w:t>Demonstrate multilingual switch, transcript export, and KPI/SLA observability.</w:t>
      </w:r>
    </w:p>
    <w:p>
      <w:pPr>
        <w:pStyle w:val="Heading1"/>
      </w:pPr>
      <w:r>
        <w:t>0. Pre-Demo Setup (2-3 min)</w:t>
      </w:r>
    </w:p>
    <w:p>
      <w:pPr>
        <w:pStyle w:val="ListNumber"/>
      </w:pPr>
      <w:r>
        <w:t>Start the app server and verify health endpoints.</w:t>
      </w:r>
    </w:p>
    <w:p>
      <w:pPr>
        <w:pStyle w:val="ListNumber"/>
      </w:pPr>
      <w:r>
        <w:t>Open one browser tab for the chatbot UI and one tab for logs/terminal.</w:t>
      </w:r>
    </w:p>
    <w:p>
      <w:pPr>
        <w:pStyle w:val="ListNumber"/>
      </w:pPr>
      <w:r>
        <w:t>Clear prior session by using chat refresh/end-chat controls.</w:t>
      </w:r>
    </w:p>
    <w:p>
      <w:pPr>
        <w:pStyle w:val="ListNumber"/>
      </w:pPr>
      <w:r>
        <w:t>Keep popup windows enabled for receipt/transcript preview.</w:t>
      </w:r>
    </w:p>
    <w:p>
      <w:pPr>
        <w:pStyle w:val="ListNumber"/>
      </w:pPr>
      <w:r>
        <w:t>Confirm ChatGPT status indicator is visible in the chat header.</w:t>
      </w:r>
    </w:p>
    <w:p>
      <w:pPr>
        <w:pStyle w:val="Heading1"/>
      </w:pPr>
      <w:r>
        <w:t>1. Opening Narrative (1 min)</w:t>
      </w:r>
    </w:p>
    <w:p>
      <w:r>
        <w:t>Say: "This prototype is a sales-focused Bell-style chatbot. It blends deterministic business logic with AI-assisted conversation quality. Today I will show both a successful end-to-end order and a controlled failure case."</w:t>
      </w:r>
    </w:p>
    <w:p>
      <w:pPr>
        <w:pStyle w:val="Heading1"/>
      </w:pPr>
      <w:r>
        <w:t>2. Positive Scenario A - New Customer Internet Journey (6-8 min)</w:t>
      </w:r>
    </w:p>
    <w:p>
      <w:pPr>
        <w:pStyle w:val="ListNumber"/>
      </w:pPr>
      <w:r>
        <w:t>Launch chat and show Belinda AI disclosure at start.</w:t>
      </w:r>
    </w:p>
    <w:p>
      <w:pPr>
        <w:pStyle w:val="ListNumber"/>
      </w:pPr>
      <w:r>
        <w:t>Select New client -&gt; Internet.</w:t>
      </w:r>
    </w:p>
    <w:p>
      <w:pPr>
        <w:pStyle w:val="ListNumber"/>
      </w:pPr>
      <w:r>
        <w:t>Enter service address and confirm one typeahead suggestion.</w:t>
      </w:r>
    </w:p>
    <w:p>
      <w:pPr>
        <w:pStyle w:val="ListNumber"/>
      </w:pPr>
      <w:r>
        <w:t>Choose internet priority (for example: Value/Budget).</w:t>
      </w:r>
    </w:p>
    <w:p>
      <w:pPr>
        <w:pStyle w:val="ListNumber"/>
      </w:pPr>
      <w:r>
        <w:t>Select a recommended plan and confirm monthly price.</w:t>
      </w:r>
    </w:p>
    <w:p>
      <w:pPr>
        <w:pStyle w:val="ListNumber"/>
      </w:pPr>
      <w:r>
        <w:t>Provide onboarding in one message: full name, email, phone.</w:t>
      </w:r>
    </w:p>
    <w:p>
      <w:pPr>
        <w:pStyle w:val="ListNumber"/>
      </w:pPr>
      <w:r>
        <w:t>At checkout intent prompt, add one more service (for example: Mobility).</w:t>
      </w:r>
    </w:p>
    <w:p>
      <w:pPr>
        <w:pStyle w:val="ListNumber"/>
      </w:pPr>
      <w:r>
        <w:t>Select an in-stock mobility offer and proceed to checkout.</w:t>
      </w:r>
    </w:p>
    <w:p>
      <w:pPr>
        <w:pStyle w:val="ListNumber"/>
      </w:pPr>
      <w:r>
        <w:t>Complete payment details, shipping details, and order review.</w:t>
      </w:r>
    </w:p>
    <w:p>
      <w:pPr>
        <w:pStyle w:val="ListNumber"/>
      </w:pPr>
      <w:r>
        <w:t>Confirm order, then select an install slot and reminder option.</w:t>
      </w:r>
    </w:p>
    <w:p>
      <w:pPr>
        <w:pStyle w:val="ListNumber"/>
      </w:pPr>
      <w:r>
        <w:t>Export transcript and point out printable view + JSON download.</w:t>
      </w:r>
    </w:p>
    <w:p>
      <w:pPr>
        <w:pStyle w:val="Heading2"/>
      </w:pPr>
      <w:r>
        <w:t>Expected Observations - Scenario A</w:t>
      </w:r>
    </w:p>
    <w:p>
      <w:pPr>
        <w:pStyle w:val="ListBullet"/>
      </w:pPr>
      <w:r>
        <w:t>No blocked loop from discovery to confirmation.</w:t>
      </w:r>
    </w:p>
    <w:p>
      <w:pPr>
        <w:pStyle w:val="ListBullet"/>
      </w:pPr>
      <w:r>
        <w:t>Cross-sell works and returns valid offers for selected category.</w:t>
      </w:r>
    </w:p>
    <w:p>
      <w:pPr>
        <w:pStyle w:val="ListBullet"/>
      </w:pPr>
      <w:r>
        <w:t>Bundle discount messaging appears in chat before payment.</w:t>
      </w:r>
    </w:p>
    <w:p>
      <w:pPr>
        <w:pStyle w:val="ListBullet"/>
      </w:pPr>
      <w:r>
        <w:t>Receipt and transcript export include the active session data.</w:t>
      </w:r>
    </w:p>
    <w:p>
      <w:pPr>
        <w:pStyle w:val="Heading1"/>
      </w:pPr>
      <w:r>
        <w:t>3. Positive Scenario B - Language and Theme Mid-Flow (2-3 min)</w:t>
      </w:r>
    </w:p>
    <w:p>
      <w:pPr>
        <w:pStyle w:val="ListNumber"/>
      </w:pPr>
      <w:r>
        <w:t>During an active step, switch language (EN -&gt; FR/ES/ZH).</w:t>
      </w:r>
    </w:p>
    <w:p>
      <w:pPr>
        <w:pStyle w:val="ListNumber"/>
      </w:pPr>
      <w:r>
        <w:t>Confirm visible bot prompts and quick actions re-render in selected language.</w:t>
      </w:r>
    </w:p>
    <w:p>
      <w:pPr>
        <w:pStyle w:val="ListNumber"/>
      </w:pPr>
      <w:r>
        <w:t>Switch theme mode among System, Dark, and Light to show accessibility controls.</w:t>
      </w:r>
    </w:p>
    <w:p>
      <w:pPr>
        <w:pStyle w:val="Heading1"/>
      </w:pPr>
      <w:r>
        <w:t>4. Negative Scenario - Existing Customer Auth Failure (3-4 min)</w:t>
      </w:r>
    </w:p>
    <w:p>
      <w:pPr>
        <w:pStyle w:val="ListNumber"/>
      </w:pPr>
      <w:r>
        <w:t>Start a fresh chat and select Existing client.</w:t>
      </w:r>
    </w:p>
    <w:p>
      <w:pPr>
        <w:pStyle w:val="ListNumber"/>
      </w:pPr>
      <w:r>
        <w:t>Enter an invalid/unrecognized account identifier.</w:t>
      </w:r>
    </w:p>
    <w:p>
      <w:pPr>
        <w:pStyle w:val="ListNumber"/>
      </w:pPr>
      <w:r>
        <w:t>Show hard-stop behavior: bot cannot proceed to account flow.</w:t>
      </w:r>
    </w:p>
    <w:p>
      <w:pPr>
        <w:pStyle w:val="ListNumber"/>
      </w:pPr>
      <w:r>
        <w:t>Demonstrate available controls: retry authentication or end chat.</w:t>
      </w:r>
    </w:p>
    <w:p>
      <w:pPr>
        <w:pStyle w:val="ListNumber"/>
      </w:pPr>
      <w:r>
        <w:t>Retry with a valid whitelisted account and show recovery to sales flow.</w:t>
      </w:r>
    </w:p>
    <w:p>
      <w:pPr>
        <w:pStyle w:val="Heading2"/>
      </w:pPr>
      <w:r>
        <w:t>Expected Observations - Negative Path</w:t>
      </w:r>
    </w:p>
    <w:p>
      <w:pPr>
        <w:pStyle w:val="ListBullet"/>
      </w:pPr>
      <w:r>
        <w:t>No checkout progression while auth is invalid.</w:t>
      </w:r>
    </w:p>
    <w:p>
      <w:pPr>
        <w:pStyle w:val="ListBullet"/>
      </w:pPr>
      <w:r>
        <w:t>Error messaging is clear and actionable.</w:t>
      </w:r>
    </w:p>
    <w:p>
      <w:pPr>
        <w:pStyle w:val="ListBullet"/>
      </w:pPr>
      <w:r>
        <w:t>Recovery path returns to a valid step without conversation reset unless explicitly requested.</w:t>
      </w:r>
    </w:p>
    <w:p>
      <w:pPr>
        <w:pStyle w:val="Heading1"/>
      </w:pPr>
      <w:r>
        <w:t>5. Optional Negative Scenario - Payment Validation Recovery (2-3 min)</w:t>
      </w:r>
    </w:p>
    <w:p>
      <w:pPr>
        <w:pStyle w:val="ListNumber"/>
      </w:pPr>
      <w:r>
        <w:t>Enter malformed payment values once (card/CVC/postal).</w:t>
      </w:r>
    </w:p>
    <w:p>
      <w:pPr>
        <w:pStyle w:val="ListNumber"/>
      </w:pPr>
      <w:r>
        <w:t>Show deterministic reprompt behavior and correction guidance.</w:t>
      </w:r>
    </w:p>
    <w:p>
      <w:pPr>
        <w:pStyle w:val="ListNumber"/>
      </w:pPr>
      <w:r>
        <w:t>Complete valid input and continue to shipping and confirmation.</w:t>
      </w:r>
    </w:p>
    <w:p>
      <w:pPr>
        <w:pStyle w:val="Heading1"/>
      </w:pPr>
      <w:r>
        <w:t>6. KPI/SLA Talking Points (1-2 min)</w:t>
      </w:r>
    </w:p>
    <w:p>
      <w:pPr>
        <w:pStyle w:val="ListBullet"/>
      </w:pPr>
      <w:r>
        <w:t>Point out quote-to-checkout, booking completion, and reminder opt-in movement.</w:t>
      </w:r>
    </w:p>
    <w:p>
      <w:pPr>
        <w:pStyle w:val="ListBullet"/>
      </w:pPr>
      <w:r>
        <w:t>Explain SLA breach visibility (dashboard + logs).</w:t>
      </w:r>
    </w:p>
    <w:p>
      <w:pPr>
        <w:pStyle w:val="ListBullet"/>
      </w:pPr>
      <w:r>
        <w:t>Call out deterministic event instrumentation for every major flow transition.</w:t>
      </w:r>
    </w:p>
    <w:p>
      <w:pPr>
        <w:pStyle w:val="Heading1"/>
      </w:pPr>
      <w:r>
        <w:t>7. Presenter Checklist</w:t>
      </w:r>
    </w:p>
    <w:p>
      <w:pPr>
        <w:pStyle w:val="ListBullet"/>
      </w:pPr>
      <w:r>
        <w:t>Keep pace: one question, one response, one transition.</w:t>
      </w:r>
    </w:p>
    <w:p>
      <w:pPr>
        <w:pStyle w:val="ListBullet"/>
      </w:pPr>
      <w:r>
        <w:t>Narrate why deterministic logic owns pricing/eligibility/order truth.</w:t>
      </w:r>
    </w:p>
    <w:p>
      <w:pPr>
        <w:pStyle w:val="ListBullet"/>
      </w:pPr>
      <w:r>
        <w:t>If a deviation occurs, use restart/go-back commands and continue from current session context.</w:t>
      </w:r>
    </w:p>
    <w:p>
      <w:pPr>
        <w:pStyle w:val="ListBullet"/>
      </w:pPr>
      <w:r>
        <w:t>Conclude with transcript export and a concise summary of value.</w:t>
      </w:r>
    </w:p>
    <w:p>
      <w:pPr>
        <w:pStyle w:val="Heading1"/>
      </w:pPr>
      <w:r>
        <w:t>8. Command Snippets (Reference)</w:t>
      </w:r>
    </w:p>
    <w:p>
      <w:pPr>
        <w:pStyle w:val="ListBullet"/>
      </w:pPr>
      <w:r>
        <w:t>Start server: PORT=3001 node server.mjs</w:t>
      </w:r>
    </w:p>
    <w:p>
      <w:pPr>
        <w:pStyle w:val="ListBullet"/>
      </w:pPr>
      <w:r>
        <w:t>Run tests: node --test tests/*.test.mjs</w:t>
      </w:r>
    </w:p>
    <w:p>
      <w:pPr>
        <w:pStyle w:val="ListBullet"/>
      </w:pPr>
      <w:r>
        <w:t>LLM check: curl http://127.0.0.1:3001/api/llm-health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