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12AB" w14:textId="5C8F0454" w:rsidR="00EB6E98" w:rsidRDefault="00EB6E98" w:rsidP="00EB6E98">
      <w:pPr>
        <w:ind w:left="360" w:hanging="360"/>
      </w:pPr>
      <w:r>
        <w:rPr>
          <w:rFonts w:hint="eastAsia"/>
        </w:rPr>
        <w:t>11027149</w:t>
      </w:r>
      <w:r>
        <w:rPr>
          <w:rFonts w:hint="eastAsia"/>
        </w:rPr>
        <w:t>資訊三甲</w:t>
      </w:r>
      <w:proofErr w:type="gramStart"/>
      <w:r>
        <w:rPr>
          <w:rFonts w:hint="eastAsia"/>
        </w:rPr>
        <w:t>游婕歆</w:t>
      </w:r>
      <w:proofErr w:type="gramEnd"/>
    </w:p>
    <w:p w14:paraId="38387973" w14:textId="77777777" w:rsidR="00FC0E47" w:rsidRDefault="00FC0E47" w:rsidP="00EB6E98">
      <w:pPr>
        <w:ind w:left="360" w:hanging="360"/>
        <w:rPr>
          <w:rFonts w:hint="eastAsia"/>
        </w:rPr>
      </w:pPr>
    </w:p>
    <w:p w14:paraId="59068C0C" w14:textId="6F5B2455" w:rsidR="00826F4C" w:rsidRDefault="00EB6E98" w:rsidP="00EB6E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開發環境</w:t>
      </w:r>
    </w:p>
    <w:p w14:paraId="5A0DDF34" w14:textId="2245AB30" w:rsidR="00EB6E98" w:rsidRDefault="00EB6E98" w:rsidP="00EB6E98">
      <w:pPr>
        <w:pStyle w:val="a3"/>
        <w:ind w:leftChars="0" w:left="360"/>
      </w:pPr>
      <w:r>
        <w:t>C</w:t>
      </w:r>
      <w:r>
        <w:rPr>
          <w:rFonts w:hint="eastAsia"/>
        </w:rPr>
        <w:t xml:space="preserve">++,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用</w:t>
      </w:r>
      <w:r>
        <w:rPr>
          <w:rFonts w:hint="eastAsia"/>
        </w:rPr>
        <w:t>ubuntu</w:t>
      </w:r>
      <w:r>
        <w:rPr>
          <w:rFonts w:hint="eastAsia"/>
        </w:rPr>
        <w:t>編譯執行</w:t>
      </w:r>
    </w:p>
    <w:p w14:paraId="6BE3AF08" w14:textId="77777777" w:rsidR="00EB6E98" w:rsidRDefault="00EB6E98" w:rsidP="00EB6E98">
      <w:pPr>
        <w:pStyle w:val="a3"/>
        <w:ind w:leftChars="0" w:left="360"/>
        <w:rPr>
          <w:rFonts w:hint="eastAsia"/>
        </w:rPr>
      </w:pPr>
    </w:p>
    <w:p w14:paraId="55D74FC7" w14:textId="5BE9B10C" w:rsidR="00EB6E98" w:rsidRDefault="00EB6E98" w:rsidP="00EB6E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實作方法及流程</w:t>
      </w:r>
    </w:p>
    <w:p w14:paraId="3AD71308" w14:textId="77777777" w:rsidR="00536EDA" w:rsidRDefault="00EB6E98" w:rsidP="002B58C4">
      <w:pPr>
        <w:pStyle w:val="Default"/>
        <w:ind w:left="360"/>
        <w:rPr>
          <w:sz w:val="23"/>
          <w:szCs w:val="23"/>
        </w:rPr>
      </w:pPr>
      <w:r>
        <w:rPr>
          <w:rFonts w:hint="eastAsia"/>
          <w:sz w:val="23"/>
          <w:szCs w:val="23"/>
        </w:rPr>
        <w:t>第</w:t>
      </w: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題沒有用到</w:t>
      </w:r>
      <w:r w:rsidR="002B58C4" w:rsidRPr="002B58C4"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>單純把整份資料進行氣泡排序</w:t>
      </w:r>
    </w:p>
    <w:p w14:paraId="3CAA66FE" w14:textId="33156DD0" w:rsidR="00536EDA" w:rsidRDefault="00EB6E98" w:rsidP="002B58C4">
      <w:pPr>
        <w:pStyle w:val="Default"/>
        <w:ind w:left="360"/>
        <w:rPr>
          <w:sz w:val="23"/>
          <w:szCs w:val="23"/>
        </w:rPr>
      </w:pPr>
      <w:r>
        <w:rPr>
          <w:rFonts w:hint="eastAsia"/>
          <w:sz w:val="23"/>
          <w:szCs w:val="23"/>
        </w:rPr>
        <w:t>第</w:t>
      </w:r>
      <w:r w:rsidR="00536EDA"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題則是在</w:t>
      </w:r>
      <w:r w:rsidR="002B58C4">
        <w:rPr>
          <w:rFonts w:hint="eastAsia"/>
          <w:sz w:val="23"/>
          <w:szCs w:val="23"/>
        </w:rPr>
        <w:t>method2</w:t>
      </w:r>
      <w:r>
        <w:rPr>
          <w:rFonts w:hint="eastAsia"/>
          <w:sz w:val="23"/>
          <w:szCs w:val="23"/>
        </w:rPr>
        <w:t>這個</w:t>
      </w:r>
      <w:r w:rsidR="002B58C4">
        <w:rPr>
          <w:rFonts w:hint="eastAsia"/>
          <w:sz w:val="23"/>
          <w:szCs w:val="23"/>
        </w:rPr>
        <w:t>function</w:t>
      </w:r>
      <w:r w:rsidR="00536EDA">
        <w:rPr>
          <w:rFonts w:hint="eastAsia"/>
          <w:sz w:val="23"/>
          <w:szCs w:val="23"/>
        </w:rPr>
        <w:t>先把資料切成k份，再</w:t>
      </w:r>
      <w:r w:rsidR="002B58C4">
        <w:rPr>
          <w:rFonts w:hint="eastAsia"/>
          <w:sz w:val="23"/>
          <w:szCs w:val="23"/>
        </w:rPr>
        <w:t>做</w:t>
      </w:r>
      <w:r>
        <w:rPr>
          <w:rFonts w:hint="eastAsia"/>
          <w:sz w:val="23"/>
          <w:szCs w:val="23"/>
        </w:rPr>
        <w:t>單一</w:t>
      </w:r>
      <w:r>
        <w:rPr>
          <w:sz w:val="23"/>
          <w:szCs w:val="23"/>
        </w:rPr>
        <w:t>process</w:t>
      </w:r>
      <w:r w:rsidR="00536EDA">
        <w:rPr>
          <w:rFonts w:hint="eastAsia"/>
          <w:sz w:val="23"/>
          <w:szCs w:val="23"/>
        </w:rPr>
        <w:t>，</w:t>
      </w:r>
      <w:r w:rsidR="002B58C4">
        <w:rPr>
          <w:rFonts w:hint="eastAsia"/>
          <w:sz w:val="23"/>
          <w:szCs w:val="23"/>
        </w:rPr>
        <w:t>先做k份資料氣泡排序再做k-1次合併</w:t>
      </w:r>
      <w:r w:rsidR="00536EDA">
        <w:rPr>
          <w:rFonts w:hint="eastAsia"/>
          <w:sz w:val="23"/>
          <w:szCs w:val="23"/>
        </w:rPr>
        <w:t>。</w:t>
      </w:r>
    </w:p>
    <w:p w14:paraId="349EA6F4" w14:textId="5CF510B3" w:rsidR="00536EDA" w:rsidRDefault="00EB6E98" w:rsidP="002B58C4">
      <w:pPr>
        <w:pStyle w:val="Default"/>
        <w:ind w:left="360"/>
        <w:rPr>
          <w:sz w:val="23"/>
          <w:szCs w:val="23"/>
        </w:rPr>
      </w:pPr>
      <w:r>
        <w:rPr>
          <w:rFonts w:hint="eastAsia"/>
          <w:sz w:val="23"/>
          <w:szCs w:val="23"/>
        </w:rPr>
        <w:t>第</w:t>
      </w:r>
      <w:r w:rsidR="00536EDA">
        <w:rPr>
          <w:rFonts w:hint="eastAsia"/>
          <w:sz w:val="23"/>
          <w:szCs w:val="23"/>
        </w:rPr>
        <w:t>3</w:t>
      </w:r>
      <w:r>
        <w:rPr>
          <w:rFonts w:hint="eastAsia"/>
          <w:sz w:val="23"/>
          <w:szCs w:val="23"/>
        </w:rPr>
        <w:t>題</w:t>
      </w:r>
      <w:r w:rsidR="00536EDA" w:rsidRPr="00536EDA">
        <w:rPr>
          <w:rFonts w:hint="eastAsia"/>
          <w:sz w:val="23"/>
          <w:szCs w:val="23"/>
        </w:rPr>
        <w:t>是在method</w:t>
      </w:r>
      <w:r w:rsidR="00536EDA">
        <w:rPr>
          <w:rFonts w:hint="eastAsia"/>
          <w:sz w:val="23"/>
          <w:szCs w:val="23"/>
        </w:rPr>
        <w:t>3</w:t>
      </w:r>
      <w:r w:rsidR="00536EDA" w:rsidRPr="00536EDA">
        <w:rPr>
          <w:rFonts w:hint="eastAsia"/>
          <w:sz w:val="23"/>
          <w:szCs w:val="23"/>
        </w:rPr>
        <w:t>這個function先把資料切成k份</w:t>
      </w:r>
      <w:r w:rsidR="00536EDA">
        <w:rPr>
          <w:rFonts w:hint="eastAsia"/>
          <w:sz w:val="23"/>
          <w:szCs w:val="23"/>
        </w:rPr>
        <w:t>，</w:t>
      </w:r>
      <w:r>
        <w:rPr>
          <w:rFonts w:hint="eastAsia"/>
          <w:sz w:val="23"/>
          <w:szCs w:val="23"/>
        </w:rPr>
        <w:t>透過</w:t>
      </w:r>
      <w:proofErr w:type="gramStart"/>
      <w:r>
        <w:rPr>
          <w:rFonts w:hint="eastAsia"/>
          <w:sz w:val="23"/>
          <w:szCs w:val="23"/>
        </w:rPr>
        <w:t>迴</w:t>
      </w:r>
      <w:proofErr w:type="gramEnd"/>
      <w:r>
        <w:rPr>
          <w:rFonts w:hint="eastAsia"/>
          <w:sz w:val="23"/>
          <w:szCs w:val="23"/>
        </w:rPr>
        <w:t>圈配合</w:t>
      </w:r>
      <w:r>
        <w:rPr>
          <w:sz w:val="23"/>
          <w:szCs w:val="23"/>
        </w:rPr>
        <w:t>fork</w:t>
      </w:r>
      <w:r>
        <w:rPr>
          <w:rFonts w:hint="eastAsia"/>
          <w:sz w:val="23"/>
          <w:szCs w:val="23"/>
        </w:rPr>
        <w:t>建立</w:t>
      </w:r>
      <w:r>
        <w:rPr>
          <w:sz w:val="23"/>
          <w:szCs w:val="23"/>
        </w:rPr>
        <w:t>k</w:t>
      </w:r>
      <w:proofErr w:type="gramStart"/>
      <w:r>
        <w:rPr>
          <w:rFonts w:hint="eastAsia"/>
          <w:sz w:val="23"/>
          <w:szCs w:val="23"/>
        </w:rPr>
        <w:t>個</w:t>
      </w:r>
      <w:proofErr w:type="gramEnd"/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>執行</w:t>
      </w:r>
      <w:r w:rsidR="00536EDA" w:rsidRPr="00536EDA">
        <w:rPr>
          <w:rFonts w:hint="eastAsia"/>
          <w:sz w:val="23"/>
          <w:szCs w:val="23"/>
        </w:rPr>
        <w:t>氣泡排序</w:t>
      </w:r>
      <w:r w:rsidR="00536EDA">
        <w:rPr>
          <w:rFonts w:hint="eastAsia"/>
          <w:sz w:val="23"/>
          <w:szCs w:val="23"/>
        </w:rPr>
        <w:t>，</w:t>
      </w:r>
      <w:r>
        <w:rPr>
          <w:rFonts w:hint="eastAsia"/>
          <w:sz w:val="23"/>
          <w:szCs w:val="23"/>
        </w:rPr>
        <w:t>再建立</w:t>
      </w:r>
      <w:r>
        <w:rPr>
          <w:sz w:val="23"/>
          <w:szCs w:val="23"/>
        </w:rPr>
        <w:t>k-1</w:t>
      </w:r>
      <w:r>
        <w:rPr>
          <w:rFonts w:hint="eastAsia"/>
          <w:sz w:val="23"/>
          <w:szCs w:val="23"/>
        </w:rPr>
        <w:t>個</w:t>
      </w: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>實作</w:t>
      </w:r>
      <w:r w:rsidR="00536EDA" w:rsidRPr="00536EDA">
        <w:rPr>
          <w:rFonts w:hint="eastAsia"/>
          <w:sz w:val="23"/>
          <w:szCs w:val="23"/>
        </w:rPr>
        <w:t>合併</w:t>
      </w:r>
      <w:r w:rsidR="00536EDA">
        <w:rPr>
          <w:rFonts w:hint="eastAsia"/>
          <w:sz w:val="23"/>
          <w:szCs w:val="23"/>
        </w:rPr>
        <w:t>，透過共享記憶體讓子process處理的資料</w:t>
      </w:r>
      <w:proofErr w:type="gramStart"/>
      <w:r w:rsidR="00536EDA">
        <w:rPr>
          <w:rFonts w:hint="eastAsia"/>
          <w:sz w:val="23"/>
          <w:szCs w:val="23"/>
        </w:rPr>
        <w:t>能讓父</w:t>
      </w:r>
      <w:proofErr w:type="gramEnd"/>
      <w:r w:rsidR="00536EDA">
        <w:rPr>
          <w:rFonts w:hint="eastAsia"/>
          <w:sz w:val="23"/>
          <w:szCs w:val="23"/>
        </w:rPr>
        <w:t>process收到。</w:t>
      </w:r>
    </w:p>
    <w:p w14:paraId="600F64F5" w14:textId="4C2665B7" w:rsidR="00EB6E98" w:rsidRDefault="002B58C4" w:rsidP="002B58C4">
      <w:pPr>
        <w:pStyle w:val="Default"/>
        <w:ind w:left="360"/>
        <w:rPr>
          <w:sz w:val="23"/>
          <w:szCs w:val="23"/>
        </w:rPr>
      </w:pPr>
      <w:r>
        <w:rPr>
          <w:rFonts w:hint="eastAsia"/>
          <w:sz w:val="23"/>
          <w:szCs w:val="23"/>
        </w:rPr>
        <w:t>第</w:t>
      </w:r>
      <w:r w:rsidR="00536EDA">
        <w:rPr>
          <w:rFonts w:hint="eastAsia"/>
          <w:sz w:val="23"/>
          <w:szCs w:val="23"/>
        </w:rPr>
        <w:t>4</w:t>
      </w:r>
      <w:r>
        <w:rPr>
          <w:rFonts w:hint="eastAsia"/>
          <w:sz w:val="23"/>
          <w:szCs w:val="23"/>
        </w:rPr>
        <w:t>題</w:t>
      </w:r>
      <w:r w:rsidR="00536EDA" w:rsidRPr="00536EDA">
        <w:rPr>
          <w:rFonts w:hint="eastAsia"/>
          <w:sz w:val="23"/>
          <w:szCs w:val="23"/>
        </w:rPr>
        <w:t>是在method</w:t>
      </w:r>
      <w:r w:rsidR="00536EDA">
        <w:rPr>
          <w:rFonts w:hint="eastAsia"/>
          <w:sz w:val="23"/>
          <w:szCs w:val="23"/>
        </w:rPr>
        <w:t>4</w:t>
      </w:r>
      <w:r w:rsidR="00536EDA" w:rsidRPr="00536EDA">
        <w:rPr>
          <w:rFonts w:hint="eastAsia"/>
          <w:sz w:val="23"/>
          <w:szCs w:val="23"/>
        </w:rPr>
        <w:t>這個function先把資料切成k份</w:t>
      </w:r>
      <w:r w:rsidR="00536EDA">
        <w:rPr>
          <w:rFonts w:hint="eastAsia"/>
          <w:sz w:val="23"/>
          <w:szCs w:val="23"/>
        </w:rPr>
        <w:t>，</w:t>
      </w:r>
      <w:r w:rsidR="00EB6E98">
        <w:rPr>
          <w:rFonts w:hint="eastAsia"/>
          <w:sz w:val="23"/>
          <w:szCs w:val="23"/>
        </w:rPr>
        <w:t>建立</w:t>
      </w:r>
      <w:r w:rsidR="00EB6E98">
        <w:rPr>
          <w:sz w:val="23"/>
          <w:szCs w:val="23"/>
        </w:rPr>
        <w:t>thread</w:t>
      </w:r>
      <w:r w:rsidR="00EB6E98">
        <w:rPr>
          <w:rFonts w:hint="eastAsia"/>
          <w:sz w:val="23"/>
          <w:szCs w:val="23"/>
        </w:rPr>
        <w:t>先透過</w:t>
      </w:r>
      <w:r w:rsidR="00EB6E98">
        <w:rPr>
          <w:sz w:val="23"/>
          <w:szCs w:val="23"/>
        </w:rPr>
        <w:t>vector</w:t>
      </w:r>
      <w:r w:rsidR="00EB6E98">
        <w:rPr>
          <w:rFonts w:hint="eastAsia"/>
          <w:sz w:val="23"/>
          <w:szCs w:val="23"/>
        </w:rPr>
        <w:t>建立</w:t>
      </w:r>
      <w:r w:rsidR="00EB6E98">
        <w:rPr>
          <w:sz w:val="23"/>
          <w:szCs w:val="23"/>
        </w:rPr>
        <w:t>k</w:t>
      </w:r>
      <w:proofErr w:type="gramStart"/>
      <w:r w:rsidR="00EB6E98">
        <w:rPr>
          <w:rFonts w:hint="eastAsia"/>
          <w:sz w:val="23"/>
          <w:szCs w:val="23"/>
        </w:rPr>
        <w:t>個</w:t>
      </w:r>
      <w:proofErr w:type="gramEnd"/>
      <w:r w:rsidR="00EB6E98">
        <w:rPr>
          <w:rFonts w:hint="eastAsia"/>
          <w:sz w:val="23"/>
          <w:szCs w:val="23"/>
        </w:rPr>
        <w:t>執行</w:t>
      </w:r>
      <w:proofErr w:type="gramStart"/>
      <w:r w:rsidR="00EB6E98">
        <w:rPr>
          <w:rFonts w:hint="eastAsia"/>
          <w:sz w:val="23"/>
          <w:szCs w:val="23"/>
        </w:rPr>
        <w:t>緒</w:t>
      </w:r>
      <w:proofErr w:type="gramEnd"/>
      <w:r w:rsidR="00EB6E98">
        <w:rPr>
          <w:rFonts w:hint="eastAsia"/>
          <w:sz w:val="23"/>
          <w:szCs w:val="23"/>
        </w:rPr>
        <w:t>，再透過</w:t>
      </w:r>
      <w:proofErr w:type="gramStart"/>
      <w:r w:rsidR="00EB6E98">
        <w:rPr>
          <w:rFonts w:hint="eastAsia"/>
          <w:sz w:val="23"/>
          <w:szCs w:val="23"/>
        </w:rPr>
        <w:t>迴</w:t>
      </w:r>
      <w:proofErr w:type="gramEnd"/>
      <w:r w:rsidR="00EB6E98">
        <w:rPr>
          <w:rFonts w:hint="eastAsia"/>
          <w:sz w:val="23"/>
          <w:szCs w:val="23"/>
        </w:rPr>
        <w:t>圈一個一個跑</w:t>
      </w:r>
      <w:r w:rsidR="00536EDA" w:rsidRPr="00536EDA">
        <w:rPr>
          <w:rFonts w:hint="eastAsia"/>
          <w:sz w:val="23"/>
          <w:szCs w:val="23"/>
        </w:rPr>
        <w:t>氣泡排序</w:t>
      </w:r>
      <w:r w:rsidR="00536EDA">
        <w:rPr>
          <w:rFonts w:hint="eastAsia"/>
          <w:sz w:val="23"/>
          <w:szCs w:val="23"/>
        </w:rPr>
        <w:t>，</w:t>
      </w:r>
      <w:r w:rsidR="00EB6E98">
        <w:rPr>
          <w:rFonts w:hint="eastAsia"/>
          <w:sz w:val="23"/>
          <w:szCs w:val="23"/>
        </w:rPr>
        <w:t>接著是在</w:t>
      </w:r>
      <w:r w:rsidR="00EB6E98">
        <w:rPr>
          <w:sz w:val="23"/>
          <w:szCs w:val="23"/>
        </w:rPr>
        <w:t>k-1</w:t>
      </w:r>
      <w:r w:rsidR="00EB6E98">
        <w:rPr>
          <w:rFonts w:hint="eastAsia"/>
          <w:sz w:val="23"/>
          <w:szCs w:val="23"/>
        </w:rPr>
        <w:t>個執行</w:t>
      </w:r>
      <w:proofErr w:type="gramStart"/>
      <w:r w:rsidR="00EB6E98">
        <w:rPr>
          <w:rFonts w:hint="eastAsia"/>
          <w:sz w:val="23"/>
          <w:szCs w:val="23"/>
        </w:rPr>
        <w:t>緒</w:t>
      </w:r>
      <w:proofErr w:type="gramEnd"/>
      <w:r w:rsidR="00EB6E98">
        <w:rPr>
          <w:rFonts w:hint="eastAsia"/>
          <w:sz w:val="23"/>
          <w:szCs w:val="23"/>
        </w:rPr>
        <w:t>下</w:t>
      </w:r>
      <w:r w:rsidR="00EB6E98">
        <w:rPr>
          <w:sz w:val="23"/>
          <w:szCs w:val="23"/>
        </w:rPr>
        <w:t>merge sort</w:t>
      </w:r>
      <w:r w:rsidR="00536EDA">
        <w:rPr>
          <w:rFonts w:hint="eastAsia"/>
          <w:sz w:val="23"/>
          <w:szCs w:val="23"/>
        </w:rPr>
        <w:t>。</w:t>
      </w:r>
    </w:p>
    <w:p w14:paraId="18B9624D" w14:textId="7D793690" w:rsidR="00232F24" w:rsidRDefault="00FC0E47" w:rsidP="002B58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M</w:t>
      </w:r>
      <w:r>
        <w:rPr>
          <w:rFonts w:hint="eastAsia"/>
          <w:sz w:val="23"/>
          <w:szCs w:val="23"/>
        </w:rPr>
        <w:t>erge()實作方法</w:t>
      </w:r>
      <w:r w:rsidR="00807B5C">
        <w:rPr>
          <w:rFonts w:hint="eastAsia"/>
          <w:sz w:val="23"/>
          <w:szCs w:val="23"/>
        </w:rPr>
        <w:t>:</w:t>
      </w:r>
      <w:r w:rsidR="00807B5C" w:rsidRPr="00807B5C">
        <w:rPr>
          <w:rFonts w:hint="eastAsia"/>
          <w:sz w:val="23"/>
          <w:szCs w:val="23"/>
        </w:rPr>
        <w:t>每次</w:t>
      </w:r>
      <w:proofErr w:type="gramStart"/>
      <w:r w:rsidR="00807B5C" w:rsidRPr="00807B5C">
        <w:rPr>
          <w:rFonts w:hint="eastAsia"/>
          <w:sz w:val="23"/>
          <w:szCs w:val="23"/>
        </w:rPr>
        <w:t>迴</w:t>
      </w:r>
      <w:proofErr w:type="gramEnd"/>
      <w:r w:rsidR="00807B5C" w:rsidRPr="00807B5C">
        <w:rPr>
          <w:rFonts w:hint="eastAsia"/>
          <w:sz w:val="23"/>
          <w:szCs w:val="23"/>
        </w:rPr>
        <w:t>圈都會將</w:t>
      </w:r>
      <w:r w:rsidR="00807B5C">
        <w:rPr>
          <w:rFonts w:hint="eastAsia"/>
          <w:sz w:val="23"/>
          <w:szCs w:val="23"/>
        </w:rPr>
        <w:t>k份</w:t>
      </w:r>
      <w:r w:rsidR="00807B5C" w:rsidRPr="00807B5C">
        <w:rPr>
          <w:rFonts w:hint="eastAsia"/>
          <w:sz w:val="23"/>
          <w:szCs w:val="23"/>
        </w:rPr>
        <w:t>中的前兩份數據合併為一份，直到</w:t>
      </w:r>
      <w:r w:rsidR="00807B5C">
        <w:rPr>
          <w:rFonts w:hint="eastAsia"/>
          <w:sz w:val="23"/>
          <w:szCs w:val="23"/>
        </w:rPr>
        <w:t>k份</w:t>
      </w:r>
      <w:r w:rsidR="00807B5C" w:rsidRPr="00807B5C">
        <w:rPr>
          <w:rFonts w:hint="eastAsia"/>
          <w:sz w:val="23"/>
          <w:szCs w:val="23"/>
        </w:rPr>
        <w:t>中只剩下一份數據，也就是所有的數據都合併為一份。</w:t>
      </w:r>
    </w:p>
    <w:p w14:paraId="670D2347" w14:textId="4C244C2D" w:rsidR="00232F24" w:rsidRDefault="00807B5C" w:rsidP="00807B5C">
      <w:pPr>
        <w:pStyle w:val="Default"/>
        <w:ind w:left="36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因為用了</w:t>
      </w:r>
      <w:proofErr w:type="spellStart"/>
      <w:r>
        <w:rPr>
          <w:rFonts w:hint="eastAsia"/>
          <w:sz w:val="23"/>
          <w:szCs w:val="23"/>
        </w:rPr>
        <w:t>c++</w:t>
      </w:r>
      <w:proofErr w:type="spellEnd"/>
      <w:r>
        <w:rPr>
          <w:rFonts w:hint="eastAsia"/>
          <w:sz w:val="23"/>
          <w:szCs w:val="23"/>
        </w:rPr>
        <w:t>來寫不像python有</w:t>
      </w:r>
      <w:proofErr w:type="gramStart"/>
      <w:r>
        <w:rPr>
          <w:rFonts w:hint="eastAsia"/>
          <w:sz w:val="23"/>
          <w:szCs w:val="23"/>
        </w:rPr>
        <w:t>函式庫可以</w:t>
      </w:r>
      <w:proofErr w:type="gramEnd"/>
      <w:r>
        <w:rPr>
          <w:rFonts w:hint="eastAsia"/>
          <w:sz w:val="23"/>
          <w:szCs w:val="23"/>
        </w:rPr>
        <w:t>直接import來用，所以方法3我做了很久，本來是用pipe方式來做，</w:t>
      </w:r>
      <w:proofErr w:type="gramStart"/>
      <w:r>
        <w:rPr>
          <w:rFonts w:hint="eastAsia"/>
          <w:sz w:val="23"/>
          <w:szCs w:val="23"/>
        </w:rPr>
        <w:t>但父</w:t>
      </w:r>
      <w:proofErr w:type="gramEnd"/>
      <w:r>
        <w:rPr>
          <w:rFonts w:hint="eastAsia"/>
          <w:sz w:val="23"/>
          <w:szCs w:val="23"/>
        </w:rPr>
        <w:t>process一直都接收不到子process做完的資料，我都想把整個程式碼改成python，但我就一直上網查還有問</w:t>
      </w:r>
      <w:proofErr w:type="spellStart"/>
      <w:r>
        <w:rPr>
          <w:rFonts w:hint="eastAsia"/>
          <w:sz w:val="23"/>
          <w:szCs w:val="23"/>
        </w:rPr>
        <w:t>chatgpt</w:t>
      </w:r>
      <w:proofErr w:type="spellEnd"/>
      <w:r>
        <w:rPr>
          <w:rFonts w:hint="eastAsia"/>
          <w:sz w:val="23"/>
          <w:szCs w:val="23"/>
        </w:rPr>
        <w:t>，才找到共享記憶裡的方式，讓它們從同一</w:t>
      </w:r>
      <w:proofErr w:type="gramStart"/>
      <w:r>
        <w:rPr>
          <w:rFonts w:hint="eastAsia"/>
          <w:sz w:val="23"/>
          <w:szCs w:val="23"/>
        </w:rPr>
        <w:t>個</w:t>
      </w:r>
      <w:proofErr w:type="gramEnd"/>
      <w:r>
        <w:rPr>
          <w:rFonts w:hint="eastAsia"/>
          <w:sz w:val="23"/>
          <w:szCs w:val="23"/>
        </w:rPr>
        <w:t>地方存取資料，才不會造成最後甚麼都印不出來。</w:t>
      </w:r>
    </w:p>
    <w:p w14:paraId="149AE4A9" w14:textId="4516D100" w:rsidR="00536EDA" w:rsidRDefault="00A172B8" w:rsidP="00536ED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anchor distT="0" distB="0" distL="114300" distR="114300" simplePos="0" relativeHeight="251661312" behindDoc="0" locked="0" layoutInCell="1" allowOverlap="1" wp14:anchorId="4CA5E257" wp14:editId="6E6B5687">
            <wp:simplePos x="0" y="0"/>
            <wp:positionH relativeFrom="column">
              <wp:posOffset>2900045</wp:posOffset>
            </wp:positionH>
            <wp:positionV relativeFrom="paragraph">
              <wp:posOffset>2717800</wp:posOffset>
            </wp:positionV>
            <wp:extent cx="2734310" cy="5762625"/>
            <wp:effectExtent l="0" t="0" r="8890" b="9525"/>
            <wp:wrapSquare wrapText="bothSides"/>
            <wp:docPr id="1126380959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 w:rsidR="00536EDA">
        <w:rPr>
          <w:rFonts w:hint="eastAsia"/>
          <w:sz w:val="23"/>
          <w:szCs w:val="23"/>
        </w:rPr>
        <w:t>探討結果與原因</w:t>
      </w:r>
    </w:p>
    <w:tbl>
      <w:tblPr>
        <w:tblStyle w:val="a4"/>
        <w:tblW w:w="7148" w:type="dxa"/>
        <w:tblInd w:w="360" w:type="dxa"/>
        <w:tblLook w:val="04A0" w:firstRow="1" w:lastRow="0" w:firstColumn="1" w:lastColumn="0" w:noHBand="0" w:noVBand="1"/>
      </w:tblPr>
      <w:tblGrid>
        <w:gridCol w:w="1366"/>
        <w:gridCol w:w="1530"/>
        <w:gridCol w:w="1417"/>
        <w:gridCol w:w="1418"/>
        <w:gridCol w:w="1417"/>
      </w:tblGrid>
      <w:tr w:rsidR="00232F24" w14:paraId="048DA882" w14:textId="77777777" w:rsidTr="00232F24">
        <w:trPr>
          <w:trHeight w:val="270"/>
        </w:trPr>
        <w:tc>
          <w:tcPr>
            <w:tcW w:w="1366" w:type="dxa"/>
          </w:tcPr>
          <w:p w14:paraId="05D11005" w14:textId="7A386EAB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K</w:t>
            </w:r>
            <w:proofErr w:type="gramStart"/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={</w:t>
            </w:r>
            <w:proofErr w:type="gramEnd"/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10,100}</w:t>
            </w:r>
          </w:p>
        </w:tc>
        <w:tc>
          <w:tcPr>
            <w:tcW w:w="1530" w:type="dxa"/>
          </w:tcPr>
          <w:p w14:paraId="40603C19" w14:textId="5548D46D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N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=1w</w:t>
            </w:r>
          </w:p>
        </w:tc>
        <w:tc>
          <w:tcPr>
            <w:tcW w:w="1417" w:type="dxa"/>
          </w:tcPr>
          <w:p w14:paraId="46EE7255" w14:textId="60CEBB12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N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=10w</w:t>
            </w:r>
          </w:p>
        </w:tc>
        <w:tc>
          <w:tcPr>
            <w:tcW w:w="1418" w:type="dxa"/>
          </w:tcPr>
          <w:p w14:paraId="44A50C42" w14:textId="5FDB7192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N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=50w</w:t>
            </w:r>
          </w:p>
        </w:tc>
        <w:tc>
          <w:tcPr>
            <w:tcW w:w="1417" w:type="dxa"/>
          </w:tcPr>
          <w:p w14:paraId="0AD4109A" w14:textId="576E4E37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N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=100w</w:t>
            </w:r>
          </w:p>
        </w:tc>
      </w:tr>
      <w:tr w:rsidR="00232F24" w14:paraId="0245B52A" w14:textId="77777777" w:rsidTr="00232F24">
        <w:trPr>
          <w:trHeight w:val="543"/>
        </w:trPr>
        <w:tc>
          <w:tcPr>
            <w:tcW w:w="1366" w:type="dxa"/>
          </w:tcPr>
          <w:p w14:paraId="49863E6B" w14:textId="5A343D86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方法1</w:t>
            </w:r>
          </w:p>
        </w:tc>
        <w:tc>
          <w:tcPr>
            <w:tcW w:w="1530" w:type="dxa"/>
          </w:tcPr>
          <w:p w14:paraId="6DD3E900" w14:textId="77777777" w:rsidR="00536EDA" w:rsidRPr="00232F24" w:rsidRDefault="00536EDA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0.467995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3E157BBE" w14:textId="62C6694D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0.469595 s</w:t>
            </w:r>
          </w:p>
        </w:tc>
        <w:tc>
          <w:tcPr>
            <w:tcW w:w="1417" w:type="dxa"/>
          </w:tcPr>
          <w:p w14:paraId="472D4B50" w14:textId="77777777" w:rsidR="00536EDA" w:rsidRPr="00232F24" w:rsidRDefault="00536EDA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54.3422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5938FEF0" w14:textId="2190B902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54.22 s</w:t>
            </w:r>
          </w:p>
        </w:tc>
        <w:tc>
          <w:tcPr>
            <w:tcW w:w="1418" w:type="dxa"/>
          </w:tcPr>
          <w:p w14:paraId="1D6DFE2F" w14:textId="6A31E33B" w:rsidR="00536EDA" w:rsidRPr="00232F24" w:rsidRDefault="00536EDA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11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5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42.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8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6s</w:t>
            </w:r>
          </w:p>
          <w:p w14:paraId="7A9931FF" w14:textId="1A7462D0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11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49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2.5s</w:t>
            </w:r>
          </w:p>
        </w:tc>
        <w:tc>
          <w:tcPr>
            <w:tcW w:w="1417" w:type="dxa"/>
          </w:tcPr>
          <w:p w14:paraId="330BAE8F" w14:textId="1F3E285E" w:rsidR="00536EDA" w:rsidRPr="00232F24" w:rsidRDefault="00536EDA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327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11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.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6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3s</w:t>
            </w:r>
          </w:p>
          <w:p w14:paraId="62200AA8" w14:textId="74E35E3C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34081.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23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s</w:t>
            </w:r>
          </w:p>
        </w:tc>
      </w:tr>
      <w:tr w:rsidR="00232F24" w14:paraId="3B7FFD9B" w14:textId="77777777" w:rsidTr="00232F24">
        <w:trPr>
          <w:trHeight w:val="652"/>
        </w:trPr>
        <w:tc>
          <w:tcPr>
            <w:tcW w:w="1366" w:type="dxa"/>
          </w:tcPr>
          <w:p w14:paraId="4743AF79" w14:textId="212935F1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530" w:type="dxa"/>
          </w:tcPr>
          <w:p w14:paraId="788042E0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0.0302584 s</w:t>
            </w:r>
          </w:p>
          <w:p w14:paraId="0AAF9D0A" w14:textId="7A7DC46B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0.0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024 s</w:t>
            </w:r>
          </w:p>
        </w:tc>
        <w:tc>
          <w:tcPr>
            <w:tcW w:w="1417" w:type="dxa"/>
          </w:tcPr>
          <w:p w14:paraId="046D01DD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4.64393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0E283837" w14:textId="2F0DC408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0.43373 s</w:t>
            </w:r>
          </w:p>
        </w:tc>
        <w:tc>
          <w:tcPr>
            <w:tcW w:w="1418" w:type="dxa"/>
          </w:tcPr>
          <w:p w14:paraId="3FF6B139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123.259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38015692" w14:textId="77A21128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12.4988 s</w:t>
            </w:r>
          </w:p>
        </w:tc>
        <w:tc>
          <w:tcPr>
            <w:tcW w:w="1417" w:type="dxa"/>
          </w:tcPr>
          <w:p w14:paraId="32760CCB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618.24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 xml:space="preserve"> 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2662E88C" w14:textId="116D7DAB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24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8.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5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4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 xml:space="preserve"> 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s</w:t>
            </w:r>
          </w:p>
        </w:tc>
      </w:tr>
      <w:tr w:rsidR="00232F24" w14:paraId="1902C5A1" w14:textId="77777777" w:rsidTr="00232F24">
        <w:trPr>
          <w:trHeight w:val="611"/>
        </w:trPr>
        <w:tc>
          <w:tcPr>
            <w:tcW w:w="1366" w:type="dxa"/>
          </w:tcPr>
          <w:p w14:paraId="3830E65F" w14:textId="4507267B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</w:p>
        </w:tc>
        <w:tc>
          <w:tcPr>
            <w:tcW w:w="1530" w:type="dxa"/>
          </w:tcPr>
          <w:p w14:paraId="6BF63C27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0.0116884 s</w:t>
            </w:r>
          </w:p>
          <w:p w14:paraId="470293CB" w14:textId="6EB6FF20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0.0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84 s</w:t>
            </w:r>
          </w:p>
        </w:tc>
        <w:tc>
          <w:tcPr>
            <w:tcW w:w="1417" w:type="dxa"/>
          </w:tcPr>
          <w:p w14:paraId="71C89472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1.48268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48EC9EF3" w14:textId="1D044261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0.170961 s</w:t>
            </w:r>
          </w:p>
        </w:tc>
        <w:tc>
          <w:tcPr>
            <w:tcW w:w="1418" w:type="dxa"/>
          </w:tcPr>
          <w:p w14:paraId="7F2FF7BC" w14:textId="77777777" w:rsidR="007842FE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 xml:space="preserve">40.4255 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s,</w:t>
            </w:r>
          </w:p>
          <w:p w14:paraId="389A9FB4" w14:textId="6A6F8CAC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4.04023 s</w:t>
            </w:r>
          </w:p>
        </w:tc>
        <w:tc>
          <w:tcPr>
            <w:tcW w:w="1417" w:type="dxa"/>
          </w:tcPr>
          <w:p w14:paraId="361C4D75" w14:textId="307ABC60" w:rsidR="007842FE" w:rsidRPr="00232F24" w:rsidRDefault="007842FE" w:rsidP="007842FE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106.965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 xml:space="preserve"> 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1EED848D" w14:textId="3A2D1051" w:rsidR="00536EDA" w:rsidRPr="00232F24" w:rsidRDefault="007842FE" w:rsidP="007842FE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15.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334</w:t>
            </w:r>
            <w:r w:rsidRPr="00232F24">
              <w:rPr>
                <w:rFonts w:ascii="標楷體" w:eastAsia="標楷體" w:hAnsi="標楷體"/>
                <w:sz w:val="23"/>
                <w:szCs w:val="23"/>
              </w:rPr>
              <w:t>9s</w:t>
            </w:r>
          </w:p>
        </w:tc>
      </w:tr>
      <w:tr w:rsidR="00232F24" w14:paraId="12D64B65" w14:textId="77777777" w:rsidTr="00232F24">
        <w:trPr>
          <w:trHeight w:val="595"/>
        </w:trPr>
        <w:tc>
          <w:tcPr>
            <w:tcW w:w="1366" w:type="dxa"/>
          </w:tcPr>
          <w:p w14:paraId="1A647201" w14:textId="3E5C24E9" w:rsidR="00536EDA" w:rsidRPr="00232F24" w:rsidRDefault="00536EDA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</w:p>
        </w:tc>
        <w:tc>
          <w:tcPr>
            <w:tcW w:w="1530" w:type="dxa"/>
          </w:tcPr>
          <w:p w14:paraId="3AFC3269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0.0466858 s</w:t>
            </w:r>
          </w:p>
          <w:p w14:paraId="1A7652E7" w14:textId="01F8463F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0.048 s</w:t>
            </w:r>
          </w:p>
        </w:tc>
        <w:tc>
          <w:tcPr>
            <w:tcW w:w="1417" w:type="dxa"/>
          </w:tcPr>
          <w:p w14:paraId="01ED69BD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1.55885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485726C8" w14:textId="24FDBC46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0.179084 s</w:t>
            </w:r>
          </w:p>
        </w:tc>
        <w:tc>
          <w:tcPr>
            <w:tcW w:w="1418" w:type="dxa"/>
          </w:tcPr>
          <w:p w14:paraId="610D6809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43.9287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5277AFB4" w14:textId="40FD6EE4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4.03363 s</w:t>
            </w:r>
          </w:p>
        </w:tc>
        <w:tc>
          <w:tcPr>
            <w:tcW w:w="1417" w:type="dxa"/>
          </w:tcPr>
          <w:p w14:paraId="007CD5F5" w14:textId="77777777" w:rsidR="00536EDA" w:rsidRPr="00232F24" w:rsidRDefault="007842FE" w:rsidP="00536ED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188.583 s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</w:p>
          <w:p w14:paraId="549C7F8E" w14:textId="1D226F14" w:rsidR="007842FE" w:rsidRPr="00232F24" w:rsidRDefault="007842FE" w:rsidP="00536ED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/>
                <w:sz w:val="23"/>
                <w:szCs w:val="23"/>
              </w:rPr>
              <w:t>15.1425 s</w:t>
            </w:r>
          </w:p>
        </w:tc>
      </w:tr>
    </w:tbl>
    <w:p w14:paraId="5A3A8ADA" w14:textId="08AF387D" w:rsidR="00A172B8" w:rsidRDefault="00A172B8" w:rsidP="00A172B8">
      <w:pPr>
        <w:pStyle w:val="Default"/>
        <w:ind w:left="360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17BA5DB7" wp14:editId="1886216E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2801620" cy="6199464"/>
            <wp:effectExtent l="0" t="0" r="17780" b="11430"/>
            <wp:wrapSquare wrapText="bothSides"/>
            <wp:docPr id="1749181151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7148" w:type="dxa"/>
        <w:tblInd w:w="360" w:type="dxa"/>
        <w:tblLook w:val="04A0" w:firstRow="1" w:lastRow="0" w:firstColumn="1" w:lastColumn="0" w:noHBand="0" w:noVBand="1"/>
      </w:tblPr>
      <w:tblGrid>
        <w:gridCol w:w="1481"/>
        <w:gridCol w:w="1482"/>
        <w:gridCol w:w="1388"/>
        <w:gridCol w:w="1389"/>
        <w:gridCol w:w="1408"/>
      </w:tblGrid>
      <w:tr w:rsidR="00A7207D" w14:paraId="7E2B831B" w14:textId="77777777" w:rsidTr="00A7384A">
        <w:trPr>
          <w:trHeight w:val="270"/>
        </w:trPr>
        <w:tc>
          <w:tcPr>
            <w:tcW w:w="1366" w:type="dxa"/>
          </w:tcPr>
          <w:p w14:paraId="520BE0F1" w14:textId="1A33DD96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lastRenderedPageBreak/>
              <w:t>N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={10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W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,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5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W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}</w:t>
            </w:r>
          </w:p>
        </w:tc>
        <w:tc>
          <w:tcPr>
            <w:tcW w:w="1530" w:type="dxa"/>
          </w:tcPr>
          <w:p w14:paraId="2CC1701E" w14:textId="38AD7573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K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=1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</w:p>
        </w:tc>
        <w:tc>
          <w:tcPr>
            <w:tcW w:w="1417" w:type="dxa"/>
          </w:tcPr>
          <w:p w14:paraId="13F6FE53" w14:textId="077DE03B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K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=10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</w:p>
        </w:tc>
        <w:tc>
          <w:tcPr>
            <w:tcW w:w="1418" w:type="dxa"/>
          </w:tcPr>
          <w:p w14:paraId="05877E50" w14:textId="5F3929D1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K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=50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</w:p>
        </w:tc>
        <w:tc>
          <w:tcPr>
            <w:tcW w:w="1417" w:type="dxa"/>
          </w:tcPr>
          <w:p w14:paraId="3A057378" w14:textId="5A3D94B8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K</w:t>
            </w: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=100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</w:p>
        </w:tc>
      </w:tr>
      <w:tr w:rsidR="00A7207D" w14:paraId="7B204D49" w14:textId="77777777" w:rsidTr="00A7384A">
        <w:trPr>
          <w:trHeight w:val="543"/>
        </w:trPr>
        <w:tc>
          <w:tcPr>
            <w:tcW w:w="1366" w:type="dxa"/>
          </w:tcPr>
          <w:p w14:paraId="66518BB5" w14:textId="77777777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方法1</w:t>
            </w:r>
          </w:p>
        </w:tc>
        <w:tc>
          <w:tcPr>
            <w:tcW w:w="1530" w:type="dxa"/>
          </w:tcPr>
          <w:p w14:paraId="10113971" w14:textId="5279382B" w:rsidR="00232F24" w:rsidRDefault="00A172B8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.467995 s</w:t>
            </w:r>
          </w:p>
          <w:p w14:paraId="27F91D3C" w14:textId="17271456" w:rsidR="00A7207D" w:rsidRPr="00232F24" w:rsidRDefault="00A7207D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11542.86s</w:t>
            </w:r>
          </w:p>
        </w:tc>
        <w:tc>
          <w:tcPr>
            <w:tcW w:w="1417" w:type="dxa"/>
          </w:tcPr>
          <w:p w14:paraId="237DE1D3" w14:textId="3864AA1D" w:rsidR="00232F24" w:rsidRDefault="00A172B8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.46</w:t>
            </w:r>
            <w:r w:rsidR="00A7207D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95 s</w:t>
            </w:r>
          </w:p>
          <w:p w14:paraId="1E0AF564" w14:textId="263BCE84" w:rsidR="00A7207D" w:rsidRPr="00232F24" w:rsidRDefault="00A7207D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1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02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42.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6s</w:t>
            </w:r>
          </w:p>
        </w:tc>
        <w:tc>
          <w:tcPr>
            <w:tcW w:w="1418" w:type="dxa"/>
          </w:tcPr>
          <w:p w14:paraId="5D61C5FE" w14:textId="6DF2A5CB" w:rsidR="00232F24" w:rsidRDefault="00A172B8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.4</w:t>
            </w:r>
            <w:r w:rsidR="00A7207D"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95 s</w:t>
            </w:r>
          </w:p>
          <w:p w14:paraId="0C97F381" w14:textId="7A9CF267" w:rsidR="00A7207D" w:rsidRPr="00232F24" w:rsidRDefault="00A7207D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10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223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.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44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s</w:t>
            </w:r>
          </w:p>
        </w:tc>
        <w:tc>
          <w:tcPr>
            <w:tcW w:w="1417" w:type="dxa"/>
          </w:tcPr>
          <w:p w14:paraId="1E119F01" w14:textId="7ACC6F06" w:rsidR="00232F24" w:rsidRDefault="00A172B8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.</w:t>
            </w:r>
            <w:r w:rsidR="00A7207D">
              <w:rPr>
                <w:rFonts w:ascii="標楷體" w:eastAsia="標楷體" w:hAnsi="標楷體" w:hint="eastAsia"/>
                <w:sz w:val="23"/>
                <w:szCs w:val="23"/>
              </w:rPr>
              <w:t>34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99 s</w:t>
            </w:r>
          </w:p>
          <w:p w14:paraId="191CA630" w14:textId="042C601C" w:rsidR="00A7207D" w:rsidRPr="00232F24" w:rsidRDefault="00A7207D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10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231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.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339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s</w:t>
            </w:r>
          </w:p>
        </w:tc>
      </w:tr>
      <w:tr w:rsidR="00A7207D" w14:paraId="7B99F8E0" w14:textId="77777777" w:rsidTr="00A7384A">
        <w:trPr>
          <w:trHeight w:val="652"/>
        </w:trPr>
        <w:tc>
          <w:tcPr>
            <w:tcW w:w="1366" w:type="dxa"/>
          </w:tcPr>
          <w:p w14:paraId="2141DF29" w14:textId="77777777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方法2</w:t>
            </w:r>
          </w:p>
        </w:tc>
        <w:tc>
          <w:tcPr>
            <w:tcW w:w="1530" w:type="dxa"/>
          </w:tcPr>
          <w:p w14:paraId="3213499F" w14:textId="26F36B3F" w:rsidR="00232F24" w:rsidRDefault="00A172B8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  <w:r w:rsidR="00A7207D" w:rsidRPr="00A7207D">
              <w:rPr>
                <w:rFonts w:ascii="標楷體" w:eastAsia="標楷體" w:hAnsi="標楷體"/>
                <w:sz w:val="23"/>
                <w:szCs w:val="23"/>
              </w:rPr>
              <w:t>.64393 s</w:t>
            </w:r>
          </w:p>
          <w:p w14:paraId="5D671149" w14:textId="39E302DC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123.259 s</w:t>
            </w:r>
          </w:p>
        </w:tc>
        <w:tc>
          <w:tcPr>
            <w:tcW w:w="1417" w:type="dxa"/>
          </w:tcPr>
          <w:p w14:paraId="1ED8745F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0.43373 s</w:t>
            </w:r>
          </w:p>
          <w:p w14:paraId="17D54EDB" w14:textId="0A8BD6EF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12.4988 s</w:t>
            </w:r>
          </w:p>
        </w:tc>
        <w:tc>
          <w:tcPr>
            <w:tcW w:w="1418" w:type="dxa"/>
          </w:tcPr>
          <w:p w14:paraId="0B2DE6D4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0.08829 s</w:t>
            </w:r>
          </w:p>
          <w:p w14:paraId="1F3D7BC1" w14:textId="44202C1F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1.1277 s</w:t>
            </w:r>
          </w:p>
        </w:tc>
        <w:tc>
          <w:tcPr>
            <w:tcW w:w="1417" w:type="dxa"/>
          </w:tcPr>
          <w:p w14:paraId="7B842EC6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.32125 s</w:t>
            </w:r>
          </w:p>
          <w:p w14:paraId="59C527F0" w14:textId="1FD6C2B0" w:rsidR="00FA4A59" w:rsidRPr="00FA4A59" w:rsidRDefault="00FA4A59" w:rsidP="00FA4A59">
            <w:pPr>
              <w:rPr>
                <w:rFonts w:hint="eastAsia"/>
              </w:rPr>
            </w:pPr>
            <w:r w:rsidRPr="00FA4A59">
              <w:t>3.15165 s</w:t>
            </w:r>
          </w:p>
        </w:tc>
      </w:tr>
      <w:tr w:rsidR="00A7207D" w14:paraId="6FC1B472" w14:textId="77777777" w:rsidTr="00A7384A">
        <w:trPr>
          <w:trHeight w:val="611"/>
        </w:trPr>
        <w:tc>
          <w:tcPr>
            <w:tcW w:w="1366" w:type="dxa"/>
          </w:tcPr>
          <w:p w14:paraId="5CEDAFA5" w14:textId="77777777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方法3</w:t>
            </w:r>
          </w:p>
        </w:tc>
        <w:tc>
          <w:tcPr>
            <w:tcW w:w="1530" w:type="dxa"/>
          </w:tcPr>
          <w:p w14:paraId="1E56E10F" w14:textId="11D7DD6F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1.48268 s</w:t>
            </w:r>
          </w:p>
          <w:p w14:paraId="10547739" w14:textId="0E61501A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40.4255 s</w:t>
            </w:r>
          </w:p>
        </w:tc>
        <w:tc>
          <w:tcPr>
            <w:tcW w:w="1417" w:type="dxa"/>
          </w:tcPr>
          <w:p w14:paraId="37FA6605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0.170961 s</w:t>
            </w:r>
          </w:p>
          <w:p w14:paraId="12FA716B" w14:textId="53C01AAC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4.04023 s</w:t>
            </w:r>
          </w:p>
        </w:tc>
        <w:tc>
          <w:tcPr>
            <w:tcW w:w="1418" w:type="dxa"/>
          </w:tcPr>
          <w:p w14:paraId="30D075D7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0.117338 s</w:t>
            </w:r>
          </w:p>
          <w:p w14:paraId="5445A435" w14:textId="7FFDAE2F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0.489251 s</w:t>
            </w:r>
          </w:p>
        </w:tc>
        <w:tc>
          <w:tcPr>
            <w:tcW w:w="1417" w:type="dxa"/>
          </w:tcPr>
          <w:p w14:paraId="068ADC9D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0.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  <w:r w:rsidRPr="00A7207D">
              <w:rPr>
                <w:rFonts w:ascii="標楷體" w:eastAsia="標楷體" w:hAnsi="標楷體"/>
                <w:sz w:val="23"/>
                <w:szCs w:val="23"/>
              </w:rPr>
              <w:t>32134 s</w:t>
            </w:r>
          </w:p>
          <w:p w14:paraId="7C700020" w14:textId="6E6B5805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1.20912 s</w:t>
            </w:r>
          </w:p>
        </w:tc>
      </w:tr>
      <w:tr w:rsidR="00A7207D" w14:paraId="02848BF6" w14:textId="77777777" w:rsidTr="00A7384A">
        <w:trPr>
          <w:trHeight w:val="595"/>
        </w:trPr>
        <w:tc>
          <w:tcPr>
            <w:tcW w:w="1366" w:type="dxa"/>
          </w:tcPr>
          <w:p w14:paraId="75347E1C" w14:textId="0B62C7A5" w:rsidR="00232F24" w:rsidRPr="00232F24" w:rsidRDefault="00232F24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232F24">
              <w:rPr>
                <w:rFonts w:ascii="標楷體" w:eastAsia="標楷體" w:hAnsi="標楷體" w:hint="eastAsia"/>
                <w:sz w:val="23"/>
                <w:szCs w:val="23"/>
              </w:rPr>
              <w:t>方法4</w:t>
            </w:r>
          </w:p>
        </w:tc>
        <w:tc>
          <w:tcPr>
            <w:tcW w:w="1530" w:type="dxa"/>
          </w:tcPr>
          <w:p w14:paraId="1308F25C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1.55885 s</w:t>
            </w:r>
          </w:p>
          <w:p w14:paraId="45376150" w14:textId="5883A8E4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43.9287 s</w:t>
            </w:r>
          </w:p>
        </w:tc>
        <w:tc>
          <w:tcPr>
            <w:tcW w:w="1417" w:type="dxa"/>
          </w:tcPr>
          <w:p w14:paraId="00A14924" w14:textId="77777777" w:rsidR="00232F24" w:rsidRDefault="00A7207D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A7207D">
              <w:rPr>
                <w:rFonts w:ascii="標楷體" w:eastAsia="標楷體" w:hAnsi="標楷體"/>
                <w:sz w:val="23"/>
                <w:szCs w:val="23"/>
              </w:rPr>
              <w:t>0.179084 s</w:t>
            </w:r>
          </w:p>
          <w:p w14:paraId="3F223ECB" w14:textId="3BFF7829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4.03363 s</w:t>
            </w:r>
          </w:p>
        </w:tc>
        <w:tc>
          <w:tcPr>
            <w:tcW w:w="1418" w:type="dxa"/>
          </w:tcPr>
          <w:p w14:paraId="7F1C1C8E" w14:textId="77777777" w:rsidR="00232F24" w:rsidRDefault="00FA4A59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0.129008 s</w:t>
            </w:r>
          </w:p>
          <w:p w14:paraId="030F7C2B" w14:textId="2FDDFE77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0.542835 s</w:t>
            </w:r>
          </w:p>
        </w:tc>
        <w:tc>
          <w:tcPr>
            <w:tcW w:w="1417" w:type="dxa"/>
          </w:tcPr>
          <w:p w14:paraId="7ECAE7AA" w14:textId="77777777" w:rsidR="00232F24" w:rsidRDefault="00FA4A59" w:rsidP="00A7384A">
            <w:pPr>
              <w:pStyle w:val="Default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Pr="00FA4A59">
              <w:rPr>
                <w:rFonts w:ascii="標楷體" w:eastAsia="標楷體" w:hAnsi="標楷體"/>
                <w:sz w:val="23"/>
                <w:szCs w:val="23"/>
              </w:rPr>
              <w:t>.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Pr="00FA4A59">
              <w:rPr>
                <w:rFonts w:ascii="標楷體" w:eastAsia="標楷體" w:hAnsi="標楷體"/>
                <w:sz w:val="23"/>
                <w:szCs w:val="23"/>
              </w:rPr>
              <w:t>4024 s</w:t>
            </w:r>
          </w:p>
          <w:p w14:paraId="1F7FBD0E" w14:textId="249AD18B" w:rsidR="00FA4A59" w:rsidRPr="00232F24" w:rsidRDefault="00FA4A59" w:rsidP="00A7384A">
            <w:pPr>
              <w:pStyle w:val="Defaul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FA4A59">
              <w:rPr>
                <w:rFonts w:ascii="標楷體" w:eastAsia="標楷體" w:hAnsi="標楷體"/>
                <w:sz w:val="23"/>
                <w:szCs w:val="23"/>
              </w:rPr>
              <w:t>4.48395 s</w:t>
            </w:r>
          </w:p>
        </w:tc>
      </w:tr>
    </w:tbl>
    <w:p w14:paraId="7AD40A98" w14:textId="478C49C0" w:rsidR="00EB6E98" w:rsidRDefault="00A172B8" w:rsidP="002B58C4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81B09A5" wp14:editId="332740CE">
            <wp:simplePos x="0" y="0"/>
            <wp:positionH relativeFrom="column">
              <wp:posOffset>-2540</wp:posOffset>
            </wp:positionH>
            <wp:positionV relativeFrom="paragraph">
              <wp:posOffset>227965</wp:posOffset>
            </wp:positionV>
            <wp:extent cx="4361815" cy="2574925"/>
            <wp:effectExtent l="0" t="0" r="635" b="15875"/>
            <wp:wrapSquare wrapText="bothSides"/>
            <wp:docPr id="1590770036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5B5B6" w14:textId="22FB8AE1" w:rsidR="00A172B8" w:rsidRPr="00A172B8" w:rsidRDefault="00A172B8" w:rsidP="00A172B8">
      <w:pPr>
        <w:rPr>
          <w:rFonts w:hint="eastAsia"/>
        </w:rPr>
      </w:pPr>
    </w:p>
    <w:p w14:paraId="36635887" w14:textId="678AB47A" w:rsidR="00A172B8" w:rsidRPr="00A172B8" w:rsidRDefault="00A172B8" w:rsidP="00A172B8">
      <w:pPr>
        <w:rPr>
          <w:rFonts w:hint="eastAsia"/>
        </w:rPr>
      </w:pPr>
    </w:p>
    <w:p w14:paraId="119C1D5D" w14:textId="1E226604" w:rsidR="00A172B8" w:rsidRPr="00A172B8" w:rsidRDefault="00A172B8" w:rsidP="00A172B8">
      <w:pPr>
        <w:rPr>
          <w:rFonts w:hint="eastAsia"/>
        </w:rPr>
      </w:pPr>
    </w:p>
    <w:p w14:paraId="23617071" w14:textId="72394D61" w:rsidR="00A172B8" w:rsidRPr="00A172B8" w:rsidRDefault="00A172B8" w:rsidP="00A172B8">
      <w:pPr>
        <w:rPr>
          <w:rFonts w:hint="eastAsia"/>
        </w:rPr>
      </w:pPr>
    </w:p>
    <w:p w14:paraId="22CE4EF5" w14:textId="1DB073B0" w:rsidR="00A172B8" w:rsidRPr="00A172B8" w:rsidRDefault="00A172B8" w:rsidP="00A172B8">
      <w:pPr>
        <w:rPr>
          <w:rFonts w:hint="eastAsia"/>
        </w:rPr>
      </w:pPr>
    </w:p>
    <w:p w14:paraId="2A84DC25" w14:textId="77777777" w:rsidR="00A172B8" w:rsidRPr="00A172B8" w:rsidRDefault="00A172B8" w:rsidP="00A172B8">
      <w:pPr>
        <w:rPr>
          <w:rFonts w:hint="eastAsia"/>
        </w:rPr>
      </w:pPr>
    </w:p>
    <w:p w14:paraId="47FCCEC7" w14:textId="77777777" w:rsidR="00A172B8" w:rsidRPr="00A172B8" w:rsidRDefault="00A172B8" w:rsidP="00A172B8">
      <w:pPr>
        <w:rPr>
          <w:rFonts w:hint="eastAsia"/>
        </w:rPr>
      </w:pPr>
    </w:p>
    <w:p w14:paraId="2A46A8AE" w14:textId="77777777" w:rsidR="00A172B8" w:rsidRPr="00A172B8" w:rsidRDefault="00A172B8" w:rsidP="00A172B8">
      <w:pPr>
        <w:rPr>
          <w:rFonts w:hint="eastAsia"/>
        </w:rPr>
      </w:pPr>
    </w:p>
    <w:p w14:paraId="720E0EF6" w14:textId="77777777" w:rsidR="00A172B8" w:rsidRPr="00A172B8" w:rsidRDefault="00A172B8" w:rsidP="00A172B8">
      <w:pPr>
        <w:rPr>
          <w:rFonts w:hint="eastAsia"/>
        </w:rPr>
      </w:pPr>
    </w:p>
    <w:p w14:paraId="4210FDED" w14:textId="77777777" w:rsidR="00A172B8" w:rsidRPr="00A172B8" w:rsidRDefault="00A172B8" w:rsidP="00A172B8">
      <w:pPr>
        <w:rPr>
          <w:rFonts w:hint="eastAsia"/>
        </w:rPr>
      </w:pPr>
    </w:p>
    <w:p w14:paraId="546E70DA" w14:textId="77777777" w:rsidR="00A172B8" w:rsidRPr="00A172B8" w:rsidRDefault="00A172B8" w:rsidP="00A172B8">
      <w:pPr>
        <w:rPr>
          <w:rFonts w:hint="eastAsia"/>
        </w:rPr>
      </w:pPr>
    </w:p>
    <w:p w14:paraId="23112589" w14:textId="6BF61394" w:rsidR="00A172B8" w:rsidRPr="00A172B8" w:rsidRDefault="00A172B8" w:rsidP="00A172B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9DDC82" wp14:editId="61D5C482">
            <wp:simplePos x="0" y="0"/>
            <wp:positionH relativeFrom="column">
              <wp:posOffset>-2540</wp:posOffset>
            </wp:positionH>
            <wp:positionV relativeFrom="paragraph">
              <wp:posOffset>118745</wp:posOffset>
            </wp:positionV>
            <wp:extent cx="4361815" cy="2524760"/>
            <wp:effectExtent l="0" t="0" r="635" b="8890"/>
            <wp:wrapSquare wrapText="bothSides"/>
            <wp:docPr id="707282858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D5900" w14:textId="77777777" w:rsidR="00A172B8" w:rsidRPr="00A172B8" w:rsidRDefault="00A172B8" w:rsidP="00A172B8">
      <w:pPr>
        <w:rPr>
          <w:rFonts w:hint="eastAsia"/>
        </w:rPr>
      </w:pPr>
    </w:p>
    <w:p w14:paraId="51BD498C" w14:textId="77777777" w:rsidR="00A172B8" w:rsidRPr="00A172B8" w:rsidRDefault="00A172B8" w:rsidP="00A172B8">
      <w:pPr>
        <w:rPr>
          <w:rFonts w:hint="eastAsia"/>
        </w:rPr>
      </w:pPr>
    </w:p>
    <w:p w14:paraId="635DEC4E" w14:textId="77777777" w:rsidR="00A172B8" w:rsidRPr="00A172B8" w:rsidRDefault="00A172B8" w:rsidP="00A172B8">
      <w:pPr>
        <w:rPr>
          <w:rFonts w:hint="eastAsia"/>
        </w:rPr>
      </w:pPr>
    </w:p>
    <w:p w14:paraId="0914CB45" w14:textId="77777777" w:rsidR="00A172B8" w:rsidRPr="00A172B8" w:rsidRDefault="00A172B8" w:rsidP="00A172B8">
      <w:pPr>
        <w:rPr>
          <w:rFonts w:hint="eastAsia"/>
        </w:rPr>
      </w:pPr>
    </w:p>
    <w:p w14:paraId="508D2FE1" w14:textId="77777777" w:rsidR="00A172B8" w:rsidRPr="00A172B8" w:rsidRDefault="00A172B8" w:rsidP="00A172B8">
      <w:pPr>
        <w:rPr>
          <w:rFonts w:hint="eastAsia"/>
        </w:rPr>
      </w:pPr>
    </w:p>
    <w:p w14:paraId="71FDBDF7" w14:textId="77777777" w:rsidR="00A172B8" w:rsidRPr="00A172B8" w:rsidRDefault="00A172B8" w:rsidP="00A172B8">
      <w:pPr>
        <w:rPr>
          <w:rFonts w:hint="eastAsia"/>
        </w:rPr>
      </w:pPr>
    </w:p>
    <w:p w14:paraId="4176143A" w14:textId="77777777" w:rsidR="00A172B8" w:rsidRPr="00A172B8" w:rsidRDefault="00A172B8" w:rsidP="00A172B8">
      <w:pPr>
        <w:rPr>
          <w:rFonts w:hint="eastAsia"/>
        </w:rPr>
      </w:pPr>
    </w:p>
    <w:p w14:paraId="2088CE62" w14:textId="77777777" w:rsidR="00A172B8" w:rsidRPr="00A172B8" w:rsidRDefault="00A172B8" w:rsidP="00A172B8">
      <w:pPr>
        <w:rPr>
          <w:rFonts w:hint="eastAsia"/>
        </w:rPr>
      </w:pPr>
    </w:p>
    <w:p w14:paraId="43EC5227" w14:textId="77777777" w:rsidR="00A172B8" w:rsidRPr="00A172B8" w:rsidRDefault="00A172B8" w:rsidP="00A172B8">
      <w:pPr>
        <w:rPr>
          <w:rFonts w:hint="eastAsia"/>
        </w:rPr>
      </w:pPr>
    </w:p>
    <w:p w14:paraId="2FC7E804" w14:textId="77777777" w:rsidR="00A172B8" w:rsidRDefault="00A172B8" w:rsidP="00A172B8">
      <w:pPr>
        <w:rPr>
          <w:rFonts w:hint="eastAsia"/>
        </w:rPr>
      </w:pPr>
    </w:p>
    <w:p w14:paraId="1DEB7935" w14:textId="77777777" w:rsidR="00A172B8" w:rsidRDefault="00A172B8" w:rsidP="00A172B8"/>
    <w:p w14:paraId="334B04A7" w14:textId="77777777" w:rsidR="00FC0E47" w:rsidRDefault="00FC0E47" w:rsidP="00A172B8"/>
    <w:p w14:paraId="397BB09D" w14:textId="77777777" w:rsidR="00FC0E47" w:rsidRDefault="00FC0E47" w:rsidP="00A172B8"/>
    <w:p w14:paraId="222DE1FA" w14:textId="77777777" w:rsidR="00FC0E47" w:rsidRDefault="00FC0E47" w:rsidP="00A172B8"/>
    <w:p w14:paraId="07562ABE" w14:textId="77777777" w:rsidR="00FC0E47" w:rsidRDefault="00FC0E47" w:rsidP="00A172B8"/>
    <w:p w14:paraId="4E3CD407" w14:textId="77777777" w:rsidR="00FC0E47" w:rsidRDefault="00FC0E47" w:rsidP="00A172B8"/>
    <w:p w14:paraId="053019A2" w14:textId="5BD7119B" w:rsidR="00FC0E47" w:rsidRDefault="00FC0E47" w:rsidP="00A172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CB3D8D" wp14:editId="4FE8B99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076575"/>
            <wp:effectExtent l="0" t="0" r="2540" b="9525"/>
            <wp:wrapSquare wrapText="bothSides"/>
            <wp:docPr id="967154838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20753D19" w14:textId="77777777" w:rsidR="00807B5C" w:rsidRDefault="00807B5C" w:rsidP="00FC0E47"/>
    <w:p w14:paraId="6F8D7E11" w14:textId="77777777" w:rsidR="00807B5C" w:rsidRDefault="00807B5C" w:rsidP="00FC0E47"/>
    <w:p w14:paraId="524B0110" w14:textId="4CB5A526" w:rsidR="00FC0E47" w:rsidRPr="00A172B8" w:rsidRDefault="00A172B8" w:rsidP="00FC0E47">
      <w:pPr>
        <w:rPr>
          <w:rFonts w:hint="eastAsia"/>
        </w:rPr>
      </w:pPr>
      <w:r w:rsidRPr="00A172B8">
        <w:rPr>
          <w:rFonts w:hint="eastAsia"/>
        </w:rPr>
        <w:t>由</w:t>
      </w:r>
      <w:r>
        <w:rPr>
          <w:rFonts w:hint="eastAsia"/>
        </w:rPr>
        <w:t>上面</w:t>
      </w:r>
      <w:r w:rsidRPr="00A172B8">
        <w:rPr>
          <w:rFonts w:hint="eastAsia"/>
        </w:rPr>
        <w:t>表格可看出相同方法中</w:t>
      </w:r>
      <w:r w:rsidRPr="00A172B8">
        <w:rPr>
          <w:rFonts w:hint="eastAsia"/>
        </w:rPr>
        <w:t>K</w:t>
      </w:r>
      <w:r w:rsidRPr="00A172B8">
        <w:rPr>
          <w:rFonts w:hint="eastAsia"/>
        </w:rPr>
        <w:t>值越大資料被切得多份，執行時間越短，效率越好可能是因為將</w:t>
      </w:r>
      <w:proofErr w:type="gramStart"/>
      <w:r w:rsidRPr="00A172B8">
        <w:rPr>
          <w:rFonts w:hint="eastAsia"/>
        </w:rPr>
        <w:t>區塊變小</w:t>
      </w:r>
      <w:proofErr w:type="gramEnd"/>
      <w:r w:rsidRPr="00A172B8">
        <w:rPr>
          <w:rFonts w:hint="eastAsia"/>
        </w:rPr>
        <w:t>降低了計算的複雜度也可以減少規劃的空間。</w:t>
      </w:r>
      <w:r>
        <w:rPr>
          <w:rFonts w:hint="eastAsia"/>
        </w:rPr>
        <w:t>而</w:t>
      </w:r>
      <w:r>
        <w:rPr>
          <w:rFonts w:hint="eastAsia"/>
        </w:rPr>
        <w:t>4</w:t>
      </w:r>
      <w:r>
        <w:rPr>
          <w:rFonts w:hint="eastAsia"/>
        </w:rPr>
        <w:t>種方法的比較</w:t>
      </w:r>
      <w:r>
        <w:rPr>
          <w:rFonts w:hint="eastAsia"/>
        </w:rPr>
        <w:t xml:space="preserve"> : </w:t>
      </w:r>
      <w:r>
        <w:rPr>
          <w:rFonts w:hint="eastAsia"/>
        </w:rPr>
        <w:t>單純只有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1</w:t>
      </w:r>
      <w:r>
        <w:rPr>
          <w:rFonts w:hint="eastAsia"/>
        </w:rPr>
        <w:t>會是最慢的</w:t>
      </w:r>
      <w:r w:rsidR="00FC0E47" w:rsidRPr="00FC0E47">
        <w:rPr>
          <w:rFonts w:hint="eastAsia"/>
        </w:rPr>
        <w:t>效率</w:t>
      </w:r>
      <w:r w:rsidR="00FC0E47">
        <w:rPr>
          <w:rFonts w:hint="eastAsia"/>
        </w:rPr>
        <w:t>最</w:t>
      </w:r>
      <w:r w:rsidR="00FC0E47" w:rsidRPr="00FC0E47">
        <w:rPr>
          <w:rFonts w:hint="eastAsia"/>
        </w:rPr>
        <w:t>差</w:t>
      </w:r>
      <w:r>
        <w:rPr>
          <w:rFonts w:hint="eastAsia"/>
        </w:rPr>
        <w:t>，</w:t>
      </w:r>
      <w:r w:rsidR="00FC0E47">
        <w:rPr>
          <w:rFonts w:hint="eastAsia"/>
        </w:rPr>
        <w:t>其他的方法時</w:t>
      </w:r>
      <w:r w:rsidR="00FC0E47">
        <w:rPr>
          <w:rFonts w:hint="eastAsia"/>
        </w:rPr>
        <w:t>間雖然有差</w:t>
      </w:r>
      <w:r w:rsidR="00FC0E47">
        <w:rPr>
          <w:rFonts w:hint="eastAsia"/>
        </w:rPr>
        <w:t xml:space="preserve"> </w:t>
      </w:r>
      <w:r w:rsidR="00FC0E47">
        <w:rPr>
          <w:rFonts w:hint="eastAsia"/>
        </w:rPr>
        <w:t>但是因為方法一時間太大</w:t>
      </w:r>
      <w:r w:rsidR="00FC0E47">
        <w:rPr>
          <w:rFonts w:hint="eastAsia"/>
        </w:rPr>
        <w:t>在折線圖中</w:t>
      </w:r>
      <w:r w:rsidR="00FC0E47">
        <w:rPr>
          <w:rFonts w:hint="eastAsia"/>
        </w:rPr>
        <w:t>看不出明顯差異</w:t>
      </w:r>
      <w:r w:rsidR="00FC0E47">
        <w:rPr>
          <w:rFonts w:hint="eastAsia"/>
        </w:rPr>
        <w:t>，所以我另外做了</w:t>
      </w:r>
      <w:proofErr w:type="gramStart"/>
      <w:r w:rsidR="00FC0E47">
        <w:rPr>
          <w:rFonts w:hint="eastAsia"/>
        </w:rPr>
        <w:t>一張圖不包含</w:t>
      </w:r>
      <w:proofErr w:type="gramEnd"/>
      <w:r w:rsidR="00FC0E47">
        <w:rPr>
          <w:rFonts w:hint="eastAsia"/>
        </w:rPr>
        <w:t>方法</w:t>
      </w:r>
      <w:r w:rsidR="00FC0E47">
        <w:rPr>
          <w:rFonts w:hint="eastAsia"/>
        </w:rPr>
        <w:t>1</w:t>
      </w:r>
      <w:r w:rsidR="00FC0E47">
        <w:rPr>
          <w:rFonts w:hint="eastAsia"/>
        </w:rPr>
        <w:t>，就能看出方法</w:t>
      </w:r>
      <w:r w:rsidR="00FC0E47">
        <w:rPr>
          <w:rFonts w:hint="eastAsia"/>
        </w:rPr>
        <w:t>2</w:t>
      </w:r>
      <w:r w:rsidR="00FC0E47">
        <w:rPr>
          <w:rFonts w:hint="eastAsia"/>
        </w:rPr>
        <w:t>、</w:t>
      </w:r>
      <w:r w:rsidR="00FC0E47">
        <w:rPr>
          <w:rFonts w:hint="eastAsia"/>
        </w:rPr>
        <w:t>3</w:t>
      </w:r>
      <w:r w:rsidR="00FC0E47">
        <w:rPr>
          <w:rFonts w:hint="eastAsia"/>
        </w:rPr>
        <w:t>、</w:t>
      </w:r>
      <w:r w:rsidR="00FC0E47">
        <w:rPr>
          <w:rFonts w:hint="eastAsia"/>
        </w:rPr>
        <w:t>4</w:t>
      </w:r>
      <w:r w:rsidR="00FC0E47">
        <w:rPr>
          <w:rFonts w:hint="eastAsia"/>
        </w:rPr>
        <w:t>的差異，可以看出在處理同一份資料時，方法</w:t>
      </w:r>
      <w:r w:rsidR="00FC0E47">
        <w:rPr>
          <w:rFonts w:hint="eastAsia"/>
        </w:rPr>
        <w:t>2</w:t>
      </w:r>
      <w:r w:rsidR="00FC0E47">
        <w:rPr>
          <w:rFonts w:hint="eastAsia"/>
        </w:rPr>
        <w:t>是最慢的，而</w:t>
      </w:r>
      <w:r w:rsidR="00FC0E47">
        <w:rPr>
          <w:rFonts w:hint="eastAsia"/>
        </w:rPr>
        <w:t>3</w:t>
      </w:r>
      <w:r w:rsidR="00FC0E47">
        <w:rPr>
          <w:rFonts w:hint="eastAsia"/>
        </w:rPr>
        <w:t>、</w:t>
      </w:r>
      <w:r w:rsidR="00FC0E47">
        <w:rPr>
          <w:rFonts w:hint="eastAsia"/>
        </w:rPr>
        <w:t>4</w:t>
      </w:r>
      <w:r w:rsidR="00FC0E47">
        <w:rPr>
          <w:rFonts w:hint="eastAsia"/>
        </w:rPr>
        <w:t>的時間是差不多的，因為方法</w:t>
      </w:r>
      <w:r w:rsidR="00FC0E47">
        <w:rPr>
          <w:rFonts w:hint="eastAsia"/>
        </w:rPr>
        <w:t>2</w:t>
      </w:r>
      <w:r w:rsidR="00FC0E47">
        <w:rPr>
          <w:rFonts w:hint="eastAsia"/>
        </w:rPr>
        <w:t>士單</w:t>
      </w:r>
      <w:r w:rsidR="00FC0E47">
        <w:rPr>
          <w:rFonts w:hint="eastAsia"/>
        </w:rPr>
        <w:t>process</w:t>
      </w:r>
      <w:r w:rsidR="00FC0E47">
        <w:rPr>
          <w:rFonts w:hint="eastAsia"/>
        </w:rPr>
        <w:t>一次只能做一件事所以效率會比其他兩個法差一點。</w:t>
      </w:r>
    </w:p>
    <w:p w14:paraId="22FA6149" w14:textId="6440DC4A" w:rsidR="00A172B8" w:rsidRPr="00A172B8" w:rsidRDefault="00A172B8" w:rsidP="00FC0E47">
      <w:pPr>
        <w:rPr>
          <w:rFonts w:hint="eastAsia"/>
        </w:rPr>
      </w:pPr>
    </w:p>
    <w:sectPr w:rsidR="00A172B8" w:rsidRPr="00A172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6B6"/>
    <w:multiLevelType w:val="hybridMultilevel"/>
    <w:tmpl w:val="A33CC908"/>
    <w:lvl w:ilvl="0" w:tplc="62B0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82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98"/>
    <w:rsid w:val="00232F24"/>
    <w:rsid w:val="002B58C4"/>
    <w:rsid w:val="00536EDA"/>
    <w:rsid w:val="007842FE"/>
    <w:rsid w:val="00807B5C"/>
    <w:rsid w:val="008234E3"/>
    <w:rsid w:val="00826F4C"/>
    <w:rsid w:val="009A0C79"/>
    <w:rsid w:val="009B265C"/>
    <w:rsid w:val="00A172B8"/>
    <w:rsid w:val="00A7207D"/>
    <w:rsid w:val="00EB6E98"/>
    <w:rsid w:val="00FA4A59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F733"/>
  <w15:chartTrackingRefBased/>
  <w15:docId w15:val="{7821DBB6-1D1F-4891-97CE-AC101EC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E98"/>
    <w:pPr>
      <w:ind w:leftChars="200" w:left="480"/>
    </w:pPr>
  </w:style>
  <w:style w:type="paragraph" w:customStyle="1" w:styleId="Default">
    <w:name w:val="Default"/>
    <w:rsid w:val="00EB6E98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table" w:styleId="a4">
    <w:name w:val="Table Grid"/>
    <w:basedOn w:val="a1"/>
    <w:uiPriority w:val="39"/>
    <w:rsid w:val="00536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N=100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 1</c:v>
                </c:pt>
              </c:strCache>
            </c:strRef>
          </c:tx>
          <c:spPr>
            <a:ln w="28575" cap="rnd">
              <a:solidFill>
                <a:schemeClr val="accent1">
                  <a:alpha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0.46959499999999998</c:v>
                </c:pt>
                <c:pt idx="1">
                  <c:v>54.22</c:v>
                </c:pt>
                <c:pt idx="2">
                  <c:v>11492.5</c:v>
                </c:pt>
                <c:pt idx="3">
                  <c:v>34081.230000000003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69-44C2-A198-48626AC8A0B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1.0240000000000001E-2</c:v>
                </c:pt>
                <c:pt idx="1">
                  <c:v>0.43373</c:v>
                </c:pt>
                <c:pt idx="2">
                  <c:v>12.498799999999999</c:v>
                </c:pt>
                <c:pt idx="3">
                  <c:v>248.54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69-44C2-A198-48626AC8A0BA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1.84E-2</c:v>
                </c:pt>
                <c:pt idx="1">
                  <c:v>0.170961</c:v>
                </c:pt>
                <c:pt idx="2">
                  <c:v>4.0402300000000002</c:v>
                </c:pt>
                <c:pt idx="3">
                  <c:v>15.334899999999999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69-44C2-A198-48626AC8A0BA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4.8000000000000001E-2</c:v>
                </c:pt>
                <c:pt idx="1">
                  <c:v>0.17908399999999999</c:v>
                </c:pt>
                <c:pt idx="2">
                  <c:v>4.0336299999999996</c:v>
                </c:pt>
                <c:pt idx="3">
                  <c:v>15.1425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69-44C2-A198-48626AC8A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8652159"/>
        <c:axId val="1748643039"/>
      </c:lineChart>
      <c:catAx>
        <c:axId val="1748652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8643039"/>
        <c:crosses val="autoZero"/>
        <c:auto val="1"/>
        <c:lblAlgn val="ctr"/>
        <c:lblOffset val="100"/>
        <c:noMultiLvlLbl val="0"/>
      </c:catAx>
      <c:valAx>
        <c:axId val="174864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8652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N=10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9.065527054723746E-2"/>
          <c:y val="0.15777089783281734"/>
          <c:w val="0.86600256716044388"/>
          <c:h val="0.64378375303706237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0.46799499999999999</c:v>
                </c:pt>
                <c:pt idx="1">
                  <c:v>54.342199999999998</c:v>
                </c:pt>
                <c:pt idx="2">
                  <c:v>11542.86</c:v>
                </c:pt>
                <c:pt idx="3">
                  <c:v>32711.63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98-4512-8885-ED77820B6DF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3.0258400000000001E-2</c:v>
                </c:pt>
                <c:pt idx="1">
                  <c:v>4.6439300000000001</c:v>
                </c:pt>
                <c:pt idx="2">
                  <c:v>123.259</c:v>
                </c:pt>
                <c:pt idx="3">
                  <c:v>618.24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98-4512-8885-ED77820B6DF2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1.16884E-2</c:v>
                </c:pt>
                <c:pt idx="1">
                  <c:v>1.48268</c:v>
                </c:pt>
                <c:pt idx="2">
                  <c:v>40.4255</c:v>
                </c:pt>
                <c:pt idx="3">
                  <c:v>106.965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98-4512-8885-ED77820B6DF2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4.66858E-2</c:v>
                </c:pt>
                <c:pt idx="1">
                  <c:v>1.5588500000000001</c:v>
                </c:pt>
                <c:pt idx="2">
                  <c:v>43.928699999999999</c:v>
                </c:pt>
                <c:pt idx="3">
                  <c:v>188.583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98-4512-8885-ED77820B6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0678143"/>
        <c:axId val="1710681023"/>
      </c:lineChart>
      <c:catAx>
        <c:axId val="171067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0681023"/>
        <c:crosses val="autoZero"/>
        <c:auto val="1"/>
        <c:lblAlgn val="ctr"/>
        <c:lblOffset val="100"/>
        <c:noMultiLvlLbl val="0"/>
      </c:catAx>
      <c:valAx>
        <c:axId val="171068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067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10w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3.4679950000000002</c:v>
                </c:pt>
                <c:pt idx="1">
                  <c:v>3.4629500000000002</c:v>
                </c:pt>
                <c:pt idx="2">
                  <c:v>3.4394999999999998</c:v>
                </c:pt>
                <c:pt idx="3">
                  <c:v>3.3498999999999999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D0-459A-AF4F-D30AF273720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2.6439300000000001</c:v>
                </c:pt>
                <c:pt idx="1">
                  <c:v>0.43373</c:v>
                </c:pt>
                <c:pt idx="2">
                  <c:v>8.8289999999999993E-2</c:v>
                </c:pt>
                <c:pt idx="3">
                  <c:v>0.32124999999999998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D0-459A-AF4F-D30AF273720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1.48268</c:v>
                </c:pt>
                <c:pt idx="1">
                  <c:v>0.170961</c:v>
                </c:pt>
                <c:pt idx="2">
                  <c:v>0.117338</c:v>
                </c:pt>
                <c:pt idx="3">
                  <c:v>0.23213400000000001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D0-459A-AF4F-D30AF273720F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1.5588500000000001</c:v>
                </c:pt>
                <c:pt idx="1">
                  <c:v>0.17908399999999999</c:v>
                </c:pt>
                <c:pt idx="2">
                  <c:v>0.12900800000000001</c:v>
                </c:pt>
                <c:pt idx="3">
                  <c:v>0.14024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D0-459A-AF4F-D30AF2737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2567887"/>
        <c:axId val="1882568367"/>
      </c:lineChart>
      <c:catAx>
        <c:axId val="1882567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100" b="1"/>
                  <a:t>切幾份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2568367"/>
        <c:crosses val="autoZero"/>
        <c:auto val="1"/>
        <c:lblAlgn val="ctr"/>
        <c:lblOffset val="100"/>
        <c:noMultiLvlLbl val="0"/>
      </c:catAx>
      <c:valAx>
        <c:axId val="188256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100" b="1"/>
                  <a:t>時間</a:t>
                </a:r>
                <a:r>
                  <a:rPr lang="en-US" altLang="zh-TW" sz="1100" b="1"/>
                  <a:t>(s)</a:t>
                </a:r>
                <a:endParaRPr lang="zh-TW" altLang="en-US" sz="11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256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50w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11542.86</c:v>
                </c:pt>
                <c:pt idx="1">
                  <c:v>10242.459999999999</c:v>
                </c:pt>
                <c:pt idx="2">
                  <c:v>10223.44</c:v>
                </c:pt>
                <c:pt idx="3">
                  <c:v>10231.339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2-4BE6-9A9E-FB5EFD18B7A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123.259</c:v>
                </c:pt>
                <c:pt idx="1">
                  <c:v>12.498799999999999</c:v>
                </c:pt>
                <c:pt idx="2">
                  <c:v>1.1276999999999999</c:v>
                </c:pt>
                <c:pt idx="3">
                  <c:v>3.1516500000000001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2-4BE6-9A9E-FB5EFD18B7A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40.4255</c:v>
                </c:pt>
                <c:pt idx="1">
                  <c:v>4.0402300000000002</c:v>
                </c:pt>
                <c:pt idx="2">
                  <c:v>0.48925099999999999</c:v>
                </c:pt>
                <c:pt idx="3">
                  <c:v>1.20912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C2-4BE6-9A9E-FB5EFD18B7A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43.928699999999999</c:v>
                </c:pt>
                <c:pt idx="1">
                  <c:v>4.0336299999999996</c:v>
                </c:pt>
                <c:pt idx="2">
                  <c:v>0.54283499999999996</c:v>
                </c:pt>
                <c:pt idx="3">
                  <c:v>4.4839500000000001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C2-4BE6-9A9E-FB5EFD18B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255727"/>
        <c:axId val="2060237007"/>
      </c:lineChart>
      <c:catAx>
        <c:axId val="2060255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60237007"/>
        <c:crosses val="autoZero"/>
        <c:auto val="1"/>
        <c:lblAlgn val="ctr"/>
        <c:lblOffset val="100"/>
        <c:noMultiLvlLbl val="0"/>
      </c:catAx>
      <c:valAx>
        <c:axId val="206023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6025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10w</a:t>
            </a:r>
            <a:r>
              <a:rPr lang="zh-TW" altLang="en-US"/>
              <a:t>筆資料 單純看方法</a:t>
            </a:r>
            <a:r>
              <a:rPr lang="en-US" altLang="zh-TW"/>
              <a:t>234</a:t>
            </a:r>
            <a:endParaRPr lang="zh-TW" altLang="en-US"/>
          </a:p>
        </c:rich>
      </c:tx>
      <c:layout>
        <c:manualLayout>
          <c:xMode val="edge"/>
          <c:yMode val="edge"/>
          <c:x val="0.33867084035636891"/>
          <c:y val="2.0639834881320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2.6439300000000001</c:v>
                </c:pt>
                <c:pt idx="1">
                  <c:v>0.43373</c:v>
                </c:pt>
                <c:pt idx="2">
                  <c:v>8.8289999999999993E-2</c:v>
                </c:pt>
                <c:pt idx="3">
                  <c:v>0.32124999999999998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4-4354-9B78-FDE8BF44682E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1.48268</c:v>
                </c:pt>
                <c:pt idx="1">
                  <c:v>0.170961</c:v>
                </c:pt>
                <c:pt idx="2">
                  <c:v>0.117338</c:v>
                </c:pt>
                <c:pt idx="3">
                  <c:v>0.23213400000000001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4-4354-9B78-FDE8BF44682E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k=10</c:v>
                </c:pt>
                <c:pt idx="1">
                  <c:v>k=100</c:v>
                </c:pt>
                <c:pt idx="2">
                  <c:v>k=500</c:v>
                </c:pt>
                <c:pt idx="3">
                  <c:v>k=1000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1.5588500000000001</c:v>
                </c:pt>
                <c:pt idx="1">
                  <c:v>0.17908399999999999</c:v>
                </c:pt>
                <c:pt idx="2">
                  <c:v>0.12900800000000001</c:v>
                </c:pt>
                <c:pt idx="3">
                  <c:v>0.14024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C4-4354-9B78-FDE8BF446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213007"/>
        <c:axId val="2060231727"/>
      </c:lineChart>
      <c:catAx>
        <c:axId val="2060213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60231727"/>
        <c:crosses val="autoZero"/>
        <c:auto val="1"/>
        <c:lblAlgn val="ctr"/>
        <c:lblOffset val="100"/>
        <c:noMultiLvlLbl val="0"/>
      </c:catAx>
      <c:valAx>
        <c:axId val="206023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60213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游婕歆</dc:creator>
  <cp:keywords/>
  <dc:description/>
  <cp:lastModifiedBy>游婕歆</cp:lastModifiedBy>
  <cp:revision>2</cp:revision>
  <dcterms:created xsi:type="dcterms:W3CDTF">2024-04-24T17:31:00Z</dcterms:created>
  <dcterms:modified xsi:type="dcterms:W3CDTF">2024-04-25T04:45:00Z</dcterms:modified>
</cp:coreProperties>
</file>