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83A0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1C1A21">
        <w:rPr>
          <w:rFonts w:ascii="Times New Roman" w:eastAsia="Times New Roman" w:hAnsi="Times New Roman" w:cs="Times New Roman"/>
          <w:caps/>
          <w:sz w:val="28"/>
          <w:lang w:eastAsia="ru-RU"/>
        </w:rPr>
        <w:t>минобрнауки россии</w:t>
      </w:r>
    </w:p>
    <w:p w14:paraId="05C03F44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3B47CAD5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4C3D2314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6077902E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5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1C1A21" w:rsidRPr="001C1A21" w14:paraId="52840AF7" w14:textId="77777777" w:rsidTr="00C71B4F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65E30D59" w14:textId="77777777" w:rsidR="001C1A21" w:rsidRPr="001C1A21" w:rsidRDefault="001C1A21" w:rsidP="001C1A2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C1A21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C1A21" w:rsidRPr="001C1A21" w14:paraId="1C6CA91D" w14:textId="77777777" w:rsidTr="00C71B4F">
        <w:trPr>
          <w:jc w:val="center"/>
        </w:trPr>
        <w:tc>
          <w:tcPr>
            <w:tcW w:w="9497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14:paraId="2EA57455" w14:textId="77777777" w:rsidR="001C1A21" w:rsidRPr="001C1A21" w:rsidRDefault="001C1A21" w:rsidP="001C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A21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института (факультета)</w:t>
            </w:r>
          </w:p>
        </w:tc>
      </w:tr>
      <w:tr w:rsidR="001C1A21" w:rsidRPr="001C1A21" w14:paraId="19B1CB0A" w14:textId="77777777" w:rsidTr="00C71B4F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A074E9" w14:textId="77777777" w:rsidR="001C1A21" w:rsidRPr="001C1A21" w:rsidRDefault="001C1A21" w:rsidP="001C1A2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C1A21">
              <w:rPr>
                <w:rFonts w:ascii="Times New Roman" w:eastAsia="Calibri" w:hAnsi="Times New Roman" w:cs="Times New Roman"/>
                <w:sz w:val="28"/>
                <w:szCs w:val="28"/>
              </w:rPr>
              <w:t>Кафедра математического и программного обеспечения ЭВМ</w:t>
            </w:r>
          </w:p>
        </w:tc>
      </w:tr>
      <w:tr w:rsidR="001C1A21" w:rsidRPr="001C1A21" w14:paraId="71931333" w14:textId="77777777" w:rsidTr="00C71B4F">
        <w:trPr>
          <w:jc w:val="center"/>
        </w:trPr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C7018B" w14:textId="77777777" w:rsidR="001C1A21" w:rsidRPr="001C1A21" w:rsidRDefault="001C1A21" w:rsidP="001C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A21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кафедры</w:t>
            </w:r>
          </w:p>
        </w:tc>
      </w:tr>
    </w:tbl>
    <w:p w14:paraId="32548656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25FFD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96971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EE9B1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1CBE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37F04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14EC75B4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Производственной практике (Технологической практике 2)</w:t>
      </w:r>
    </w:p>
    <w:p w14:paraId="4E6C252D" w14:textId="77777777" w:rsidR="001C1A21" w:rsidRPr="001C1A21" w:rsidRDefault="001C1A21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AFE53" w14:textId="01D4F15C" w:rsidR="001C1A21" w:rsidRPr="001C1A21" w:rsidRDefault="00603513" w:rsidP="001C1A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B20A12"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</w:p>
    <w:p w14:paraId="5D5B7ADC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5396B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87C23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F2262" w14:textId="5FBA1466" w:rsidR="001C1A21" w:rsidRPr="001C1A21" w:rsidRDefault="001C1A21" w:rsidP="001C1A21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 w:rsidR="00F23C18"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Маркелова С. А.</w:t>
      </w: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096D102" w14:textId="4A2382D8" w:rsidR="001C1A21" w:rsidRPr="001C1A21" w:rsidRDefault="001C1A21" w:rsidP="001C1A21">
      <w:pPr>
        <w:spacing w:after="0" w:line="240" w:lineRule="auto"/>
        <w:ind w:firstLine="42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1ПИб-0</w:t>
      </w:r>
      <w:r w:rsidR="00F23C18"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F23C18"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оп-2</w:t>
      </w:r>
      <w:r w:rsidR="00F23C18" w:rsidRPr="00F23C1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24DD178A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CC7E" w14:textId="77777777" w:rsidR="001C1A21" w:rsidRPr="001C1A21" w:rsidRDefault="001C1A21" w:rsidP="001C1A21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DE2ED" w14:textId="77777777" w:rsidR="001C1A21" w:rsidRPr="001C1A21" w:rsidRDefault="001C1A21" w:rsidP="001C1A21">
      <w:pPr>
        <w:spacing w:after="0" w:line="240" w:lineRule="auto"/>
        <w:ind w:right="-1" w:firstLine="42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</w:p>
    <w:p w14:paraId="6117802D" w14:textId="5DB2CE5A" w:rsidR="001C1A21" w:rsidRPr="00F23C18" w:rsidRDefault="001C1A21" w:rsidP="000E57C9">
      <w:pPr>
        <w:shd w:val="clear" w:color="auto" w:fill="FFFFFF"/>
        <w:spacing w:after="0" w:line="240" w:lineRule="auto"/>
        <w:ind w:left="453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4AF7">
        <w:rPr>
          <w:rFonts w:ascii="Times New Roman" w:hAnsi="Times New Roman" w:cs="Times New Roman"/>
          <w:color w:val="FF0000"/>
          <w:spacing w:val="-11"/>
          <w:sz w:val="28"/>
          <w:szCs w:val="28"/>
        </w:rPr>
        <w:t xml:space="preserve">              </w:t>
      </w:r>
      <w:r w:rsidR="00F23C18" w:rsidRPr="00F23C18">
        <w:rPr>
          <w:rFonts w:ascii="Times New Roman" w:hAnsi="Times New Roman" w:cs="Times New Roman"/>
          <w:sz w:val="28"/>
          <w:szCs w:val="28"/>
          <w:u w:val="single"/>
        </w:rPr>
        <w:t>ООО «Совкомбанк Технологии»</w:t>
      </w:r>
      <w:r w:rsidR="000E57C9" w:rsidRPr="00F23C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14CDA06" w14:textId="77777777" w:rsidR="0095526E" w:rsidRPr="00D37C0A" w:rsidRDefault="0095526E" w:rsidP="0095526E">
      <w:pPr>
        <w:spacing w:after="0" w:line="240" w:lineRule="auto"/>
        <w:ind w:right="-15" w:firstLine="420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C54E189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F5D17F0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16C43DA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173F12B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 </w:t>
      </w:r>
    </w:p>
    <w:p w14:paraId="27F7B279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 (подпись) </w:t>
      </w:r>
    </w:p>
    <w:p w14:paraId="64869A1B" w14:textId="77777777" w:rsidR="0095526E" w:rsidRPr="00D37C0A" w:rsidRDefault="0095526E" w:rsidP="0095526E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8215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3717"/>
      </w:tblGrid>
      <w:tr w:rsidR="0095526E" w:rsidRPr="00D37C0A" w14:paraId="32F8F8F4" w14:textId="77777777" w:rsidTr="00351C5F">
        <w:trPr>
          <w:trHeight w:val="300"/>
        </w:trPr>
        <w:tc>
          <w:tcPr>
            <w:tcW w:w="449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2E8F5" w14:textId="77777777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кафедры </w:t>
            </w:r>
          </w:p>
        </w:tc>
        <w:tc>
          <w:tcPr>
            <w:tcW w:w="37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83FCF1B" w14:textId="77777777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МПО ЭВМ  </w:t>
            </w:r>
          </w:p>
        </w:tc>
      </w:tr>
      <w:tr w:rsidR="0095526E" w:rsidRPr="00D37C0A" w14:paraId="2E1C7D76" w14:textId="77777777" w:rsidTr="00351C5F">
        <w:trPr>
          <w:trHeight w:val="300"/>
        </w:trPr>
        <w:tc>
          <w:tcPr>
            <w:tcW w:w="82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47380AF" w14:textId="77777777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Сальникова О.С., </w:t>
            </w:r>
            <w:proofErr w:type="spellStart"/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к.филол.н</w:t>
            </w:r>
            <w:proofErr w:type="spellEnd"/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доцент </w:t>
            </w:r>
          </w:p>
        </w:tc>
      </w:tr>
      <w:tr w:rsidR="0095526E" w:rsidRPr="00D37C0A" w14:paraId="41ED2143" w14:textId="77777777" w:rsidTr="00351C5F">
        <w:trPr>
          <w:trHeight w:val="300"/>
        </w:trPr>
        <w:tc>
          <w:tcPr>
            <w:tcW w:w="821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5E113" w14:textId="77777777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предприятия, организации, учреждения  </w:t>
            </w:r>
          </w:p>
          <w:p w14:paraId="7A985B22" w14:textId="77777777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C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(Ф.И.О., должность) </w:t>
            </w:r>
          </w:p>
        </w:tc>
      </w:tr>
      <w:tr w:rsidR="0095526E" w:rsidRPr="00D37C0A" w14:paraId="4916926C" w14:textId="77777777" w:rsidTr="00351C5F">
        <w:trPr>
          <w:trHeight w:val="300"/>
        </w:trPr>
        <w:tc>
          <w:tcPr>
            <w:tcW w:w="82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121CF32" w14:textId="7D2972D2" w:rsidR="0095526E" w:rsidRPr="00D37C0A" w:rsidRDefault="0095526E" w:rsidP="00351C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2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Раскин А.А., старший разработчик</w:t>
            </w:r>
          </w:p>
        </w:tc>
      </w:tr>
    </w:tbl>
    <w:p w14:paraId="01FC0A3C" w14:textId="77777777" w:rsidR="0095526E" w:rsidRPr="00D37C0A" w:rsidRDefault="0095526E" w:rsidP="009552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D2160D6" w14:textId="77777777" w:rsidR="0095526E" w:rsidRPr="00D37C0A" w:rsidRDefault="0095526E" w:rsidP="009552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48CBEB2" w14:textId="77777777" w:rsidR="0095526E" w:rsidRDefault="0095526E" w:rsidP="009552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67C920C" w14:textId="77777777" w:rsidR="0095526E" w:rsidRDefault="0095526E" w:rsidP="009552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3FBB8F7" w14:textId="77777777" w:rsidR="0095526E" w:rsidRPr="00D37C0A" w:rsidRDefault="0095526E" w:rsidP="009552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C60C2F" w14:textId="77777777" w:rsidR="0095526E" w:rsidRDefault="0095526E" w:rsidP="009552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5526E" w:rsidSect="0095526E">
          <w:head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37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508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06D18" w14:textId="1CA21952" w:rsidR="00C56C93" w:rsidRPr="00586659" w:rsidRDefault="00C56C93" w:rsidP="009135BF">
          <w:pPr>
            <w:pStyle w:val="a4"/>
            <w:spacing w:before="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8665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A96729F" w14:textId="5A5ED253" w:rsidR="00586659" w:rsidRPr="00586659" w:rsidRDefault="00C56C93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8665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8665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665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2743187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_Toc202743187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7F343" w14:textId="5DFE51F6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88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Раздел </w:t>
            </w:r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базы практики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_Toc202743188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C1F57" w14:textId="5CEDDE39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89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2. Организация производства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_Toc202743189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B29D1" w14:textId="571D3AD4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0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3. Структура и функции подразделения базы практики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_Toc202743190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00F45" w14:textId="58FA9A79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1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4. Реализация индивидуального задания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_Toc202743191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68377" w14:textId="55293C86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2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5. Мероприятия по охране труда и технике безопасности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_Toc202743192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E24F3" w14:textId="6AC9E0FD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3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_Toc202743193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C6B5F" w14:textId="0B0270C1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4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_Toc202743194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012DF" w14:textId="2B1F66E1" w:rsidR="00586659" w:rsidRPr="00586659" w:rsidRDefault="00000000" w:rsidP="0058665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2743195" w:history="1">
            <w:r w:rsidR="00586659" w:rsidRP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8665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_Toc202743195 \h </w:instrTex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19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86659" w:rsidRPr="005866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62BC7" w14:textId="0200DC7E" w:rsidR="00C56C93" w:rsidRDefault="00C56C93" w:rsidP="009135BF">
          <w:pPr>
            <w:spacing w:after="0" w:line="360" w:lineRule="auto"/>
            <w:jc w:val="center"/>
          </w:pPr>
          <w:r w:rsidRPr="0058665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43C445A" w14:textId="40CA11C1" w:rsidR="00AC47B6" w:rsidRPr="00F23C18" w:rsidRDefault="00AC47B6" w:rsidP="00F23C18">
      <w:pPr>
        <w:pStyle w:val="a4"/>
        <w:tabs>
          <w:tab w:val="center" w:pos="4677"/>
        </w:tabs>
        <w:spacing w:before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8FF8D7" w14:textId="76CE3570" w:rsidR="00AC47B6" w:rsidRPr="00C56C93" w:rsidRDefault="00AC47B6" w:rsidP="00586659">
      <w:pPr>
        <w:pStyle w:val="1"/>
        <w:spacing w:before="0" w:line="480" w:lineRule="auto"/>
        <w:jc w:val="center"/>
        <w:rPr>
          <w:bCs/>
        </w:rPr>
      </w:pPr>
      <w:r w:rsidRPr="0020523A">
        <w:rPr>
          <w:bCs/>
        </w:rPr>
        <w:br w:type="page"/>
      </w:r>
      <w:bookmarkStart w:id="0" w:name="_Toc171250547"/>
      <w:bookmarkStart w:id="1" w:name="_Toc202743187"/>
      <w:r w:rsidRPr="00C56C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304A3E1A" w14:textId="5C1A4279" w:rsidR="00AC47B6" w:rsidRPr="0020523A" w:rsidRDefault="00AC47B6" w:rsidP="00002E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технологическая практика проходила в дистанционном режиме. Сроки про</w:t>
      </w:r>
      <w:r w:rsidR="00DB4C0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хождения</w:t>
      </w:r>
      <w:r w:rsidR="00561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практики: 1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561499">
        <w:rPr>
          <w:rFonts w:ascii="Times New Roman" w:eastAsia="Times New Roman" w:hAnsi="Times New Roman" w:cs="Times New Roman"/>
          <w:sz w:val="28"/>
          <w:szCs w:val="28"/>
          <w:lang w:eastAsia="ru-RU"/>
        </w:rPr>
        <w:t>.06.202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561499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.07.202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D2CD3C" w14:textId="64288FFE" w:rsidR="00AC47B6" w:rsidRPr="0020523A" w:rsidRDefault="00AC47B6" w:rsidP="00002E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ями 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производственной практики</w:t>
      </w:r>
      <w:r w:rsidR="00BF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E185BBA" w14:textId="77777777" w:rsidR="00AC47B6" w:rsidRPr="0020523A" w:rsidRDefault="00AC47B6" w:rsidP="00002E05">
      <w:pPr>
        <w:numPr>
          <w:ilvl w:val="0"/>
          <w:numId w:val="2"/>
        </w:numPr>
        <w:spacing w:after="0" w:line="36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качества профессиональной подготовки студентов; </w:t>
      </w:r>
    </w:p>
    <w:p w14:paraId="2783BBC0" w14:textId="77777777" w:rsidR="00AC47B6" w:rsidRPr="0020523A" w:rsidRDefault="00AC47B6" w:rsidP="00002E05">
      <w:pPr>
        <w:numPr>
          <w:ilvl w:val="0"/>
          <w:numId w:val="2"/>
        </w:numPr>
        <w:spacing w:after="0" w:line="36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закрепление полученных знаний по дисциплинам профессионального цикла; </w:t>
      </w:r>
    </w:p>
    <w:p w14:paraId="6E1D84CA" w14:textId="386DB1F3" w:rsidR="00B0697E" w:rsidRDefault="00AC47B6" w:rsidP="00BF50FD">
      <w:pPr>
        <w:numPr>
          <w:ilvl w:val="0"/>
          <w:numId w:val="2"/>
        </w:numPr>
        <w:spacing w:after="0" w:line="360" w:lineRule="auto"/>
        <w:ind w:left="0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совершенствование навыков самостоятельной практической работы по проектированию элементов программного обеспечения.</w:t>
      </w:r>
    </w:p>
    <w:p w14:paraId="38272EE2" w14:textId="07430DE6" w:rsidR="00F90201" w:rsidRPr="0020523A" w:rsidRDefault="00F90201" w:rsidP="00F90201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Производственная практика </w:t>
      </w:r>
      <w:r w:rsidR="00DD17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 выполнение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следующих задач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3E768E" w14:textId="7423C410" w:rsidR="00F90201" w:rsidRPr="0020523A" w:rsidRDefault="00946604" w:rsidP="00946604">
      <w:pPr>
        <w:numPr>
          <w:ilvl w:val="0"/>
          <w:numId w:val="2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прохождение </w:t>
      </w:r>
      <w:r w:rsidR="00F90201"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инструктажа по технике безопасности;</w:t>
      </w:r>
    </w:p>
    <w:p w14:paraId="4157195A" w14:textId="0BEBA4B4" w:rsidR="00F90201" w:rsidRPr="0020523A" w:rsidRDefault="00F90201" w:rsidP="00946604">
      <w:pPr>
        <w:numPr>
          <w:ilvl w:val="0"/>
          <w:numId w:val="2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</w:t>
      </w:r>
      <w:r w:rsidR="0094660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индивидуального задания;</w:t>
      </w:r>
    </w:p>
    <w:p w14:paraId="45745D86" w14:textId="0E849BD0" w:rsidR="00F90201" w:rsidRPr="0020523A" w:rsidRDefault="00F90201" w:rsidP="00946604">
      <w:pPr>
        <w:numPr>
          <w:ilvl w:val="0"/>
          <w:numId w:val="2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анализ литературы по теме практики;</w:t>
      </w:r>
    </w:p>
    <w:p w14:paraId="1C34B0A1" w14:textId="6E742980" w:rsidR="00F90201" w:rsidRPr="0020523A" w:rsidRDefault="00F90201" w:rsidP="00946604">
      <w:pPr>
        <w:numPr>
          <w:ilvl w:val="0"/>
          <w:numId w:val="2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</w:t>
      </w:r>
      <w:r w:rsidR="0094660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 задач, соответствующих индивидуальному заданию;</w:t>
      </w:r>
    </w:p>
    <w:p w14:paraId="29FBB3A3" w14:textId="4E149E59" w:rsidR="00F90201" w:rsidRPr="00F90201" w:rsidRDefault="00F90201" w:rsidP="00946604">
      <w:pPr>
        <w:numPr>
          <w:ilvl w:val="0"/>
          <w:numId w:val="2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</w:t>
      </w:r>
      <w:r w:rsidR="0094660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отчета о практике.</w:t>
      </w:r>
    </w:p>
    <w:p w14:paraId="4E684EF8" w14:textId="576E3CC6" w:rsidR="00561499" w:rsidRDefault="00002E05" w:rsidP="002459F7">
      <w:pPr>
        <w:spacing w:after="0" w:line="360" w:lineRule="auto"/>
        <w:ind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</w:t>
      </w:r>
      <w:r w:rsidR="0024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прохождения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практики </w:t>
      </w:r>
      <w:r w:rsidR="00F90201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получено задание: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9F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виджет для ФИС</w:t>
      </w:r>
      <w:r w:rsidR="00F9020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459F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платформы, который позволит манипулировать данными конкретного типа (</w:t>
      </w:r>
      <w:r w:rsidR="00F9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r w:rsidR="002459F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 баз</w:t>
      </w:r>
      <w:r w:rsidR="00E91C6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24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данных).</w:t>
      </w:r>
    </w:p>
    <w:p w14:paraId="3E106CA0" w14:textId="32EB70D4" w:rsidR="00F90201" w:rsidRPr="0020523A" w:rsidRDefault="00F90201" w:rsidP="002459F7">
      <w:pPr>
        <w:spacing w:after="0" w:line="360" w:lineRule="auto"/>
        <w:ind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201">
        <w:rPr>
          <w:rFonts w:ascii="Times New Roman" w:eastAsia="Times New Roman" w:hAnsi="Times New Roman" w:cs="Times New Roman"/>
          <w:sz w:val="28"/>
          <w:szCs w:val="28"/>
          <w:lang w:eastAsia="ru-RU"/>
        </w:rPr>
        <w:t>ФИС-платформа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0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это программная платформа, ориентированная на автоматизацию и оптимизацию процессов в финансовом секторе. Ее возможности позволяют значительно ускорить разработку решений, снизить затраты на создание и поддержку систем, а также адаптировать бизнес-процессы под изменения в экономической среде. </w:t>
      </w:r>
    </w:p>
    <w:p w14:paraId="2C51971C" w14:textId="3159752A" w:rsidR="00AC47B6" w:rsidRPr="0020523A" w:rsidRDefault="002459F7" w:rsidP="00002E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Технологическая</w:t>
      </w:r>
      <w:r w:rsidR="00AC47B6"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практика направлена на закрепление связи теоретического обучения с практической деятельностью, на повышение уровня практической подготовки </w:t>
      </w:r>
      <w:r w:rsidR="00CD3D7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бакалавров</w:t>
      </w:r>
      <w:r w:rsidR="00AC47B6"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обеспечивает прикладную направленность и адаптацию к рынку труда</w:t>
      </w:r>
      <w:r w:rsidR="00CD3D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производственным условиям</w:t>
      </w:r>
      <w:r w:rsidR="00AC47B6" w:rsidRPr="002052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D630A8" w14:textId="77777777" w:rsidR="009135BF" w:rsidRDefault="00CD3D75" w:rsidP="009135BF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D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Технологическая практика базируется на модулях: Программирование,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3D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Инструментальные средства программирования, Проектирование систем 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3D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данными, Архитектура программно-информационных систем</w:t>
      </w:r>
      <w:r w:rsidR="009135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616304" w14:textId="77777777" w:rsidR="009135BF" w:rsidRDefault="00CD3D75" w:rsidP="009135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35BF">
        <w:rPr>
          <w:rFonts w:ascii="Times New Roman" w:hAnsi="Times New Roman" w:cs="Times New Roman"/>
          <w:sz w:val="28"/>
          <w:szCs w:val="28"/>
          <w:lang w:eastAsia="ru-RU"/>
        </w:rPr>
        <w:t>Результаты, полученные в процессе выполнения заданий практики должны стать основой для понимания таких модулей как Операционные системы, Информационные и компьютерные сети, Технология разработки программного обеспечения, а также для выполнения выпускной квалификационной работы.</w:t>
      </w:r>
    </w:p>
    <w:p w14:paraId="18D969EE" w14:textId="629DA213" w:rsidR="00AC47B6" w:rsidRPr="00586659" w:rsidRDefault="00AC47B6" w:rsidP="00586659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23A">
        <w:rPr>
          <w:lang w:eastAsia="ru-RU"/>
        </w:rPr>
        <w:br w:type="page"/>
      </w:r>
      <w:bookmarkStart w:id="2" w:name="_Toc171250548"/>
      <w:bookmarkStart w:id="3" w:name="_Toc202743188"/>
      <w:r w:rsidR="000D6D76" w:rsidRPr="0058665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Раздел </w:t>
      </w:r>
      <w:r w:rsidRPr="00586659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1. Общая характеристика базы практики</w:t>
      </w:r>
      <w:bookmarkEnd w:id="2"/>
      <w:bookmarkEnd w:id="3"/>
    </w:p>
    <w:p w14:paraId="5E561C0B" w14:textId="7CCA3110" w:rsidR="00F94A4C" w:rsidRPr="00F94A4C" w:rsidRDefault="006C32F8" w:rsidP="00F94A4C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>О «Совкомбанк Технологии» – одна из ведущих российских компаний в области разработки IT-решений и предоставления технологических сервисов для финансового сектора. Компания является ключевым технологическим партнером Совкомбанка и входит в экосистему группы «Совкомбанк», одного из крупнейших частных банков России. Штаб-квартира компании расположена в Москве, а филиалы и подразделения присутствуют в различных регионах России, что позволяет обеспечивать оперативное взаимодействие с бизнес-подразделениями банка по всей стране</w:t>
      </w:r>
      <w:r w:rsidR="00AB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>[</w:t>
      </w:r>
      <w:r w:rsidR="006D5979">
        <w:rPr>
          <w:rFonts w:ascii="Times New Roman" w:hAnsi="Times New Roman" w:cs="Times New Roman"/>
          <w:bCs/>
          <w:sz w:val="28"/>
          <w:szCs w:val="28"/>
        </w:rPr>
        <w:t>12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>]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5E96B4" w14:textId="5C336D9C" w:rsidR="00F94A4C" w:rsidRPr="00F94A4C" w:rsidRDefault="00F94A4C" w:rsidP="00F94A4C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A4C">
        <w:rPr>
          <w:rFonts w:ascii="Times New Roman" w:hAnsi="Times New Roman" w:cs="Times New Roman"/>
          <w:bCs/>
          <w:sz w:val="28"/>
          <w:szCs w:val="28"/>
        </w:rPr>
        <w:t>В штате</w:t>
      </w:r>
      <w:r w:rsidR="006C32F8">
        <w:rPr>
          <w:rFonts w:ascii="Times New Roman" w:hAnsi="Times New Roman" w:cs="Times New Roman"/>
          <w:bCs/>
          <w:sz w:val="28"/>
          <w:szCs w:val="28"/>
        </w:rPr>
        <w:t xml:space="preserve"> ОО</w:t>
      </w:r>
      <w:r w:rsidRPr="00F94A4C">
        <w:rPr>
          <w:rFonts w:ascii="Times New Roman" w:hAnsi="Times New Roman" w:cs="Times New Roman"/>
          <w:bCs/>
          <w:sz w:val="28"/>
          <w:szCs w:val="28"/>
        </w:rPr>
        <w:t>О «Совкомбанк Технологии» работают высококвалифицированные специалисты в области программирования, тестирования, анализа данных, проектного управления, информационной безопасности и других направлений IT. Основной задачей компании является разработка и сопровождение программных продуктов, интеграция и поддержка банковских систем, развитие цифровых сервисов для клиентов банка, а также внедрение инновационных технологий, включая решения на базе искусственного интеллекта и машинного обучения.</w:t>
      </w:r>
    </w:p>
    <w:p w14:paraId="1B09AB51" w14:textId="73C93EB3" w:rsidR="00F94A4C" w:rsidRPr="00F94A4C" w:rsidRDefault="006C32F8" w:rsidP="00F94A4C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 xml:space="preserve">О «Совкомбанк Технологии» обеспечивает бесперебойную работу IT-инфраструктуры Совкомбанка и активно участвует в цифровой трансформации банка, повышая его технологическую устойчивость и конкурентоспособность на рынке финансовых услуг. Компания реализует проекты по созданию собственных программных платформ, автоматизации бизнес-процессов, разработке мобильных и </w:t>
      </w:r>
      <w:proofErr w:type="spellStart"/>
      <w:r w:rsidR="00F94A4C" w:rsidRPr="00F94A4C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F94A4C" w:rsidRPr="00F94A4C">
        <w:rPr>
          <w:rFonts w:ascii="Times New Roman" w:hAnsi="Times New Roman" w:cs="Times New Roman"/>
          <w:bCs/>
          <w:sz w:val="28"/>
          <w:szCs w:val="28"/>
        </w:rPr>
        <w:t>-приложений, а также интеграции с внешними партнерами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bCs/>
          <w:sz w:val="28"/>
          <w:szCs w:val="28"/>
        </w:rPr>
        <w:t>9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>]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4A8880" w14:textId="31BCACB9" w:rsidR="00F94A4C" w:rsidRPr="00F94A4C" w:rsidRDefault="00F94A4C" w:rsidP="00F94A4C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4A4C">
        <w:rPr>
          <w:rFonts w:ascii="Times New Roman" w:hAnsi="Times New Roman" w:cs="Times New Roman"/>
          <w:bCs/>
          <w:sz w:val="28"/>
          <w:szCs w:val="28"/>
        </w:rPr>
        <w:t xml:space="preserve">Ключевыми преимуществами </w:t>
      </w:r>
      <w:r w:rsidR="006C32F8">
        <w:rPr>
          <w:rFonts w:ascii="Times New Roman" w:hAnsi="Times New Roman" w:cs="Times New Roman"/>
          <w:bCs/>
          <w:sz w:val="28"/>
          <w:szCs w:val="28"/>
        </w:rPr>
        <w:t>ОО</w:t>
      </w:r>
      <w:r w:rsidRPr="00F94A4C">
        <w:rPr>
          <w:rFonts w:ascii="Times New Roman" w:hAnsi="Times New Roman" w:cs="Times New Roman"/>
          <w:bCs/>
          <w:sz w:val="28"/>
          <w:szCs w:val="28"/>
        </w:rPr>
        <w:t xml:space="preserve">О «Совкомбанк Технологии» являются высокая степень экспертизы в разработке IT-решений для банковской сферы, гибкость в подходах к управлению проектами и использование современных методологий разработки программного обеспечения, таких как </w:t>
      </w:r>
      <w:proofErr w:type="spellStart"/>
      <w:r w:rsidRPr="00F94A4C">
        <w:rPr>
          <w:rFonts w:ascii="Times New Roman" w:hAnsi="Times New Roman" w:cs="Times New Roman"/>
          <w:bCs/>
          <w:sz w:val="28"/>
          <w:szCs w:val="28"/>
        </w:rPr>
        <w:t>Agile</w:t>
      </w:r>
      <w:proofErr w:type="spellEnd"/>
      <w:r w:rsidRPr="00F94A4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94A4C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  <w:r w:rsidRPr="00F94A4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94A4C">
        <w:rPr>
          <w:rFonts w:ascii="Times New Roman" w:hAnsi="Times New Roman" w:cs="Times New Roman"/>
          <w:bCs/>
          <w:sz w:val="28"/>
          <w:szCs w:val="28"/>
        </w:rPr>
        <w:lastRenderedPageBreak/>
        <w:t>Это позволяет компании быстро адаптироваться к меняющимся требованиям рынка и потребностям клиентов банка.</w:t>
      </w:r>
    </w:p>
    <w:p w14:paraId="6C6215E1" w14:textId="057E65B2" w:rsidR="00AC47B6" w:rsidRPr="0020523A" w:rsidRDefault="006C32F8" w:rsidP="00F94A4C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>О «Совкомбанк Технологии» активно инвестирует в развитие персонала, внедряет современные подходы к обучению и повышению квалификации сотрудников, что способствует созданию мотивированной и профессиональной команды. Компания придерживается стратегии развития, направленной на укрепление позиций на российском рынке IT-услуг для финансового сектора, повышение качества и надежности предоставляемых сервисов, а также расширение спектра цифровых решений в интересах Совкомбанка и его клиентов</w:t>
      </w:r>
      <w:r w:rsidR="00AB08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>[</w:t>
      </w:r>
      <w:r w:rsidR="006D5979">
        <w:rPr>
          <w:rFonts w:ascii="Times New Roman" w:hAnsi="Times New Roman" w:cs="Times New Roman"/>
          <w:bCs/>
          <w:sz w:val="28"/>
          <w:szCs w:val="28"/>
        </w:rPr>
        <w:t>8</w:t>
      </w:r>
      <w:r w:rsidR="00AB0826" w:rsidRPr="00AB0826">
        <w:rPr>
          <w:rFonts w:ascii="Times New Roman" w:hAnsi="Times New Roman" w:cs="Times New Roman"/>
          <w:bCs/>
          <w:sz w:val="28"/>
          <w:szCs w:val="28"/>
        </w:rPr>
        <w:t>]</w:t>
      </w:r>
      <w:r w:rsidR="00F94A4C" w:rsidRPr="00F94A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EE53D9" w14:textId="77777777" w:rsidR="00AC47B6" w:rsidRPr="0020523A" w:rsidRDefault="00AC47B6" w:rsidP="00002E05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523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7137018" w14:textId="3FDFF98C" w:rsidR="00AC47B6" w:rsidRPr="00C56C93" w:rsidRDefault="000D6D76" w:rsidP="00C56C93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1250549"/>
      <w:bookmarkStart w:id="5" w:name="_Toc20274318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AC47B6" w:rsidRPr="00C56C93">
        <w:rPr>
          <w:rFonts w:ascii="Times New Roman" w:hAnsi="Times New Roman" w:cs="Times New Roman"/>
          <w:color w:val="000000" w:themeColor="text1"/>
          <w:sz w:val="28"/>
          <w:szCs w:val="28"/>
        </w:rPr>
        <w:t>2. Организация производства</w:t>
      </w:r>
      <w:bookmarkEnd w:id="4"/>
      <w:bookmarkEnd w:id="5"/>
    </w:p>
    <w:p w14:paraId="607A791F" w14:textId="08650244" w:rsidR="007D72EE" w:rsidRPr="007D72EE" w:rsidRDefault="006C32F8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</w:t>
      </w:r>
      <w:r w:rsidR="007D72EE" w:rsidRPr="007D72EE">
        <w:rPr>
          <w:rFonts w:ascii="Times New Roman" w:hAnsi="Times New Roman" w:cs="Times New Roman"/>
          <w:sz w:val="28"/>
          <w:szCs w:val="28"/>
        </w:rPr>
        <w:t xml:space="preserve">О «Совкомбанк Технологии» организует производство своих IT-услуг на базе современных методологий разработки программного обеспечения, включая </w:t>
      </w:r>
      <w:proofErr w:type="spellStart"/>
      <w:r w:rsidR="007D72EE" w:rsidRPr="007D72E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7D72EE" w:rsidRPr="007D72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D72EE" w:rsidRPr="007D72E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7D72EE" w:rsidRPr="007D72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72EE" w:rsidRPr="007D72EE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7D72EE" w:rsidRPr="007D72EE">
        <w:rPr>
          <w:rFonts w:ascii="Times New Roman" w:hAnsi="Times New Roman" w:cs="Times New Roman"/>
          <w:sz w:val="28"/>
          <w:szCs w:val="28"/>
        </w:rPr>
        <w:t>)</w:t>
      </w:r>
      <w:r w:rsidR="00AB0826" w:rsidRPr="00AB0826">
        <w:rPr>
          <w:rFonts w:ascii="Times New Roman" w:hAnsi="Times New Roman" w:cs="Times New Roman"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sz w:val="28"/>
          <w:szCs w:val="28"/>
        </w:rPr>
        <w:t>18</w:t>
      </w:r>
      <w:r w:rsidR="00AB0826" w:rsidRPr="00AB0826">
        <w:rPr>
          <w:rFonts w:ascii="Times New Roman" w:hAnsi="Times New Roman" w:cs="Times New Roman"/>
          <w:sz w:val="28"/>
          <w:szCs w:val="28"/>
        </w:rPr>
        <w:t>]</w:t>
      </w:r>
      <w:r w:rsidR="007D72EE" w:rsidRPr="007D72EE">
        <w:rPr>
          <w:rFonts w:ascii="Times New Roman" w:hAnsi="Times New Roman" w:cs="Times New Roman"/>
          <w:sz w:val="28"/>
          <w:szCs w:val="28"/>
        </w:rPr>
        <w:t xml:space="preserve"> и практики </w:t>
      </w:r>
      <w:proofErr w:type="spellStart"/>
      <w:r w:rsidR="007D72EE" w:rsidRPr="007D72EE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AB0826" w:rsidRPr="00AB0826">
        <w:rPr>
          <w:rFonts w:ascii="Times New Roman" w:hAnsi="Times New Roman" w:cs="Times New Roman"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sz w:val="28"/>
          <w:szCs w:val="28"/>
        </w:rPr>
        <w:t>17</w:t>
      </w:r>
      <w:r w:rsidR="00AB0826" w:rsidRPr="00AB0826">
        <w:rPr>
          <w:rFonts w:ascii="Times New Roman" w:hAnsi="Times New Roman" w:cs="Times New Roman"/>
          <w:sz w:val="28"/>
          <w:szCs w:val="28"/>
        </w:rPr>
        <w:t>]</w:t>
      </w:r>
      <w:r w:rsidR="007D72EE" w:rsidRPr="007D72EE">
        <w:rPr>
          <w:rFonts w:ascii="Times New Roman" w:hAnsi="Times New Roman" w:cs="Times New Roman"/>
          <w:sz w:val="28"/>
          <w:szCs w:val="28"/>
        </w:rPr>
        <w:t>, которые позволяют наладить гибкое управление проектами, повысить скорость выпуска новых решений и обеспечить стабильное качество продуктов.</w:t>
      </w:r>
    </w:p>
    <w:p w14:paraId="7F251430" w14:textId="7F9DA109" w:rsidR="007D72EE" w:rsidRPr="007D72EE" w:rsidRDefault="007D72EE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2EE">
        <w:rPr>
          <w:rFonts w:ascii="Times New Roman" w:hAnsi="Times New Roman" w:cs="Times New Roman"/>
          <w:sz w:val="28"/>
          <w:szCs w:val="28"/>
        </w:rPr>
        <w:t>Технологический процесс разработки строится на принципах непрерывной интеграции и доставки (CI/CD), что позволяет быстро разрабатывать, тестировать и внедрять программные обновления в эксплуатацию. Все проекты компании проходят полный цикл: сбор и анализ требований от заказчика (бизнес-подразделений Совкомбанка), проектирование архитектуры решений, разработка программного кода, модульное и интеграционное тестирование, внедрение в промышленную среду, а также последующая техническая поддержка</w:t>
      </w:r>
      <w:r w:rsidR="00C760B9">
        <w:rPr>
          <w:rFonts w:ascii="Times New Roman" w:hAnsi="Times New Roman" w:cs="Times New Roman"/>
          <w:sz w:val="28"/>
          <w:szCs w:val="28"/>
        </w:rPr>
        <w:t xml:space="preserve"> </w:t>
      </w:r>
      <w:r w:rsidR="00C760B9" w:rsidRPr="00C760B9">
        <w:rPr>
          <w:rFonts w:ascii="Times New Roman" w:hAnsi="Times New Roman" w:cs="Times New Roman"/>
          <w:sz w:val="28"/>
          <w:szCs w:val="28"/>
        </w:rPr>
        <w:t>[</w:t>
      </w:r>
      <w:r w:rsidR="006D5979">
        <w:rPr>
          <w:rFonts w:ascii="Times New Roman" w:hAnsi="Times New Roman" w:cs="Times New Roman"/>
          <w:sz w:val="28"/>
          <w:szCs w:val="28"/>
        </w:rPr>
        <w:t>15</w:t>
      </w:r>
      <w:r w:rsidR="00C760B9" w:rsidRPr="00C760B9">
        <w:rPr>
          <w:rFonts w:ascii="Times New Roman" w:hAnsi="Times New Roman" w:cs="Times New Roman"/>
          <w:sz w:val="28"/>
          <w:szCs w:val="28"/>
        </w:rPr>
        <w:t>]</w:t>
      </w:r>
      <w:r w:rsidRPr="007D72EE">
        <w:rPr>
          <w:rFonts w:ascii="Times New Roman" w:hAnsi="Times New Roman" w:cs="Times New Roman"/>
          <w:sz w:val="28"/>
          <w:szCs w:val="28"/>
        </w:rPr>
        <w:t>.</w:t>
      </w:r>
    </w:p>
    <w:p w14:paraId="0EA51D4B" w14:textId="33C52EDA" w:rsidR="007D72EE" w:rsidRPr="007D72EE" w:rsidRDefault="007D72EE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2EE">
        <w:rPr>
          <w:rFonts w:ascii="Times New Roman" w:hAnsi="Times New Roman" w:cs="Times New Roman"/>
          <w:sz w:val="28"/>
          <w:szCs w:val="28"/>
        </w:rPr>
        <w:t xml:space="preserve">Для управления проектами в компании применяются гибкие методики с регулярными спринтами и планированием задач, что обеспечивает прозрачность процессов для всех участников, быструю реакцию на изменения требований и эффективное взаимодействие между командами разработчиков, аналитиков и менеджеров. В качестве основных инструментов управления задачами используется система </w:t>
      </w:r>
      <w:proofErr w:type="spellStart"/>
      <w:r w:rsidRPr="007D72EE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7D72EE">
        <w:rPr>
          <w:rFonts w:ascii="Times New Roman" w:hAnsi="Times New Roman" w:cs="Times New Roman"/>
          <w:sz w:val="28"/>
          <w:szCs w:val="28"/>
        </w:rPr>
        <w:t>, которая позволяет вести учет всех задач, контролировать сроки их выполнения и отслеживать прогресс по проектам</w:t>
      </w:r>
      <w:r w:rsidR="00AB0826" w:rsidRPr="00AB0826">
        <w:rPr>
          <w:rFonts w:ascii="Times New Roman" w:hAnsi="Times New Roman" w:cs="Times New Roman"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sz w:val="28"/>
          <w:szCs w:val="28"/>
        </w:rPr>
        <w:t>20</w:t>
      </w:r>
      <w:r w:rsidR="00AB0826" w:rsidRPr="00AB0826">
        <w:rPr>
          <w:rFonts w:ascii="Times New Roman" w:hAnsi="Times New Roman" w:cs="Times New Roman"/>
          <w:sz w:val="28"/>
          <w:szCs w:val="28"/>
        </w:rPr>
        <w:t>]</w:t>
      </w:r>
      <w:r w:rsidRPr="007D72EE">
        <w:rPr>
          <w:rFonts w:ascii="Times New Roman" w:hAnsi="Times New Roman" w:cs="Times New Roman"/>
          <w:sz w:val="28"/>
          <w:szCs w:val="28"/>
        </w:rPr>
        <w:t xml:space="preserve">. Для коммуникации внутри команд и проведения онлайн-встреч активно применяется сервис видеоконференций </w:t>
      </w:r>
      <w:r w:rsidR="00AB0826">
        <w:rPr>
          <w:rFonts w:ascii="Times New Roman" w:hAnsi="Times New Roman" w:cs="Times New Roman"/>
          <w:sz w:val="28"/>
          <w:szCs w:val="28"/>
        </w:rPr>
        <w:t>МТС Линк</w:t>
      </w:r>
      <w:r w:rsidRPr="007D72EE">
        <w:rPr>
          <w:rFonts w:ascii="Times New Roman" w:hAnsi="Times New Roman" w:cs="Times New Roman"/>
          <w:sz w:val="28"/>
          <w:szCs w:val="28"/>
        </w:rPr>
        <w:t xml:space="preserve">, который обеспечивает удобное и стабильное проведение </w:t>
      </w:r>
      <w:proofErr w:type="spellStart"/>
      <w:r w:rsidRPr="007D72EE">
        <w:rPr>
          <w:rFonts w:ascii="Times New Roman" w:hAnsi="Times New Roman" w:cs="Times New Roman"/>
          <w:sz w:val="28"/>
          <w:szCs w:val="28"/>
        </w:rPr>
        <w:t>созвонов</w:t>
      </w:r>
      <w:proofErr w:type="spellEnd"/>
      <w:r w:rsidRPr="007D72EE">
        <w:rPr>
          <w:rFonts w:ascii="Times New Roman" w:hAnsi="Times New Roman" w:cs="Times New Roman"/>
          <w:sz w:val="28"/>
          <w:szCs w:val="28"/>
        </w:rPr>
        <w:t xml:space="preserve"> как между сотрудниками внутри компании, так и с внешними партнерами</w:t>
      </w:r>
      <w:r w:rsidR="00AB0826" w:rsidRPr="00AB0826">
        <w:rPr>
          <w:rFonts w:ascii="Times New Roman" w:hAnsi="Times New Roman" w:cs="Times New Roman"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sz w:val="28"/>
          <w:szCs w:val="28"/>
        </w:rPr>
        <w:t>11</w:t>
      </w:r>
      <w:r w:rsidR="00AB0826" w:rsidRPr="00AB0826">
        <w:rPr>
          <w:rFonts w:ascii="Times New Roman" w:hAnsi="Times New Roman" w:cs="Times New Roman"/>
          <w:sz w:val="28"/>
          <w:szCs w:val="28"/>
        </w:rPr>
        <w:t>]</w:t>
      </w:r>
      <w:r w:rsidRPr="007D72EE">
        <w:rPr>
          <w:rFonts w:ascii="Times New Roman" w:hAnsi="Times New Roman" w:cs="Times New Roman"/>
          <w:sz w:val="28"/>
          <w:szCs w:val="28"/>
        </w:rPr>
        <w:t>.</w:t>
      </w:r>
    </w:p>
    <w:p w14:paraId="0BA107B3" w14:textId="4F868921" w:rsidR="007D72EE" w:rsidRPr="007D72EE" w:rsidRDefault="007D72EE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2EE">
        <w:rPr>
          <w:rFonts w:ascii="Times New Roman" w:hAnsi="Times New Roman" w:cs="Times New Roman"/>
          <w:sz w:val="28"/>
          <w:szCs w:val="28"/>
        </w:rPr>
        <w:t>Для контроля качества продукции используется автоматизированное тестирование, включающее юнит-тесты, функциональное и нагрузочное тестирование. Разработка и тестирование программных продуктов осуществляется с применением систем контроля версий (</w:t>
      </w:r>
      <w:proofErr w:type="spellStart"/>
      <w:r w:rsidRPr="007D72E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2EE">
        <w:rPr>
          <w:rFonts w:ascii="Times New Roman" w:hAnsi="Times New Roman" w:cs="Times New Roman"/>
          <w:sz w:val="28"/>
          <w:szCs w:val="28"/>
        </w:rPr>
        <w:t xml:space="preserve">), что позволяет </w:t>
      </w:r>
      <w:r w:rsidRPr="007D72EE">
        <w:rPr>
          <w:rFonts w:ascii="Times New Roman" w:hAnsi="Times New Roman" w:cs="Times New Roman"/>
          <w:sz w:val="28"/>
          <w:szCs w:val="28"/>
        </w:rPr>
        <w:lastRenderedPageBreak/>
        <w:t>организовать параллельную работу нескольких команд и минимизировать риски ошибок при слиянии изменений в коде.</w:t>
      </w:r>
    </w:p>
    <w:p w14:paraId="12699A01" w14:textId="77479B9D" w:rsidR="007D72EE" w:rsidRPr="00D33984" w:rsidRDefault="007D72EE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D72EE">
        <w:rPr>
          <w:rFonts w:ascii="Times New Roman" w:hAnsi="Times New Roman" w:cs="Times New Roman"/>
          <w:sz w:val="28"/>
          <w:szCs w:val="28"/>
        </w:rPr>
        <w:t>В части методов управления базой практики в АО «Совкомбанк Технологии» применяется модель матричной структуры управления, при которой сотрудники объединяются в кросс-функциональные команды под конкретные проекты, сохраняя подчинение своим профильным руководителям. Это повышает гибкость и скорость реализации проектов, а также позволяет эффективно распределять ресурсы между различными задачами.</w:t>
      </w:r>
    </w:p>
    <w:p w14:paraId="2475C030" w14:textId="5933889E" w:rsidR="00AC47B6" w:rsidRPr="0020523A" w:rsidRDefault="007D72EE" w:rsidP="007D72EE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72EE">
        <w:rPr>
          <w:rFonts w:ascii="Times New Roman" w:hAnsi="Times New Roman" w:cs="Times New Roman"/>
          <w:sz w:val="28"/>
          <w:szCs w:val="28"/>
        </w:rPr>
        <w:t>Кроме того, в компании развита система внутреннего обучения и наставничества, что способствует быстрому вовлечению новых сотрудников и студентов-практикантов в процессы разработки, а также передаче знаний и опыта от старших специалистов к младшим</w:t>
      </w:r>
      <w:r w:rsidR="00C760B9" w:rsidRPr="00C760B9">
        <w:rPr>
          <w:rFonts w:ascii="Times New Roman" w:hAnsi="Times New Roman" w:cs="Times New Roman"/>
          <w:sz w:val="28"/>
          <w:szCs w:val="28"/>
        </w:rPr>
        <w:t xml:space="preserve"> [</w:t>
      </w:r>
      <w:r w:rsidR="006D5979">
        <w:rPr>
          <w:rFonts w:ascii="Times New Roman" w:hAnsi="Times New Roman" w:cs="Times New Roman"/>
          <w:sz w:val="28"/>
          <w:szCs w:val="28"/>
        </w:rPr>
        <w:t>14</w:t>
      </w:r>
      <w:r w:rsidR="00C760B9" w:rsidRPr="00C760B9">
        <w:rPr>
          <w:rFonts w:ascii="Times New Roman" w:hAnsi="Times New Roman" w:cs="Times New Roman"/>
          <w:sz w:val="28"/>
          <w:szCs w:val="28"/>
        </w:rPr>
        <w:t>]</w:t>
      </w:r>
      <w:r w:rsidRPr="007D72EE">
        <w:rPr>
          <w:rFonts w:ascii="Times New Roman" w:hAnsi="Times New Roman" w:cs="Times New Roman"/>
          <w:sz w:val="28"/>
          <w:szCs w:val="28"/>
        </w:rPr>
        <w:t>.</w:t>
      </w:r>
    </w:p>
    <w:p w14:paraId="545AA98F" w14:textId="77777777" w:rsidR="00AC47B6" w:rsidRPr="0020523A" w:rsidRDefault="00AC47B6" w:rsidP="00002E05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523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527AEAA" w14:textId="328D7F27" w:rsidR="00CA78AF" w:rsidRPr="009135BF" w:rsidRDefault="000D6D76" w:rsidP="009135BF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1250550"/>
      <w:bookmarkStart w:id="7" w:name="_Toc20274319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AC47B6" w:rsidRPr="009135BF">
        <w:rPr>
          <w:rFonts w:ascii="Times New Roman" w:hAnsi="Times New Roman" w:cs="Times New Roman"/>
          <w:color w:val="000000" w:themeColor="text1"/>
          <w:sz w:val="28"/>
          <w:szCs w:val="28"/>
        </w:rPr>
        <w:t>3. Структура и функции подразделения базы практики</w:t>
      </w:r>
      <w:bookmarkEnd w:id="6"/>
      <w:bookmarkEnd w:id="7"/>
    </w:p>
    <w:p w14:paraId="4AFD04FC" w14:textId="61D3E583" w:rsidR="006C32F8" w:rsidRPr="006C32F8" w:rsidRDefault="006C32F8" w:rsidP="003256B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 в ООО «Совкомбанк Технологии» проходила в Отделе разработки залогового кредитовая и страхования.</w:t>
      </w:r>
    </w:p>
    <w:p w14:paraId="79155FA4" w14:textId="18C41184" w:rsidR="00891B1D" w:rsidRDefault="003256B7" w:rsidP="003256B7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разработки залогового кредитования и страхования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ОРЗКиС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занимается созданием, развитием и сопровождением программных продуктов, обеспечивающих автоматизацию процессов, связанных с залоговым кредитованием и страховыми услугами</w:t>
      </w:r>
      <w:r w:rsidR="006D59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5979" w:rsidRPr="006D59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[12]</w:t>
      </w:r>
      <w:r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6385A18" w14:textId="77777777" w:rsidR="00891B1D" w:rsidRDefault="003256B7" w:rsidP="00891B1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подразделения включает несколько ключевых ролей, каждая из которых выполняет определённые функции для обеспечения бесперебойной работы и развития программных решений</w:t>
      </w:r>
      <w:r w:rsidR="00891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8EE2B70" w14:textId="56F52925" w:rsidR="003256B7" w:rsidRPr="00891B1D" w:rsidRDefault="00822981" w:rsidP="00891B1D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1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3256B7" w:rsidRPr="00891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уководитель отдела – осуществляет общее управление, планирование работы, распределение задач между сотрудниками, контроль сроков и качества выполнения проектов</w:t>
      </w:r>
      <w:r w:rsidRPr="00891B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C42E8D" w14:textId="2CBC2E56" w:rsidR="003256B7" w:rsidRDefault="00822981" w:rsidP="003256B7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3256B7"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имлиды (ведущие разработчики) </w:t>
      </w:r>
      <w:r w:rsid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256B7"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отвечают за архитектуру решений, постановку технических задач, взаимодействие с аналитиками и заказчиками, координацию работы команды разработчиков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DEDA12" w14:textId="77777777" w:rsidR="00822981" w:rsidRPr="00822981" w:rsidRDefault="00822981" w:rsidP="00822981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3256B7"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азработчики программного обеспечения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256B7" w:rsidRPr="003256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 непосредственной реализацией программных модулей, исправлением ошибок, оптимизацией существующих решений, написанием автоматизированных тестов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9DB1ADC" w14:textId="25A24928" w:rsidR="00822981" w:rsidRDefault="00822981" w:rsidP="00822981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истемные аналитики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анализируют бизнес-процессы, формируют требования, составляют технические задания для команды разработки, взаимодействуют с заказчиками и другими подразделениями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CC8BD13" w14:textId="77777777" w:rsidR="00822981" w:rsidRPr="00822981" w:rsidRDefault="00822981" w:rsidP="00822981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естировщики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проводят ручное и автоматизированное тестирование новых функций и исправлений, формируют баг-репорты, проверяют соответствие реализованных решений требованиям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628914" w14:textId="1E6A1A3F" w:rsidR="00822981" w:rsidRDefault="00822981" w:rsidP="00822981">
      <w:pPr>
        <w:pStyle w:val="a5"/>
        <w:numPr>
          <w:ilvl w:val="0"/>
          <w:numId w:val="1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опровождающий персонал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специалисты по технической поддержке и </w:t>
      </w:r>
      <w:proofErr w:type="spellStart"/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DevOps</w:t>
      </w:r>
      <w:proofErr w:type="spellEnd"/>
      <w:r w:rsidR="003256B7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отвечают за развертывание решений на серверах, поддержку инфраструктуры, настройку окружений, мониторинг стабильности систем.</w:t>
      </w:r>
    </w:p>
    <w:p w14:paraId="65A3E6B6" w14:textId="77777777" w:rsidR="006C32F8" w:rsidRPr="006C32F8" w:rsidRDefault="006C32F8" w:rsidP="006C32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EF1231" w14:textId="3B0F58FB" w:rsidR="00822981" w:rsidRDefault="00891B1D" w:rsidP="00822981">
      <w:pPr>
        <w:pStyle w:val="a5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Подразделение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ОРЗКиС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 следующие функции</w:t>
      </w:r>
      <w:r w:rsidR="00822981"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E79633" w14:textId="1477B752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азработка, внедрение и сопровождение программных продуктов для автоматизации процессов залогового кредитования и страхования;</w:t>
      </w:r>
    </w:p>
    <w:p w14:paraId="24FCEA85" w14:textId="77777777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оддержка и развитие существующих программных решений, оперативное исправление обнаруженных ошибок и багов;</w:t>
      </w:r>
    </w:p>
    <w:p w14:paraId="612D9AB2" w14:textId="77777777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требований заказчиков, моделирование бизнес-процессов и проектирование архитектуры программных систем;</w:t>
      </w:r>
    </w:p>
    <w:p w14:paraId="597931CF" w14:textId="77777777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нтеграция программных решений с внутренними и внешними сервисами, такими как CRM, бухгалтерские системы, страховые сервисы;</w:t>
      </w:r>
    </w:p>
    <w:p w14:paraId="6FAB9E0E" w14:textId="6D67B164" w:rsid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безопасности и отказоустойчивости разрабатываемых решений, в том числе соответствие стандартам информационной безопасности;</w:t>
      </w:r>
    </w:p>
    <w:p w14:paraId="0D69530E" w14:textId="77777777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роведение тестирования программных продуктов, обеспечение качества выпускаемых решений;</w:t>
      </w:r>
    </w:p>
    <w:p w14:paraId="5FEB1BDC" w14:textId="57BE18C0" w:rsidR="00822981" w:rsidRPr="00822981" w:rsidRDefault="00822981" w:rsidP="00822981">
      <w:pPr>
        <w:pStyle w:val="a5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22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одготовка и сопровождение технической документации по разрабатываемым и поддерживаемым системам.</w:t>
      </w:r>
    </w:p>
    <w:p w14:paraId="7A7D759A" w14:textId="07B130BF" w:rsidR="00CA78AF" w:rsidRPr="00002E05" w:rsidRDefault="00CA78AF" w:rsidP="00CA78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A158710" w14:textId="6E3D5C95" w:rsidR="005A2CBC" w:rsidRPr="009135BF" w:rsidRDefault="000D6D76" w:rsidP="009135BF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71250551"/>
      <w:bookmarkStart w:id="9" w:name="_Toc20274319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20523A" w:rsidRPr="009135BF">
        <w:rPr>
          <w:rFonts w:ascii="Times New Roman" w:hAnsi="Times New Roman" w:cs="Times New Roman"/>
          <w:color w:val="000000" w:themeColor="text1"/>
          <w:sz w:val="28"/>
          <w:szCs w:val="28"/>
        </w:rPr>
        <w:t>4. Реализация индивидуального задания</w:t>
      </w:r>
      <w:bookmarkEnd w:id="8"/>
      <w:bookmarkEnd w:id="9"/>
    </w:p>
    <w:p w14:paraId="0D02DF74" w14:textId="16F88760" w:rsidR="000D6D76" w:rsidRDefault="000D6D76" w:rsidP="000D6D76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задания на практику было необходимо разработать виджет для ФИС-платформы,</w:t>
      </w:r>
      <w:r w:rsidRPr="000D6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позволит манипулировать данными конкретного типа (из таблиц баз</w:t>
      </w:r>
      <w:r w:rsidR="00E91C6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8E683" w14:textId="4F871A25" w:rsidR="00960F91" w:rsidRDefault="00960F91" w:rsidP="00960F91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32BF0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CB6E79">
        <w:rPr>
          <w:rFonts w:ascii="Times New Roman" w:hAnsi="Times New Roman" w:cs="Times New Roman"/>
          <w:sz w:val="28"/>
          <w:szCs w:val="28"/>
        </w:rPr>
        <w:t xml:space="preserve">виджета </w:t>
      </w:r>
      <w:r w:rsidR="00032BF0">
        <w:rPr>
          <w:rFonts w:ascii="Times New Roman" w:hAnsi="Times New Roman" w:cs="Times New Roman"/>
          <w:sz w:val="28"/>
          <w:szCs w:val="28"/>
        </w:rPr>
        <w:t>велась в несколько этапов.</w:t>
      </w:r>
    </w:p>
    <w:p w14:paraId="2B0287B5" w14:textId="75628E9C" w:rsidR="00032BF0" w:rsidRDefault="00032BF0" w:rsidP="00CB6E79">
      <w:pPr>
        <w:pStyle w:val="a5"/>
        <w:tabs>
          <w:tab w:val="left" w:pos="748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 –</w:t>
      </w:r>
      <w:r w:rsidR="00CB6E79">
        <w:rPr>
          <w:rFonts w:ascii="Times New Roman" w:hAnsi="Times New Roman" w:cs="Times New Roman"/>
          <w:sz w:val="28"/>
          <w:szCs w:val="28"/>
        </w:rPr>
        <w:t xml:space="preserve"> знакомство с предметной областью проекта.</w:t>
      </w:r>
    </w:p>
    <w:p w14:paraId="5BBFA020" w14:textId="34E0AAAD" w:rsidR="00CB6E79" w:rsidRDefault="00CB6E79" w:rsidP="00CB6E79">
      <w:pPr>
        <w:pStyle w:val="a5"/>
        <w:tabs>
          <w:tab w:val="left" w:pos="7488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виджета ведется на ФИС-платформе. </w:t>
      </w:r>
      <w:r w:rsidRPr="00CB6E79">
        <w:rPr>
          <w:rFonts w:ascii="Times New Roman" w:hAnsi="Times New Roman" w:cs="Times New Roman"/>
          <w:sz w:val="28"/>
          <w:szCs w:val="28"/>
        </w:rPr>
        <w:t xml:space="preserve">ФИС-платформа – это программная платформа, ориентированная на автоматизацию и оптимизацию процессов в финансовом секторе.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CB6E79">
        <w:rPr>
          <w:rFonts w:ascii="Times New Roman" w:hAnsi="Times New Roman" w:cs="Times New Roman"/>
          <w:sz w:val="28"/>
          <w:szCs w:val="28"/>
        </w:rPr>
        <w:t xml:space="preserve">основана на использовании </w:t>
      </w:r>
      <w:proofErr w:type="spellStart"/>
      <w:r w:rsidRPr="00CB6E79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CB6E79">
        <w:rPr>
          <w:rFonts w:ascii="Times New Roman" w:hAnsi="Times New Roman" w:cs="Times New Roman"/>
          <w:sz w:val="28"/>
          <w:szCs w:val="28"/>
        </w:rPr>
        <w:t xml:space="preserve"> подхода [</w:t>
      </w:r>
      <w:r w:rsidR="006D5979" w:rsidRPr="000B6B4D">
        <w:rPr>
          <w:rFonts w:ascii="Times New Roman" w:hAnsi="Times New Roman" w:cs="Times New Roman"/>
          <w:sz w:val="28"/>
          <w:szCs w:val="28"/>
        </w:rPr>
        <w:t>7</w:t>
      </w:r>
      <w:r w:rsidRPr="00CB6E79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3B83D0A4" w14:textId="2A0091C1" w:rsidR="00CB6E79" w:rsidRDefault="00CB6E79" w:rsidP="00CB6E79">
      <w:pPr>
        <w:pStyle w:val="a5"/>
        <w:tabs>
          <w:tab w:val="left" w:pos="7488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E79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CB6E79">
        <w:rPr>
          <w:rFonts w:ascii="Times New Roman" w:hAnsi="Times New Roman" w:cs="Times New Roman"/>
          <w:sz w:val="28"/>
          <w:szCs w:val="28"/>
        </w:rPr>
        <w:t xml:space="preserve"> (в переводе с англ. «мало кода») – это подход к разработке программного обеспечения, в котором большая часть работы выполняется с помощью визуальных инструментов</w:t>
      </w:r>
      <w:r w:rsidR="00C760B9">
        <w:rPr>
          <w:rFonts w:ascii="Times New Roman" w:hAnsi="Times New Roman" w:cs="Times New Roman"/>
          <w:sz w:val="28"/>
          <w:szCs w:val="28"/>
        </w:rPr>
        <w:t xml:space="preserve"> </w:t>
      </w:r>
      <w:r w:rsidR="00C760B9" w:rsidRPr="00C760B9">
        <w:rPr>
          <w:rFonts w:ascii="Times New Roman" w:hAnsi="Times New Roman" w:cs="Times New Roman"/>
          <w:sz w:val="28"/>
          <w:szCs w:val="28"/>
        </w:rPr>
        <w:t>[</w:t>
      </w:r>
      <w:r w:rsidR="006D5979" w:rsidRPr="006D5979">
        <w:rPr>
          <w:rFonts w:ascii="Times New Roman" w:hAnsi="Times New Roman" w:cs="Times New Roman"/>
          <w:sz w:val="28"/>
          <w:szCs w:val="28"/>
        </w:rPr>
        <w:t>4</w:t>
      </w:r>
      <w:r w:rsidR="00C760B9" w:rsidRPr="00C760B9">
        <w:rPr>
          <w:rFonts w:ascii="Times New Roman" w:hAnsi="Times New Roman" w:cs="Times New Roman"/>
          <w:sz w:val="28"/>
          <w:szCs w:val="28"/>
        </w:rPr>
        <w:t>]</w:t>
      </w:r>
      <w:r w:rsidRPr="00CB6E79">
        <w:rPr>
          <w:rFonts w:ascii="Times New Roman" w:hAnsi="Times New Roman" w:cs="Times New Roman"/>
          <w:sz w:val="28"/>
          <w:szCs w:val="28"/>
        </w:rPr>
        <w:t>. Разработчики используют визуальные инструменты, такие как конструкторы интерфейсов и процессов, вместо того чтобы вручную писать программный код. Этот метод ускоряет создание программных продуктов и снижает требования к квалификации разработчиков.</w:t>
      </w:r>
    </w:p>
    <w:p w14:paraId="4514F60D" w14:textId="3352B5C9" w:rsidR="00CB6E79" w:rsidRPr="00CB6E79" w:rsidRDefault="00CB6E79" w:rsidP="00CB6E79">
      <w:pPr>
        <w:tabs>
          <w:tab w:val="left" w:pos="7488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B6E79">
        <w:rPr>
          <w:rFonts w:ascii="Times New Roman" w:hAnsi="Times New Roman" w:cs="Times New Roman"/>
          <w:sz w:val="28"/>
          <w:szCs w:val="28"/>
        </w:rPr>
        <w:t>Основные характеристики ФИС-платформы:</w:t>
      </w:r>
    </w:p>
    <w:p w14:paraId="50303AF8" w14:textId="58A665F6" w:rsidR="00CB6E79" w:rsidRPr="00CB6E79" w:rsidRDefault="00CB6E79" w:rsidP="00CB6E79">
      <w:pPr>
        <w:pStyle w:val="a5"/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B6E79">
        <w:rPr>
          <w:rFonts w:ascii="Times New Roman" w:hAnsi="Times New Roman" w:cs="Times New Roman"/>
          <w:sz w:val="28"/>
          <w:szCs w:val="28"/>
        </w:rPr>
        <w:t>Инструменты для визуальной разработки – платформа предлагает инструменты, которые позволяют проектировать интерфейсы и бизнес-процессы без необходимости программирования. Например:</w:t>
      </w:r>
    </w:p>
    <w:p w14:paraId="32F4CA46" w14:textId="77777777" w:rsidR="00EC53E3" w:rsidRDefault="00EC53E3" w:rsidP="00700A22">
      <w:pPr>
        <w:pStyle w:val="a5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E3">
        <w:rPr>
          <w:rFonts w:ascii="Times New Roman" w:hAnsi="Times New Roman" w:cs="Times New Roman"/>
          <w:sz w:val="28"/>
          <w:szCs w:val="28"/>
        </w:rPr>
        <w:t>к</w:t>
      </w:r>
      <w:r w:rsidR="00CB6E79" w:rsidRPr="00EC53E3">
        <w:rPr>
          <w:rFonts w:ascii="Times New Roman" w:hAnsi="Times New Roman" w:cs="Times New Roman"/>
          <w:sz w:val="28"/>
          <w:szCs w:val="28"/>
        </w:rPr>
        <w:t>онструктор форм – визуальный инструмент для создания пользовательских интерфейсов;</w:t>
      </w:r>
    </w:p>
    <w:p w14:paraId="42BEDDFE" w14:textId="5677EFC9" w:rsidR="00CB6E79" w:rsidRPr="00EC53E3" w:rsidRDefault="00EC53E3" w:rsidP="00700A22">
      <w:pPr>
        <w:pStyle w:val="a5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6E79" w:rsidRPr="00EC53E3">
        <w:rPr>
          <w:rFonts w:ascii="Times New Roman" w:hAnsi="Times New Roman" w:cs="Times New Roman"/>
          <w:sz w:val="28"/>
          <w:szCs w:val="28"/>
        </w:rPr>
        <w:t>изайнер процессов – инструмент, который позволяет «нарисовать» алгоритм работы системы (например, последовательность обработки заявки);</w:t>
      </w:r>
    </w:p>
    <w:p w14:paraId="468291E1" w14:textId="77777777" w:rsidR="00EC53E3" w:rsidRDefault="00CB6E79" w:rsidP="00EC53E3">
      <w:pPr>
        <w:pStyle w:val="a5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C53E3">
        <w:rPr>
          <w:rFonts w:ascii="Times New Roman" w:hAnsi="Times New Roman" w:cs="Times New Roman"/>
          <w:sz w:val="28"/>
          <w:szCs w:val="28"/>
        </w:rPr>
        <w:t>Готовые шаблоны решений – платформа включает набор типовых шаблонов, которые можно адаптировать для конкретных задач. Это ускоряет внедрение системы и снижает затраты на разработку с нуля;</w:t>
      </w:r>
    </w:p>
    <w:p w14:paraId="00EBCDF8" w14:textId="77777777" w:rsidR="00EC53E3" w:rsidRDefault="00CB6E79" w:rsidP="00EC53E3">
      <w:pPr>
        <w:pStyle w:val="a5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C53E3">
        <w:rPr>
          <w:rFonts w:ascii="Times New Roman" w:hAnsi="Times New Roman" w:cs="Times New Roman"/>
          <w:sz w:val="28"/>
          <w:szCs w:val="28"/>
        </w:rPr>
        <w:t xml:space="preserve">Интеграция с другими системами – платформа поддерживает обмен данными с другими информационными системами через стандартные </w:t>
      </w:r>
      <w:r w:rsidRPr="00EC53E3">
        <w:rPr>
          <w:rFonts w:ascii="Times New Roman" w:hAnsi="Times New Roman" w:cs="Times New Roman"/>
          <w:sz w:val="28"/>
          <w:szCs w:val="28"/>
        </w:rPr>
        <w:lastRenderedPageBreak/>
        <w:t>протоколы, такие как REST API (интерфейсы для взаимодействия с другими приложениями) и SOAP (протокол для передачи данных в формате XML);</w:t>
      </w:r>
    </w:p>
    <w:p w14:paraId="3E4E63EE" w14:textId="4B7E3869" w:rsidR="00CB6E79" w:rsidRDefault="00CB6E79" w:rsidP="00EC53E3">
      <w:pPr>
        <w:pStyle w:val="a5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C53E3">
        <w:rPr>
          <w:rFonts w:ascii="Times New Roman" w:hAnsi="Times New Roman" w:cs="Times New Roman"/>
          <w:sz w:val="28"/>
          <w:szCs w:val="28"/>
        </w:rPr>
        <w:t>Масштабируемость и высокая производительность – платформа подходит для работы с большими объемами данных и высоким количеством пользователей, что важно для банков и крупных финансовых организаций.</w:t>
      </w:r>
    </w:p>
    <w:p w14:paraId="71584061" w14:textId="73C5E0D7" w:rsidR="00EC53E3" w:rsidRDefault="00EC53E3" w:rsidP="00EC53E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 – изучение проектной документации.</w:t>
      </w:r>
    </w:p>
    <w:p w14:paraId="3E0E0956" w14:textId="3FC1DBD5" w:rsidR="00EC53E3" w:rsidRDefault="00EC53E3" w:rsidP="00EC53E3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этапа была изучена следующая документация по ФИС-платформе</w:t>
      </w:r>
      <w:r w:rsidR="00BE7451">
        <w:rPr>
          <w:rFonts w:ascii="Times New Roman" w:hAnsi="Times New Roman" w:cs="Times New Roman"/>
          <w:sz w:val="28"/>
          <w:szCs w:val="28"/>
        </w:rPr>
        <w:t xml:space="preserve"> </w:t>
      </w:r>
      <w:r w:rsidR="00BE7451" w:rsidRPr="00BE7451">
        <w:rPr>
          <w:rFonts w:ascii="Times New Roman" w:hAnsi="Times New Roman" w:cs="Times New Roman"/>
          <w:sz w:val="28"/>
          <w:szCs w:val="28"/>
        </w:rPr>
        <w:t>[</w:t>
      </w:r>
      <w:r w:rsidR="006D5979" w:rsidRPr="006D5979">
        <w:rPr>
          <w:rFonts w:ascii="Times New Roman" w:hAnsi="Times New Roman" w:cs="Times New Roman"/>
          <w:sz w:val="28"/>
          <w:szCs w:val="28"/>
        </w:rPr>
        <w:t>13</w:t>
      </w:r>
      <w:r w:rsidR="00BE7451" w:rsidRPr="00BE745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A78CEB" w14:textId="0FD0AE77" w:rsidR="00EC53E3" w:rsidRPr="00EC53E3" w:rsidRDefault="000D6D76" w:rsidP="00EC53E3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C53E3">
        <w:rPr>
          <w:rFonts w:ascii="Times New Roman" w:hAnsi="Times New Roman" w:cs="Times New Roman"/>
          <w:sz w:val="28"/>
          <w:szCs w:val="28"/>
        </w:rPr>
        <w:t>уководство пользователя (рис. 1)</w:t>
      </w:r>
      <w:r w:rsidR="00EC53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1F6CAE" w14:textId="4B1FB307" w:rsidR="00EC53E3" w:rsidRPr="00EC53E3" w:rsidRDefault="000D6D76" w:rsidP="00EC53E3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C53E3">
        <w:rPr>
          <w:rFonts w:ascii="Times New Roman" w:hAnsi="Times New Roman" w:cs="Times New Roman"/>
          <w:sz w:val="28"/>
          <w:szCs w:val="28"/>
        </w:rPr>
        <w:t>правочник функций (рис. 2)</w:t>
      </w:r>
      <w:r w:rsidR="00EC53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94BF7" w14:textId="26EA0829" w:rsidR="00EC53E3" w:rsidRPr="009626D7" w:rsidRDefault="000D6D76" w:rsidP="00EC53E3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C53E3">
        <w:rPr>
          <w:rFonts w:ascii="Times New Roman" w:hAnsi="Times New Roman" w:cs="Times New Roman"/>
          <w:sz w:val="28"/>
          <w:szCs w:val="28"/>
        </w:rPr>
        <w:t>уководство администратора (рис. 3)</w:t>
      </w:r>
      <w:r w:rsidR="00BE74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9A5F3F" w14:textId="6EBF45FE" w:rsidR="009626D7" w:rsidRPr="00BE7451" w:rsidRDefault="009626D7" w:rsidP="00EC53E3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9626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9626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B4664" w14:textId="2BC6D488" w:rsidR="00BE7451" w:rsidRPr="00EC53E3" w:rsidRDefault="00BE7451" w:rsidP="00BE7451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просмотрен видеокурс от разработчиков ФИС-платформы «Учимся работать с платформой» </w:t>
      </w:r>
      <w:r w:rsidRPr="00BE7451">
        <w:rPr>
          <w:rFonts w:ascii="Times New Roman" w:hAnsi="Times New Roman" w:cs="Times New Roman"/>
          <w:sz w:val="28"/>
          <w:szCs w:val="28"/>
        </w:rPr>
        <w:t>[</w:t>
      </w:r>
      <w:r w:rsidR="006D5979" w:rsidRPr="006D5979">
        <w:rPr>
          <w:rFonts w:ascii="Times New Roman" w:hAnsi="Times New Roman" w:cs="Times New Roman"/>
          <w:sz w:val="28"/>
          <w:szCs w:val="28"/>
        </w:rPr>
        <w:t>16</w:t>
      </w:r>
      <w:r w:rsidRPr="00BE745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7A3264" w14:textId="77777777" w:rsidR="00CB6E79" w:rsidRPr="00AA7595" w:rsidRDefault="00CB6E79" w:rsidP="00CB6E79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4602CA7" w14:textId="77777777" w:rsidR="00EC53E3" w:rsidRDefault="00EC53E3" w:rsidP="000D6D76">
      <w:pPr>
        <w:keepNext/>
        <w:spacing w:after="0" w:line="360" w:lineRule="auto"/>
        <w:jc w:val="center"/>
      </w:pPr>
      <w:r w:rsidRPr="00C12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1C5D6" wp14:editId="42EC773E">
            <wp:extent cx="1625436" cy="2308860"/>
            <wp:effectExtent l="0" t="0" r="0" b="0"/>
            <wp:docPr id="89922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5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46" cy="23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EC5DD" wp14:editId="5A2B4133">
            <wp:extent cx="1983673" cy="2293620"/>
            <wp:effectExtent l="0" t="0" r="0" b="0"/>
            <wp:docPr id="137259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9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673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D503" w14:textId="77777777" w:rsidR="00EC53E3" w:rsidRDefault="00EC53E3" w:rsidP="000D6D7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1. Подразделы Руководства пользователя</w:t>
      </w:r>
    </w:p>
    <w:p w14:paraId="44C16D97" w14:textId="77777777" w:rsidR="000D6D76" w:rsidRPr="000D6D76" w:rsidRDefault="000D6D76" w:rsidP="000D6D76"/>
    <w:p w14:paraId="4B4D91FF" w14:textId="77777777" w:rsidR="000D6D76" w:rsidRDefault="000D6D76" w:rsidP="000D6D76">
      <w:pPr>
        <w:keepNext/>
        <w:spacing w:after="0" w:line="360" w:lineRule="auto"/>
        <w:ind w:firstLine="425"/>
        <w:jc w:val="center"/>
      </w:pPr>
      <w:r w:rsidRPr="00C12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C9241" wp14:editId="51739490">
            <wp:extent cx="2448267" cy="952633"/>
            <wp:effectExtent l="0" t="0" r="9525" b="0"/>
            <wp:docPr id="96872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27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B4A2" w14:textId="77777777" w:rsidR="000D6D76" w:rsidRPr="00C12625" w:rsidRDefault="000D6D76" w:rsidP="000D6D7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Подразделы Справочника функций</w:t>
      </w:r>
    </w:p>
    <w:p w14:paraId="4871281B" w14:textId="77777777" w:rsidR="000D6D76" w:rsidRDefault="000D6D76" w:rsidP="000D6D76">
      <w:pPr>
        <w:keepNext/>
        <w:spacing w:after="0" w:line="360" w:lineRule="auto"/>
        <w:ind w:firstLine="426"/>
        <w:jc w:val="center"/>
      </w:pPr>
      <w:r w:rsidRPr="008D07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BBC118" wp14:editId="17EEB9E3">
            <wp:extent cx="1953400" cy="3688080"/>
            <wp:effectExtent l="0" t="0" r="8890" b="7620"/>
            <wp:docPr id="105525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5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9613" cy="37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73C">
        <w:rPr>
          <w:noProof/>
        </w:rPr>
        <w:t xml:space="preserve"> </w:t>
      </w:r>
      <w:r w:rsidRPr="008D07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D7D2C" wp14:editId="09F7C120">
            <wp:extent cx="2297986" cy="3196446"/>
            <wp:effectExtent l="0" t="0" r="7620" b="4445"/>
            <wp:docPr id="123761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1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250" cy="32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60D6" w14:textId="77777777" w:rsidR="000D6D76" w:rsidRDefault="000D6D76" w:rsidP="000D6D76">
      <w:pPr>
        <w:pStyle w:val="ae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D073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3. Подразделы Руководства администратора</w:t>
      </w:r>
    </w:p>
    <w:p w14:paraId="226FD691" w14:textId="77777777" w:rsidR="009626D7" w:rsidRDefault="009626D7" w:rsidP="009626D7"/>
    <w:p w14:paraId="7BE8A146" w14:textId="44CED3E2" w:rsidR="009626D7" w:rsidRPr="009626D7" w:rsidRDefault="009626D7" w:rsidP="00962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6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26F66" wp14:editId="01F8E752">
            <wp:extent cx="2674620" cy="769620"/>
            <wp:effectExtent l="0" t="0" r="0" b="0"/>
            <wp:docPr id="5" name="Рисунок 5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F923" w14:textId="77777777" w:rsidR="009626D7" w:rsidRPr="009626D7" w:rsidRDefault="009626D7" w:rsidP="00962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6D7">
        <w:rPr>
          <w:rFonts w:ascii="Times New Roman" w:hAnsi="Times New Roman" w:cs="Times New Roman"/>
          <w:sz w:val="28"/>
          <w:szCs w:val="28"/>
        </w:rPr>
        <w:t xml:space="preserve">Рис. 4. Подразделы Работы в 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>Platform</w:t>
      </w:r>
    </w:p>
    <w:p w14:paraId="36B2EE17" w14:textId="77777777" w:rsidR="00C760B9" w:rsidRPr="000B6B4D" w:rsidRDefault="00C760B9" w:rsidP="00C760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D21D9A" w14:textId="4F97E1DA" w:rsidR="007D1D76" w:rsidRDefault="007D1D76" w:rsidP="000D6D76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этап – анализ существующих виджетов на ФИС-платформе.</w:t>
      </w:r>
    </w:p>
    <w:p w14:paraId="3CC8CCE3" w14:textId="6A13B960" w:rsidR="007D1D76" w:rsidRDefault="007D1D76" w:rsidP="00657C6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657C6C">
        <w:rPr>
          <w:rFonts w:ascii="Times New Roman" w:hAnsi="Times New Roman" w:cs="Times New Roman"/>
          <w:sz w:val="28"/>
          <w:szCs w:val="28"/>
        </w:rPr>
        <w:t xml:space="preserve">помимо технического задания также </w:t>
      </w:r>
      <w:r>
        <w:rPr>
          <w:rFonts w:ascii="Times New Roman" w:hAnsi="Times New Roman" w:cs="Times New Roman"/>
          <w:sz w:val="28"/>
          <w:szCs w:val="28"/>
        </w:rPr>
        <w:t>предоставил набор уже существующих виджетов</w:t>
      </w:r>
      <w:r w:rsidR="00657C6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BB1C7C">
        <w:rPr>
          <w:rFonts w:ascii="Times New Roman" w:hAnsi="Times New Roman" w:cs="Times New Roman"/>
          <w:sz w:val="28"/>
          <w:szCs w:val="28"/>
        </w:rPr>
        <w:t>5</w:t>
      </w:r>
      <w:r w:rsidR="00657C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7C6C" w:rsidRPr="00657C6C">
        <w:rPr>
          <w:rFonts w:ascii="Times New Roman" w:hAnsi="Times New Roman" w:cs="Times New Roman"/>
          <w:sz w:val="28"/>
          <w:szCs w:val="28"/>
        </w:rPr>
        <w:t>На основе предоставленных материалов был проведён анализ текущих решений, что позволило использовать полученные данные для проектирования нового виджета, соответствующего требованиям заказчика.</w:t>
      </w:r>
    </w:p>
    <w:p w14:paraId="25F294F8" w14:textId="7BE1114E" w:rsidR="00657C6C" w:rsidRDefault="00657C6C" w:rsidP="00657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1CFE8" wp14:editId="6ABF90DC">
            <wp:extent cx="6102985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604" b="26831"/>
                    <a:stretch/>
                  </pic:blipFill>
                  <pic:spPr bwMode="auto">
                    <a:xfrm>
                      <a:off x="0" y="0"/>
                      <a:ext cx="6108798" cy="461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C54B" w14:textId="652D8448" w:rsidR="00657C6C" w:rsidRDefault="00657C6C" w:rsidP="00657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Набор существующих виджетов</w:t>
      </w:r>
    </w:p>
    <w:p w14:paraId="2311D3D2" w14:textId="77777777" w:rsidR="00657C6C" w:rsidRDefault="00657C6C" w:rsidP="00657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CEE95" w14:textId="6D9B1293" w:rsidR="000D6D76" w:rsidRPr="007D1D76" w:rsidRDefault="00657C6C" w:rsidP="000D6D76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D6D76">
        <w:rPr>
          <w:rFonts w:ascii="Times New Roman" w:hAnsi="Times New Roman" w:cs="Times New Roman"/>
          <w:sz w:val="28"/>
          <w:szCs w:val="28"/>
        </w:rPr>
        <w:t xml:space="preserve"> этап – анализ требований и постановка задач.</w:t>
      </w:r>
    </w:p>
    <w:p w14:paraId="3AEFF2ED" w14:textId="3A440AA3" w:rsidR="00E91C67" w:rsidRDefault="00E91C67" w:rsidP="00E91C6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Заказчиком была поставлена задача разработать виджет ФИС-платформы, который отвечает следующим требованиям:</w:t>
      </w:r>
    </w:p>
    <w:p w14:paraId="6F4B02C4" w14:textId="01AADC93" w:rsidR="00E91C67" w:rsidRP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должен позволять манипулировать данными из конкретного типа (из таблиц базы данных)</w:t>
      </w:r>
      <w:r w:rsidRPr="00E91C67">
        <w:rPr>
          <w:rFonts w:ascii="Times New Roman" w:hAnsi="Times New Roman" w:cs="Times New Roman"/>
          <w:sz w:val="28"/>
          <w:szCs w:val="28"/>
        </w:rPr>
        <w:t>;</w:t>
      </w:r>
    </w:p>
    <w:p w14:paraId="362E9516" w14:textId="788773D0" w:rsidR="00E91C67" w:rsidRP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должен представлять собой самодостаточный элемент интерфейса, который можно использовать любое количество раз</w:t>
      </w:r>
      <w:r w:rsidRPr="00E91C67">
        <w:rPr>
          <w:rFonts w:ascii="Times New Roman" w:hAnsi="Times New Roman" w:cs="Times New Roman"/>
          <w:sz w:val="28"/>
          <w:szCs w:val="28"/>
        </w:rPr>
        <w:t>;</w:t>
      </w:r>
    </w:p>
    <w:p w14:paraId="78569542" w14:textId="0B82B26B" w:rsid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должен иметь конечный набор свойств и событий (функций/методов)</w:t>
      </w:r>
      <w:r w:rsidRPr="00E91C67">
        <w:rPr>
          <w:rFonts w:ascii="Times New Roman" w:hAnsi="Times New Roman" w:cs="Times New Roman"/>
          <w:sz w:val="28"/>
          <w:szCs w:val="28"/>
        </w:rPr>
        <w:t>;</w:t>
      </w:r>
    </w:p>
    <w:p w14:paraId="37BCBC32" w14:textId="29A42EEA" w:rsidR="00870CDC" w:rsidRPr="00870CDC" w:rsidRDefault="00E91C67" w:rsidP="00870CDC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должен принимать на вход данные, описывающие то, что пользователь хочет увидеть на экране</w:t>
      </w:r>
      <w:r w:rsidR="00870CDC" w:rsidRPr="00870CDC">
        <w:rPr>
          <w:rFonts w:ascii="Times New Roman" w:hAnsi="Times New Roman" w:cs="Times New Roman"/>
          <w:sz w:val="28"/>
          <w:szCs w:val="28"/>
        </w:rPr>
        <w:t>;</w:t>
      </w:r>
    </w:p>
    <w:p w14:paraId="51F8D8F6" w14:textId="2BAFD83B" w:rsidR="00870CDC" w:rsidRDefault="00870CDC" w:rsidP="00870CDC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87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виджета должен соответствовать макетам (рис. 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="00BB1C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11A8BE" w14:textId="3AFC5981" w:rsidR="00870CDC" w:rsidRP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C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24018" wp14:editId="72798551">
            <wp:extent cx="3840480" cy="2057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5A8F" w14:textId="6CBF6E0A" w:rsid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CDC"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 w:rsidRPr="00870CDC">
        <w:rPr>
          <w:rFonts w:ascii="Times New Roman" w:hAnsi="Times New Roman" w:cs="Times New Roman"/>
          <w:sz w:val="28"/>
          <w:szCs w:val="28"/>
        </w:rPr>
        <w:t xml:space="preserve">. Макет </w:t>
      </w:r>
      <w:r>
        <w:rPr>
          <w:rFonts w:ascii="Times New Roman" w:hAnsi="Times New Roman" w:cs="Times New Roman"/>
          <w:sz w:val="28"/>
          <w:szCs w:val="28"/>
        </w:rPr>
        <w:t xml:space="preserve">окна </w:t>
      </w:r>
      <w:r w:rsidRPr="00870CDC">
        <w:rPr>
          <w:rFonts w:ascii="Times New Roman" w:hAnsi="Times New Roman" w:cs="Times New Roman"/>
          <w:sz w:val="28"/>
          <w:szCs w:val="28"/>
        </w:rPr>
        <w:t>поиска</w:t>
      </w:r>
    </w:p>
    <w:p w14:paraId="0A5094A6" w14:textId="77777777" w:rsid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B0BA7" w14:textId="2C9FAE66" w:rsidR="00870CDC" w:rsidRP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241AB" wp14:editId="5CCE02F4">
            <wp:extent cx="3762375" cy="1666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0F9" w14:textId="59B55F34" w:rsidR="00870CDC" w:rsidRP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CDC"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7</w:t>
      </w:r>
      <w:r w:rsidRPr="00870CDC">
        <w:rPr>
          <w:rFonts w:ascii="Times New Roman" w:hAnsi="Times New Roman" w:cs="Times New Roman"/>
          <w:sz w:val="28"/>
          <w:szCs w:val="28"/>
        </w:rPr>
        <w:t xml:space="preserve">. Макет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870CDC">
        <w:rPr>
          <w:rFonts w:ascii="Times New Roman" w:hAnsi="Times New Roman" w:cs="Times New Roman"/>
          <w:sz w:val="28"/>
          <w:szCs w:val="28"/>
        </w:rPr>
        <w:t xml:space="preserve"> создания записей</w:t>
      </w:r>
    </w:p>
    <w:p w14:paraId="360F6DB2" w14:textId="77777777" w:rsidR="00870CDC" w:rsidRDefault="00870CDC" w:rsidP="00870C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14692" w14:textId="67B5492A" w:rsidR="00870CDC" w:rsidRP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4C7B2" wp14:editId="082DBFAD">
            <wp:extent cx="3752850" cy="1657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F2B2" w14:textId="3931E69E" w:rsid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CDC"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8</w:t>
      </w:r>
      <w:r w:rsidRPr="00870CDC">
        <w:rPr>
          <w:rFonts w:ascii="Times New Roman" w:hAnsi="Times New Roman" w:cs="Times New Roman"/>
          <w:sz w:val="28"/>
          <w:szCs w:val="28"/>
        </w:rPr>
        <w:t xml:space="preserve">. Макет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870CDC">
        <w:rPr>
          <w:rFonts w:ascii="Times New Roman" w:hAnsi="Times New Roman" w:cs="Times New Roman"/>
          <w:sz w:val="28"/>
          <w:szCs w:val="28"/>
        </w:rPr>
        <w:t xml:space="preserve"> фильтрации</w:t>
      </w:r>
    </w:p>
    <w:p w14:paraId="1E65DC53" w14:textId="77777777" w:rsid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03591" w14:textId="4EFD2234" w:rsid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6167B" wp14:editId="4A69549C">
            <wp:extent cx="1162050" cy="1257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0EE4" w14:textId="387563F8" w:rsidR="00870CDC" w:rsidRPr="00870CDC" w:rsidRDefault="00870CDC" w:rsidP="00870C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CDC"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9</w:t>
      </w:r>
      <w:r w:rsidRPr="00870CDC">
        <w:rPr>
          <w:rFonts w:ascii="Times New Roman" w:hAnsi="Times New Roman" w:cs="Times New Roman"/>
          <w:sz w:val="28"/>
          <w:szCs w:val="28"/>
        </w:rPr>
        <w:t xml:space="preserve">. Макет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870CDC">
        <w:rPr>
          <w:rFonts w:ascii="Times New Roman" w:hAnsi="Times New Roman" w:cs="Times New Roman"/>
          <w:sz w:val="28"/>
          <w:szCs w:val="28"/>
        </w:rPr>
        <w:t xml:space="preserve"> часто используемых записей</w:t>
      </w:r>
    </w:p>
    <w:p w14:paraId="32581492" w14:textId="531454C4" w:rsidR="000D6D76" w:rsidRDefault="000D6D76" w:rsidP="00E91C6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виджета велась в проектной команде из нескольких человек.</w:t>
      </w:r>
      <w:r w:rsidR="00E91C67">
        <w:rPr>
          <w:rFonts w:ascii="Times New Roman" w:hAnsi="Times New Roman" w:cs="Times New Roman"/>
          <w:sz w:val="28"/>
          <w:szCs w:val="28"/>
        </w:rPr>
        <w:t xml:space="preserve"> Основные задачи, которые было необходимо решить в рамках разработки виджета:</w:t>
      </w:r>
    </w:p>
    <w:p w14:paraId="084C0DF8" w14:textId="11AD7F89" w:rsidR="00E91C67" w:rsidRP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базовой логики и инициализации виджета</w:t>
      </w:r>
      <w:r w:rsidRPr="00E91C67">
        <w:rPr>
          <w:rFonts w:ascii="Times New Roman" w:hAnsi="Times New Roman" w:cs="Times New Roman"/>
          <w:sz w:val="28"/>
          <w:szCs w:val="28"/>
        </w:rPr>
        <w:t>;</w:t>
      </w:r>
    </w:p>
    <w:p w14:paraId="21224351" w14:textId="4A553513" w:rsidR="00E91C67" w:rsidRP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9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91C67">
        <w:rPr>
          <w:rFonts w:ascii="Times New Roman" w:hAnsi="Times New Roman" w:cs="Times New Roman"/>
          <w:sz w:val="28"/>
          <w:szCs w:val="28"/>
        </w:rPr>
        <w:t>;</w:t>
      </w:r>
    </w:p>
    <w:p w14:paraId="4185F001" w14:textId="2D21DC31" w:rsidR="00E91C67" w:rsidRDefault="00E91C67" w:rsidP="00E91C67">
      <w:pPr>
        <w:pStyle w:val="a5"/>
        <w:numPr>
          <w:ilvl w:val="0"/>
          <w:numId w:val="17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обработки событий и динамики.</w:t>
      </w:r>
    </w:p>
    <w:p w14:paraId="0A6A25B9" w14:textId="77777777" w:rsidR="00EF2B87" w:rsidRDefault="00E91C67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задачи были поделены между участниками проектной команды. В качестве индивидуального вклада в проект была </w:t>
      </w:r>
      <w:r w:rsidR="00EF2B87">
        <w:rPr>
          <w:rFonts w:ascii="Times New Roman" w:hAnsi="Times New Roman" w:cs="Times New Roman"/>
          <w:sz w:val="28"/>
          <w:szCs w:val="28"/>
        </w:rPr>
        <w:t xml:space="preserve">поставлена задача реализовать </w:t>
      </w:r>
      <w:r>
        <w:rPr>
          <w:rFonts w:ascii="Times New Roman" w:hAnsi="Times New Roman" w:cs="Times New Roman"/>
          <w:sz w:val="28"/>
          <w:szCs w:val="28"/>
        </w:rPr>
        <w:t>базов</w:t>
      </w:r>
      <w:r w:rsidR="00EF2B87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логик</w:t>
      </w:r>
      <w:r w:rsidR="00EF2B8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виджета и методы его инициализации.</w:t>
      </w:r>
      <w:r w:rsidR="00EF2B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B23E2" w14:textId="63AFDEA9" w:rsidR="00EF2B87" w:rsidRDefault="00EF2B87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целей были поставлены следующие подзадачи:</w:t>
      </w:r>
    </w:p>
    <w:p w14:paraId="67EF6513" w14:textId="7B567E2A" w:rsidR="00EF2B87" w:rsidRPr="00EF2B87" w:rsidRDefault="00EF2B87" w:rsidP="00EF2B8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параметрами и настройками виджета</w:t>
      </w:r>
      <w:r w:rsidRPr="00EF2B87">
        <w:rPr>
          <w:rFonts w:ascii="Times New Roman" w:hAnsi="Times New Roman" w:cs="Times New Roman"/>
          <w:sz w:val="28"/>
          <w:szCs w:val="28"/>
        </w:rPr>
        <w:t>;</w:t>
      </w:r>
    </w:p>
    <w:p w14:paraId="00D8BD23" w14:textId="23FE1454" w:rsidR="00EF2B87" w:rsidRPr="00EF2B87" w:rsidRDefault="00EF2B87" w:rsidP="00EF2B8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истории изменений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9BFFB4" w14:textId="6A341B2E" w:rsidR="00EF2B87" w:rsidRPr="00EF2B87" w:rsidRDefault="00EF2B87" w:rsidP="00EF2B8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методов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F2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addToHistory</w:t>
      </w:r>
      <w:proofErr w:type="spellEnd"/>
      <w:r w:rsidRPr="00EF2B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геттеров и сеттеров</w:t>
      </w:r>
      <w:r w:rsidRPr="00EF2B87">
        <w:rPr>
          <w:rFonts w:ascii="Times New Roman" w:hAnsi="Times New Roman" w:cs="Times New Roman"/>
          <w:sz w:val="28"/>
          <w:szCs w:val="28"/>
        </w:rPr>
        <w:t>;</w:t>
      </w:r>
    </w:p>
    <w:p w14:paraId="10032004" w14:textId="28B044C2" w:rsidR="00EF2B87" w:rsidRPr="00EF2B87" w:rsidRDefault="00EF2B87" w:rsidP="00EF2B87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мок-данных и поиска.</w:t>
      </w:r>
    </w:p>
    <w:p w14:paraId="2F05272F" w14:textId="20521752" w:rsidR="00002E05" w:rsidRDefault="00657C6C" w:rsidP="000D6D76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F2B87">
        <w:rPr>
          <w:rFonts w:ascii="Times New Roman" w:hAnsi="Times New Roman" w:cs="Times New Roman"/>
          <w:sz w:val="28"/>
          <w:szCs w:val="28"/>
        </w:rPr>
        <w:t xml:space="preserve"> этап – выбор технологий и инструментов.</w:t>
      </w:r>
    </w:p>
    <w:p w14:paraId="1403A66A" w14:textId="27FB0307" w:rsidR="00EF2B87" w:rsidRDefault="00EF2B87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2B87">
        <w:rPr>
          <w:rFonts w:ascii="Times New Roman" w:hAnsi="Times New Roman" w:cs="Times New Roman"/>
          <w:sz w:val="28"/>
          <w:szCs w:val="28"/>
        </w:rPr>
        <w:t xml:space="preserve">Проект реализуется на ФИС-платформе. Она предоставляет </w:t>
      </w:r>
      <w:proofErr w:type="spellStart"/>
      <w:r w:rsidRPr="00EF2B87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F2B87">
        <w:rPr>
          <w:rFonts w:ascii="Times New Roman" w:hAnsi="Times New Roman" w:cs="Times New Roman"/>
          <w:sz w:val="28"/>
          <w:szCs w:val="28"/>
        </w:rPr>
        <w:t xml:space="preserve"> инструменты для разработки интерфейсов и управления бизнес-процессами</w:t>
      </w:r>
      <w:r w:rsidR="006D5979" w:rsidRPr="006D5979">
        <w:rPr>
          <w:rFonts w:ascii="Times New Roman" w:hAnsi="Times New Roman" w:cs="Times New Roman"/>
          <w:sz w:val="28"/>
          <w:szCs w:val="28"/>
        </w:rPr>
        <w:t xml:space="preserve"> [19]</w:t>
      </w:r>
      <w:r w:rsidRPr="00EF2B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DF45E0" w14:textId="2D5BC77F" w:rsidR="00EF2B87" w:rsidRDefault="00EF2B87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F2B87">
        <w:rPr>
          <w:rFonts w:ascii="Times New Roman" w:hAnsi="Times New Roman" w:cs="Times New Roman"/>
          <w:sz w:val="28"/>
          <w:szCs w:val="28"/>
        </w:rPr>
        <w:t>Для разработки функционала виджетов, как элементов интерфейса, и их интеграции с системами управления</w:t>
      </w:r>
      <w:r>
        <w:rPr>
          <w:rFonts w:ascii="Times New Roman" w:hAnsi="Times New Roman" w:cs="Times New Roman"/>
          <w:sz w:val="28"/>
          <w:szCs w:val="28"/>
        </w:rPr>
        <w:t xml:space="preserve">,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B2964" w:rsidRPr="00EB2964">
        <w:rPr>
          <w:rFonts w:ascii="Times New Roman" w:hAnsi="Times New Roman" w:cs="Times New Roman"/>
          <w:sz w:val="28"/>
          <w:szCs w:val="28"/>
        </w:rPr>
        <w:t xml:space="preserve"> [</w:t>
      </w:r>
      <w:r w:rsidR="006D5979" w:rsidRPr="006D5979">
        <w:rPr>
          <w:rFonts w:ascii="Times New Roman" w:hAnsi="Times New Roman" w:cs="Times New Roman"/>
          <w:sz w:val="28"/>
          <w:szCs w:val="28"/>
        </w:rPr>
        <w:t>6</w:t>
      </w:r>
      <w:r w:rsidR="00EB2964" w:rsidRPr="00EB2964">
        <w:rPr>
          <w:rFonts w:ascii="Times New Roman" w:hAnsi="Times New Roman" w:cs="Times New Roman"/>
          <w:sz w:val="28"/>
          <w:szCs w:val="28"/>
        </w:rPr>
        <w:t>]</w:t>
      </w:r>
      <w:r w:rsidRPr="00EF2B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F2B87">
        <w:rPr>
          <w:rFonts w:ascii="Times New Roman" w:hAnsi="Times New Roman" w:cs="Times New Roman"/>
          <w:sz w:val="28"/>
          <w:szCs w:val="28"/>
        </w:rPr>
        <w:t xml:space="preserve">то высокоуровневый язык программирования, который используется для создания динамического и интерактивного поведения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2B87">
        <w:rPr>
          <w:rFonts w:ascii="Times New Roman" w:hAnsi="Times New Roman" w:cs="Times New Roman"/>
          <w:sz w:val="28"/>
          <w:szCs w:val="28"/>
        </w:rPr>
        <w:t xml:space="preserve">-страницах. Он позволяет изменять содержимое страницы, реагировать на действия пользователя, работать с сервером без перезагрузки страницы и создавать современные </w:t>
      </w:r>
      <w:r w:rsidR="00EB29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2B87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01269299" w14:textId="076C986A" w:rsidR="00870CDC" w:rsidRPr="00870CDC" w:rsidRDefault="00EF2B87" w:rsidP="0080232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интегрированная среда разработки </w:t>
      </w:r>
      <w:r w:rsidRPr="00EF2B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F2B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B87">
        <w:rPr>
          <w:rFonts w:ascii="Times New Roman" w:hAnsi="Times New Roman" w:cs="Times New Roman"/>
          <w:sz w:val="28"/>
          <w:szCs w:val="28"/>
        </w:rPr>
        <w:t>Visual Studio Code</w:t>
      </w:r>
      <w:r w:rsidR="00870CDC" w:rsidRPr="00870CDC">
        <w:rPr>
          <w:rFonts w:ascii="Times New Roman" w:hAnsi="Times New Roman" w:cs="Times New Roman"/>
          <w:sz w:val="28"/>
          <w:szCs w:val="28"/>
        </w:rPr>
        <w:t xml:space="preserve">. </w:t>
      </w:r>
      <w:r w:rsidR="0080232E">
        <w:rPr>
          <w:rFonts w:ascii="Times New Roman" w:hAnsi="Times New Roman" w:cs="Times New Roman"/>
          <w:sz w:val="28"/>
          <w:szCs w:val="28"/>
        </w:rPr>
        <w:t>Э</w:t>
      </w:r>
      <w:r w:rsidR="00870CDC" w:rsidRPr="00870CDC">
        <w:rPr>
          <w:rFonts w:ascii="Times New Roman" w:hAnsi="Times New Roman" w:cs="Times New Roman"/>
          <w:sz w:val="28"/>
          <w:szCs w:val="28"/>
        </w:rPr>
        <w:t xml:space="preserve">то бесплатный, лёгкий и расширяемый редактор кода от Microsoft, предназначенный для разработки программного обеспечения. Он поддерживает множество языков программирования, имеет встроенную поддержку отладки, подсветку синтаксиса, </w:t>
      </w:r>
      <w:proofErr w:type="spellStart"/>
      <w:r w:rsidR="00870CDC" w:rsidRPr="00870CDC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870CDC" w:rsidRPr="00870CDC">
        <w:rPr>
          <w:rFonts w:ascii="Times New Roman" w:hAnsi="Times New Roman" w:cs="Times New Roman"/>
          <w:sz w:val="28"/>
          <w:szCs w:val="28"/>
        </w:rPr>
        <w:t xml:space="preserve"> кода и </w:t>
      </w:r>
      <w:r w:rsidR="00870CDC" w:rsidRPr="00870CDC">
        <w:rPr>
          <w:rFonts w:ascii="Times New Roman" w:hAnsi="Times New Roman" w:cs="Times New Roman"/>
          <w:sz w:val="28"/>
          <w:szCs w:val="28"/>
        </w:rPr>
        <w:lastRenderedPageBreak/>
        <w:t>интеграцию с системами контроля версий</w:t>
      </w:r>
      <w:r w:rsidR="00EB2964" w:rsidRPr="00EB2964">
        <w:rPr>
          <w:rFonts w:ascii="Times New Roman" w:hAnsi="Times New Roman" w:cs="Times New Roman"/>
          <w:sz w:val="28"/>
          <w:szCs w:val="28"/>
        </w:rPr>
        <w:t xml:space="preserve"> [</w:t>
      </w:r>
      <w:r w:rsidR="006D5979" w:rsidRPr="006D5979">
        <w:rPr>
          <w:rFonts w:ascii="Times New Roman" w:hAnsi="Times New Roman" w:cs="Times New Roman"/>
          <w:sz w:val="28"/>
          <w:szCs w:val="28"/>
        </w:rPr>
        <w:t>21</w:t>
      </w:r>
      <w:r w:rsidR="00EB2964" w:rsidRPr="00EB2964">
        <w:rPr>
          <w:rFonts w:ascii="Times New Roman" w:hAnsi="Times New Roman" w:cs="Times New Roman"/>
          <w:sz w:val="28"/>
          <w:szCs w:val="28"/>
        </w:rPr>
        <w:t>]</w:t>
      </w:r>
      <w:r w:rsidR="00870CDC" w:rsidRPr="00870CDC">
        <w:rPr>
          <w:rFonts w:ascii="Times New Roman" w:hAnsi="Times New Roman" w:cs="Times New Roman"/>
          <w:sz w:val="28"/>
          <w:szCs w:val="28"/>
        </w:rPr>
        <w:t>. Благодаря расширениям V</w:t>
      </w:r>
      <w:proofErr w:type="spellStart"/>
      <w:r w:rsidR="0080232E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80232E" w:rsidRPr="0080232E">
        <w:rPr>
          <w:rFonts w:ascii="Times New Roman" w:hAnsi="Times New Roman" w:cs="Times New Roman"/>
          <w:sz w:val="28"/>
          <w:szCs w:val="28"/>
        </w:rPr>
        <w:t xml:space="preserve"> </w:t>
      </w:r>
      <w:r w:rsidR="0080232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70CDC" w:rsidRPr="00870CDC">
        <w:rPr>
          <w:rFonts w:ascii="Times New Roman" w:hAnsi="Times New Roman" w:cs="Times New Roman"/>
          <w:sz w:val="28"/>
          <w:szCs w:val="28"/>
        </w:rPr>
        <w:t xml:space="preserve"> Code можно настроить под любые задачи и технологии.</w:t>
      </w:r>
    </w:p>
    <w:p w14:paraId="21BEE9E1" w14:textId="4EEE25F1" w:rsidR="00EF2B87" w:rsidRDefault="00657C6C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70CDC">
        <w:rPr>
          <w:rFonts w:ascii="Times New Roman" w:hAnsi="Times New Roman" w:cs="Times New Roman"/>
          <w:sz w:val="28"/>
          <w:szCs w:val="28"/>
        </w:rPr>
        <w:t xml:space="preserve"> этап – написание программного кода.</w:t>
      </w:r>
    </w:p>
    <w:p w14:paraId="6BBA16AB" w14:textId="605265F8" w:rsidR="00870CDC" w:rsidRDefault="003738BB" w:rsidP="00EF2B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виджета:</w:t>
      </w:r>
    </w:p>
    <w:p w14:paraId="5C649563" w14:textId="1AD31946" w:rsidR="003738BB" w:rsidRPr="003738BB" w:rsidRDefault="003738BB" w:rsidP="003738BB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3738BB">
        <w:rPr>
          <w:rFonts w:ascii="Times New Roman" w:hAnsi="Times New Roman" w:cs="Times New Roman"/>
          <w:sz w:val="28"/>
          <w:szCs w:val="28"/>
        </w:rPr>
        <w:t xml:space="preserve">одержит JavaScript-логику работы виджета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8BB">
        <w:rPr>
          <w:rFonts w:ascii="Times New Roman" w:hAnsi="Times New Roman" w:cs="Times New Roman"/>
          <w:sz w:val="28"/>
          <w:szCs w:val="28"/>
        </w:rPr>
        <w:t xml:space="preserve"> всё, что связано с поведением, обработкой данных и взаимодействием с пользователем;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38BB">
        <w:rPr>
          <w:rFonts w:ascii="Times New Roman" w:hAnsi="Times New Roman" w:cs="Times New Roman"/>
          <w:sz w:val="28"/>
          <w:szCs w:val="28"/>
        </w:rPr>
        <w:t>менно здесь находятся основные модули, реализующие функциональность редактирования, работу с событиями и состоянием виджета:</w:t>
      </w:r>
    </w:p>
    <w:p w14:paraId="1234B663" w14:textId="1C4D35F9" w:rsidR="003738BB" w:rsidRPr="003738BB" w:rsidRDefault="003738BB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3738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738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3738BB">
        <w:rPr>
          <w:rFonts w:ascii="Times New Roman" w:hAnsi="Times New Roman" w:cs="Times New Roman"/>
          <w:sz w:val="28"/>
          <w:szCs w:val="28"/>
        </w:rPr>
        <w:t>одержит основной JavaScript-код для управления поведением виджета: обработчики событий, работа с DOM, логика редактирования данных;</w:t>
      </w:r>
    </w:p>
    <w:p w14:paraId="564C45FF" w14:textId="565164B4" w:rsidR="003738BB" w:rsidRPr="003738BB" w:rsidRDefault="003738BB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3738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3738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реализует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738BB">
        <w:rPr>
          <w:rFonts w:ascii="Times New Roman" w:hAnsi="Times New Roman" w:cs="Times New Roman"/>
          <w:sz w:val="28"/>
          <w:szCs w:val="28"/>
        </w:rPr>
        <w:t>глобальный объект или класс, который управляет состоянием и настройками виджета, чтобы обеспечить единый доступ к общей информации или методам в разных частях приложения;</w:t>
      </w:r>
    </w:p>
    <w:p w14:paraId="1F1EA5B6" w14:textId="1B978F41" w:rsidR="003738BB" w:rsidRPr="003738BB" w:rsidRDefault="003738BB" w:rsidP="003738BB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</w:t>
      </w:r>
      <w:r w:rsidRPr="003738BB">
        <w:rPr>
          <w:rFonts w:ascii="Times New Roman" w:hAnsi="Times New Roman" w:cs="Times New Roman"/>
          <w:sz w:val="28"/>
          <w:szCs w:val="28"/>
        </w:rPr>
        <w:t xml:space="preserve">ранит стили оформления виджета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8BB">
        <w:rPr>
          <w:rFonts w:ascii="Times New Roman" w:hAnsi="Times New Roman" w:cs="Times New Roman"/>
          <w:sz w:val="28"/>
          <w:szCs w:val="28"/>
        </w:rPr>
        <w:t xml:space="preserve"> отвечает за внешний вид всех элементов: таблиц, форм, кнопок и прочих частей интерфейса;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3738BB">
        <w:rPr>
          <w:rFonts w:ascii="Times New Roman" w:hAnsi="Times New Roman" w:cs="Times New Roman"/>
          <w:sz w:val="28"/>
          <w:szCs w:val="28"/>
        </w:rPr>
        <w:t>десь размещаются файлы с CSS, которые подключаются вместе с виджетом:</w:t>
      </w:r>
    </w:p>
    <w:p w14:paraId="75C7ED23" w14:textId="19CBFD43" w:rsidR="003738BB" w:rsidRPr="003738BB" w:rsidRDefault="003738BB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3738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3738BB">
        <w:rPr>
          <w:rFonts w:ascii="Times New Roman" w:hAnsi="Times New Roman" w:cs="Times New Roman"/>
          <w:sz w:val="28"/>
          <w:szCs w:val="28"/>
        </w:rPr>
        <w:t>писывает внешний вид виджета: стили для элементов интерфейса, включая таблицы, кнопки, поля ввода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8BB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3738BB">
        <w:rPr>
          <w:rFonts w:ascii="Times New Roman" w:hAnsi="Times New Roman" w:cs="Times New Roman"/>
          <w:sz w:val="28"/>
          <w:szCs w:val="28"/>
        </w:rPr>
        <w:t>озволя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738BB">
        <w:rPr>
          <w:rFonts w:ascii="Times New Roman" w:hAnsi="Times New Roman" w:cs="Times New Roman"/>
          <w:sz w:val="28"/>
          <w:szCs w:val="28"/>
        </w:rPr>
        <w:t xml:space="preserve"> сделать отображение данных удобным и единообразным;</w:t>
      </w:r>
    </w:p>
    <w:p w14:paraId="0AEB56F8" w14:textId="3A0E8777" w:rsidR="003738BB" w:rsidRPr="003738BB" w:rsidRDefault="003738BB" w:rsidP="003738BB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3738BB">
        <w:rPr>
          <w:rFonts w:ascii="Times New Roman" w:hAnsi="Times New Roman" w:cs="Times New Roman"/>
          <w:sz w:val="28"/>
          <w:szCs w:val="28"/>
        </w:rPr>
        <w:t>одержит языковые файлы для локализации интерфейса;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3738BB">
        <w:rPr>
          <w:rFonts w:ascii="Times New Roman" w:hAnsi="Times New Roman" w:cs="Times New Roman"/>
          <w:sz w:val="28"/>
          <w:szCs w:val="28"/>
        </w:rPr>
        <w:t xml:space="preserve">аждый файл в этом каталоге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38BB">
        <w:rPr>
          <w:rFonts w:ascii="Times New Roman" w:hAnsi="Times New Roman" w:cs="Times New Roman"/>
          <w:sz w:val="28"/>
          <w:szCs w:val="28"/>
        </w:rPr>
        <w:t xml:space="preserve"> это JSON с переводами для одного языка</w:t>
      </w:r>
      <w:r w:rsidR="00021A7B" w:rsidRPr="00021A7B">
        <w:rPr>
          <w:rFonts w:ascii="Times New Roman" w:hAnsi="Times New Roman" w:cs="Times New Roman"/>
          <w:sz w:val="28"/>
          <w:szCs w:val="28"/>
        </w:rPr>
        <w:t>,</w:t>
      </w:r>
      <w:r w:rsidRPr="00373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38BB">
        <w:rPr>
          <w:rFonts w:ascii="Times New Roman" w:hAnsi="Times New Roman" w:cs="Times New Roman"/>
          <w:sz w:val="28"/>
          <w:szCs w:val="28"/>
        </w:rPr>
        <w:t>озволяет добавлять новые языки, не изменяя основной код виджета</w:t>
      </w:r>
      <w:r w:rsidR="00021A7B" w:rsidRPr="00021A7B">
        <w:rPr>
          <w:rFonts w:ascii="Times New Roman" w:hAnsi="Times New Roman" w:cs="Times New Roman"/>
          <w:sz w:val="28"/>
          <w:szCs w:val="28"/>
        </w:rPr>
        <w:t>;</w:t>
      </w:r>
    </w:p>
    <w:p w14:paraId="01742218" w14:textId="4DB6885E" w:rsidR="003738BB" w:rsidRPr="003738BB" w:rsidRDefault="003738BB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738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ф</w:t>
      </w:r>
      <w:r w:rsidRPr="003738BB">
        <w:rPr>
          <w:rFonts w:ascii="Times New Roman" w:hAnsi="Times New Roman" w:cs="Times New Roman"/>
          <w:sz w:val="28"/>
          <w:szCs w:val="28"/>
        </w:rPr>
        <w:t>айл с переводом текстов интерфейса на русский язык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3738BB">
        <w:rPr>
          <w:rFonts w:ascii="Times New Roman" w:hAnsi="Times New Roman" w:cs="Times New Roman"/>
          <w:sz w:val="28"/>
          <w:szCs w:val="28"/>
        </w:rPr>
        <w:t xml:space="preserve">спользуется для </w:t>
      </w:r>
      <w:proofErr w:type="spellStart"/>
      <w:r w:rsidRPr="003738BB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373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D18BC">
        <w:rPr>
          <w:rFonts w:ascii="Times New Roman" w:hAnsi="Times New Roman" w:cs="Times New Roman"/>
          <w:sz w:val="28"/>
          <w:szCs w:val="28"/>
        </w:rPr>
        <w:t xml:space="preserve"> </w:t>
      </w:r>
      <w:r w:rsidRPr="003738BB">
        <w:rPr>
          <w:rFonts w:ascii="Times New Roman" w:hAnsi="Times New Roman" w:cs="Times New Roman"/>
          <w:sz w:val="28"/>
          <w:szCs w:val="28"/>
        </w:rPr>
        <w:t>для подписей кнопок, сообщений об ошибках, подсказок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8BB">
        <w:rPr>
          <w:rFonts w:ascii="Times New Roman" w:hAnsi="Times New Roman" w:cs="Times New Roman"/>
          <w:sz w:val="28"/>
          <w:szCs w:val="28"/>
        </w:rPr>
        <w:t>д.;</w:t>
      </w:r>
    </w:p>
    <w:p w14:paraId="1683D3D0" w14:textId="00355C05" w:rsidR="003738BB" w:rsidRDefault="003738BB" w:rsidP="003738BB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738BB">
        <w:rPr>
          <w:rFonts w:ascii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3738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</w:t>
      </w:r>
      <w:r w:rsidRPr="003738BB">
        <w:rPr>
          <w:rFonts w:ascii="Times New Roman" w:hAnsi="Times New Roman" w:cs="Times New Roman"/>
          <w:sz w:val="28"/>
          <w:szCs w:val="28"/>
        </w:rPr>
        <w:t xml:space="preserve">онфигурационный файл, который содержит настройки «загрузки» виджета: какие модули подключать, порядок </w:t>
      </w:r>
      <w:r w:rsidRPr="003738BB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инициализации, пути к ресурсам, параметры по умолчанию;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38BB">
        <w:rPr>
          <w:rFonts w:ascii="Times New Roman" w:hAnsi="Times New Roman" w:cs="Times New Roman"/>
          <w:sz w:val="28"/>
          <w:szCs w:val="28"/>
        </w:rPr>
        <w:t>спользуется для централизованного управления запуском и настройками виджета</w:t>
      </w:r>
      <w:r w:rsidR="00ED18BC">
        <w:rPr>
          <w:rFonts w:ascii="Times New Roman" w:hAnsi="Times New Roman" w:cs="Times New Roman"/>
          <w:sz w:val="28"/>
          <w:szCs w:val="28"/>
        </w:rPr>
        <w:t>.</w:t>
      </w:r>
    </w:p>
    <w:p w14:paraId="230BB8D5" w14:textId="3E71AD2B" w:rsidR="00ED18BC" w:rsidRDefault="00ED18BC" w:rsidP="00ED18BC">
      <w:pPr>
        <w:pStyle w:val="a5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индивидуального вклада в проект для реализации базовой логики и инициализации виджета были разработаны следующие методы:</w:t>
      </w:r>
    </w:p>
    <w:p w14:paraId="6FDE7F5F" w14:textId="51E56C4D" w:rsidR="00ED18BC" w:rsidRDefault="00ED18BC" w:rsidP="00ED18BC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D18BC">
        <w:rPr>
          <w:rFonts w:ascii="Times New Roman" w:hAnsi="Times New Roman" w:cs="Times New Roman"/>
          <w:sz w:val="28"/>
          <w:szCs w:val="28"/>
        </w:rPr>
        <w:t>етоды инициализации виджета:</w:t>
      </w:r>
    </w:p>
    <w:p w14:paraId="569A1D93" w14:textId="1C8494B9" w:rsidR="00ED18BC" w:rsidRDefault="00ED18BC" w:rsidP="00ED18BC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18BC">
        <w:rPr>
          <w:rFonts w:ascii="Times New Roman" w:hAnsi="Times New Roman" w:cs="Times New Roman"/>
          <w:sz w:val="28"/>
          <w:szCs w:val="28"/>
        </w:rPr>
        <w:t>onBuild</w:t>
      </w:r>
      <w:proofErr w:type="spellEnd"/>
      <w:r w:rsidRPr="00ED1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8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ED18BC">
        <w:rPr>
          <w:rFonts w:ascii="Times New Roman" w:hAnsi="Times New Roman" w:cs="Times New Roman"/>
          <w:sz w:val="28"/>
          <w:szCs w:val="28"/>
        </w:rPr>
        <w:t>сновная точка сборки виджета: создаёт структуру DOM-элементов, подключает обработчики событий, инициирует загрузку данных, применяет параметры из конфигураци</w:t>
      </w:r>
      <w:r w:rsidR="00021A7B">
        <w:rPr>
          <w:rFonts w:ascii="Times New Roman" w:hAnsi="Times New Roman" w:cs="Times New Roman"/>
          <w:sz w:val="28"/>
          <w:szCs w:val="28"/>
        </w:rPr>
        <w:t xml:space="preserve">и (рис. </w:t>
      </w:r>
      <w:r w:rsidR="00BB1C7C">
        <w:rPr>
          <w:rFonts w:ascii="Times New Roman" w:hAnsi="Times New Roman" w:cs="Times New Roman"/>
          <w:sz w:val="28"/>
          <w:szCs w:val="28"/>
        </w:rPr>
        <w:t>10</w:t>
      </w:r>
      <w:r w:rsidR="00021A7B">
        <w:rPr>
          <w:rFonts w:ascii="Times New Roman" w:hAnsi="Times New Roman" w:cs="Times New Roman"/>
          <w:sz w:val="28"/>
          <w:szCs w:val="28"/>
        </w:rPr>
        <w:t>)</w:t>
      </w:r>
      <w:r w:rsidR="00021A7B" w:rsidRPr="00021A7B">
        <w:rPr>
          <w:rFonts w:ascii="Times New Roman" w:hAnsi="Times New Roman" w:cs="Times New Roman"/>
          <w:sz w:val="28"/>
          <w:szCs w:val="28"/>
        </w:rPr>
        <w:t>;</w:t>
      </w:r>
    </w:p>
    <w:p w14:paraId="19B8CF9C" w14:textId="77777777" w:rsidR="00021A7B" w:rsidRPr="00021A7B" w:rsidRDefault="00021A7B" w:rsidP="00021A7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87C9C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.onBuild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CA12E3C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this.initParams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E778B2B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control.DOMStyles.width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'100%';</w:t>
      </w:r>
    </w:p>
    <w:p w14:paraId="1B229C28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control.minWidth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this.getMinWidth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19CD7277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control.minHeight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this.getMinHeight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79AD0117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control.DOMClasses.push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vcm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-widget-table');</w:t>
      </w:r>
    </w:p>
    <w:p w14:paraId="7D0FC297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this.updateMinMax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60A92925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setTimeout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14:paraId="549C47E2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this.initializeEvents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A7E81F8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this.initHistory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324CCAE8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this.getShowHistory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(control)) {</w:t>
      </w:r>
    </w:p>
    <w:p w14:paraId="4710E885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6EB4FFAB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const html =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this.generateHistoryItems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30C13CA8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('.history-table 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').html(html);</w:t>
      </w:r>
    </w:p>
    <w:p w14:paraId="0040C47D" w14:textId="77777777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21A7B">
        <w:rPr>
          <w:rFonts w:ascii="Times New Roman" w:hAnsi="Times New Roman" w:cs="Times New Roman"/>
          <w:sz w:val="20"/>
          <w:szCs w:val="20"/>
        </w:rPr>
        <w:t>}</w:t>
      </w:r>
    </w:p>
    <w:p w14:paraId="652F74EA" w14:textId="5E926056" w:rsidR="00021A7B" w:rsidRPr="00021A7B" w:rsidRDefault="00021A7B" w:rsidP="00F87289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1A7B">
        <w:rPr>
          <w:rFonts w:ascii="Times New Roman" w:hAnsi="Times New Roman" w:cs="Times New Roman"/>
          <w:sz w:val="20"/>
          <w:szCs w:val="20"/>
        </w:rPr>
        <w:t>}, 100);};</w:t>
      </w:r>
    </w:p>
    <w:p w14:paraId="7907B2A4" w14:textId="713E003E" w:rsidR="00021A7B" w:rsidRDefault="00021A7B" w:rsidP="00021A7B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B1C7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6509DB" w14:textId="77777777" w:rsidR="00021A7B" w:rsidRPr="00021A7B" w:rsidRDefault="00021A7B" w:rsidP="00021A7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773E38" w14:textId="71C329B1" w:rsidR="003738BB" w:rsidRDefault="00ED18BC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18BC">
        <w:rPr>
          <w:rFonts w:ascii="Times New Roman" w:hAnsi="Times New Roman" w:cs="Times New Roman"/>
          <w:sz w:val="28"/>
          <w:szCs w:val="28"/>
        </w:rPr>
        <w:t>initParams</w:t>
      </w:r>
      <w:proofErr w:type="spellEnd"/>
      <w:r w:rsidRPr="00ED1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8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ED18BC">
        <w:rPr>
          <w:rFonts w:ascii="Times New Roman" w:hAnsi="Times New Roman" w:cs="Times New Roman"/>
          <w:sz w:val="28"/>
          <w:szCs w:val="28"/>
        </w:rPr>
        <w:t>станавливает начальные параметры виджета из переданных настроек или значений по умолчанию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ED18BC">
        <w:rPr>
          <w:rFonts w:ascii="Times New Roman" w:hAnsi="Times New Roman" w:cs="Times New Roman"/>
          <w:sz w:val="28"/>
          <w:szCs w:val="28"/>
        </w:rPr>
        <w:t>отовит внутренние переменные для дальнейшей работы</w:t>
      </w:r>
      <w:r w:rsidR="00021A7B" w:rsidRPr="00021A7B">
        <w:rPr>
          <w:rFonts w:ascii="Times New Roman" w:hAnsi="Times New Roman" w:cs="Times New Roman"/>
          <w:sz w:val="28"/>
          <w:szCs w:val="28"/>
        </w:rPr>
        <w:t xml:space="preserve"> (</w:t>
      </w:r>
      <w:r w:rsidR="00021A7B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1</w:t>
      </w:r>
      <w:r w:rsidR="00021A7B" w:rsidRPr="00021A7B">
        <w:rPr>
          <w:rFonts w:ascii="Times New Roman" w:hAnsi="Times New Roman" w:cs="Times New Roman"/>
          <w:sz w:val="28"/>
          <w:szCs w:val="28"/>
        </w:rPr>
        <w:t>)</w:t>
      </w:r>
      <w:r w:rsidRPr="00ED18BC">
        <w:rPr>
          <w:rFonts w:ascii="Times New Roman" w:hAnsi="Times New Roman" w:cs="Times New Roman"/>
          <w:sz w:val="28"/>
          <w:szCs w:val="28"/>
        </w:rPr>
        <w:t>;</w:t>
      </w:r>
    </w:p>
    <w:p w14:paraId="7E7E91D4" w14:textId="77777777" w:rsidR="00021A7B" w:rsidRDefault="00021A7B" w:rsidP="00021A7B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EBB18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.initParams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4A8C82AD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.param_bindings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B7E038A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_bindings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{};</w:t>
      </w:r>
    </w:p>
    <w:p w14:paraId="7C5A6CB1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08BEE8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registeredParams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= ['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ShowCreateForm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UniqueField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'];</w:t>
      </w:r>
    </w:p>
    <w:p w14:paraId="4E90A6D1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registeredParams.forEach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(param =&gt; {</w:t>
      </w:r>
    </w:p>
    <w:p w14:paraId="1E5C8648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.param_bindings</w:t>
      </w:r>
      <w:proofErr w:type="spellEnd"/>
      <w:r w:rsidRPr="00021A7B">
        <w:rPr>
          <w:rFonts w:ascii="Times New Roman" w:hAnsi="Times New Roman" w:cs="Times New Roman"/>
          <w:sz w:val="20"/>
          <w:szCs w:val="20"/>
          <w:lang w:val="en-US"/>
        </w:rPr>
        <w:t>[param]) {</w:t>
      </w:r>
    </w:p>
    <w:p w14:paraId="5E983047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1A7B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021A7B">
        <w:rPr>
          <w:rFonts w:ascii="Times New Roman" w:hAnsi="Times New Roman" w:cs="Times New Roman"/>
          <w:sz w:val="20"/>
          <w:szCs w:val="20"/>
          <w:lang w:val="en-US"/>
        </w:rPr>
        <w:t>(`Parameter ${param} is not registered in widget metadata`);</w:t>
      </w:r>
    </w:p>
    <w:p w14:paraId="0F80EF82" w14:textId="77777777" w:rsidR="00021A7B" w:rsidRP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21A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21A7B">
        <w:rPr>
          <w:rFonts w:ascii="Times New Roman" w:hAnsi="Times New Roman" w:cs="Times New Roman"/>
          <w:sz w:val="20"/>
          <w:szCs w:val="20"/>
        </w:rPr>
        <w:t>}</w:t>
      </w:r>
    </w:p>
    <w:p w14:paraId="4CA83BFF" w14:textId="60710E4A" w:rsidR="00021A7B" w:rsidRDefault="00021A7B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21A7B">
        <w:rPr>
          <w:rFonts w:ascii="Times New Roman" w:hAnsi="Times New Roman" w:cs="Times New Roman"/>
          <w:sz w:val="20"/>
          <w:szCs w:val="20"/>
        </w:rPr>
        <w:t xml:space="preserve">    });</w:t>
      </w:r>
    </w:p>
    <w:p w14:paraId="06D8BAB6" w14:textId="50D5342B" w:rsidR="00021A7B" w:rsidRDefault="00021A7B" w:rsidP="00021A7B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initParams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83614E" w14:textId="77777777" w:rsidR="0020192D" w:rsidRPr="00021A7B" w:rsidRDefault="0020192D" w:rsidP="0020192D">
      <w:pPr>
        <w:pStyle w:val="a5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F0CF417" w14:textId="286F02D1" w:rsidR="00ED18BC" w:rsidRDefault="00ED18BC" w:rsidP="00ED18BC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ED18BC">
        <w:rPr>
          <w:rFonts w:ascii="Times New Roman" w:hAnsi="Times New Roman" w:cs="Times New Roman"/>
          <w:sz w:val="28"/>
          <w:szCs w:val="28"/>
        </w:rPr>
        <w:t xml:space="preserve">етоды </w:t>
      </w:r>
      <w:r>
        <w:rPr>
          <w:rFonts w:ascii="Times New Roman" w:hAnsi="Times New Roman" w:cs="Times New Roman"/>
          <w:sz w:val="28"/>
          <w:szCs w:val="28"/>
        </w:rPr>
        <w:t>реализации истории запросов</w:t>
      </w:r>
      <w:r w:rsidRPr="00ED18BC">
        <w:rPr>
          <w:rFonts w:ascii="Times New Roman" w:hAnsi="Times New Roman" w:cs="Times New Roman"/>
          <w:sz w:val="28"/>
          <w:szCs w:val="28"/>
        </w:rPr>
        <w:t>:</w:t>
      </w:r>
    </w:p>
    <w:p w14:paraId="2E41582E" w14:textId="7823BE03" w:rsidR="00BD2D6E" w:rsidRPr="0020192D" w:rsidRDefault="00ED18BC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18BC">
        <w:rPr>
          <w:rFonts w:ascii="Times New Roman" w:hAnsi="Times New Roman" w:cs="Times New Roman"/>
          <w:sz w:val="28"/>
          <w:szCs w:val="28"/>
        </w:rPr>
        <w:t>initHistory</w:t>
      </w:r>
      <w:proofErr w:type="spellEnd"/>
      <w:r w:rsidRPr="00ED18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8BC">
        <w:rPr>
          <w:rFonts w:ascii="Times New Roman" w:hAnsi="Times New Roman" w:cs="Times New Roman"/>
          <w:sz w:val="28"/>
          <w:szCs w:val="28"/>
        </w:rPr>
        <w:t>)</w:t>
      </w:r>
      <w:r w:rsidR="00BD2D6E">
        <w:rPr>
          <w:rFonts w:ascii="Times New Roman" w:hAnsi="Times New Roman" w:cs="Times New Roman"/>
          <w:sz w:val="28"/>
          <w:szCs w:val="28"/>
        </w:rPr>
        <w:t xml:space="preserve"> – и</w:t>
      </w:r>
      <w:r w:rsidR="00BD2D6E" w:rsidRPr="00BD2D6E">
        <w:rPr>
          <w:rFonts w:ascii="Times New Roman" w:hAnsi="Times New Roman" w:cs="Times New Roman"/>
          <w:sz w:val="28"/>
          <w:szCs w:val="28"/>
        </w:rPr>
        <w:t xml:space="preserve">нициализирует модуль истории: создаёт структуру данных для хранения изменений, настраивает лимиты истории </w:t>
      </w:r>
      <w:r w:rsidR="0020192D" w:rsidRPr="0020192D">
        <w:rPr>
          <w:rFonts w:ascii="Times New Roman" w:hAnsi="Times New Roman" w:cs="Times New Roman"/>
          <w:sz w:val="28"/>
          <w:szCs w:val="28"/>
        </w:rPr>
        <w:t>(</w:t>
      </w:r>
      <w:r w:rsidR="0020192D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2</w:t>
      </w:r>
      <w:r w:rsidR="0020192D" w:rsidRPr="0020192D">
        <w:rPr>
          <w:rFonts w:ascii="Times New Roman" w:hAnsi="Times New Roman" w:cs="Times New Roman"/>
          <w:sz w:val="28"/>
          <w:szCs w:val="28"/>
        </w:rPr>
        <w:t>)</w:t>
      </w:r>
      <w:r w:rsidR="00BD2D6E" w:rsidRPr="00BD2D6E">
        <w:rPr>
          <w:rFonts w:ascii="Times New Roman" w:hAnsi="Times New Roman" w:cs="Times New Roman"/>
          <w:sz w:val="28"/>
          <w:szCs w:val="28"/>
        </w:rPr>
        <w:t>;</w:t>
      </w:r>
    </w:p>
    <w:p w14:paraId="30D9C214" w14:textId="77777777" w:rsidR="0020192D" w:rsidRPr="0020192D" w:rsidRDefault="0020192D" w:rsidP="0020192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FB61D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.initHistory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2A8A4031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.history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4CD607C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[];</w:t>
      </w:r>
    </w:p>
    <w:p w14:paraId="25FB2FDE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ACD5B2" w14:textId="306821AE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83AD8AA" w14:textId="6599F87B" w:rsidR="0020192D" w:rsidRDefault="0020192D" w:rsidP="0020192D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BB8CE0" w14:textId="77777777" w:rsidR="0020192D" w:rsidRPr="0020192D" w:rsidRDefault="0020192D" w:rsidP="0020192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1567F" w14:textId="148E61D4" w:rsidR="003738BB" w:rsidRDefault="00BD2D6E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addToHistory</w:t>
      </w:r>
      <w:proofErr w:type="spellEnd"/>
      <w:r w:rsidRPr="00BD2D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D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9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93E">
        <w:rPr>
          <w:rFonts w:ascii="Times New Roman" w:hAnsi="Times New Roman" w:cs="Times New Roman"/>
          <w:sz w:val="28"/>
          <w:szCs w:val="28"/>
        </w:rPr>
        <w:t>д</w:t>
      </w:r>
      <w:r w:rsidRPr="00BD2D6E">
        <w:rPr>
          <w:rFonts w:ascii="Times New Roman" w:hAnsi="Times New Roman" w:cs="Times New Roman"/>
          <w:sz w:val="28"/>
          <w:szCs w:val="28"/>
        </w:rPr>
        <w:t xml:space="preserve">обавляет </w:t>
      </w:r>
      <w:r w:rsidR="00F67088">
        <w:rPr>
          <w:rFonts w:ascii="Times New Roman" w:hAnsi="Times New Roman" w:cs="Times New Roman"/>
          <w:sz w:val="28"/>
          <w:szCs w:val="28"/>
        </w:rPr>
        <w:t>новый запрос</w:t>
      </w:r>
      <w:r w:rsidRPr="00BD2D6E">
        <w:rPr>
          <w:rFonts w:ascii="Times New Roman" w:hAnsi="Times New Roman" w:cs="Times New Roman"/>
          <w:sz w:val="28"/>
          <w:szCs w:val="28"/>
        </w:rPr>
        <w:t xml:space="preserve"> пользователя в историю</w:t>
      </w:r>
      <w:r w:rsidR="00F67088">
        <w:rPr>
          <w:rFonts w:ascii="Times New Roman" w:hAnsi="Times New Roman" w:cs="Times New Roman"/>
          <w:sz w:val="28"/>
          <w:szCs w:val="28"/>
        </w:rPr>
        <w:t>, и</w:t>
      </w:r>
      <w:r w:rsidRPr="00BD2D6E">
        <w:rPr>
          <w:rFonts w:ascii="Times New Roman" w:hAnsi="Times New Roman" w:cs="Times New Roman"/>
          <w:sz w:val="28"/>
          <w:szCs w:val="28"/>
        </w:rPr>
        <w:t xml:space="preserve">спользуется для отображения </w:t>
      </w:r>
      <w:r w:rsidR="00F67088">
        <w:rPr>
          <w:rFonts w:ascii="Times New Roman" w:hAnsi="Times New Roman" w:cs="Times New Roman"/>
          <w:sz w:val="28"/>
          <w:szCs w:val="28"/>
        </w:rPr>
        <w:t>истории запросов</w:t>
      </w:r>
      <w:r w:rsidR="0020192D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BB1C7C">
        <w:rPr>
          <w:rFonts w:ascii="Times New Roman" w:hAnsi="Times New Roman" w:cs="Times New Roman"/>
          <w:sz w:val="28"/>
          <w:szCs w:val="28"/>
        </w:rPr>
        <w:t>3</w:t>
      </w:r>
      <w:r w:rsidR="0020192D">
        <w:rPr>
          <w:rFonts w:ascii="Times New Roman" w:hAnsi="Times New Roman" w:cs="Times New Roman"/>
          <w:sz w:val="28"/>
          <w:szCs w:val="28"/>
        </w:rPr>
        <w:t>)</w:t>
      </w:r>
      <w:r w:rsidR="0025793E" w:rsidRPr="0025793E">
        <w:rPr>
          <w:rFonts w:ascii="Times New Roman" w:hAnsi="Times New Roman" w:cs="Times New Roman"/>
          <w:sz w:val="28"/>
          <w:szCs w:val="28"/>
        </w:rPr>
        <w:t>;</w:t>
      </w:r>
    </w:p>
    <w:p w14:paraId="4C50A505" w14:textId="77777777" w:rsidR="0020192D" w:rsidRDefault="0020192D" w:rsidP="0020192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8DD4F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.addToHistory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obj) {</w:t>
      </w:r>
    </w:p>
    <w:p w14:paraId="290EF232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this.initHistory</w:t>
      </w:r>
      <w:proofErr w:type="spellEnd"/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3D6E417B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D2D2F1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=== 0 || 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[0].id !== obj.id) {</w:t>
      </w:r>
    </w:p>
    <w:p w14:paraId="37F3376D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.unshift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(obj); </w:t>
      </w:r>
    </w:p>
    <w:p w14:paraId="08A21C34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&gt; 10) {</w:t>
      </w:r>
    </w:p>
    <w:p w14:paraId="4E20B4EE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</w:rPr>
        <w:t>control.history</w:t>
      </w:r>
      <w:proofErr w:type="gramEnd"/>
      <w:r w:rsidRPr="0020192D">
        <w:rPr>
          <w:rFonts w:ascii="Times New Roman" w:hAnsi="Times New Roman" w:cs="Times New Roman"/>
          <w:sz w:val="20"/>
          <w:szCs w:val="20"/>
        </w:rPr>
        <w:t>.length</w:t>
      </w:r>
      <w:proofErr w:type="spellEnd"/>
      <w:r w:rsidRPr="0020192D">
        <w:rPr>
          <w:rFonts w:ascii="Times New Roman" w:hAnsi="Times New Roman" w:cs="Times New Roman"/>
          <w:sz w:val="20"/>
          <w:szCs w:val="20"/>
        </w:rPr>
        <w:t xml:space="preserve"> = 10;</w:t>
      </w:r>
    </w:p>
    <w:p w14:paraId="7A2C0942" w14:textId="0DB0F22E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6C2C08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    // === Динамическое обновление DOM истории ===</w:t>
      </w:r>
    </w:p>
    <w:p w14:paraId="7EE1D68A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0192D">
        <w:rPr>
          <w:rFonts w:ascii="Times New Roman" w:hAnsi="Times New Roman" w:cs="Times New Roman"/>
          <w:sz w:val="20"/>
          <w:szCs w:val="20"/>
          <w:lang w:val="en-US"/>
        </w:rPr>
        <w:t>const $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7AFA4B17" w14:textId="1BA96894" w:rsidR="0020192D" w:rsidRPr="009626D7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historyContainer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('.history-container');</w:t>
      </w:r>
    </w:p>
    <w:p w14:paraId="6F1FB779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if ($historyContainer.is(</w:t>
      </w:r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':visible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')) {</w:t>
      </w:r>
    </w:p>
    <w:p w14:paraId="2ECEA28E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    const html =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control.history.map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item =&gt; </w:t>
      </w:r>
    </w:p>
    <w:p w14:paraId="483EF654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        `&lt;tr&gt;&lt;td&gt;${item.name} // ${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item.description</w:t>
      </w:r>
      <w:proofErr w:type="spellEnd"/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} // ${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item.category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}&lt;/td&gt;&lt;/tr&gt;`</w:t>
      </w:r>
    </w:p>
    <w:p w14:paraId="327CDF11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('');</w:t>
      </w:r>
    </w:p>
    <w:p w14:paraId="7B864DE3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    $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historyContainer.find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').html(html);</w:t>
      </w:r>
    </w:p>
    <w:p w14:paraId="6A66FEF0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0192D">
        <w:rPr>
          <w:rFonts w:ascii="Times New Roman" w:hAnsi="Times New Roman" w:cs="Times New Roman"/>
          <w:sz w:val="20"/>
          <w:szCs w:val="20"/>
        </w:rPr>
        <w:t>}</w:t>
      </w:r>
    </w:p>
    <w:p w14:paraId="0C4F3899" w14:textId="7777777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796D1E" w14:textId="563AFF47" w:rsidR="0020192D" w:rsidRPr="0020192D" w:rsidRDefault="0020192D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>};</w:t>
      </w:r>
    </w:p>
    <w:p w14:paraId="482665EE" w14:textId="35CEC551" w:rsidR="0020192D" w:rsidRDefault="0020192D" w:rsidP="0020192D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addToHistory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7F3B7" w14:textId="77777777" w:rsidR="0020192D" w:rsidRPr="0020192D" w:rsidRDefault="0020192D" w:rsidP="0020192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51612" w14:textId="072CDECA" w:rsidR="00BD2D6E" w:rsidRPr="0020192D" w:rsidRDefault="00BD2D6E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generateHistoryItems</w:t>
      </w:r>
      <w:proofErr w:type="spellEnd"/>
      <w:r w:rsidRPr="00BD2D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D6E">
        <w:rPr>
          <w:rFonts w:ascii="Times New Roman" w:hAnsi="Times New Roman" w:cs="Times New Roman"/>
          <w:sz w:val="28"/>
          <w:szCs w:val="28"/>
        </w:rPr>
        <w:t>)</w:t>
      </w:r>
      <w:r w:rsidR="0025793E" w:rsidRPr="0025793E">
        <w:rPr>
          <w:rFonts w:ascii="Times New Roman" w:hAnsi="Times New Roman" w:cs="Times New Roman"/>
          <w:sz w:val="28"/>
          <w:szCs w:val="28"/>
        </w:rPr>
        <w:t xml:space="preserve"> </w:t>
      </w:r>
      <w:r w:rsidR="0025793E">
        <w:rPr>
          <w:rFonts w:ascii="Times New Roman" w:hAnsi="Times New Roman" w:cs="Times New Roman"/>
          <w:sz w:val="28"/>
          <w:szCs w:val="28"/>
        </w:rPr>
        <w:t>–</w:t>
      </w:r>
      <w:r w:rsidR="0025793E" w:rsidRPr="0025793E">
        <w:rPr>
          <w:rFonts w:ascii="Times New Roman" w:hAnsi="Times New Roman" w:cs="Times New Roman"/>
          <w:sz w:val="28"/>
          <w:szCs w:val="28"/>
        </w:rPr>
        <w:t xml:space="preserve"> </w:t>
      </w:r>
      <w:r w:rsidR="0025793E">
        <w:rPr>
          <w:rFonts w:ascii="Times New Roman" w:hAnsi="Times New Roman" w:cs="Times New Roman"/>
          <w:sz w:val="28"/>
          <w:szCs w:val="28"/>
        </w:rPr>
        <w:t>г</w:t>
      </w:r>
      <w:r w:rsidR="0025793E" w:rsidRPr="0025793E">
        <w:rPr>
          <w:rFonts w:ascii="Times New Roman" w:hAnsi="Times New Roman" w:cs="Times New Roman"/>
          <w:sz w:val="28"/>
          <w:szCs w:val="28"/>
        </w:rPr>
        <w:t xml:space="preserve">енерирует и возвращает список элементов истории для отображения пользователю в виде списка </w:t>
      </w:r>
      <w:r w:rsidR="00F67088">
        <w:rPr>
          <w:rFonts w:ascii="Times New Roman" w:hAnsi="Times New Roman" w:cs="Times New Roman"/>
          <w:sz w:val="28"/>
          <w:szCs w:val="28"/>
        </w:rPr>
        <w:t>запросов</w:t>
      </w:r>
      <w:r w:rsidR="0020192D" w:rsidRPr="0020192D">
        <w:rPr>
          <w:rFonts w:ascii="Times New Roman" w:hAnsi="Times New Roman" w:cs="Times New Roman"/>
          <w:sz w:val="28"/>
          <w:szCs w:val="28"/>
        </w:rPr>
        <w:t xml:space="preserve"> (</w:t>
      </w:r>
      <w:r w:rsidR="0020192D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4</w:t>
      </w:r>
      <w:r w:rsidR="0020192D" w:rsidRPr="0020192D">
        <w:rPr>
          <w:rFonts w:ascii="Times New Roman" w:hAnsi="Times New Roman" w:cs="Times New Roman"/>
          <w:sz w:val="28"/>
          <w:szCs w:val="28"/>
        </w:rPr>
        <w:t>)</w:t>
      </w:r>
      <w:r w:rsidR="00F67088" w:rsidRPr="00F67088">
        <w:rPr>
          <w:rFonts w:ascii="Times New Roman" w:hAnsi="Times New Roman" w:cs="Times New Roman"/>
          <w:sz w:val="28"/>
          <w:szCs w:val="28"/>
        </w:rPr>
        <w:t>;</w:t>
      </w:r>
    </w:p>
    <w:p w14:paraId="1D5CAE80" w14:textId="77777777" w:rsidR="0020192D" w:rsidRPr="0020192D" w:rsidRDefault="0020192D" w:rsidP="0020192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8CB7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.generateHistoryItems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660C198D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const items = </w:t>
      </w:r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0192D">
        <w:rPr>
          <w:rFonts w:ascii="Times New Roman" w:hAnsi="Times New Roman" w:cs="Times New Roman"/>
          <w:sz w:val="20"/>
          <w:szCs w:val="20"/>
          <w:lang w:val="en-US"/>
        </w:rPr>
        <w:t>HistoryItems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?.value || [</w:t>
      </w:r>
    </w:p>
    <w:p w14:paraId="793D2497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0192D">
        <w:rPr>
          <w:rFonts w:ascii="Times New Roman" w:hAnsi="Times New Roman" w:cs="Times New Roman"/>
          <w:sz w:val="20"/>
          <w:szCs w:val="20"/>
        </w:rPr>
        <w:t>'Пример часто используемой записи 1',</w:t>
      </w:r>
    </w:p>
    <w:p w14:paraId="39B1A40D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    'Пример часто используемой записи 2'</w:t>
      </w:r>
    </w:p>
    <w:p w14:paraId="6EEF4F7A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];</w:t>
      </w:r>
    </w:p>
    <w:p w14:paraId="6DC8E378" w14:textId="77777777" w:rsidR="0020192D" w:rsidRP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0192D">
        <w:rPr>
          <w:rFonts w:ascii="Times New Roman" w:hAnsi="Times New Roman" w:cs="Times New Roman"/>
          <w:sz w:val="20"/>
          <w:szCs w:val="20"/>
        </w:rPr>
        <w:t xml:space="preserve">    </w:t>
      </w:r>
      <w:r w:rsidRPr="0020192D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0192D">
        <w:rPr>
          <w:rFonts w:ascii="Times New Roman" w:hAnsi="Times New Roman" w:cs="Times New Roman"/>
          <w:sz w:val="20"/>
          <w:szCs w:val="20"/>
          <w:lang w:val="en-US"/>
        </w:rPr>
        <w:t>items.map</w:t>
      </w:r>
      <w:proofErr w:type="spellEnd"/>
      <w:r w:rsidRPr="002019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0192D">
        <w:rPr>
          <w:rFonts w:ascii="Times New Roman" w:hAnsi="Times New Roman" w:cs="Times New Roman"/>
          <w:sz w:val="20"/>
          <w:szCs w:val="20"/>
          <w:lang w:val="en-US"/>
        </w:rPr>
        <w:t>item =&gt; `&lt;tr&gt;&lt;td class="history-cell"&gt;${item}&lt;/td&gt;&lt;/tr&gt;`).join('');</w:t>
      </w:r>
    </w:p>
    <w:p w14:paraId="3C879B2D" w14:textId="4ECB5F04" w:rsidR="0020192D" w:rsidRDefault="0020192D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192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4312DA6" w14:textId="3E1C16B5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generateHistoryItems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D2631D" w14:textId="77777777" w:rsidR="00435F4F" w:rsidRPr="00435F4F" w:rsidRDefault="00435F4F" w:rsidP="0020192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0ECD6B" w14:textId="5151FABE" w:rsidR="00BD2D6E" w:rsidRDefault="00BD2D6E" w:rsidP="003738BB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getShowHistory</w:t>
      </w:r>
      <w:proofErr w:type="spellEnd"/>
      <w:r w:rsidRPr="00BD2D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D6E">
        <w:rPr>
          <w:rFonts w:ascii="Times New Roman" w:hAnsi="Times New Roman" w:cs="Times New Roman"/>
          <w:sz w:val="28"/>
          <w:szCs w:val="28"/>
        </w:rPr>
        <w:t>)</w:t>
      </w:r>
      <w:r w:rsidR="00F67088">
        <w:rPr>
          <w:rFonts w:ascii="Times New Roman" w:hAnsi="Times New Roman" w:cs="Times New Roman"/>
          <w:sz w:val="28"/>
          <w:szCs w:val="28"/>
        </w:rPr>
        <w:t xml:space="preserve"> – г</w:t>
      </w:r>
      <w:r w:rsidR="00F67088" w:rsidRPr="00F67088">
        <w:rPr>
          <w:rFonts w:ascii="Times New Roman" w:hAnsi="Times New Roman" w:cs="Times New Roman"/>
          <w:sz w:val="28"/>
          <w:szCs w:val="28"/>
        </w:rPr>
        <w:t>еттер</w:t>
      </w:r>
      <w:r w:rsidR="00F67088">
        <w:rPr>
          <w:rFonts w:ascii="Times New Roman" w:hAnsi="Times New Roman" w:cs="Times New Roman"/>
          <w:sz w:val="28"/>
          <w:szCs w:val="28"/>
        </w:rPr>
        <w:t>,</w:t>
      </w:r>
      <w:r w:rsidR="00F67088" w:rsidRPr="00F67088">
        <w:rPr>
          <w:rFonts w:ascii="Times New Roman" w:hAnsi="Times New Roman" w:cs="Times New Roman"/>
          <w:sz w:val="28"/>
          <w:szCs w:val="28"/>
        </w:rPr>
        <w:t xml:space="preserve"> возвращает текущее состояние флага «показывать ли историю» в интерфейсе</w:t>
      </w:r>
      <w:r w:rsidR="00435F4F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BB1C7C">
        <w:rPr>
          <w:rFonts w:ascii="Times New Roman" w:hAnsi="Times New Roman" w:cs="Times New Roman"/>
          <w:sz w:val="28"/>
          <w:szCs w:val="28"/>
        </w:rPr>
        <w:t>5</w:t>
      </w:r>
      <w:r w:rsidR="00435F4F">
        <w:rPr>
          <w:rFonts w:ascii="Times New Roman" w:hAnsi="Times New Roman" w:cs="Times New Roman"/>
          <w:sz w:val="28"/>
          <w:szCs w:val="28"/>
        </w:rPr>
        <w:t>)</w:t>
      </w:r>
      <w:r w:rsidR="00F67088" w:rsidRPr="00F67088">
        <w:rPr>
          <w:rFonts w:ascii="Times New Roman" w:hAnsi="Times New Roman" w:cs="Times New Roman"/>
          <w:sz w:val="28"/>
          <w:szCs w:val="28"/>
        </w:rPr>
        <w:t>;</w:t>
      </w:r>
    </w:p>
    <w:p w14:paraId="315A376F" w14:textId="77777777" w:rsid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D9AF6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.getShowHistory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36E8CE2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?.value ?? true;</w:t>
      </w:r>
    </w:p>
    <w:p w14:paraId="0DC8A871" w14:textId="331F98D0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A7EE613" w14:textId="043736D4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getShowHistory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3C6F6B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76676" w14:textId="6D6BF2AE" w:rsidR="00657C6C" w:rsidRPr="00435F4F" w:rsidRDefault="00BD2D6E" w:rsidP="00657C6C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2D6E">
        <w:rPr>
          <w:rFonts w:ascii="Times New Roman" w:hAnsi="Times New Roman" w:cs="Times New Roman"/>
          <w:sz w:val="28"/>
          <w:szCs w:val="28"/>
        </w:rPr>
        <w:t>setShowHistory</w:t>
      </w:r>
      <w:proofErr w:type="spellEnd"/>
      <w:r w:rsidRPr="00BD2D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D6E">
        <w:rPr>
          <w:rFonts w:ascii="Times New Roman" w:hAnsi="Times New Roman" w:cs="Times New Roman"/>
          <w:sz w:val="28"/>
          <w:szCs w:val="28"/>
        </w:rPr>
        <w:t>)</w:t>
      </w:r>
      <w:r w:rsidR="00F67088">
        <w:rPr>
          <w:rFonts w:ascii="Times New Roman" w:hAnsi="Times New Roman" w:cs="Times New Roman"/>
          <w:sz w:val="28"/>
          <w:szCs w:val="28"/>
        </w:rPr>
        <w:t xml:space="preserve"> – с</w:t>
      </w:r>
      <w:r w:rsidR="00F67088" w:rsidRPr="00F67088">
        <w:rPr>
          <w:rFonts w:ascii="Times New Roman" w:hAnsi="Times New Roman" w:cs="Times New Roman"/>
          <w:sz w:val="28"/>
          <w:szCs w:val="28"/>
        </w:rPr>
        <w:t>еттер</w:t>
      </w:r>
      <w:r w:rsidR="00F67088">
        <w:rPr>
          <w:rFonts w:ascii="Times New Roman" w:hAnsi="Times New Roman" w:cs="Times New Roman"/>
          <w:sz w:val="28"/>
          <w:szCs w:val="28"/>
        </w:rPr>
        <w:t>,</w:t>
      </w:r>
      <w:r w:rsidR="00F67088" w:rsidRPr="00F67088">
        <w:rPr>
          <w:rFonts w:ascii="Times New Roman" w:hAnsi="Times New Roman" w:cs="Times New Roman"/>
          <w:sz w:val="28"/>
          <w:szCs w:val="28"/>
        </w:rPr>
        <w:t xml:space="preserve"> устанавливает состояние флага «показывать историю» </w:t>
      </w:r>
      <w:r w:rsidR="00F67088">
        <w:rPr>
          <w:rFonts w:ascii="Times New Roman" w:hAnsi="Times New Roman" w:cs="Times New Roman"/>
          <w:sz w:val="28"/>
          <w:szCs w:val="28"/>
        </w:rPr>
        <w:t>-</w:t>
      </w:r>
      <w:r w:rsidR="00F67088" w:rsidRPr="00F67088">
        <w:rPr>
          <w:rFonts w:ascii="Times New Roman" w:hAnsi="Times New Roman" w:cs="Times New Roman"/>
          <w:sz w:val="28"/>
          <w:szCs w:val="28"/>
        </w:rPr>
        <w:t xml:space="preserve"> включает или отключает отображение истории действий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(</w:t>
      </w:r>
      <w:r w:rsidR="00435F4F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 w:rsidR="00435F4F" w:rsidRPr="00435F4F">
        <w:rPr>
          <w:rFonts w:ascii="Times New Roman" w:hAnsi="Times New Roman" w:cs="Times New Roman"/>
          <w:sz w:val="28"/>
          <w:szCs w:val="28"/>
        </w:rPr>
        <w:t>)</w:t>
      </w:r>
      <w:r w:rsidR="00F67088" w:rsidRPr="00F67088">
        <w:rPr>
          <w:rFonts w:ascii="Times New Roman" w:hAnsi="Times New Roman" w:cs="Times New Roman"/>
          <w:sz w:val="28"/>
          <w:szCs w:val="28"/>
        </w:rPr>
        <w:t>;</w:t>
      </w:r>
    </w:p>
    <w:p w14:paraId="3A889121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77FDA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.setShowHistory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42C09B26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_bindings.ShowHistory.value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720CC92F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6F8EFBBE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5CA8F9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CCB4987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('.main-content').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('grid-template-columns', value ? '1fr 300px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' :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'1fr 0');</w:t>
      </w:r>
    </w:p>
    <w:p w14:paraId="6DD07730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('.history-container').toggle(value);</w:t>
      </w:r>
    </w:p>
    <w:p w14:paraId="4AB90E55" w14:textId="717960A6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395F69C" w14:textId="6C3897F3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BD2D6E">
        <w:rPr>
          <w:rFonts w:ascii="Times New Roman" w:hAnsi="Times New Roman" w:cs="Times New Roman"/>
          <w:sz w:val="28"/>
          <w:szCs w:val="28"/>
        </w:rPr>
        <w:t>etShowHistory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8699FB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B7723" w14:textId="27411C28" w:rsidR="00F67088" w:rsidRDefault="00F67088" w:rsidP="00F67088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геттеры и сеттеры параметров</w:t>
      </w:r>
      <w:r w:rsidRPr="00ED18BC">
        <w:rPr>
          <w:rFonts w:ascii="Times New Roman" w:hAnsi="Times New Roman" w:cs="Times New Roman"/>
          <w:sz w:val="28"/>
          <w:szCs w:val="28"/>
        </w:rPr>
        <w:t>:</w:t>
      </w:r>
    </w:p>
    <w:p w14:paraId="6E765008" w14:textId="364324D9" w:rsidR="00F67088" w:rsidRPr="00435F4F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getPrimaryColor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г</w:t>
      </w:r>
      <w:r w:rsidRPr="00F67088">
        <w:rPr>
          <w:rFonts w:ascii="Times New Roman" w:hAnsi="Times New Roman" w:cs="Times New Roman"/>
          <w:sz w:val="28"/>
          <w:szCs w:val="28"/>
        </w:rPr>
        <w:t>еттер для основного цвета оформления виджета (для подсветки активных элементов, кнопок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088">
        <w:rPr>
          <w:rFonts w:ascii="Times New Roman" w:hAnsi="Times New Roman" w:cs="Times New Roman"/>
          <w:sz w:val="28"/>
          <w:szCs w:val="28"/>
        </w:rPr>
        <w:t>д.)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</w:t>
      </w:r>
      <w:r w:rsidR="00435F4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5F4F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7</w:t>
      </w:r>
      <w:r w:rsidR="00435F4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D2D6E">
        <w:rPr>
          <w:rFonts w:ascii="Times New Roman" w:hAnsi="Times New Roman" w:cs="Times New Roman"/>
          <w:sz w:val="28"/>
          <w:szCs w:val="28"/>
        </w:rPr>
        <w:t>;</w:t>
      </w:r>
    </w:p>
    <w:p w14:paraId="394D4932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3100C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.getPrimaryColor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111B87CF" w14:textId="77777777" w:rsidR="00435F4F" w:rsidRP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?.value || '#3E4FA7';</w:t>
      </w:r>
    </w:p>
    <w:p w14:paraId="64B39EB2" w14:textId="6835D5CE" w:rsidR="00435F4F" w:rsidRDefault="00435F4F" w:rsidP="00F8728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576CE80" w14:textId="3EDE2249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getPrimaryColor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54BF4D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91F3EB" w14:textId="34CA88C2" w:rsidR="00435F4F" w:rsidRPr="00435F4F" w:rsidRDefault="00F67088" w:rsidP="00435F4F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setPrimaryColor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F67088">
        <w:rPr>
          <w:rFonts w:ascii="Times New Roman" w:hAnsi="Times New Roman" w:cs="Times New Roman"/>
          <w:sz w:val="28"/>
          <w:szCs w:val="28"/>
        </w:rPr>
        <w:t>еттер для основного цвета оформления виджета (для подсветки активных элементов, кнопок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088">
        <w:rPr>
          <w:rFonts w:ascii="Times New Roman" w:hAnsi="Times New Roman" w:cs="Times New Roman"/>
          <w:sz w:val="28"/>
          <w:szCs w:val="28"/>
        </w:rPr>
        <w:t>д.)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</w:t>
      </w:r>
      <w:r w:rsidR="00435F4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5F4F"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8</w:t>
      </w:r>
      <w:r w:rsidR="00435F4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793E">
        <w:rPr>
          <w:rFonts w:ascii="Times New Roman" w:hAnsi="Times New Roman" w:cs="Times New Roman"/>
          <w:sz w:val="28"/>
          <w:szCs w:val="28"/>
        </w:rPr>
        <w:t>;</w:t>
      </w:r>
    </w:p>
    <w:p w14:paraId="6FD7FAB9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250AA" w14:textId="77777777" w:rsidR="00435F4F" w:rsidRPr="00435F4F" w:rsidRDefault="00435F4F" w:rsidP="00435F4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.setPrimaryColor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7E4D6205" w14:textId="77777777" w:rsidR="00435F4F" w:rsidRPr="00435F4F" w:rsidRDefault="00435F4F" w:rsidP="00435F4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_bindings.PrimaryColor.value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79B658F7" w14:textId="77777777" w:rsidR="00435F4F" w:rsidRPr="00435F4F" w:rsidRDefault="00435F4F" w:rsidP="00435F4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6380055F" w14:textId="77777777" w:rsidR="00435F4F" w:rsidRPr="00435F4F" w:rsidRDefault="00435F4F" w:rsidP="00435F4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5B0147" w14:textId="77777777" w:rsidR="00435F4F" w:rsidRPr="009626D7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1EA6BAB5" w14:textId="22360B35" w:rsidR="00435F4F" w:rsidRP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B1C7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67088">
        <w:rPr>
          <w:rFonts w:ascii="Times New Roman" w:hAnsi="Times New Roman" w:cs="Times New Roman"/>
          <w:sz w:val="28"/>
          <w:szCs w:val="28"/>
        </w:rPr>
        <w:t>etPrimaryColor</w:t>
      </w:r>
      <w:proofErr w:type="spellEnd"/>
      <w:r w:rsidRPr="00435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F4F">
        <w:rPr>
          <w:rFonts w:ascii="Times New Roman" w:hAnsi="Times New Roman" w:cs="Times New Roman"/>
          <w:sz w:val="28"/>
          <w:szCs w:val="28"/>
        </w:rPr>
        <w:t>)</w:t>
      </w:r>
    </w:p>
    <w:p w14:paraId="205CAEB3" w14:textId="79B64CCB" w:rsidR="00435F4F" w:rsidRP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</w:t>
      </w:r>
      <w:r w:rsidR="00BB1C7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Продолжение</w:t>
      </w:r>
    </w:p>
    <w:p w14:paraId="5B4CCC9E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</w:rPr>
        <w:t xml:space="preserve">    </w:t>
      </w:r>
      <w:r w:rsidRPr="00435F4F">
        <w:rPr>
          <w:rFonts w:ascii="Times New Roman" w:hAnsi="Times New Roman" w:cs="Times New Roman"/>
          <w:sz w:val="20"/>
          <w:szCs w:val="20"/>
          <w:lang w:val="en-US"/>
        </w:rPr>
        <w:t>$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(`</w:t>
      </w:r>
    </w:p>
    <w:p w14:paraId="2C52C2B5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-container, </w:t>
      </w:r>
    </w:p>
    <w:p w14:paraId="7E047683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.table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-container, </w:t>
      </w:r>
    </w:p>
    <w:p w14:paraId="0C437ADA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-record-container, </w:t>
      </w:r>
    </w:p>
    <w:p w14:paraId="13CCA908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.history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-container,</w:t>
      </w:r>
    </w:p>
    <w:p w14:paraId="2D7D5559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3C400F13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.attribute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008F1A48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.filter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0CEFEF7C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-record-input</w:t>
      </w:r>
    </w:p>
    <w:p w14:paraId="6BC32BC8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`).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'border-color', value);</w:t>
      </w:r>
    </w:p>
    <w:p w14:paraId="397384CA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BA159F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(`</w:t>
      </w:r>
    </w:p>
    <w:p w14:paraId="40DC3F3E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-button,</w:t>
      </w:r>
    </w:p>
    <w:p w14:paraId="5C72F621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1592A34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-record-button</w:t>
      </w:r>
    </w:p>
    <w:p w14:paraId="14B4DB0B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`).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'background-color', value);</w:t>
      </w:r>
    </w:p>
    <w:p w14:paraId="7943F9C7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D23DC1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('.first').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>('border-bottom-color', value);</w:t>
      </w:r>
    </w:p>
    <w:p w14:paraId="4E3F9CC8" w14:textId="7F97F5B1" w:rsid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DDB0C9D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08C94" w14:textId="431FE92B" w:rsidR="00F67088" w:rsidRPr="00435F4F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getMinHeight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 w:rsidRPr="002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7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67088">
        <w:rPr>
          <w:rFonts w:ascii="Times New Roman" w:hAnsi="Times New Roman" w:cs="Times New Roman"/>
          <w:sz w:val="28"/>
          <w:szCs w:val="28"/>
        </w:rPr>
        <w:t xml:space="preserve">еттер для минимальной высоты виджета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67088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67088">
        <w:rPr>
          <w:rFonts w:ascii="Times New Roman" w:hAnsi="Times New Roman" w:cs="Times New Roman"/>
          <w:sz w:val="28"/>
          <w:szCs w:val="28"/>
        </w:rPr>
        <w:t>т параметр, задающи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67088">
        <w:rPr>
          <w:rFonts w:ascii="Times New Roman" w:hAnsi="Times New Roman" w:cs="Times New Roman"/>
          <w:sz w:val="28"/>
          <w:szCs w:val="28"/>
        </w:rPr>
        <w:t xml:space="preserve"> ограничения по </w:t>
      </w:r>
      <w:r>
        <w:rPr>
          <w:rFonts w:ascii="Times New Roman" w:hAnsi="Times New Roman" w:cs="Times New Roman"/>
          <w:sz w:val="28"/>
          <w:szCs w:val="28"/>
        </w:rPr>
        <w:t>высоте</w:t>
      </w:r>
      <w:r w:rsidRPr="00F67088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</w:t>
      </w:r>
      <w:r w:rsidR="00435F4F">
        <w:rPr>
          <w:rFonts w:ascii="Times New Roman" w:hAnsi="Times New Roman" w:cs="Times New Roman"/>
          <w:sz w:val="28"/>
          <w:szCs w:val="28"/>
        </w:rPr>
        <w:t>(рис. 1</w:t>
      </w:r>
      <w:r w:rsidR="00BB1C7C">
        <w:rPr>
          <w:rFonts w:ascii="Times New Roman" w:hAnsi="Times New Roman" w:cs="Times New Roman"/>
          <w:sz w:val="28"/>
          <w:szCs w:val="28"/>
        </w:rPr>
        <w:t>9</w:t>
      </w:r>
      <w:r w:rsidR="00435F4F">
        <w:rPr>
          <w:rFonts w:ascii="Times New Roman" w:hAnsi="Times New Roman" w:cs="Times New Roman"/>
          <w:sz w:val="28"/>
          <w:szCs w:val="28"/>
        </w:rPr>
        <w:t>)</w:t>
      </w:r>
      <w:r w:rsidRPr="00F67088">
        <w:rPr>
          <w:rFonts w:ascii="Times New Roman" w:hAnsi="Times New Roman" w:cs="Times New Roman"/>
          <w:sz w:val="28"/>
          <w:szCs w:val="28"/>
        </w:rPr>
        <w:t>;</w:t>
      </w:r>
    </w:p>
    <w:p w14:paraId="5D11BBE3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AB45E" w14:textId="2427CC31" w:rsidR="00435F4F" w:rsidRPr="00435F4F" w:rsidRDefault="00435F4F" w:rsidP="00920FE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.getMinHeight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() =&gt; 600;</w:t>
      </w:r>
    </w:p>
    <w:p w14:paraId="44094520" w14:textId="65A0EFB4" w:rsidR="00435F4F" w:rsidRP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BB1C7C" w:rsidRPr="002519A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getMinHeight</w:t>
      </w:r>
      <w:proofErr w:type="spellEnd"/>
      <w:r w:rsidRPr="00435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F4F">
        <w:rPr>
          <w:rFonts w:ascii="Times New Roman" w:hAnsi="Times New Roman" w:cs="Times New Roman"/>
          <w:sz w:val="28"/>
          <w:szCs w:val="28"/>
        </w:rPr>
        <w:t>)</w:t>
      </w:r>
    </w:p>
    <w:p w14:paraId="258D59D5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DF3B7" w14:textId="6C6D591A" w:rsidR="00F67088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getMinWidth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г</w:t>
      </w:r>
      <w:r w:rsidRPr="00F67088">
        <w:rPr>
          <w:rFonts w:ascii="Times New Roman" w:hAnsi="Times New Roman" w:cs="Times New Roman"/>
          <w:sz w:val="28"/>
          <w:szCs w:val="28"/>
        </w:rPr>
        <w:t xml:space="preserve">еттер для минимальной </w:t>
      </w:r>
      <w:r>
        <w:rPr>
          <w:rFonts w:ascii="Times New Roman" w:hAnsi="Times New Roman" w:cs="Times New Roman"/>
          <w:sz w:val="28"/>
          <w:szCs w:val="28"/>
        </w:rPr>
        <w:t>ширины</w:t>
      </w:r>
      <w:r w:rsidRPr="00F67088">
        <w:rPr>
          <w:rFonts w:ascii="Times New Roman" w:hAnsi="Times New Roman" w:cs="Times New Roman"/>
          <w:sz w:val="28"/>
          <w:szCs w:val="28"/>
        </w:rPr>
        <w:t xml:space="preserve"> виджета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67088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67088">
        <w:rPr>
          <w:rFonts w:ascii="Times New Roman" w:hAnsi="Times New Roman" w:cs="Times New Roman"/>
          <w:sz w:val="28"/>
          <w:szCs w:val="28"/>
        </w:rPr>
        <w:t>т параметр, задающи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67088">
        <w:rPr>
          <w:rFonts w:ascii="Times New Roman" w:hAnsi="Times New Roman" w:cs="Times New Roman"/>
          <w:sz w:val="28"/>
          <w:szCs w:val="28"/>
        </w:rPr>
        <w:t xml:space="preserve"> ограничения по </w:t>
      </w:r>
      <w:r>
        <w:rPr>
          <w:rFonts w:ascii="Times New Roman" w:hAnsi="Times New Roman" w:cs="Times New Roman"/>
          <w:sz w:val="28"/>
          <w:szCs w:val="28"/>
        </w:rPr>
        <w:t>ширине</w:t>
      </w:r>
      <w:r w:rsidRPr="00F67088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</w:t>
      </w:r>
      <w:r w:rsidR="00435F4F">
        <w:rPr>
          <w:rFonts w:ascii="Times New Roman" w:hAnsi="Times New Roman" w:cs="Times New Roman"/>
          <w:sz w:val="28"/>
          <w:szCs w:val="28"/>
        </w:rPr>
        <w:t xml:space="preserve">(рис. </w:t>
      </w:r>
      <w:r w:rsidR="00BB1C7C">
        <w:rPr>
          <w:rFonts w:ascii="Times New Roman" w:hAnsi="Times New Roman" w:cs="Times New Roman"/>
          <w:sz w:val="28"/>
          <w:szCs w:val="28"/>
        </w:rPr>
        <w:t>20</w:t>
      </w:r>
      <w:r w:rsidR="00435F4F">
        <w:rPr>
          <w:rFonts w:ascii="Times New Roman" w:hAnsi="Times New Roman" w:cs="Times New Roman"/>
          <w:sz w:val="28"/>
          <w:szCs w:val="28"/>
        </w:rPr>
        <w:t>)</w:t>
      </w:r>
      <w:r w:rsidRPr="00F67088">
        <w:rPr>
          <w:rFonts w:ascii="Times New Roman" w:hAnsi="Times New Roman" w:cs="Times New Roman"/>
          <w:sz w:val="28"/>
          <w:szCs w:val="28"/>
        </w:rPr>
        <w:t>;</w:t>
      </w:r>
    </w:p>
    <w:p w14:paraId="6311DE49" w14:textId="77777777" w:rsid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914DE" w14:textId="25D12E79" w:rsidR="00435F4F" w:rsidRPr="00435F4F" w:rsidRDefault="00435F4F" w:rsidP="00F8728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</w:t>
      </w:r>
      <w:r w:rsidRPr="00435F4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DicDBEdit</w:t>
      </w:r>
      <w:proofErr w:type="spellEnd"/>
      <w:r w:rsidRPr="00435F4F">
        <w:rPr>
          <w:rFonts w:ascii="Times New Roman" w:hAnsi="Times New Roman" w:cs="Times New Roman"/>
          <w:sz w:val="20"/>
          <w:szCs w:val="20"/>
        </w:rPr>
        <w:t>.</w:t>
      </w:r>
      <w:r w:rsidRPr="00435F4F">
        <w:rPr>
          <w:rFonts w:ascii="Times New Roman" w:hAnsi="Times New Roman" w:cs="Times New Roman"/>
          <w:sz w:val="20"/>
          <w:szCs w:val="20"/>
          <w:lang w:val="en-US"/>
        </w:rPr>
        <w:t>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35F4F">
        <w:rPr>
          <w:rFonts w:ascii="Times New Roman" w:hAnsi="Times New Roman" w:cs="Times New Roman"/>
          <w:sz w:val="20"/>
          <w:szCs w:val="20"/>
          <w:lang w:val="en-US"/>
        </w:rPr>
        <w:t>getMin</w:t>
      </w: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435F4F"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dth</w:t>
      </w:r>
      <w:proofErr w:type="spellEnd"/>
      <w:r w:rsidRPr="00435F4F">
        <w:rPr>
          <w:rFonts w:ascii="Times New Roman" w:hAnsi="Times New Roman" w:cs="Times New Roman"/>
          <w:sz w:val="20"/>
          <w:szCs w:val="20"/>
        </w:rPr>
        <w:t xml:space="preserve"> = () =&gt;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435F4F">
        <w:rPr>
          <w:rFonts w:ascii="Times New Roman" w:hAnsi="Times New Roman" w:cs="Times New Roman"/>
          <w:sz w:val="20"/>
          <w:szCs w:val="20"/>
        </w:rPr>
        <w:t>00;</w:t>
      </w:r>
    </w:p>
    <w:p w14:paraId="63409246" w14:textId="22B9667E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35F4F">
        <w:rPr>
          <w:rFonts w:ascii="Times New Roman" w:hAnsi="Times New Roman" w:cs="Times New Roman"/>
          <w:sz w:val="28"/>
          <w:szCs w:val="28"/>
        </w:rPr>
        <w:t xml:space="preserve">. </w:t>
      </w:r>
      <w:r w:rsidR="00BB1C7C">
        <w:rPr>
          <w:rFonts w:ascii="Times New Roman" w:hAnsi="Times New Roman" w:cs="Times New Roman"/>
          <w:sz w:val="28"/>
          <w:szCs w:val="28"/>
        </w:rPr>
        <w:t>20</w:t>
      </w:r>
      <w:r w:rsidRPr="00435F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getMinWidth</w:t>
      </w:r>
      <w:proofErr w:type="spellEnd"/>
      <w:r w:rsidRPr="00435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F4F">
        <w:rPr>
          <w:rFonts w:ascii="Times New Roman" w:hAnsi="Times New Roman" w:cs="Times New Roman"/>
          <w:sz w:val="28"/>
          <w:szCs w:val="28"/>
        </w:rPr>
        <w:t>)</w:t>
      </w:r>
    </w:p>
    <w:p w14:paraId="72A1D298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0B872D" w14:textId="638C9FEC" w:rsidR="00F67088" w:rsidRPr="00435F4F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setShowCreateForm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F67088">
        <w:rPr>
          <w:rFonts w:ascii="Times New Roman" w:hAnsi="Times New Roman" w:cs="Times New Roman"/>
          <w:sz w:val="28"/>
          <w:szCs w:val="28"/>
        </w:rPr>
        <w:t>еттер для флага «показывать ли форму создания записи»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7088">
        <w:rPr>
          <w:rFonts w:ascii="Times New Roman" w:hAnsi="Times New Roman" w:cs="Times New Roman"/>
          <w:sz w:val="28"/>
          <w:szCs w:val="28"/>
        </w:rPr>
        <w:t>управляет видимостью формы добавления данных в словарь</w:t>
      </w:r>
      <w:r w:rsidR="00435F4F" w:rsidRPr="00435F4F">
        <w:rPr>
          <w:rFonts w:ascii="Times New Roman" w:hAnsi="Times New Roman" w:cs="Times New Roman"/>
          <w:sz w:val="28"/>
          <w:szCs w:val="28"/>
        </w:rPr>
        <w:t xml:space="preserve"> </w:t>
      </w:r>
      <w:r w:rsidR="00435F4F">
        <w:rPr>
          <w:rFonts w:ascii="Times New Roman" w:hAnsi="Times New Roman" w:cs="Times New Roman"/>
          <w:sz w:val="28"/>
          <w:szCs w:val="28"/>
        </w:rPr>
        <w:t>(рис. 2</w:t>
      </w:r>
      <w:r w:rsidR="00BB1C7C">
        <w:rPr>
          <w:rFonts w:ascii="Times New Roman" w:hAnsi="Times New Roman" w:cs="Times New Roman"/>
          <w:sz w:val="28"/>
          <w:szCs w:val="28"/>
        </w:rPr>
        <w:t>1</w:t>
      </w:r>
      <w:r w:rsidR="00435F4F">
        <w:rPr>
          <w:rFonts w:ascii="Times New Roman" w:hAnsi="Times New Roman" w:cs="Times New Roman"/>
          <w:sz w:val="28"/>
          <w:szCs w:val="28"/>
        </w:rPr>
        <w:t>)</w:t>
      </w:r>
      <w:r w:rsidRPr="00F67088">
        <w:rPr>
          <w:rFonts w:ascii="Times New Roman" w:hAnsi="Times New Roman" w:cs="Times New Roman"/>
          <w:sz w:val="28"/>
          <w:szCs w:val="28"/>
        </w:rPr>
        <w:t>;</w:t>
      </w:r>
    </w:p>
    <w:p w14:paraId="2C5EE593" w14:textId="77777777" w:rsidR="00435F4F" w:rsidRPr="00435F4F" w:rsidRDefault="00435F4F" w:rsidP="00435F4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F0DEA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.setShowCreateForm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71158A25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_bindings.ShowCreateForm.value</w:t>
      </w:r>
      <w:proofErr w:type="spellEnd"/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626199DC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555886D4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396129" w14:textId="77777777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5F4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gramEnd"/>
      <w:r w:rsidRPr="00435F4F">
        <w:rPr>
          <w:rFonts w:ascii="Times New Roman" w:hAnsi="Times New Roman" w:cs="Times New Roman"/>
          <w:sz w:val="20"/>
          <w:szCs w:val="20"/>
          <w:lang w:val="en-US"/>
        </w:rPr>
        <w:t>(control).find('.create-record-container').toggle(value);</w:t>
      </w:r>
    </w:p>
    <w:p w14:paraId="1ABA97EE" w14:textId="03633951" w:rsidR="00435F4F" w:rsidRPr="00435F4F" w:rsidRDefault="00435F4F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5F4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9E6694E" w14:textId="3F8B6BDA" w:rsidR="00435F4F" w:rsidRDefault="00435F4F" w:rsidP="00435F4F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35F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B1C7C">
        <w:rPr>
          <w:rFonts w:ascii="Times New Roman" w:hAnsi="Times New Roman" w:cs="Times New Roman"/>
          <w:sz w:val="28"/>
          <w:szCs w:val="28"/>
        </w:rPr>
        <w:t>1</w:t>
      </w:r>
      <w:r w:rsidRPr="00435F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setShowCreateForm</w:t>
      </w:r>
      <w:proofErr w:type="spellEnd"/>
      <w:r w:rsidRPr="00435F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F4F">
        <w:rPr>
          <w:rFonts w:ascii="Times New Roman" w:hAnsi="Times New Roman" w:cs="Times New Roman"/>
          <w:sz w:val="28"/>
          <w:szCs w:val="28"/>
        </w:rPr>
        <w:t>)</w:t>
      </w:r>
    </w:p>
    <w:p w14:paraId="5F46FA0A" w14:textId="3DD48168" w:rsidR="00F67088" w:rsidRDefault="00F67088" w:rsidP="00F67088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(«заглушки» для тестирования)</w:t>
      </w:r>
      <w:r w:rsidR="000B6B4D">
        <w:rPr>
          <w:rFonts w:ascii="Times New Roman" w:hAnsi="Times New Roman" w:cs="Times New Roman"/>
          <w:sz w:val="28"/>
          <w:szCs w:val="28"/>
        </w:rPr>
        <w:t xml:space="preserve"> </w:t>
      </w:r>
      <w:r w:rsidR="000B6B4D">
        <w:rPr>
          <w:rFonts w:ascii="Times New Roman" w:hAnsi="Times New Roman" w:cs="Times New Roman"/>
          <w:sz w:val="28"/>
          <w:szCs w:val="28"/>
          <w:lang w:val="en-US"/>
        </w:rPr>
        <w:t>[10]</w:t>
      </w:r>
      <w:r w:rsidRPr="00ED18BC">
        <w:rPr>
          <w:rFonts w:ascii="Times New Roman" w:hAnsi="Times New Roman" w:cs="Times New Roman"/>
          <w:sz w:val="28"/>
          <w:szCs w:val="28"/>
        </w:rPr>
        <w:t>:</w:t>
      </w:r>
    </w:p>
    <w:p w14:paraId="2EB502F6" w14:textId="61AF1741" w:rsidR="00F67088" w:rsidRPr="00F87289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mockGridSQL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F67088">
        <w:rPr>
          <w:rFonts w:ascii="Times New Roman" w:hAnsi="Times New Roman" w:cs="Times New Roman"/>
          <w:sz w:val="28"/>
          <w:szCs w:val="28"/>
        </w:rPr>
        <w:t xml:space="preserve">ок-метод, эмулирующий запрос данных таблицы из базы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Pr="00F67088">
        <w:rPr>
          <w:rFonts w:ascii="Times New Roman" w:hAnsi="Times New Roman" w:cs="Times New Roman"/>
          <w:sz w:val="28"/>
          <w:szCs w:val="28"/>
        </w:rPr>
        <w:t xml:space="preserve"> возвращает фиктивные данные для тестирования интерфейса без подключения к настоящей </w:t>
      </w:r>
      <w:r>
        <w:rPr>
          <w:rFonts w:ascii="Times New Roman" w:hAnsi="Times New Roman" w:cs="Times New Roman"/>
          <w:sz w:val="28"/>
          <w:szCs w:val="28"/>
        </w:rPr>
        <w:t>базе данных</w:t>
      </w:r>
      <w:r w:rsidR="00920FEA" w:rsidRPr="00920FEA">
        <w:rPr>
          <w:rFonts w:ascii="Times New Roman" w:hAnsi="Times New Roman" w:cs="Times New Roman"/>
          <w:sz w:val="28"/>
          <w:szCs w:val="28"/>
        </w:rPr>
        <w:t xml:space="preserve"> (</w:t>
      </w:r>
      <w:r w:rsidR="00920FEA">
        <w:rPr>
          <w:rFonts w:ascii="Times New Roman" w:hAnsi="Times New Roman" w:cs="Times New Roman"/>
          <w:sz w:val="28"/>
          <w:szCs w:val="28"/>
        </w:rPr>
        <w:t>рис. 2</w:t>
      </w:r>
      <w:r w:rsidR="00BB1C7C">
        <w:rPr>
          <w:rFonts w:ascii="Times New Roman" w:hAnsi="Times New Roman" w:cs="Times New Roman"/>
          <w:sz w:val="28"/>
          <w:szCs w:val="28"/>
        </w:rPr>
        <w:t>2</w:t>
      </w:r>
      <w:r w:rsidR="00920FEA" w:rsidRPr="00920FEA">
        <w:rPr>
          <w:rFonts w:ascii="Times New Roman" w:hAnsi="Times New Roman" w:cs="Times New Roman"/>
          <w:sz w:val="28"/>
          <w:szCs w:val="28"/>
        </w:rPr>
        <w:t>)</w:t>
      </w:r>
      <w:r w:rsidRPr="0025793E">
        <w:rPr>
          <w:rFonts w:ascii="Times New Roman" w:hAnsi="Times New Roman" w:cs="Times New Roman"/>
          <w:sz w:val="28"/>
          <w:szCs w:val="28"/>
        </w:rPr>
        <w:t>;</w:t>
      </w:r>
    </w:p>
    <w:p w14:paraId="48D35B66" w14:textId="77777777" w:rsidR="00F87289" w:rsidRPr="00920FEA" w:rsidRDefault="00F87289" w:rsidP="00F87289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C5C4F" w14:textId="77777777" w:rsidR="00F87289" w:rsidRPr="00920FEA" w:rsidRDefault="00F87289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mockGridSQL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31E05AF" w14:textId="77777777" w:rsidR="00F87289" w:rsidRPr="00920FEA" w:rsidRDefault="00F87289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return new Promise((resolve) =&gt; {</w:t>
      </w:r>
    </w:p>
    <w:p w14:paraId="11CCF341" w14:textId="77777777" w:rsidR="00F87289" w:rsidRPr="00920FEA" w:rsidRDefault="00F87289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setTimeout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() =&gt; resolve(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mockGridDictionary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), 200);</w:t>
      </w:r>
    </w:p>
    <w:p w14:paraId="7E9CAE92" w14:textId="77777777" w:rsidR="00F87289" w:rsidRPr="00920FEA" w:rsidRDefault="00F87289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70F1F768" w14:textId="5BE20C73" w:rsidR="00F87289" w:rsidRPr="00920FEA" w:rsidRDefault="00F87289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3C0074" w14:textId="6D3F51A7" w:rsidR="00920FEA" w:rsidRPr="00920FEA" w:rsidRDefault="00920FEA" w:rsidP="00920FEA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="00BB1C7C" w:rsidRPr="002519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sz w:val="28"/>
          <w:szCs w:val="28"/>
          <w:lang w:val="en-US"/>
        </w:rPr>
        <w:t>mockGridSQL</w:t>
      </w:r>
      <w:proofErr w:type="spellEnd"/>
      <w:r w:rsidRPr="00920F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0F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FDD3DA" w14:textId="77777777" w:rsidR="00F87289" w:rsidRPr="00F87289" w:rsidRDefault="00F87289" w:rsidP="00F87289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F727A" w14:textId="10C50B01" w:rsidR="00F67088" w:rsidRPr="00920FEA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mockSearchSQL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</w:t>
      </w:r>
      <w:r w:rsidRPr="00F67088">
        <w:rPr>
          <w:rFonts w:ascii="Times New Roman" w:hAnsi="Times New Roman" w:cs="Times New Roman"/>
          <w:sz w:val="28"/>
          <w:szCs w:val="28"/>
        </w:rPr>
        <w:t>ок-метод для эмуляции поиска по словарю через SQL-запрос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7088">
        <w:rPr>
          <w:rFonts w:ascii="Times New Roman" w:hAnsi="Times New Roman" w:cs="Times New Roman"/>
          <w:sz w:val="28"/>
          <w:szCs w:val="28"/>
        </w:rPr>
        <w:t xml:space="preserve"> используется для отработки сценариев поиска в интерфейсе</w:t>
      </w:r>
      <w:r w:rsidR="00920FEA" w:rsidRPr="00920FEA">
        <w:rPr>
          <w:rFonts w:ascii="Times New Roman" w:hAnsi="Times New Roman" w:cs="Times New Roman"/>
          <w:sz w:val="28"/>
          <w:szCs w:val="28"/>
        </w:rPr>
        <w:t xml:space="preserve"> </w:t>
      </w:r>
      <w:r w:rsidR="00920FEA">
        <w:rPr>
          <w:rFonts w:ascii="Times New Roman" w:hAnsi="Times New Roman" w:cs="Times New Roman"/>
          <w:sz w:val="28"/>
          <w:szCs w:val="28"/>
        </w:rPr>
        <w:t xml:space="preserve">        (рис. 2</w:t>
      </w:r>
      <w:r w:rsidR="00BB1C7C">
        <w:rPr>
          <w:rFonts w:ascii="Times New Roman" w:hAnsi="Times New Roman" w:cs="Times New Roman"/>
          <w:sz w:val="28"/>
          <w:szCs w:val="28"/>
        </w:rPr>
        <w:t>3</w:t>
      </w:r>
      <w:r w:rsidR="00920FEA">
        <w:rPr>
          <w:rFonts w:ascii="Times New Roman" w:hAnsi="Times New Roman" w:cs="Times New Roman"/>
          <w:sz w:val="28"/>
          <w:szCs w:val="28"/>
        </w:rPr>
        <w:t>)</w:t>
      </w:r>
      <w:r w:rsidRPr="0025793E">
        <w:rPr>
          <w:rFonts w:ascii="Times New Roman" w:hAnsi="Times New Roman" w:cs="Times New Roman"/>
          <w:sz w:val="28"/>
          <w:szCs w:val="28"/>
        </w:rPr>
        <w:t>;</w:t>
      </w:r>
    </w:p>
    <w:p w14:paraId="309B1D58" w14:textId="77777777" w:rsidR="00920FEA" w:rsidRP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652D3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mockSearchSQL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(query) {</w:t>
      </w:r>
    </w:p>
    <w:p w14:paraId="77043753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return new Promise((resolve) =&gt; {</w:t>
      </w:r>
    </w:p>
    <w:p w14:paraId="77CB60B6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    const results =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mockGridDictionary.filter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(item =&gt;</w:t>
      </w:r>
    </w:p>
    <w:p w14:paraId="504A262B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item.name.toLowerCase</w:t>
      </w:r>
      <w:proofErr w:type="spellEnd"/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().includes(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query.toLowerCase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47A729CB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72FB3958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    resolve(results);</w:t>
      </w:r>
    </w:p>
    <w:p w14:paraId="2AD3D4B0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1C6F7B3A" w14:textId="1B93372F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2DF889" w14:textId="30F3957E" w:rsidR="00920FEA" w:rsidRPr="00920FEA" w:rsidRDefault="00920FEA" w:rsidP="00920FEA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="00BB1C7C" w:rsidRPr="002519A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20FEA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20F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0F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F2B28F" w14:textId="77777777" w:rsidR="00920FEA" w:rsidRP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193BB8" w14:textId="197212EF" w:rsidR="00F67088" w:rsidRPr="00920FEA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7088">
        <w:rPr>
          <w:rFonts w:ascii="Times New Roman" w:hAnsi="Times New Roman" w:cs="Times New Roman"/>
          <w:sz w:val="28"/>
          <w:szCs w:val="28"/>
        </w:rPr>
        <w:t>mockGridDictionary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0FEA">
        <w:rPr>
          <w:rFonts w:ascii="Times New Roman" w:hAnsi="Times New Roman" w:cs="Times New Roman"/>
          <w:sz w:val="28"/>
          <w:szCs w:val="28"/>
        </w:rPr>
        <w:t>массив</w:t>
      </w:r>
      <w:r w:rsidRPr="00F67088">
        <w:rPr>
          <w:rFonts w:ascii="Times New Roman" w:hAnsi="Times New Roman" w:cs="Times New Roman"/>
          <w:sz w:val="28"/>
          <w:szCs w:val="28"/>
        </w:rPr>
        <w:t>, предоставляющий фиктивный словарь данных для отображения в гриде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7088">
        <w:rPr>
          <w:rFonts w:ascii="Times New Roman" w:hAnsi="Times New Roman" w:cs="Times New Roman"/>
          <w:sz w:val="28"/>
          <w:szCs w:val="28"/>
        </w:rPr>
        <w:t xml:space="preserve"> удобен для разработки интерфейса до подключения реального API</w:t>
      </w:r>
      <w:r w:rsidR="00920FEA" w:rsidRPr="00920FEA">
        <w:rPr>
          <w:rFonts w:ascii="Times New Roman" w:hAnsi="Times New Roman" w:cs="Times New Roman"/>
          <w:sz w:val="28"/>
          <w:szCs w:val="28"/>
        </w:rPr>
        <w:t xml:space="preserve"> (</w:t>
      </w:r>
      <w:r w:rsidR="00920FEA">
        <w:rPr>
          <w:rFonts w:ascii="Times New Roman" w:hAnsi="Times New Roman" w:cs="Times New Roman"/>
          <w:sz w:val="28"/>
          <w:szCs w:val="28"/>
        </w:rPr>
        <w:t>рис. 2</w:t>
      </w:r>
      <w:r w:rsidR="00BB1C7C">
        <w:rPr>
          <w:rFonts w:ascii="Times New Roman" w:hAnsi="Times New Roman" w:cs="Times New Roman"/>
          <w:sz w:val="28"/>
          <w:szCs w:val="28"/>
        </w:rPr>
        <w:t>4</w:t>
      </w:r>
      <w:r w:rsidR="00920FEA" w:rsidRPr="00920FEA">
        <w:rPr>
          <w:rFonts w:ascii="Times New Roman" w:hAnsi="Times New Roman" w:cs="Times New Roman"/>
          <w:sz w:val="28"/>
          <w:szCs w:val="28"/>
        </w:rPr>
        <w:t>)</w:t>
      </w:r>
      <w:r w:rsidRPr="0025793E">
        <w:rPr>
          <w:rFonts w:ascii="Times New Roman" w:hAnsi="Times New Roman" w:cs="Times New Roman"/>
          <w:sz w:val="28"/>
          <w:szCs w:val="28"/>
        </w:rPr>
        <w:t>;</w:t>
      </w:r>
    </w:p>
    <w:p w14:paraId="4E123E0F" w14:textId="77777777" w:rsidR="00920FEA" w:rsidRP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C4219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mockGridDictionary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</w:p>
    <w:p w14:paraId="6250844F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: 1, name: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Кот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Млекопитающее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Животное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45F0B2A0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: 2, name: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Собака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Друг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человека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Животное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3E017B7E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: 3, name: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Кошка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Ленивое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существо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Животное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59EB62AB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: 4, name: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Трактор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Машина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обработки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земли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proofErr w:type="spellStart"/>
      <w:r w:rsidRPr="00920FEA">
        <w:rPr>
          <w:rFonts w:ascii="Times New Roman" w:hAnsi="Times New Roman" w:cs="Times New Roman"/>
          <w:sz w:val="20"/>
          <w:szCs w:val="20"/>
          <w:lang w:val="en-US"/>
        </w:rPr>
        <w:t>Техника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>' }</w:t>
      </w:r>
    </w:p>
    <w:p w14:paraId="65387A76" w14:textId="44B09EE5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3E3C95C" w14:textId="53CABC5D" w:rsidR="00920FEA" w:rsidRPr="00920FEA" w:rsidRDefault="00920FEA" w:rsidP="00920FEA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="00BB1C7C">
        <w:rPr>
          <w:rFonts w:ascii="Times New Roman" w:hAnsi="Times New Roman" w:cs="Times New Roman"/>
          <w:sz w:val="28"/>
          <w:szCs w:val="28"/>
        </w:rPr>
        <w:t>4</w:t>
      </w:r>
      <w:r w:rsidRPr="00920F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spellStart"/>
      <w:r w:rsidRPr="00F67088">
        <w:rPr>
          <w:rFonts w:ascii="Times New Roman" w:hAnsi="Times New Roman" w:cs="Times New Roman"/>
          <w:sz w:val="28"/>
          <w:szCs w:val="28"/>
        </w:rPr>
        <w:t>mockGridDictionary</w:t>
      </w:r>
      <w:proofErr w:type="spellEnd"/>
    </w:p>
    <w:p w14:paraId="37F1DFA8" w14:textId="77777777" w:rsid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321FA" w14:textId="77777777" w:rsid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73500" w14:textId="77777777" w:rsidR="00920FEA" w:rsidRPr="00920FEA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87426" w14:textId="68C89E8F" w:rsidR="00F67088" w:rsidRDefault="00F67088" w:rsidP="00F67088">
      <w:pPr>
        <w:pStyle w:val="a5"/>
        <w:numPr>
          <w:ilvl w:val="0"/>
          <w:numId w:val="1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базовые вспомогательные методы:</w:t>
      </w:r>
    </w:p>
    <w:p w14:paraId="16FCAF7F" w14:textId="2722BEA5" w:rsidR="00F67088" w:rsidRPr="00920FEA" w:rsidRDefault="00F67088" w:rsidP="00F67088">
      <w:pPr>
        <w:pStyle w:val="a5"/>
        <w:numPr>
          <w:ilvl w:val="1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7088">
        <w:rPr>
          <w:rFonts w:ascii="Times New Roman" w:hAnsi="Times New Roman" w:cs="Times New Roman"/>
          <w:sz w:val="28"/>
          <w:szCs w:val="28"/>
        </w:rPr>
        <w:t>getJQElement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0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Pr="00F67088">
        <w:rPr>
          <w:rFonts w:ascii="Times New Roman" w:hAnsi="Times New Roman" w:cs="Times New Roman"/>
          <w:sz w:val="28"/>
          <w:szCs w:val="28"/>
        </w:rPr>
        <w:t xml:space="preserve">озвращает </w:t>
      </w:r>
      <w:proofErr w:type="spellStart"/>
      <w:r w:rsidRPr="00F6708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67088">
        <w:rPr>
          <w:rFonts w:ascii="Times New Roman" w:hAnsi="Times New Roman" w:cs="Times New Roman"/>
          <w:sz w:val="28"/>
          <w:szCs w:val="28"/>
        </w:rPr>
        <w:t>-элемент по заданному селектору или DOM-узлу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7088">
        <w:rPr>
          <w:rFonts w:ascii="Times New Roman" w:hAnsi="Times New Roman" w:cs="Times New Roman"/>
          <w:sz w:val="28"/>
          <w:szCs w:val="28"/>
        </w:rPr>
        <w:t xml:space="preserve"> служит для унифицированного доступа к элементам интерфейса в коде</w:t>
      </w:r>
      <w:r w:rsidR="00920FEA">
        <w:rPr>
          <w:rFonts w:ascii="Times New Roman" w:hAnsi="Times New Roman" w:cs="Times New Roman"/>
          <w:sz w:val="28"/>
          <w:szCs w:val="28"/>
        </w:rPr>
        <w:t xml:space="preserve"> (рис. 2</w:t>
      </w:r>
      <w:r w:rsidR="00BB1C7C">
        <w:rPr>
          <w:rFonts w:ascii="Times New Roman" w:hAnsi="Times New Roman" w:cs="Times New Roman"/>
          <w:sz w:val="28"/>
          <w:szCs w:val="28"/>
        </w:rPr>
        <w:t>5</w:t>
      </w:r>
      <w:r w:rsidR="00920FEA">
        <w:rPr>
          <w:rFonts w:ascii="Times New Roman" w:hAnsi="Times New Roman" w:cs="Times New Roman"/>
          <w:sz w:val="28"/>
          <w:szCs w:val="28"/>
        </w:rPr>
        <w:t>)</w:t>
      </w:r>
      <w:r w:rsidRPr="00F67088">
        <w:rPr>
          <w:rFonts w:ascii="Times New Roman" w:hAnsi="Times New Roman" w:cs="Times New Roman"/>
          <w:sz w:val="28"/>
          <w:szCs w:val="28"/>
        </w:rPr>
        <w:t>.</w:t>
      </w:r>
    </w:p>
    <w:p w14:paraId="3054E5A0" w14:textId="77777777" w:rsidR="00920FEA" w:rsidRPr="009626D7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26F9B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.getJQElement</w:t>
      </w:r>
      <w:proofErr w:type="spellEnd"/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7C07383" w14:textId="77777777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 xml:space="preserve">    return $(`#${</w:t>
      </w:r>
      <w:proofErr w:type="spellStart"/>
      <w:proofErr w:type="gramStart"/>
      <w:r w:rsidRPr="00920FEA">
        <w:rPr>
          <w:rFonts w:ascii="Times New Roman" w:hAnsi="Times New Roman" w:cs="Times New Roman"/>
          <w:sz w:val="20"/>
          <w:szCs w:val="20"/>
          <w:lang w:val="en-US"/>
        </w:rPr>
        <w:t>control.Name</w:t>
      </w:r>
      <w:proofErr w:type="spellEnd"/>
      <w:proofErr w:type="gramEnd"/>
      <w:r w:rsidRPr="00920FEA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41E0CAA3" w14:textId="6D1C3923" w:rsidR="00920FEA" w:rsidRPr="00920FEA" w:rsidRDefault="00920FEA" w:rsidP="00920FE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20FE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CAB99B0" w14:textId="2D1C6BBF" w:rsidR="00920FEA" w:rsidRPr="009626D7" w:rsidRDefault="00920FEA" w:rsidP="00920FEA">
      <w:pPr>
        <w:pStyle w:val="a5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>. 2</w:t>
      </w:r>
      <w:r w:rsidR="00BB1C7C" w:rsidRPr="002519A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62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sz w:val="28"/>
          <w:szCs w:val="28"/>
          <w:lang w:val="en-US"/>
        </w:rPr>
        <w:t>getJQElement</w:t>
      </w:r>
      <w:proofErr w:type="spellEnd"/>
      <w:r w:rsidRPr="009626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26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DB7A3B" w14:textId="77777777" w:rsidR="00920FEA" w:rsidRPr="009626D7" w:rsidRDefault="00920FEA" w:rsidP="00920FEA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C6323" w14:textId="586C28C8" w:rsidR="00807114" w:rsidRPr="000B6B4D" w:rsidRDefault="00807114" w:rsidP="00807114">
      <w:pPr>
        <w:tabs>
          <w:tab w:val="left" w:pos="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виджета представлен на рис. </w:t>
      </w:r>
      <w:r w:rsidR="00920FEA">
        <w:rPr>
          <w:rFonts w:ascii="Times New Roman" w:hAnsi="Times New Roman" w:cs="Times New Roman"/>
          <w:sz w:val="28"/>
          <w:szCs w:val="28"/>
        </w:rPr>
        <w:t>2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63ADE" w14:textId="77777777" w:rsidR="0080232E" w:rsidRPr="000B6B4D" w:rsidRDefault="0080232E" w:rsidP="0080232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DFCF9" w14:textId="78087A7B" w:rsidR="0080232E" w:rsidRDefault="0080232E" w:rsidP="0080232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FB32C" wp14:editId="24998DCE">
            <wp:extent cx="5684520" cy="1484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EED5" w14:textId="74A0BC8C" w:rsidR="0080232E" w:rsidRDefault="0080232E" w:rsidP="0080232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20FEA">
        <w:rPr>
          <w:rFonts w:ascii="Times New Roman" w:hAnsi="Times New Roman" w:cs="Times New Roman"/>
          <w:sz w:val="28"/>
          <w:szCs w:val="28"/>
        </w:rPr>
        <w:t>2</w:t>
      </w:r>
      <w:r w:rsidR="00BB1C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Интерфейс виджета</w:t>
      </w:r>
    </w:p>
    <w:p w14:paraId="7EB53014" w14:textId="77777777" w:rsidR="00BB1C7C" w:rsidRPr="0080232E" w:rsidRDefault="00BB1C7C" w:rsidP="0080232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94A9E" w14:textId="5A4E929A" w:rsidR="00807114" w:rsidRPr="00807114" w:rsidRDefault="00807114" w:rsidP="00807114">
      <w:pPr>
        <w:tabs>
          <w:tab w:val="left" w:pos="0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текст программы представлен в приложении.</w:t>
      </w:r>
    </w:p>
    <w:p w14:paraId="69B0EE6D" w14:textId="23E993C8" w:rsidR="00807114" w:rsidRPr="00807114" w:rsidRDefault="00807114" w:rsidP="00807114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этап – тестирование и отладка.</w:t>
      </w:r>
    </w:p>
    <w:p w14:paraId="083B65D1" w14:textId="4A4FFCCA" w:rsidR="00F67088" w:rsidRDefault="00807114" w:rsidP="008071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07114">
        <w:rPr>
          <w:rFonts w:ascii="Times New Roman" w:hAnsi="Times New Roman" w:cs="Times New Roman"/>
          <w:sz w:val="28"/>
          <w:szCs w:val="28"/>
        </w:rPr>
        <w:t xml:space="preserve">На этом этапе проводилась проверка корректности работы всех функций и интерфейса виджета. </w:t>
      </w:r>
    </w:p>
    <w:p w14:paraId="57E2A64E" w14:textId="3971C485" w:rsidR="00807114" w:rsidRPr="00807114" w:rsidRDefault="00807114" w:rsidP="008071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0711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807114">
        <w:rPr>
          <w:rFonts w:ascii="Times New Roman" w:hAnsi="Times New Roman" w:cs="Times New Roman"/>
          <w:sz w:val="28"/>
          <w:szCs w:val="28"/>
        </w:rPr>
        <w:t xml:space="preserve"> были выявлены и исправлены мелкие ошибки в настройках параметров.</w:t>
      </w:r>
    </w:p>
    <w:p w14:paraId="4EA85F81" w14:textId="77777777" w:rsidR="003738BB" w:rsidRPr="003738BB" w:rsidRDefault="003738BB" w:rsidP="003738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BCF35D" w14:textId="77777777" w:rsidR="0020523A" w:rsidRPr="00AA7595" w:rsidRDefault="0020523A" w:rsidP="00002E05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7595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D126F4" w14:textId="365141A9" w:rsidR="0020523A" w:rsidRPr="009135BF" w:rsidRDefault="000D6D76" w:rsidP="009135BF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71250554"/>
      <w:bookmarkStart w:id="11" w:name="_Toc20274319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Раздел </w:t>
      </w:r>
      <w:r w:rsidR="0020523A" w:rsidRPr="009135BF">
        <w:rPr>
          <w:rFonts w:ascii="Times New Roman" w:hAnsi="Times New Roman" w:cs="Times New Roman"/>
          <w:color w:val="000000" w:themeColor="text1"/>
          <w:sz w:val="28"/>
          <w:szCs w:val="28"/>
        </w:rPr>
        <w:t>5. Мероприятия по охране труда и технике безопасности</w:t>
      </w:r>
      <w:bookmarkEnd w:id="10"/>
      <w:bookmarkEnd w:id="11"/>
    </w:p>
    <w:p w14:paraId="727C3F21" w14:textId="77777777" w:rsidR="0045492D" w:rsidRDefault="0045492D" w:rsidP="0045492D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В производственных процессах, связанных с использованием компьютерного оборудования и программного обеспечения, большое значение имеет обеспечение безопасных условий труда и создание благоприятного микроклимата в помещениях.</w:t>
      </w:r>
    </w:p>
    <w:p w14:paraId="3A7000B8" w14:textId="0F9011FD" w:rsidR="0045492D" w:rsidRDefault="0045492D" w:rsidP="0045492D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Микроклимат рабочих помещений должен соответствовать санитарно-гигиеническим требованиям</w:t>
      </w:r>
      <w:r w:rsidR="00226B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681">
        <w:rPr>
          <w:rFonts w:ascii="Times New Roman" w:hAnsi="Times New Roman" w:cs="Times New Roman"/>
          <w:bCs/>
          <w:sz w:val="28"/>
          <w:szCs w:val="28"/>
        </w:rPr>
        <w:t xml:space="preserve">СП 2.2.3670-20 </w:t>
      </w:r>
      <w:r w:rsidR="00226B8A" w:rsidRPr="00226B8A">
        <w:rPr>
          <w:rFonts w:ascii="Times New Roman" w:hAnsi="Times New Roman" w:cs="Times New Roman"/>
          <w:bCs/>
          <w:sz w:val="28"/>
          <w:szCs w:val="28"/>
        </w:rPr>
        <w:t>[</w:t>
      </w:r>
      <w:r w:rsidR="002062A5" w:rsidRPr="002062A5">
        <w:rPr>
          <w:rFonts w:ascii="Times New Roman" w:hAnsi="Times New Roman" w:cs="Times New Roman"/>
          <w:bCs/>
          <w:sz w:val="28"/>
          <w:szCs w:val="28"/>
        </w:rPr>
        <w:t>3</w:t>
      </w:r>
      <w:r w:rsidR="00226B8A" w:rsidRPr="00226B8A">
        <w:rPr>
          <w:rFonts w:ascii="Times New Roman" w:hAnsi="Times New Roman" w:cs="Times New Roman"/>
          <w:bCs/>
          <w:sz w:val="28"/>
          <w:szCs w:val="28"/>
        </w:rPr>
        <w:t>]</w:t>
      </w:r>
      <w:r w:rsidRPr="0045492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F8F7B5E" w14:textId="5D4DB0FA" w:rsidR="0045492D" w:rsidRP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 xml:space="preserve">температура воздуха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5492D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226B8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45492D">
        <w:rPr>
          <w:rFonts w:ascii="Times New Roman" w:hAnsi="Times New Roman" w:cs="Times New Roman"/>
          <w:bCs/>
          <w:sz w:val="28"/>
          <w:szCs w:val="28"/>
        </w:rPr>
        <w:t>24 °C;</w:t>
      </w:r>
    </w:p>
    <w:p w14:paraId="3DD4127A" w14:textId="7C6181E6" w:rsidR="0045492D" w:rsidRP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 xml:space="preserve">относительная влажность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45492D">
        <w:rPr>
          <w:rFonts w:ascii="Times New Roman" w:hAnsi="Times New Roman" w:cs="Times New Roman"/>
          <w:bCs/>
          <w:sz w:val="28"/>
          <w:szCs w:val="28"/>
        </w:rPr>
        <w:t xml:space="preserve"> 40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45492D">
        <w:rPr>
          <w:rFonts w:ascii="Times New Roman" w:hAnsi="Times New Roman" w:cs="Times New Roman"/>
          <w:bCs/>
          <w:sz w:val="28"/>
          <w:szCs w:val="28"/>
        </w:rPr>
        <w:t>60 %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6A5096" w14:textId="77777777" w:rsidR="0045492D" w:rsidRP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 xml:space="preserve">скорость движения воздуха – не более 0,1 м/с. </w:t>
      </w:r>
    </w:p>
    <w:p w14:paraId="285D1385" w14:textId="77777777" w:rsidR="0045492D" w:rsidRPr="00D33984" w:rsidRDefault="0045492D" w:rsidP="0045492D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Для этого в помещениях должны быть предусмотрены системы вентиляции и кондиционирования, обеспечивающие подачу свежего воздуха и поддержание комфортных условий для сотрудников.</w:t>
      </w:r>
    </w:p>
    <w:p w14:paraId="0B16D25F" w14:textId="250EC48B" w:rsidR="0045492D" w:rsidRPr="0045492D" w:rsidRDefault="0045492D" w:rsidP="0045492D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 xml:space="preserve">К основным опасным и вредным производственным факторам на рабочем месте </w:t>
      </w:r>
      <w:r>
        <w:rPr>
          <w:rFonts w:ascii="Times New Roman" w:hAnsi="Times New Roman" w:cs="Times New Roman"/>
          <w:bCs/>
          <w:sz w:val="28"/>
          <w:szCs w:val="28"/>
        </w:rPr>
        <w:t>специалиста, работающего за компьютером,</w:t>
      </w:r>
      <w:r w:rsidRPr="004549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681">
        <w:rPr>
          <w:rFonts w:ascii="Times New Roman" w:hAnsi="Times New Roman" w:cs="Times New Roman"/>
          <w:bCs/>
          <w:sz w:val="28"/>
          <w:szCs w:val="28"/>
        </w:rPr>
        <w:t xml:space="preserve">согласно ГОСТ 12.0.003-2015, </w:t>
      </w:r>
      <w:r w:rsidRPr="0045492D">
        <w:rPr>
          <w:rFonts w:ascii="Times New Roman" w:hAnsi="Times New Roman" w:cs="Times New Roman"/>
          <w:bCs/>
          <w:sz w:val="28"/>
          <w:szCs w:val="28"/>
        </w:rPr>
        <w:t>относятся</w:t>
      </w:r>
      <w:r w:rsidR="002966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681" w:rsidRPr="00296681">
        <w:rPr>
          <w:rFonts w:ascii="Times New Roman" w:hAnsi="Times New Roman" w:cs="Times New Roman"/>
          <w:bCs/>
          <w:sz w:val="28"/>
          <w:szCs w:val="28"/>
        </w:rPr>
        <w:t>[</w:t>
      </w:r>
      <w:r w:rsidR="002062A5" w:rsidRPr="002062A5">
        <w:rPr>
          <w:rFonts w:ascii="Times New Roman" w:hAnsi="Times New Roman" w:cs="Times New Roman"/>
          <w:bCs/>
          <w:sz w:val="28"/>
          <w:szCs w:val="28"/>
        </w:rPr>
        <w:t>1</w:t>
      </w:r>
      <w:r w:rsidR="00296681" w:rsidRPr="00296681">
        <w:rPr>
          <w:rFonts w:ascii="Times New Roman" w:hAnsi="Times New Roman" w:cs="Times New Roman"/>
          <w:bCs/>
          <w:sz w:val="28"/>
          <w:szCs w:val="28"/>
        </w:rPr>
        <w:t>]</w:t>
      </w:r>
      <w:r w:rsidRPr="0045492D">
        <w:rPr>
          <w:rFonts w:ascii="Times New Roman" w:hAnsi="Times New Roman" w:cs="Times New Roman"/>
          <w:bCs/>
          <w:sz w:val="28"/>
          <w:szCs w:val="28"/>
        </w:rPr>
        <w:t>:</w:t>
      </w:r>
    </w:p>
    <w:p w14:paraId="5681911B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воздействие электромагнитного излучения от мониторов и оборудования;</w:t>
      </w:r>
    </w:p>
    <w:p w14:paraId="79660D31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зрительное напряжение при длительной работе за экраном;</w:t>
      </w:r>
    </w:p>
    <w:p w14:paraId="0C911B98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статическое напряжение мышц при продолжительном сидении;</w:t>
      </w:r>
    </w:p>
    <w:p w14:paraId="70D2300A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психоэмоциональное напряжение при высокой интенсивности труда и сжатых сроках выполнения задач;</w:t>
      </w:r>
    </w:p>
    <w:p w14:paraId="4FD3ED55" w14:textId="0D1269F4" w:rsidR="0045492D" w:rsidRP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риск поражения электрическим током при эксплуатации компьютерного и сетевого оборудования.</w:t>
      </w:r>
    </w:p>
    <w:p w14:paraId="1044B989" w14:textId="4296D3B9" w:rsidR="0045492D" w:rsidRPr="0045492D" w:rsidRDefault="0045492D" w:rsidP="0029668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Для обеспечения безопасности производственного процесса</w:t>
      </w:r>
      <w:r w:rsidR="00572302">
        <w:rPr>
          <w:rFonts w:ascii="Times New Roman" w:hAnsi="Times New Roman" w:cs="Times New Roman"/>
          <w:bCs/>
          <w:sz w:val="28"/>
          <w:szCs w:val="28"/>
        </w:rPr>
        <w:t xml:space="preserve"> в соответствии с </w:t>
      </w:r>
      <w:r w:rsidR="007716A2">
        <w:rPr>
          <w:rFonts w:ascii="Times New Roman" w:hAnsi="Times New Roman" w:cs="Times New Roman"/>
          <w:bCs/>
          <w:sz w:val="28"/>
          <w:szCs w:val="28"/>
        </w:rPr>
        <w:t>П</w:t>
      </w:r>
      <w:r w:rsidR="00572302">
        <w:rPr>
          <w:rFonts w:ascii="Times New Roman" w:hAnsi="Times New Roman" w:cs="Times New Roman"/>
          <w:bCs/>
          <w:sz w:val="28"/>
          <w:szCs w:val="28"/>
        </w:rPr>
        <w:t xml:space="preserve">риказом Минтруда РФ от 29.10.2021 №771н </w:t>
      </w:r>
      <w:r w:rsidRPr="0045492D">
        <w:rPr>
          <w:rFonts w:ascii="Times New Roman" w:hAnsi="Times New Roman" w:cs="Times New Roman"/>
          <w:bCs/>
          <w:sz w:val="28"/>
          <w:szCs w:val="28"/>
        </w:rPr>
        <w:t>принимаются следующие мероприятия</w:t>
      </w:r>
      <w:r w:rsidR="005723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2302" w:rsidRPr="00572302">
        <w:rPr>
          <w:rFonts w:ascii="Times New Roman" w:hAnsi="Times New Roman" w:cs="Times New Roman"/>
          <w:bCs/>
          <w:sz w:val="28"/>
          <w:szCs w:val="28"/>
        </w:rPr>
        <w:t>[</w:t>
      </w:r>
      <w:r w:rsidR="002062A5" w:rsidRPr="00E64D6B">
        <w:rPr>
          <w:rFonts w:ascii="Times New Roman" w:hAnsi="Times New Roman" w:cs="Times New Roman"/>
          <w:bCs/>
          <w:sz w:val="28"/>
          <w:szCs w:val="28"/>
        </w:rPr>
        <w:t>2</w:t>
      </w:r>
      <w:r w:rsidR="00572302" w:rsidRPr="00572302">
        <w:rPr>
          <w:rFonts w:ascii="Times New Roman" w:hAnsi="Times New Roman" w:cs="Times New Roman"/>
          <w:bCs/>
          <w:sz w:val="28"/>
          <w:szCs w:val="28"/>
        </w:rPr>
        <w:t>]</w:t>
      </w:r>
      <w:r w:rsidRPr="0045492D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0805DF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 xml:space="preserve">организация правильного освещения рабочих мест с уровнем освещенности не менее 300–500 </w:t>
      </w:r>
      <w:proofErr w:type="spellStart"/>
      <w:r w:rsidRPr="0045492D">
        <w:rPr>
          <w:rFonts w:ascii="Times New Roman" w:hAnsi="Times New Roman" w:cs="Times New Roman"/>
          <w:bCs/>
          <w:sz w:val="28"/>
          <w:szCs w:val="28"/>
        </w:rPr>
        <w:t>лк</w:t>
      </w:r>
      <w:proofErr w:type="spellEnd"/>
      <w:r w:rsidRPr="0045492D">
        <w:rPr>
          <w:rFonts w:ascii="Times New Roman" w:hAnsi="Times New Roman" w:cs="Times New Roman"/>
          <w:bCs/>
          <w:sz w:val="28"/>
          <w:szCs w:val="28"/>
        </w:rPr>
        <w:t>, чтобы снизить нагрузку на органы зрения;</w:t>
      </w:r>
    </w:p>
    <w:p w14:paraId="561EC296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lastRenderedPageBreak/>
        <w:t>использование эргономичной офисной мебели с возможностью регулировки высоты стула и наклона спинки, что способствует правильной осанке и снижает утомляемость;</w:t>
      </w:r>
    </w:p>
    <w:p w14:paraId="6DD9CF5A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проведение регулярных инструктажей по охране труда и технике безопасности с регистрацией в соответствующем журнале;</w:t>
      </w:r>
    </w:p>
    <w:p w14:paraId="7495A7D4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введение режима труда и отдыха с перерывами для выполнения гимнастики для глаз и разминки через каждый час работы за компьютером;</w:t>
      </w:r>
    </w:p>
    <w:p w14:paraId="157834FD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оснащение помещений автоматической пожарной сигнализацией, первичными средствами пожаротушения (огнетушители) и наличием свободных эвакуационных выходов;</w:t>
      </w:r>
    </w:p>
    <w:p w14:paraId="44FB3F11" w14:textId="77777777" w:rsid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применение устройств защитного отключения (УЗО) и исправной электропроводки для предотвращения поражения электрическим током;</w:t>
      </w:r>
    </w:p>
    <w:p w14:paraId="3B798295" w14:textId="64ACC7F6" w:rsidR="0045492D" w:rsidRPr="0045492D" w:rsidRDefault="0045492D" w:rsidP="0045492D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обеспечение исправности и сертификации используемого оборудования, регулярное техническое обслуживание электросетей и систем электроснабжения.</w:t>
      </w:r>
    </w:p>
    <w:p w14:paraId="717E8605" w14:textId="3F9371C9" w:rsidR="0045492D" w:rsidRDefault="0045492D" w:rsidP="0045492D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492D">
        <w:rPr>
          <w:rFonts w:ascii="Times New Roman" w:hAnsi="Times New Roman" w:cs="Times New Roman"/>
          <w:bCs/>
          <w:sz w:val="28"/>
          <w:szCs w:val="28"/>
        </w:rPr>
        <w:t>Соблюдение этих мероприятий позволяет поддерживать безопасность производственного процесса, снижает риск возникновения травм и профессиональных заболеваний, способствует сохранению здоровья сотрудников и созданию комфортной рабочей среды.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F0BD595" w14:textId="34438E30" w:rsidR="0020523A" w:rsidRPr="009135BF" w:rsidRDefault="0020523A" w:rsidP="009135BF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71250555"/>
      <w:bookmarkStart w:id="13" w:name="_Toc202743193"/>
      <w:r w:rsidRPr="009135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  <w:bookmarkEnd w:id="13"/>
    </w:p>
    <w:p w14:paraId="340D97A9" w14:textId="77777777" w:rsidR="0020523A" w:rsidRDefault="0020523A" w:rsidP="006906C8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523A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20523A">
        <w:rPr>
          <w:rFonts w:ascii="Times New Roman" w:hAnsi="Times New Roman" w:cs="Times New Roman"/>
          <w:bCs/>
          <w:sz w:val="28"/>
          <w:szCs w:val="28"/>
        </w:rPr>
        <w:tab/>
        <w:t>результате прохождения производственной практики были решены следующие задачи:</w:t>
      </w:r>
    </w:p>
    <w:p w14:paraId="77F9259B" w14:textId="6852F78B" w:rsidR="003C2753" w:rsidRDefault="003C2753" w:rsidP="003C2753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пройден инструктаж по охране труда и технике безопасности</w:t>
      </w:r>
      <w:r w:rsidRPr="003C2753">
        <w:rPr>
          <w:rFonts w:ascii="Times New Roman" w:hAnsi="Times New Roman" w:cs="Times New Roman"/>
          <w:bCs/>
          <w:sz w:val="28"/>
          <w:szCs w:val="28"/>
        </w:rPr>
        <w:t>;</w:t>
      </w:r>
    </w:p>
    <w:p w14:paraId="54946AF5" w14:textId="38A00446" w:rsidR="00891B1D" w:rsidRPr="003C2753" w:rsidRDefault="00891B1D" w:rsidP="003C2753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получены сведения об организации производства в ООО «Совкомбанк Технологии», а также о структуре и функциях подразделения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ОРЗКиС</w:t>
      </w:r>
      <w:proofErr w:type="spellEnd"/>
      <w:r w:rsidRPr="00891B1D">
        <w:rPr>
          <w:rFonts w:ascii="Times New Roman" w:hAnsi="Times New Roman" w:cs="Times New Roman"/>
          <w:bCs/>
          <w:sz w:val="28"/>
          <w:szCs w:val="28"/>
        </w:rPr>
        <w:t>;</w:t>
      </w:r>
    </w:p>
    <w:p w14:paraId="6E461940" w14:textId="73C0C702" w:rsidR="003C2753" w:rsidRPr="003C2753" w:rsidRDefault="003C2753" w:rsidP="003C2753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выполнено индивидуальное задание: разработан виджет для ФИС-платформы</w:t>
      </w:r>
      <w:r w:rsidRPr="003C2753">
        <w:rPr>
          <w:rFonts w:ascii="Times New Roman" w:hAnsi="Times New Roman" w:cs="Times New Roman"/>
          <w:bCs/>
          <w:sz w:val="28"/>
          <w:szCs w:val="28"/>
        </w:rPr>
        <w:t>;</w:t>
      </w:r>
    </w:p>
    <w:p w14:paraId="150D68CD" w14:textId="31EC9A78" w:rsidR="003C2753" w:rsidRPr="003C2753" w:rsidRDefault="003C2753" w:rsidP="003C2753">
      <w:pPr>
        <w:pStyle w:val="a5"/>
        <w:numPr>
          <w:ilvl w:val="0"/>
          <w:numId w:val="10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оформлен отчет о прохождении практики.</w:t>
      </w:r>
    </w:p>
    <w:p w14:paraId="7C6E991C" w14:textId="62724197" w:rsidR="0020523A" w:rsidRPr="0020523A" w:rsidRDefault="00B411AF" w:rsidP="006906C8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прохождения практики были освоены следующие компетенции</w:t>
      </w:r>
      <w:r w:rsidR="0020523A" w:rsidRPr="0020523A">
        <w:rPr>
          <w:rFonts w:ascii="Times New Roman" w:hAnsi="Times New Roman" w:cs="Times New Roman"/>
          <w:bCs/>
          <w:sz w:val="28"/>
          <w:szCs w:val="28"/>
        </w:rPr>
        <w:t>:</w:t>
      </w:r>
    </w:p>
    <w:p w14:paraId="39F4D34A" w14:textId="77777777" w:rsidR="0020523A" w:rsidRPr="0020523A" w:rsidRDefault="0020523A" w:rsidP="006906C8">
      <w:pPr>
        <w:pStyle w:val="a5"/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523A">
        <w:rPr>
          <w:rFonts w:ascii="Times New Roman" w:hAnsi="Times New Roman" w:cs="Times New Roman"/>
          <w:bCs/>
          <w:sz w:val="28"/>
          <w:szCs w:val="28"/>
        </w:rPr>
        <w:t>способность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(ОПК-2);</w:t>
      </w:r>
    </w:p>
    <w:p w14:paraId="2C987B9B" w14:textId="53C47EFB" w:rsidR="006906C8" w:rsidRPr="00B411AF" w:rsidRDefault="0020523A" w:rsidP="00B411AF">
      <w:pPr>
        <w:pStyle w:val="a5"/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523A">
        <w:rPr>
          <w:rFonts w:ascii="Times New Roman" w:hAnsi="Times New Roman" w:cs="Times New Roman"/>
          <w:bCs/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 (ОПК-3).</w:t>
      </w:r>
    </w:p>
    <w:p w14:paraId="70CAC47F" w14:textId="3C0BF375" w:rsidR="006906C8" w:rsidRPr="006906C8" w:rsidRDefault="006906C8" w:rsidP="006906C8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Предположительная тема выпускной квалификационной работы: «</w:t>
      </w:r>
      <w:r w:rsidR="00B411AF">
        <w:rPr>
          <w:rFonts w:ascii="Times New Roman" w:hAnsi="Times New Roman" w:cs="Times New Roman"/>
          <w:bCs/>
          <w:sz w:val="28"/>
          <w:szCs w:val="28"/>
        </w:rPr>
        <w:t>Создание новых виджетов для ФИС платформы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B411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E12689" w14:textId="77777777" w:rsidR="0020523A" w:rsidRPr="0020523A" w:rsidRDefault="0020523A" w:rsidP="006906C8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02CEA" w14:textId="77777777" w:rsidR="00AC47B6" w:rsidRDefault="00AC47B6" w:rsidP="00002E0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317CA01" w14:textId="77777777" w:rsidR="00561499" w:rsidRDefault="00561499" w:rsidP="00002E05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BA15E7" w14:textId="2EB0941C" w:rsidR="00DB4C0B" w:rsidRPr="00DB4C0B" w:rsidRDefault="00561499" w:rsidP="00DB4C0B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71250556"/>
      <w:bookmarkStart w:id="15" w:name="_Toc202743194"/>
      <w:r w:rsidRPr="009135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4"/>
      <w:bookmarkEnd w:id="15"/>
      <w:r w:rsidR="00DB4C0B"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B9F494" w14:textId="77777777" w:rsidR="006D5979" w:rsidRDefault="006D5979" w:rsidP="006D5979">
      <w:pPr>
        <w:pStyle w:val="a5"/>
        <w:numPr>
          <w:ilvl w:val="0"/>
          <w:numId w:val="7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Hlk202750323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 12.0.003-2015. Система стандартов безопасности труда. Опасные и вредные производственные факторы. </w:t>
      </w:r>
      <w:proofErr w:type="gram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Классификация :</w:t>
      </w:r>
      <w:proofErr w:type="gram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нац. Стандарт Рос. </w:t>
      </w:r>
      <w:proofErr w:type="gram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 :</w:t>
      </w:r>
      <w:proofErr w:type="gram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изд. офиц. : утв. и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введ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действие Приказом Федерального агентства по техническому регулированию и метрологии от 09.06.2016 № 602-ст :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введ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впервые : дата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введ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2017-03-01 /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разраб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. Обществом с ограниченной ответственностью «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Экожилсервис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Федер. гос.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бюдж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учрежд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высш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проф. образов. «Пермский национальный исследовательский политехнический университет» — М.: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Стандартифнорм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, 2017.</w:t>
      </w:r>
    </w:p>
    <w:p w14:paraId="156CF5F2" w14:textId="77777777" w:rsidR="006D5979" w:rsidRDefault="006D5979" w:rsidP="006D5979">
      <w:pPr>
        <w:pStyle w:val="a5"/>
        <w:numPr>
          <w:ilvl w:val="0"/>
          <w:numId w:val="7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</w:t>
      </w:r>
      <w:proofErr w:type="gram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уровней :</w:t>
      </w:r>
      <w:proofErr w:type="gram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Приказ Министерства труда и социальной защиты РФ от 29.10.2021 №771н.</w:t>
      </w:r>
    </w:p>
    <w:p w14:paraId="4DE38C68" w14:textId="0DF54537" w:rsidR="006D5979" w:rsidRPr="006D5979" w:rsidRDefault="006D5979" w:rsidP="006D5979">
      <w:pPr>
        <w:pStyle w:val="a5"/>
        <w:numPr>
          <w:ilvl w:val="0"/>
          <w:numId w:val="7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 2.2.3670-20. Свод правил. Санитарно-эпидемиологические требования к условиям </w:t>
      </w:r>
      <w:proofErr w:type="gram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труда :</w:t>
      </w:r>
      <w:proofErr w:type="gram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утв. Постановлением Главного государственного санитарного врача РФ от 02.12.2020 № 40 : </w:t>
      </w:r>
      <w:proofErr w:type="spellStart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введ</w:t>
      </w:r>
      <w:proofErr w:type="spellEnd"/>
      <w:r w:rsidRPr="006D5979">
        <w:rPr>
          <w:rFonts w:ascii="Times New Roman" w:hAnsi="Times New Roman" w:cs="Times New Roman"/>
          <w:color w:val="000000" w:themeColor="text1"/>
          <w:sz w:val="28"/>
          <w:szCs w:val="28"/>
        </w:rPr>
        <w:t>. 01.01.2021 — М.: Роспотребнадзор, 2020.</w:t>
      </w:r>
    </w:p>
    <w:p w14:paraId="621010F7" w14:textId="2C1353C4" w:rsidR="00C760B9" w:rsidRPr="00C760B9" w:rsidRDefault="00C760B9" w:rsidP="00C760B9">
      <w:pPr>
        <w:pStyle w:val="a5"/>
        <w:numPr>
          <w:ilvl w:val="0"/>
          <w:numId w:val="7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Андирякова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О. О. Применение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low-code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технологии для решения бизнес-задач / О. О.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Андирякова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А. А. Крюкова, М. И.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Иваев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электронный // Индустриальная экономика. – 2023. – № 2.</w:t>
      </w:r>
    </w:p>
    <w:p w14:paraId="6BCCE3DA" w14:textId="77777777" w:rsidR="00EB2964" w:rsidRPr="00EB2964" w:rsidRDefault="00892313" w:rsidP="00EB2964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Е.В. Ершов, Л.Н. Виноградова, В.В. Селивановских, О.Л. </w:t>
      </w:r>
      <w:proofErr w:type="spellStart"/>
      <w:r w:rsidRPr="00F533AA">
        <w:rPr>
          <w:rFonts w:ascii="Times New Roman" w:hAnsi="Times New Roman" w:cs="Times New Roman"/>
          <w:color w:val="000000" w:themeColor="text1"/>
          <w:sz w:val="28"/>
          <w:szCs w:val="28"/>
        </w:rPr>
        <w:t>Селяничев</w:t>
      </w:r>
      <w:proofErr w:type="spellEnd"/>
      <w:r w:rsidRPr="00F5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Методика и организация самостоятельной работы студентов: Учеб. пособие. – ФГБОУ ВПО «Череповецкий государственный университет», 2012 г.</w:t>
      </w:r>
    </w:p>
    <w:p w14:paraId="621A36BC" w14:textId="5632895F" w:rsidR="00EB2964" w:rsidRPr="00EB2964" w:rsidRDefault="00EB2964" w:rsidP="00EB2964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Флэнаган</w:t>
      </w:r>
      <w:proofErr w:type="spellEnd"/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JavaScript. Подробное руководство, 5-е </w:t>
      </w:r>
      <w:proofErr w:type="gramStart"/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изд. :</w:t>
      </w:r>
      <w:proofErr w:type="gramEnd"/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Пер. с англ. – СПб. : Символ-Плюс, 2008. – 992 с.</w:t>
      </w:r>
    </w:p>
    <w:p w14:paraId="3A47A790" w14:textId="6020556B" w:rsidR="00C760B9" w:rsidRPr="00C760B9" w:rsidRDefault="00C760B9" w:rsidP="00C760B9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Единая экосистема FIS —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Fisgroup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https://fisgroup.ru/blog/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06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EAEF10" w14:textId="0ADF7993" w:rsidR="00AB0826" w:rsidRDefault="00AB0826" w:rsidP="00892313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Карьера в Совкомбанк Технологиях – Совкомбанк Технологии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https://sovcombank.it/#career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 Дата обращения: 18.06.2025.</w:t>
      </w:r>
    </w:p>
    <w:p w14:paraId="05F205EF" w14:textId="261B0711" w:rsidR="00AB0826" w:rsidRDefault="00AB0826" w:rsidP="00892313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Компания «Совкомбанк Технологии»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Карьера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https://career.habr.com/companies/scbt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 Дата обращения: 18.06.2025.</w:t>
      </w:r>
    </w:p>
    <w:p w14:paraId="2CB27210" w14:textId="08A82448" w:rsidR="00226B8A" w:rsidRDefault="00226B8A" w:rsidP="00892313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стабы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фейки: в чем разница и когда что использовать?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6B8A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https://habr.com/ru/articles/899788/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614CC032" w14:textId="301B01AC" w:rsidR="00C760B9" w:rsidRPr="00C760B9" w:rsidRDefault="00C760B9" w:rsidP="00C760B9">
      <w:pPr>
        <w:pStyle w:val="a5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МТС Линк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https://mts-link.ru/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67767136" w14:textId="2B3AB301" w:rsidR="00DB4C0B" w:rsidRDefault="00DB4C0B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О компании — Совкомбанк Технологии [</w:t>
      </w:r>
      <w:proofErr w:type="spellStart"/>
      <w:proofErr w:type="gramStart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] https://sovcombank.it/#about. Дата обращения: 18.06.2025.</w:t>
      </w:r>
    </w:p>
    <w:p w14:paraId="23CA3941" w14:textId="780BA082" w:rsidR="00C760B9" w:rsidRDefault="00C760B9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Портал документации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https://doc.caseplatform.tech/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1525DDCF" w14:textId="171BE26D" w:rsidR="00C760B9" w:rsidRDefault="00C760B9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Совкомбанк Технологии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People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https://people.sovcombank.ru/it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 Дата обращения: 18.06.2025.</w:t>
      </w:r>
    </w:p>
    <w:p w14:paraId="385CF169" w14:textId="727532AC" w:rsidR="00AB0826" w:rsidRDefault="00AB0826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Технологический стек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 Совкомбанк Технологии [</w:t>
      </w:r>
      <w:proofErr w:type="spellStart"/>
      <w:proofErr w:type="gramStart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https://sovcombank.it/#technology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 Дата обращения: 18.06.2025.</w:t>
      </w:r>
    </w:p>
    <w:p w14:paraId="0ECCDD25" w14:textId="221204F1" w:rsidR="00C760B9" w:rsidRPr="00AB0826" w:rsidRDefault="00C760B9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Учимся работать с платформой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Rutube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https://rutube.ru/plst/393933/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086D6AA8" w14:textId="09CDD47A" w:rsidR="00AB0826" w:rsidRPr="00AB0826" w:rsidRDefault="00AB0826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DevOps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—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https://learn.microsoft.com/ru-ru/devops/what-is-devops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Дата обращения: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0AB1571E" w14:textId="77777777" w:rsidR="00C760B9" w:rsidRDefault="00AB0826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Agile</w:t>
      </w:r>
      <w:proofErr w:type="spell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что это такое и где используется, принципы методологии 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Яндекс.Практикум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https://practicum.yandex.ru/blog/metodology-agile/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431A6B85" w14:textId="60D52471" w:rsidR="00C760B9" w:rsidRPr="00C760B9" w:rsidRDefault="00C760B9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FIS Platform: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low-code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автоматизации финансового сектора от компании FIS — </w:t>
      </w:r>
      <w:proofErr w:type="spell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IaaSSaaSPaaS</w:t>
      </w:r>
      <w:proofErr w:type="spell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электр.ресурс</w:t>
      </w:r>
      <w:proofErr w:type="spellEnd"/>
      <w:proofErr w:type="gramEnd"/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] https://iaassaaspaas.ru/rating/low-code-sistemy/fis-platform-low-code-platforma-dlya-avtomatizatsii-finansovogo-sektora-ot-kompanii-fis. Дата обращения: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06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760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A6A457" w14:textId="77777777" w:rsidR="00EB2964" w:rsidRPr="00EB2964" w:rsidRDefault="00AB0826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Redmine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proofErr w:type="spellEnd"/>
      <w:proofErr w:type="gram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redmine</w:t>
      </w:r>
      <w:proofErr w:type="spell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scb</w:t>
      </w:r>
      <w:proofErr w:type="spell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AB0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Дата обращения: </w:t>
      </w:r>
      <w:r w:rsidRPr="00AB0826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DB4C0B">
        <w:rPr>
          <w:rFonts w:ascii="Times New Roman" w:hAnsi="Times New Roman" w:cs="Times New Roman"/>
          <w:color w:val="000000" w:themeColor="text1"/>
          <w:sz w:val="28"/>
          <w:szCs w:val="28"/>
        </w:rPr>
        <w:t>.06.2025.</w:t>
      </w:r>
    </w:p>
    <w:p w14:paraId="6D38580E" w14:textId="2277A226" w:rsidR="00EB2964" w:rsidRPr="00EB2964" w:rsidRDefault="00EB2964" w:rsidP="00DF58BC">
      <w:pPr>
        <w:pStyle w:val="a5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Tutorial: Get started with Visual Studio Code — Visual Studio Code [</w:t>
      </w:r>
      <w:proofErr w:type="spellStart"/>
      <w:proofErr w:type="gramStart"/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электр</w:t>
      </w:r>
      <w:proofErr w:type="spellEnd"/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proofErr w:type="gramEnd"/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https://code.visualstudio.com/docs/getstarted/getting-started. 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06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EB29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bookmarkEnd w:id="16"/>
    <w:p w14:paraId="4237AF03" w14:textId="77777777" w:rsidR="00F033CE" w:rsidRPr="00EB2964" w:rsidRDefault="00F033CE" w:rsidP="00F033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1D104" w14:textId="77777777" w:rsidR="00772D7F" w:rsidRPr="00EB2964" w:rsidRDefault="00772D7F" w:rsidP="00F033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C78DF" w14:textId="77777777" w:rsidR="00772D7F" w:rsidRPr="00EB2964" w:rsidRDefault="00772D7F" w:rsidP="00F033CE">
      <w:pPr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B296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4312C5" w14:textId="1EC2671E" w:rsidR="00772D7F" w:rsidRDefault="00772D7F" w:rsidP="009135BF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1250557"/>
      <w:bookmarkStart w:id="18" w:name="_Toc202743195"/>
      <w:r w:rsidRPr="00772D7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bookmarkEnd w:id="17"/>
      <w:bookmarkEnd w:id="18"/>
    </w:p>
    <w:p w14:paraId="010241B0" w14:textId="50296116" w:rsidR="009135BF" w:rsidRDefault="0024638F" w:rsidP="009135B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1E0958A5" w14:textId="7DD17F9E" w:rsidR="0024638F" w:rsidRPr="00D33984" w:rsidRDefault="0024638F" w:rsidP="002463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2463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246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1.1.</w:t>
      </w:r>
    </w:p>
    <w:p w14:paraId="117B32CC" w14:textId="77777777" w:rsidR="0024638F" w:rsidRPr="00D33984" w:rsidRDefault="0024638F" w:rsidP="00246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45414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js.namespace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JQ.Widget.DicDBEdit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00E6C38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js.namespace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JQ.Widget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2FE7A70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FF65A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js.clone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ns.Base.Singleton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EA854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08B8C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Инициализация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======================</w:t>
      </w:r>
    </w:p>
    <w:p w14:paraId="7DA5BA6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EC006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.onBuild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4DD7DE8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this.initParams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6D81F2C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control.DOMStyles.width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'100%';</w:t>
      </w:r>
    </w:p>
    <w:p w14:paraId="2D4CC76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control.minWidth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this.getMinWidth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758A193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control.minHeight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this.getMinHeight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4DF68E0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control.DOMClasses.push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vcm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-widget-table');</w:t>
      </w:r>
    </w:p>
    <w:p w14:paraId="06B27E3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this.updateMinMax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8A143F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setTimeout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14:paraId="2DB882B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this.initializeEvents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1A7A89B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this.initHistory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6A02A51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this.getShowHistory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(control)) {</w:t>
      </w:r>
    </w:p>
    <w:p w14:paraId="0283911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C61C1E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html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this.generateHistoryItems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1D58644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('.history-table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').html(html);</w:t>
      </w:r>
    </w:p>
    <w:p w14:paraId="630BF2D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6F104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}, 100);};</w:t>
      </w:r>
    </w:p>
    <w:p w14:paraId="2BCF8B5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2180D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.initParams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24598C9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.param_bindings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A72F1F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{};</w:t>
      </w:r>
    </w:p>
    <w:p w14:paraId="46BA6A2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871B9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registeredParams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['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UniqueField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'];</w:t>
      </w:r>
    </w:p>
    <w:p w14:paraId="7239EC8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registeredParams.forEach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(param =&gt; {</w:t>
      </w:r>
    </w:p>
    <w:p w14:paraId="3335041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.param_bindings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[param]) {</w:t>
      </w:r>
    </w:p>
    <w:p w14:paraId="13EAAD9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console.error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(`Parameter ${param} is not registered in widget metadata`);</w:t>
      </w:r>
    </w:p>
    <w:p w14:paraId="2D132FE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421C93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2F325A4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BEB20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params = [</w:t>
      </w:r>
    </w:p>
    <w:p w14:paraId="63BFCA7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'#3E4FA7' },</w:t>
      </w:r>
    </w:p>
    <w:p w14:paraId="4FC846D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true },</w:t>
      </w:r>
    </w:p>
    <w:p w14:paraId="5151DA9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true },</w:t>
      </w:r>
    </w:p>
    <w:p w14:paraId="4C3B360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uniqueField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'name' }</w:t>
      </w:r>
    </w:p>
    <w:p w14:paraId="1693C73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];</w:t>
      </w:r>
    </w:p>
    <w:p w14:paraId="3E4D5B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C869E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params.forEach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(param =&gt; {</w:t>
      </w:r>
    </w:p>
    <w:p w14:paraId="7B93518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spellStart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param.qname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control.param_bindings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5DAB91F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param.qname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] = { value: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param.default_value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};</w:t>
      </w:r>
    </w:p>
    <w:p w14:paraId="1A0C911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280F8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EE9846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F88C70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47EAC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.initHistory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1B07881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AFD07D1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[];</w:t>
      </w:r>
    </w:p>
    <w:p w14:paraId="6275050C" w14:textId="0A64B028" w:rsidR="0024638F" w:rsidRPr="00D33984" w:rsidRDefault="0024638F" w:rsidP="0024638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70EEE0C0" w14:textId="0C23E395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2821A38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8A901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7C772D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8E695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.addToHistory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obj) {</w:t>
      </w:r>
    </w:p>
    <w:p w14:paraId="676B2AE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this.initHistory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1558EDA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A1F96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 0 ||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[0].id !== obj.id) {</w:t>
      </w:r>
    </w:p>
    <w:p w14:paraId="53EAE20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.unshift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(obj); </w:t>
      </w:r>
    </w:p>
    <w:p w14:paraId="74EE040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.length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&gt; 10) {</w:t>
      </w:r>
    </w:p>
    <w:p w14:paraId="6A1E5AE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control.history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>.length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= 10;</w:t>
      </w:r>
    </w:p>
    <w:p w14:paraId="2993788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984075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7919AFA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// === Динамическое обновление DOM истории ===</w:t>
      </w:r>
    </w:p>
    <w:p w14:paraId="6975665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57E450C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historyContainer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('.history-container');</w:t>
      </w:r>
    </w:p>
    <w:p w14:paraId="6CFACF9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FA6E4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($historyContainer.is(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':visible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')) {</w:t>
      </w:r>
    </w:p>
    <w:p w14:paraId="5E6684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const html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item =&gt; </w:t>
      </w:r>
    </w:p>
    <w:p w14:paraId="1E02481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`&lt;tr&gt;&lt;td&gt;${item.name} // 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item.description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item.category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}&lt;/td&gt;&lt;/tr&gt;`</w:t>
      </w:r>
    </w:p>
    <w:p w14:paraId="5893EE4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('');</w:t>
      </w:r>
    </w:p>
    <w:p w14:paraId="3E29BAF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historyContainer.find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').html(html);</w:t>
      </w:r>
    </w:p>
    <w:p w14:paraId="61F5878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5CB63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C7E92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E47357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DBAD1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mockSearchSQL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(query) {</w:t>
      </w:r>
    </w:p>
    <w:p w14:paraId="128D0DE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new Promise((resolve) =&gt; {</w:t>
      </w:r>
    </w:p>
    <w:p w14:paraId="485BEF3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results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mockGridDictionary.filter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(item =&gt;</w:t>
      </w:r>
    </w:p>
    <w:p w14:paraId="09F54B6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item.name.toLowerCase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().includes(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query.toLowerCase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25A854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05B722D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resolve(results);</w:t>
      </w:r>
    </w:p>
    <w:p w14:paraId="5DBFB71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1EDEECC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2E73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1E1DD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24638F">
        <w:rPr>
          <w:rFonts w:ascii="Times New Roman" w:hAnsi="Times New Roman" w:cs="Times New Roman"/>
          <w:sz w:val="20"/>
          <w:szCs w:val="20"/>
        </w:rPr>
        <w:t>Мок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24638F">
        <w:rPr>
          <w:rFonts w:ascii="Times New Roman" w:hAnsi="Times New Roman" w:cs="Times New Roman"/>
          <w:sz w:val="20"/>
          <w:szCs w:val="20"/>
        </w:rPr>
        <w:t>данные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для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gridSQL</w:t>
      </w:r>
      <w:proofErr w:type="spellEnd"/>
    </w:p>
    <w:p w14:paraId="3C6BF08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mockGridDictionary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[</w:t>
      </w:r>
    </w:p>
    <w:p w14:paraId="13F6B3E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1, name: '</w:t>
      </w:r>
      <w:r w:rsidRPr="0024638F">
        <w:rPr>
          <w:rFonts w:ascii="Times New Roman" w:hAnsi="Times New Roman" w:cs="Times New Roman"/>
          <w:sz w:val="20"/>
          <w:szCs w:val="20"/>
        </w:rPr>
        <w:t>Кот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r w:rsidRPr="0024638F">
        <w:rPr>
          <w:rFonts w:ascii="Times New Roman" w:hAnsi="Times New Roman" w:cs="Times New Roman"/>
          <w:sz w:val="20"/>
          <w:szCs w:val="20"/>
        </w:rPr>
        <w:t>Млекопитающее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r w:rsidRPr="0024638F">
        <w:rPr>
          <w:rFonts w:ascii="Times New Roman" w:hAnsi="Times New Roman" w:cs="Times New Roman"/>
          <w:sz w:val="20"/>
          <w:szCs w:val="20"/>
        </w:rPr>
        <w:t>Животное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7A603E0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2, name: '</w:t>
      </w:r>
      <w:r w:rsidRPr="0024638F">
        <w:rPr>
          <w:rFonts w:ascii="Times New Roman" w:hAnsi="Times New Roman" w:cs="Times New Roman"/>
          <w:sz w:val="20"/>
          <w:szCs w:val="20"/>
        </w:rPr>
        <w:t>Собака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r w:rsidRPr="0024638F">
        <w:rPr>
          <w:rFonts w:ascii="Times New Roman" w:hAnsi="Times New Roman" w:cs="Times New Roman"/>
          <w:sz w:val="20"/>
          <w:szCs w:val="20"/>
        </w:rPr>
        <w:t>Друг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человека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r w:rsidRPr="0024638F">
        <w:rPr>
          <w:rFonts w:ascii="Times New Roman" w:hAnsi="Times New Roman" w:cs="Times New Roman"/>
          <w:sz w:val="20"/>
          <w:szCs w:val="20"/>
        </w:rPr>
        <w:t>Животное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593819E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3, name: '</w:t>
      </w:r>
      <w:r w:rsidRPr="0024638F">
        <w:rPr>
          <w:rFonts w:ascii="Times New Roman" w:hAnsi="Times New Roman" w:cs="Times New Roman"/>
          <w:sz w:val="20"/>
          <w:szCs w:val="20"/>
        </w:rPr>
        <w:t>Кошка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r w:rsidRPr="0024638F">
        <w:rPr>
          <w:rFonts w:ascii="Times New Roman" w:hAnsi="Times New Roman" w:cs="Times New Roman"/>
          <w:sz w:val="20"/>
          <w:szCs w:val="20"/>
        </w:rPr>
        <w:t>Ленивое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существо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r w:rsidRPr="0024638F">
        <w:rPr>
          <w:rFonts w:ascii="Times New Roman" w:hAnsi="Times New Roman" w:cs="Times New Roman"/>
          <w:sz w:val="20"/>
          <w:szCs w:val="20"/>
        </w:rPr>
        <w:t>Животное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 },</w:t>
      </w:r>
    </w:p>
    <w:p w14:paraId="5845EBC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{ 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: 4, name: '</w:t>
      </w:r>
      <w:r w:rsidRPr="0024638F">
        <w:rPr>
          <w:rFonts w:ascii="Times New Roman" w:hAnsi="Times New Roman" w:cs="Times New Roman"/>
          <w:sz w:val="20"/>
          <w:szCs w:val="20"/>
        </w:rPr>
        <w:t>Трактор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description: '</w:t>
      </w:r>
      <w:r w:rsidRPr="0024638F">
        <w:rPr>
          <w:rFonts w:ascii="Times New Roman" w:hAnsi="Times New Roman" w:cs="Times New Roman"/>
          <w:sz w:val="20"/>
          <w:szCs w:val="20"/>
        </w:rPr>
        <w:t>Машина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для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обработки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земли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 category: '</w:t>
      </w:r>
      <w:r w:rsidRPr="0024638F">
        <w:rPr>
          <w:rFonts w:ascii="Times New Roman" w:hAnsi="Times New Roman" w:cs="Times New Roman"/>
          <w:sz w:val="20"/>
          <w:szCs w:val="20"/>
        </w:rPr>
        <w:t>Техника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 }</w:t>
      </w:r>
    </w:p>
    <w:p w14:paraId="0D7455F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311CE0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1A97D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mockGridSQL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040327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new Promise((resolve) =&gt; {</w:t>
      </w:r>
    </w:p>
    <w:p w14:paraId="59DD599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setTimeout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 =&gt; resolve(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mockGridDictionary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), 200);</w:t>
      </w:r>
    </w:p>
    <w:p w14:paraId="1BC21B6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0A2A88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26D4B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BA923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.getMarkupContent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5F8866C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`</w:t>
      </w:r>
    </w:p>
    <w:p w14:paraId="0EDACFF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dic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-edit" id="${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}"&gt;</w:t>
      </w:r>
    </w:p>
    <w:p w14:paraId="7B69B02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class="main-toolbar"&gt;</w:t>
      </w:r>
    </w:p>
    <w:p w14:paraId="20982F4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&lt;input type="text" class="main-search-input" placeholder="</w:t>
      </w:r>
      <w:r w:rsidRPr="0024638F">
        <w:rPr>
          <w:rFonts w:ascii="Times New Roman" w:hAnsi="Times New Roman" w:cs="Times New Roman"/>
          <w:sz w:val="20"/>
          <w:szCs w:val="20"/>
        </w:rPr>
        <w:t>Поиск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объекта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..." /&gt;</w:t>
      </w:r>
    </w:p>
    <w:p w14:paraId="0959649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open-filter-popup"&gt;</w:t>
      </w:r>
      <w:r w:rsidRPr="0024638F">
        <w:rPr>
          <w:rFonts w:ascii="Cambria Math" w:hAnsi="Cambria Math" w:cs="Cambria Math"/>
          <w:sz w:val="20"/>
          <w:szCs w:val="20"/>
          <w:lang w:val="en-US"/>
        </w:rPr>
        <w:t>▶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Фильтры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4575EE5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open-create-popup"&gt;</w:t>
      </w:r>
      <w:r w:rsidRPr="0024638F">
        <w:rPr>
          <w:rFonts w:ascii="Segoe UI Emoji" w:hAnsi="Segoe UI Emoji" w:cs="Segoe UI Emoji"/>
          <w:sz w:val="20"/>
          <w:szCs w:val="20"/>
          <w:lang w:val="en-US"/>
        </w:rPr>
        <w:t>➕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Добавить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584583D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toggle-history"&gt;</w:t>
      </w:r>
      <w:r w:rsidRPr="0024638F">
        <w:rPr>
          <w:rFonts w:ascii="Segoe UI Emoji" w:hAnsi="Segoe UI Emoji" w:cs="Segoe UI Emoji"/>
          <w:sz w:val="20"/>
          <w:szCs w:val="20"/>
        </w:rPr>
        <w:t>📜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История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7DE032E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463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&gt;</w:t>
      </w:r>
    </w:p>
    <w:p w14:paraId="1D0D0F8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info-label</w:t>
      </w:r>
      <w:proofErr w:type="spellEnd"/>
      <w:proofErr w:type="gramStart"/>
      <w:r w:rsidRPr="0024638F">
        <w:rPr>
          <w:rFonts w:ascii="Times New Roman" w:hAnsi="Times New Roman" w:cs="Times New Roman"/>
          <w:sz w:val="20"/>
          <w:szCs w:val="20"/>
        </w:rPr>
        <w:t>"&gt;Выберите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 объект из списка или создайте новый&lt;/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&gt;</w:t>
      </w:r>
    </w:p>
    <w:p w14:paraId="19185DA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&lt;div class="main-table-container"&gt;</w:t>
      </w:r>
    </w:p>
    <w:p w14:paraId="56CE3D7D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&lt;table class="main-table"&gt;</w:t>
      </w:r>
    </w:p>
    <w:p w14:paraId="23AE2D35" w14:textId="77777777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4119D27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6AC8C0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&lt;tr&gt;</w:t>
      </w:r>
    </w:p>
    <w:p w14:paraId="7483DB9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8C899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78786B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&lt;/tr&gt;</w:t>
      </w:r>
    </w:p>
    <w:p w14:paraId="754866B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59A257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59CC69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&lt;/table&gt;</w:t>
      </w:r>
    </w:p>
    <w:p w14:paraId="5A7A44E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1FB2FDE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class="history-container" style="display: none;"&gt;</w:t>
      </w:r>
    </w:p>
    <w:p w14:paraId="30C4786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&lt;table class="history-table"&gt;</w:t>
      </w:r>
    </w:p>
    <w:p w14:paraId="7C4B618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&gt;&lt;tr&gt;&lt;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24638F">
        <w:rPr>
          <w:rFonts w:ascii="Times New Roman" w:hAnsi="Times New Roman" w:cs="Times New Roman"/>
          <w:sz w:val="20"/>
          <w:szCs w:val="20"/>
        </w:rPr>
        <w:t>История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&gt;&lt;/tr&gt;&lt;/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2E86F2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9FCE43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&lt;/table&gt;</w:t>
      </w:r>
    </w:p>
    <w:p w14:paraId="55CAE81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6437A93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class="popup-container" id="popup-container"&gt;&lt;/div&gt;</w:t>
      </w:r>
    </w:p>
    <w:p w14:paraId="466315B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624507E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0D4D6E3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E89A4B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80186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Popup </w:t>
      </w:r>
      <w:r w:rsidRPr="0024638F">
        <w:rPr>
          <w:rFonts w:ascii="Times New Roman" w:hAnsi="Times New Roman" w:cs="Times New Roman"/>
          <w:sz w:val="20"/>
          <w:szCs w:val="20"/>
        </w:rPr>
        <w:t>шаблоны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======================</w:t>
      </w:r>
    </w:p>
    <w:p w14:paraId="1A351C3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88E41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.getFilterPopupHtml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58A32C5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`</w:t>
      </w:r>
    </w:p>
    <w:p w14:paraId="06E89AE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class="filter-table-popup popup-box"&gt;</w:t>
      </w:r>
    </w:p>
    <w:p w14:paraId="248AD76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class="popup-header"&gt;</w:t>
      </w:r>
    </w:p>
    <w:p w14:paraId="7D7725B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&lt;span&gt;</w:t>
      </w:r>
      <w:r w:rsidRPr="0024638F">
        <w:rPr>
          <w:rFonts w:ascii="Times New Roman" w:hAnsi="Times New Roman" w:cs="Times New Roman"/>
          <w:sz w:val="20"/>
          <w:szCs w:val="20"/>
        </w:rPr>
        <w:t>Фильтр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&lt;/span&gt;</w:t>
      </w:r>
    </w:p>
    <w:p w14:paraId="5EEEFBB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-close"&gt;</w:t>
      </w:r>
      <w:r w:rsidRPr="0024638F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113C006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45E7AC6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class="popup-body"&gt;</w:t>
      </w:r>
    </w:p>
    <w:p w14:paraId="63CEE95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</w:t>
      </w:r>
      <w:r w:rsidRPr="0024638F">
        <w:rPr>
          <w:rFonts w:ascii="Times New Roman" w:hAnsi="Times New Roman" w:cs="Times New Roman"/>
          <w:sz w:val="20"/>
          <w:szCs w:val="20"/>
        </w:rPr>
        <w:t>Поиск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: &lt;input type="text" class="filter-input" /&gt;&lt;/label&gt;</w:t>
      </w:r>
    </w:p>
    <w:p w14:paraId="13DA0E8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 class="popup-buttons"&gt;</w:t>
      </w:r>
    </w:p>
    <w:p w14:paraId="2F6C818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select-record"&gt;</w:t>
      </w:r>
      <w:r w:rsidRPr="0024638F">
        <w:rPr>
          <w:rFonts w:ascii="Times New Roman" w:hAnsi="Times New Roman" w:cs="Times New Roman"/>
          <w:sz w:val="20"/>
          <w:szCs w:val="20"/>
        </w:rPr>
        <w:t>Выбрать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70B0DC4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add-record"&gt;</w:t>
      </w:r>
      <w:r w:rsidRPr="0024638F">
        <w:rPr>
          <w:rFonts w:ascii="Times New Roman" w:hAnsi="Times New Roman" w:cs="Times New Roman"/>
          <w:sz w:val="20"/>
          <w:szCs w:val="20"/>
        </w:rPr>
        <w:t>Добавить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4BFF3BE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14:paraId="19AACC7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4873A5A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17A629F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5CA4DB1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B75226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7B65D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.getCreatePopupHtml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4A378A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`</w:t>
      </w:r>
    </w:p>
    <w:p w14:paraId="4FD2FF8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class="create-record-popup popup-box"&gt;</w:t>
      </w:r>
    </w:p>
    <w:p w14:paraId="6CA2C49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class="popup-header"&gt;</w:t>
      </w:r>
    </w:p>
    <w:p w14:paraId="3B5C1B0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&lt;span&gt;</w:t>
      </w:r>
      <w:r w:rsidRPr="0024638F">
        <w:rPr>
          <w:rFonts w:ascii="Times New Roman" w:hAnsi="Times New Roman" w:cs="Times New Roman"/>
          <w:sz w:val="20"/>
          <w:szCs w:val="20"/>
        </w:rPr>
        <w:t>Создать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запись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&lt;/span&gt;</w:t>
      </w:r>
    </w:p>
    <w:p w14:paraId="5785133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-close-create"&gt;</w:t>
      </w:r>
      <w:r w:rsidRPr="0024638F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273FDA2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57A0356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class="popup-body"&gt;</w:t>
      </w:r>
    </w:p>
    <w:p w14:paraId="382E5FB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</w:t>
      </w:r>
      <w:r w:rsidRPr="0024638F">
        <w:rPr>
          <w:rFonts w:ascii="Times New Roman" w:hAnsi="Times New Roman" w:cs="Times New Roman"/>
          <w:sz w:val="20"/>
          <w:szCs w:val="20"/>
        </w:rPr>
        <w:t>Название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: &lt;input type="text" class="create-name" /&gt;&lt;/label&gt;</w:t>
      </w:r>
    </w:p>
    <w:p w14:paraId="661B473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</w:t>
      </w:r>
      <w:r w:rsidRPr="0024638F">
        <w:rPr>
          <w:rFonts w:ascii="Times New Roman" w:hAnsi="Times New Roman" w:cs="Times New Roman"/>
          <w:sz w:val="20"/>
          <w:szCs w:val="20"/>
        </w:rPr>
        <w:t>Описание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: &lt;input type="text" class="create-desc" /&gt;&lt;/label&gt;</w:t>
      </w:r>
    </w:p>
    <w:p w14:paraId="3F87473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</w:t>
      </w:r>
      <w:r w:rsidRPr="0024638F">
        <w:rPr>
          <w:rFonts w:ascii="Times New Roman" w:hAnsi="Times New Roman" w:cs="Times New Roman"/>
          <w:sz w:val="20"/>
          <w:szCs w:val="20"/>
        </w:rPr>
        <w:t>Категория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: &lt;input type="text" class="create-category" /&gt;&lt;/label&gt;</w:t>
      </w:r>
    </w:p>
    <w:p w14:paraId="43C3109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-save-record"&gt;</w:t>
      </w:r>
      <w:r w:rsidRPr="0024638F">
        <w:rPr>
          <w:rFonts w:ascii="Times New Roman" w:hAnsi="Times New Roman" w:cs="Times New Roman"/>
          <w:sz w:val="20"/>
          <w:szCs w:val="20"/>
        </w:rPr>
        <w:t>Сохранить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2D5F8ED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45F8048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6D3A0B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0FCA54B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021CDF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E69D5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Обработчики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событий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======================</w:t>
      </w:r>
    </w:p>
    <w:p w14:paraId="292F306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60CDCA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.initializeEvents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1C98BC9" w14:textId="70B698C4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26C3873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362711B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('#popup-container');</w:t>
      </w:r>
    </w:p>
    <w:p w14:paraId="13E0417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1D3B9EB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searchInput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('.main-search-input');</w:t>
      </w:r>
    </w:p>
    <w:p w14:paraId="13438B7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searchInput.on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('blur', () =&gt; {</w:t>
      </w:r>
    </w:p>
    <w:p w14:paraId="214A6A0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searchInput.val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).trim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D1D2C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searchValue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128EEB8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FEED42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mockSearchSQL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searchValue</w:t>
      </w:r>
      <w:proofErr w:type="spellEnd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).then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(results =&gt; {</w:t>
      </w:r>
    </w:p>
    <w:p w14:paraId="584E309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results.length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 1) {</w:t>
      </w:r>
    </w:p>
    <w:p w14:paraId="4AAAE8D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const result =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results[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19B2A39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'Одна запись найдена:',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);</w:t>
      </w:r>
    </w:p>
    <w:p w14:paraId="7539E55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info-label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').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(`${result.id} // ${result.name}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result.description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result.category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}`);</w:t>
      </w:r>
    </w:p>
    <w:p w14:paraId="49210C0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this.addToHistory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result);</w:t>
      </w:r>
    </w:p>
    <w:p w14:paraId="13D67FD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results.length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&gt; 1) {</w:t>
      </w:r>
    </w:p>
    <w:p w14:paraId="26F44B0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'Несколько записей:',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);</w:t>
      </w:r>
    </w:p>
    <w:p w14:paraId="04EE39A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info-label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').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(`</w:t>
      </w:r>
      <w:r w:rsidRPr="0024638F">
        <w:rPr>
          <w:rFonts w:ascii="Segoe UI Emoji" w:hAnsi="Segoe UI Emoji" w:cs="Segoe UI Emoji"/>
          <w:sz w:val="20"/>
          <w:szCs w:val="20"/>
        </w:rPr>
        <w:t>🔍</w:t>
      </w:r>
      <w:r w:rsidRPr="0024638F">
        <w:rPr>
          <w:rFonts w:ascii="Times New Roman" w:hAnsi="Times New Roman" w:cs="Times New Roman"/>
          <w:sz w:val="20"/>
          <w:szCs w:val="20"/>
        </w:rPr>
        <w:t xml:space="preserve"> Найдено несколько совпадений (${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results.length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})`);</w:t>
      </w:r>
    </w:p>
    <w:p w14:paraId="4226C92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this.renderFilterTable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results);</w:t>
      </w:r>
    </w:p>
    <w:p w14:paraId="64FEF4C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2401E89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('.info-label').text(`</w:t>
      </w:r>
      <w:r w:rsidRPr="0024638F">
        <w:rPr>
          <w:rFonts w:ascii="Segoe UI Emoji" w:hAnsi="Segoe UI Emoji" w:cs="Segoe UI Emoji"/>
          <w:sz w:val="20"/>
          <w:szCs w:val="20"/>
          <w:lang w:val="en-US"/>
        </w:rPr>
        <w:t>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Ничего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не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найдено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`);</w:t>
      </w:r>
    </w:p>
    <w:p w14:paraId="784592D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01F511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C75E8E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02746C5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76DF73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('.open-filter-popup').on('click', () =&gt; {</w:t>
      </w:r>
    </w:p>
    <w:p w14:paraId="60B2B5A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this.GridSQL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().then(data =&gt; { </w:t>
      </w:r>
    </w:p>
    <w:p w14:paraId="42EEC37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this.renderFilterTable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data);</w:t>
      </w:r>
    </w:p>
    <w:p w14:paraId="5CCEA91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14:paraId="7F39BBE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64EAAA5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995BD9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('.open-create-popup').on('click', () =&gt; {</w:t>
      </w:r>
    </w:p>
    <w:p w14:paraId="20966E7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this.GridSQL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().then(data =&gt; { </w:t>
      </w:r>
    </w:p>
    <w:p w14:paraId="4617CE2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this.openCreateRecord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data,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4D681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26A0239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881FF6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E30821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24638F">
        <w:rPr>
          <w:rFonts w:ascii="Times New Roman" w:hAnsi="Times New Roman" w:cs="Times New Roman"/>
          <w:sz w:val="20"/>
          <w:szCs w:val="20"/>
        </w:rPr>
        <w:t>Кнопка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24638F">
        <w:rPr>
          <w:rFonts w:ascii="Times New Roman" w:hAnsi="Times New Roman" w:cs="Times New Roman"/>
          <w:sz w:val="20"/>
          <w:szCs w:val="20"/>
        </w:rPr>
        <w:t>История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5FC6F0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('.toggle-history').on('click', () =&gt; {</w:t>
      </w:r>
    </w:p>
    <w:p w14:paraId="403B0C0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$history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('.history-container');</w:t>
      </w:r>
    </w:p>
    <w:p w14:paraId="3448FE6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F55509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($history.is(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':hidden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')) {</w:t>
      </w:r>
    </w:p>
    <w:p w14:paraId="3700DAF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this.initHistory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36DDEFC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html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item =&gt; `&lt;tr&gt;&lt;td&gt;${item.name}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item.description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item.category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}&lt;/td&gt;&lt;/tr&gt;`).join('');</w:t>
      </w:r>
    </w:p>
    <w:p w14:paraId="7B43A2C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history.find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').html(html);</w:t>
      </w:r>
    </w:p>
    <w:p w14:paraId="6CC8295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14:paraId="55E7F83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history.toggle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F29C2E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4025D90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('.history-container').on('click', '.history-table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tr', (event) =&gt; {</w:t>
      </w:r>
    </w:p>
    <w:p w14:paraId="0702B5B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$row = $(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event.currentTarget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02B3E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index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row.index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BB9CA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074707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obj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[index];</w:t>
      </w:r>
    </w:p>
    <w:p w14:paraId="3E0AF32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(!obj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451FC18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E4FB95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('.main-search-input').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(obj.name);</w:t>
      </w:r>
    </w:p>
    <w:p w14:paraId="03856CD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0AE075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('.info-label').text(`${obj.id} // ${obj.name}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obj.description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 // 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obj.category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1F5B8EA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67BBF63" w14:textId="77777777" w:rsidR="0024638F" w:rsidRPr="00D33984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control.selected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obj;</w:t>
      </w:r>
    </w:p>
    <w:p w14:paraId="41451762" w14:textId="6E4102C9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2469E6F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DCEA62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BC96C9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957430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3B2640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.openCreateRecord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data,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DB3C17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let $popup =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popupContainer.find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'.create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-record-popup');</w:t>
      </w:r>
    </w:p>
    <w:p w14:paraId="1411241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(!$</w:t>
      </w:r>
      <w:proofErr w:type="spellStart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popup.length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0A2022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$popup = $(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this.getCreatePopupHtml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(control));</w:t>
      </w:r>
    </w:p>
    <w:p w14:paraId="1239B22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popupContainer.append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($popup);</w:t>
      </w:r>
    </w:p>
    <w:p w14:paraId="4A73E16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A9BDDF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popup.fadeIn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(200);</w:t>
      </w:r>
    </w:p>
    <w:p w14:paraId="289F8F5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C4A0BE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-close-create').off('click').on('click', () =&gt;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popup.fadeOut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(200));</w:t>
      </w:r>
    </w:p>
    <w:p w14:paraId="0FB7E2A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C7F07E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-save-record').off('click').on('click', () =&gt; {</w:t>
      </w:r>
    </w:p>
    <w:p w14:paraId="505FA7C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name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('.create-name').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().trim();</w:t>
      </w:r>
    </w:p>
    <w:p w14:paraId="00B3416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desc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('.create-desc').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().trim();</w:t>
      </w:r>
    </w:p>
    <w:p w14:paraId="77DFC46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category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('.create-category').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().trim();</w:t>
      </w:r>
    </w:p>
    <w:p w14:paraId="5E7FB7E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4BE2B2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(!name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>) {</w:t>
      </w:r>
    </w:p>
    <w:p w14:paraId="6E8A26A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alert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>'Название обязательно');</w:t>
      </w:r>
    </w:p>
    <w:p w14:paraId="44FA747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5752ED4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663DF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46355B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newId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?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Math.max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...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(d =&gt; d.id)) + 1 : 1;</w:t>
      </w:r>
    </w:p>
    <w:p w14:paraId="11DD11E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newObj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6905518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id: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newId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0C160DE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name: name,</w:t>
      </w:r>
    </w:p>
    <w:p w14:paraId="4520FB1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description: desc,</w:t>
      </w:r>
    </w:p>
    <w:p w14:paraId="1D4C76F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category: category</w:t>
      </w:r>
    </w:p>
    <w:p w14:paraId="197CDFF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66A9A2D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4D9A35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data.push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newObj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5D37F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this.renderFilterTable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data);</w:t>
      </w:r>
    </w:p>
    <w:p w14:paraId="1F3A0C3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this.addToHistory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(control,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newObj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0F3D7C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popup.fadeOut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(200);</w:t>
      </w:r>
    </w:p>
    <w:p w14:paraId="75A9A47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81650E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B2A7D4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814814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.renderFilterTable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data) {</w:t>
      </w:r>
    </w:p>
    <w:p w14:paraId="15AF758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073B960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('#popup-container');</w:t>
      </w:r>
    </w:p>
    <w:p w14:paraId="13F66A6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F5D84B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popupContainer.find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'.filter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-table-popup').remove();</w:t>
      </w:r>
    </w:p>
    <w:p w14:paraId="71B8D49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keys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&gt; 0 ?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Object.keys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data[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0]) : [];</w:t>
      </w:r>
    </w:p>
    <w:p w14:paraId="5ABF9D2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headersHtml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keys.map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key =&gt; `&lt;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&gt;${key}&lt;/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&gt;`).join('');</w:t>
      </w:r>
    </w:p>
    <w:p w14:paraId="03FD09B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filtersHtml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keys.map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key =&gt; `&lt;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&gt;&lt;input type="text" class="filter-input" data-field="${key}" placeholder="</w:t>
      </w:r>
      <w:r w:rsidRPr="0024638F">
        <w:rPr>
          <w:rFonts w:ascii="Times New Roman" w:hAnsi="Times New Roman" w:cs="Times New Roman"/>
          <w:sz w:val="20"/>
          <w:szCs w:val="20"/>
        </w:rPr>
        <w:t>Фильтр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"&gt;&lt;/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&gt;`).join('');</w:t>
      </w:r>
    </w:p>
    <w:p w14:paraId="1D69459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item =&gt; {</w:t>
      </w:r>
    </w:p>
    <w:p w14:paraId="6AA02CA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cells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keys.map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key =&gt; `&lt;td&gt;${item[key]}&lt;/td&gt;`).join('');</w:t>
      </w:r>
    </w:p>
    <w:p w14:paraId="1DDD678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return `&lt;tr data-id="${item.id}"&gt;${cells}&lt;/tr&gt;`;</w:t>
      </w:r>
    </w:p>
    <w:p w14:paraId="51DA22C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('');</w:t>
      </w:r>
    </w:p>
    <w:p w14:paraId="3874F99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A990D9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`</w:t>
      </w:r>
    </w:p>
    <w:p w14:paraId="5CAC63D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class="filter-table-popup popup-box" style="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display:none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;"&gt;</w:t>
      </w:r>
    </w:p>
    <w:p w14:paraId="5C7E988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class="popup-header"&gt;</w:t>
      </w:r>
    </w:p>
    <w:p w14:paraId="7FAF3F9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&lt;span&gt;</w:t>
      </w:r>
      <w:r w:rsidRPr="0024638F">
        <w:rPr>
          <w:rFonts w:ascii="Times New Roman" w:hAnsi="Times New Roman" w:cs="Times New Roman"/>
          <w:sz w:val="20"/>
          <w:szCs w:val="20"/>
        </w:rPr>
        <w:t>Фильтр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&lt;/span&gt;</w:t>
      </w:r>
    </w:p>
    <w:p w14:paraId="0126C8E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-close"&gt;</w:t>
      </w:r>
      <w:r w:rsidRPr="0024638F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47F5884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3178ECA6" w14:textId="77777777" w:rsidR="0024638F" w:rsidRPr="00D33984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 class="popup-body"&gt;</w:t>
      </w:r>
    </w:p>
    <w:p w14:paraId="6C7401BF" w14:textId="2FFBF20F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071B62B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&lt;table class="main-table"&gt;</w:t>
      </w:r>
    </w:p>
    <w:p w14:paraId="40A7BC9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DFB7F3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&lt;tr&gt;${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headersHtml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}&lt;/tr&gt;</w:t>
      </w:r>
    </w:p>
    <w:p w14:paraId="344D4DC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&lt;tr class="filter-row"&gt;${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filtersHtml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}&lt;/tr&gt;</w:t>
      </w:r>
    </w:p>
    <w:p w14:paraId="14AEC16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F3EB05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&gt;${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rowsHtml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}&lt;/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300A3B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&lt;/table&gt;</w:t>
      </w:r>
    </w:p>
    <w:p w14:paraId="7A96A68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&lt;div class="popup-buttons"&gt;</w:t>
      </w:r>
    </w:p>
    <w:p w14:paraId="0080A39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select-record" disabled&gt;</w:t>
      </w:r>
      <w:r w:rsidRPr="0024638F">
        <w:rPr>
          <w:rFonts w:ascii="Times New Roman" w:hAnsi="Times New Roman" w:cs="Times New Roman"/>
          <w:sz w:val="20"/>
          <w:szCs w:val="20"/>
        </w:rPr>
        <w:t>Выбрать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6210205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add-record"&gt;</w:t>
      </w:r>
      <w:r w:rsidRPr="0024638F">
        <w:rPr>
          <w:rFonts w:ascii="Times New Roman" w:hAnsi="Times New Roman" w:cs="Times New Roman"/>
          <w:sz w:val="20"/>
          <w:szCs w:val="20"/>
        </w:rPr>
        <w:t>Добавить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1FB5463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&lt;/div&gt;</w:t>
      </w:r>
    </w:p>
    <w:p w14:paraId="0854133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1C71C6E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53E9307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33F4175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2F8E7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$popup = $(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9783CD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popupContainer.append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($popup);</w:t>
      </w:r>
    </w:p>
    <w:p w14:paraId="74C41D3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popup.fadeIn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(200);</w:t>
      </w:r>
    </w:p>
    <w:p w14:paraId="22A1978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3EFA1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.filter-input').on('input', function() {</w:t>
      </w:r>
    </w:p>
    <w:p w14:paraId="070C713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filters = {};</w:t>
      </w:r>
    </w:p>
    <w:p w14:paraId="035F007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thead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.filter-input').each(function() {</w:t>
      </w:r>
    </w:p>
    <w:p w14:paraId="6EA1169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field = $(this).data('field');</w:t>
      </w:r>
    </w:p>
    <w:p w14:paraId="34EC7E6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$(this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B98C9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) filters[field]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530A3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58BAE08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44760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tr').each(function() {</w:t>
      </w:r>
    </w:p>
    <w:p w14:paraId="216FF1D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$tr = $(this);</w:t>
      </w:r>
    </w:p>
    <w:p w14:paraId="5E9D60A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let visible = true;</w:t>
      </w:r>
    </w:p>
    <w:p w14:paraId="5692C70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[field,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] of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Object.entries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(filters)) {</w:t>
      </w:r>
    </w:p>
    <w:p w14:paraId="57EB47B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keys.indexOf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(field);</w:t>
      </w:r>
    </w:p>
    <w:p w14:paraId="782C0DD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cellText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tr.find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('td').eq(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idx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).text().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1B54A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cellText.includes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2C8AA3C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visible = false;</w:t>
      </w:r>
    </w:p>
    <w:p w14:paraId="5DBA6D8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5408922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7DBF89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DDE1C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tr.toggle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(visible);</w:t>
      </w:r>
    </w:p>
    <w:p w14:paraId="672B45F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0228EBD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6EBF39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ECBDF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-close').on('click', () =&gt;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popup.fadeOut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(200));</w:t>
      </w:r>
    </w:p>
    <w:p w14:paraId="193FF8C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38D56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('.select-record').on('click', () =&gt; {</w:t>
      </w:r>
    </w:p>
    <w:p w14:paraId="0D5F666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tr.selected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FE72C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($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selectedRow.length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 0) return;</w:t>
      </w:r>
    </w:p>
    <w:p w14:paraId="02AF33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61473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selectedId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selectedRow.data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('id');</w:t>
      </w:r>
    </w:p>
    <w:p w14:paraId="2CF4A84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data.find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(item =&gt; item.id ===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selectedId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E859E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2CCCB50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4A82E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searchInput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('.main-search-input');</w:t>
      </w:r>
    </w:p>
    <w:p w14:paraId="798D715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searchInput.val(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selectedObj[control.param_bindings.UniqueField?.value || 'name']);</w:t>
      </w:r>
    </w:p>
    <w:p w14:paraId="4242467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9602B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labelText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Object.values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</w:t>
      </w:r>
      <w:proofErr w:type="spellEnd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 // ');</w:t>
      </w:r>
    </w:p>
    <w:p w14:paraId="2CF23AB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('.info-label').text(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labelText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C4107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B99593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control.selected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DD758F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273E55" w14:textId="77777777" w:rsidR="0024638F" w:rsidRPr="0024638F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2463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638F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344E17A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this.addToHistory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(control,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selectedObj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EF288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1BF1C2D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popup.fadeOut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(200);</w:t>
      </w:r>
    </w:p>
    <w:p w14:paraId="24CC941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575AE67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55492DF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('.add-record').on('click', () =&gt; {</w:t>
      </w:r>
    </w:p>
    <w:p w14:paraId="73752D6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>'Добавить новую запись...');</w:t>
      </w:r>
    </w:p>
    <w:p w14:paraId="715CA07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popup.fadeOut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(200);</w:t>
      </w:r>
    </w:p>
    <w:p w14:paraId="0985B8D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this.openCreateRecord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(control, data,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popupContainer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1123C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2E96D6B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6BB9397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tr').on('click', function() {</w:t>
      </w:r>
    </w:p>
    <w:p w14:paraId="3BDEB9D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tr').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removeClass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('selected');</w:t>
      </w:r>
    </w:p>
    <w:p w14:paraId="6A8D242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$(this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addClass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('selected');</w:t>
      </w:r>
    </w:p>
    <w:p w14:paraId="43B005D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popup.find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('.select-record').prop('disabled', false);</w:t>
      </w:r>
    </w:p>
    <w:p w14:paraId="52DBF81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5BCA84E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359118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0B02DED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Методы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генерации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DOM ======================</w:t>
      </w:r>
    </w:p>
    <w:p w14:paraId="082C5DD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2918B24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.generateTableHeaders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37B6DD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columns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_bindings.Columns?.value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|| ['column1', 'column2', 'column3', 'column4'];</w:t>
      </w:r>
    </w:p>
    <w:p w14:paraId="2130844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columns.map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col =&gt; `&lt;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class="col"&gt;${col}&lt;/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&gt;`).join('');</w:t>
      </w:r>
    </w:p>
    <w:p w14:paraId="5D4E743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5CD9AE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BBC74D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.generateTableFilters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color) {</w:t>
      </w:r>
    </w:p>
    <w:p w14:paraId="67DB760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count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_bindings.Columns?.value?.length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|| 4;</w:t>
      </w:r>
    </w:p>
    <w:p w14:paraId="694B080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`</w:t>
      </w:r>
    </w:p>
    <w:p w14:paraId="7E7F3A6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&lt;tr class="inner"&gt;</w:t>
      </w:r>
    </w:p>
    <w:p w14:paraId="71F036B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${Array(count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).fill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().map(() =&gt; `</w:t>
      </w:r>
    </w:p>
    <w:p w14:paraId="276F03D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class="filter"&gt;</w:t>
      </w:r>
    </w:p>
    <w:p w14:paraId="68F2F2F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&lt;input type="text" class="filter-input" placeholder="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filtertext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" style="border-color: ${color}"&gt;</w:t>
      </w:r>
    </w:p>
    <w:p w14:paraId="4B60FAB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&gt;`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('')}</w:t>
      </w:r>
    </w:p>
    <w:p w14:paraId="627E8B9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&lt;/tr&gt;</w:t>
      </w:r>
    </w:p>
    <w:p w14:paraId="2BBE865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4734609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F6A686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703438A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.generateSampleData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1E6EDEA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rows =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SampleData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|| [['some', 'something', 'more something', 'maybe date type']];</w:t>
      </w:r>
    </w:p>
    <w:p w14:paraId="1E5F662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row =&gt; `</w:t>
      </w:r>
    </w:p>
    <w:p w14:paraId="4CDFEC8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&lt;tr class="inner"&gt;${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cell =&gt; `&lt;td&gt;${cell}&lt;/td&gt;`).join('')}&lt;/tr&gt;</w:t>
      </w:r>
    </w:p>
    <w:p w14:paraId="458277A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('');</w:t>
      </w:r>
    </w:p>
    <w:p w14:paraId="3935DFE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+ `</w:t>
      </w:r>
    </w:p>
    <w:p w14:paraId="62DB28E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&lt;tr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button_line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last"&gt;</w:t>
      </w:r>
    </w:p>
    <w:p w14:paraId="0CBE436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&lt;td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colspan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="${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rows[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0]?.length || 4}"&gt;</w:t>
      </w:r>
    </w:p>
    <w:p w14:paraId="7A2B789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" style="background-color: 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this.getPrimaryColor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(control)}"&gt;</w:t>
      </w:r>
      <w:r w:rsidRPr="0024638F">
        <w:rPr>
          <w:rFonts w:ascii="Cambria Math" w:hAnsi="Cambria Math" w:cs="Cambria Math"/>
          <w:sz w:val="20"/>
          <w:szCs w:val="20"/>
          <w:lang w:val="en-US"/>
        </w:rPr>
        <w:t>▶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70BE13F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&lt;button class="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" style="background-color: 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this.getPrimaryColor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(control)}"&gt;</w:t>
      </w:r>
      <w:r w:rsidRPr="0024638F">
        <w:rPr>
          <w:rFonts w:ascii="Segoe UI Emoji" w:hAnsi="Segoe UI Emoji" w:cs="Segoe UI Emoji"/>
          <w:sz w:val="20"/>
          <w:szCs w:val="20"/>
          <w:lang w:val="en-US"/>
        </w:rPr>
        <w:t>➕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14:paraId="4710E62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&lt;/td&gt;</w:t>
      </w:r>
    </w:p>
    <w:p w14:paraId="6E59ACD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&lt;/tr&gt;</w:t>
      </w:r>
    </w:p>
    <w:p w14:paraId="0148DC6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633BE75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C267D2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3B9BF4D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.generateCreateForm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color) {</w:t>
      </w:r>
    </w:p>
    <w:p w14:paraId="690DCF3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fields =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CreateFormFields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|| 3;</w:t>
      </w:r>
    </w:p>
    <w:p w14:paraId="51D3B11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inputs = Array(fields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).fill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().map((_,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 =&gt; `</w:t>
      </w:r>
    </w:p>
    <w:p w14:paraId="413DDB6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&lt;input class="create-record-input" type="text" placeholder="</w:t>
      </w:r>
      <w:r w:rsidRPr="0024638F">
        <w:rPr>
          <w:rFonts w:ascii="Times New Roman" w:hAnsi="Times New Roman" w:cs="Times New Roman"/>
          <w:sz w:val="20"/>
          <w:szCs w:val="20"/>
        </w:rPr>
        <w:t>Значение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атрибута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${i+1}" style="border-color: ${color}"&gt;`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).join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('');</w:t>
      </w:r>
    </w:p>
    <w:p w14:paraId="7D17F28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inputs + `&lt;button class="create-record-button" style="background-color: ${color}"&gt;</w:t>
      </w:r>
      <w:r w:rsidRPr="0024638F">
        <w:rPr>
          <w:rFonts w:ascii="Times New Roman" w:hAnsi="Times New Roman" w:cs="Times New Roman"/>
          <w:sz w:val="20"/>
          <w:szCs w:val="20"/>
        </w:rPr>
        <w:t>Создать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&lt;/button&gt;`;</w:t>
      </w:r>
    </w:p>
    <w:p w14:paraId="1ABF667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E70534A" w14:textId="4C6C79FF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7EEC109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.generateHistoryItems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4144F37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items =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HistoryItems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|| [</w:t>
      </w:r>
    </w:p>
    <w:p w14:paraId="0D3D76F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4638F">
        <w:rPr>
          <w:rFonts w:ascii="Times New Roman" w:hAnsi="Times New Roman" w:cs="Times New Roman"/>
          <w:sz w:val="20"/>
          <w:szCs w:val="20"/>
        </w:rPr>
        <w:t>'Пример часто используемой записи 1',</w:t>
      </w:r>
    </w:p>
    <w:p w14:paraId="0A0903C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'Пример часто используемой записи 2'</w:t>
      </w:r>
    </w:p>
    <w:p w14:paraId="16E27EF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];</w:t>
      </w:r>
    </w:p>
    <w:p w14:paraId="0A2CF6B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items.map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item =&gt; `&lt;tr&gt;&lt;td class="history-cell"&gt;${item}&lt;/td&gt;&lt;/tr&gt;`).join('');</w:t>
      </w:r>
    </w:p>
    <w:p w14:paraId="7A01741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4CE82C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7AB9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Работа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с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DOM ======================</w:t>
      </w:r>
    </w:p>
    <w:p w14:paraId="7C377E5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F77DC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.getJQElement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6CA19DA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$(`#${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control.Name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}`);</w:t>
      </w:r>
    </w:p>
    <w:p w14:paraId="0F29DF7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46EC34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47507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Геттеры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и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сеттеры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======================</w:t>
      </w:r>
    </w:p>
    <w:p w14:paraId="22E6C9D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DAD49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081A6C44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|| '#3E4FA7';</w:t>
      </w:r>
    </w:p>
    <w:p w14:paraId="78B8242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4B4FAF8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0DB34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67A3471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?? true;</w:t>
      </w:r>
    </w:p>
    <w:p w14:paraId="7DEC16B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52FB1D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C62C4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5A9E130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?.value ?? true;</w:t>
      </w:r>
    </w:p>
    <w:p w14:paraId="7D4C24F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D321CF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8F4E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.getMinHeight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() =&gt; 600;</w:t>
      </w:r>
    </w:p>
    <w:p w14:paraId="32CD468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.getMinWidth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() =&gt; 1000;</w:t>
      </w:r>
    </w:p>
    <w:p w14:paraId="0816E7DC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C9955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.setPrimaryColor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5D735A8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_bindings.PrimaryColor.value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2D65267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1C8278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5F5AC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692B70B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(`</w:t>
      </w:r>
    </w:p>
    <w:p w14:paraId="4291160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-container, </w:t>
      </w:r>
    </w:p>
    <w:p w14:paraId="530788D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.table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-container, </w:t>
      </w:r>
    </w:p>
    <w:p w14:paraId="6319D96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-record-container, </w:t>
      </w:r>
    </w:p>
    <w:p w14:paraId="71B625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.history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-container,</w:t>
      </w:r>
    </w:p>
    <w:p w14:paraId="73D5EE9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712ECFB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.attribute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2BE3E75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.filter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-input,</w:t>
      </w:r>
    </w:p>
    <w:p w14:paraId="612DD2A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-record-input</w:t>
      </w:r>
    </w:p>
    <w:p w14:paraId="35F86F9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`).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'border-color', value);</w:t>
      </w:r>
    </w:p>
    <w:p w14:paraId="16DEFDC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B9AA8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(`</w:t>
      </w:r>
    </w:p>
    <w:p w14:paraId="04CFFFF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.search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-button,</w:t>
      </w:r>
    </w:p>
    <w:p w14:paraId="3A9AA6E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btn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A01CA6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.create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-record-button</w:t>
      </w:r>
    </w:p>
    <w:p w14:paraId="11BEAD2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`).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'background-color', value);</w:t>
      </w:r>
    </w:p>
    <w:p w14:paraId="5B04B16A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1714F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('.first').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('border-bottom-color', value);</w:t>
      </w:r>
    </w:p>
    <w:p w14:paraId="368BF8F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2DAB5C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7D81C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.setShowHistory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68E8258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_bindings.ShowHistory.value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2CF57AE6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664F74D3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26F87F" w14:textId="1141B8AB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0DB41BC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(control);</w:t>
      </w:r>
    </w:p>
    <w:p w14:paraId="519AE00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('.main-content').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('grid-template-columns', value ? '1fr 300px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' :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'1fr 0');</w:t>
      </w:r>
    </w:p>
    <w:p w14:paraId="3D928AD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el.find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('.history-container').toggle(value);</w:t>
      </w:r>
    </w:p>
    <w:p w14:paraId="39E47F4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DF4346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8AB97E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.setShowCreateForm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value) {</w:t>
      </w:r>
    </w:p>
    <w:p w14:paraId="20FAF67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control.param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_bindings.ShowCreateForm.value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56CDBEB2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D33984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D33984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2E19847D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3FC706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(control).find('.create-record-container').toggle(value);</w:t>
      </w:r>
    </w:p>
    <w:p w14:paraId="266FD8DC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398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BDF3C6D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1DE688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// ====================== </w:t>
      </w:r>
      <w:r w:rsidRPr="0024638F">
        <w:rPr>
          <w:rFonts w:ascii="Times New Roman" w:hAnsi="Times New Roman" w:cs="Times New Roman"/>
          <w:sz w:val="20"/>
          <w:szCs w:val="20"/>
        </w:rPr>
        <w:t>Таблица</w:t>
      </w: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и</w:t>
      </w: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История</w:t>
      </w: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======================</w:t>
      </w:r>
    </w:p>
    <w:p w14:paraId="4C21CD71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D34051" w14:textId="77777777" w:rsidR="0024638F" w:rsidRPr="00D33984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33984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D33984">
        <w:rPr>
          <w:rFonts w:ascii="Times New Roman" w:hAnsi="Times New Roman" w:cs="Times New Roman"/>
          <w:sz w:val="20"/>
          <w:szCs w:val="20"/>
          <w:lang w:val="en-US"/>
        </w:rPr>
        <w:t>.addTableRow</w:t>
      </w:r>
      <w:proofErr w:type="spellEnd"/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</w:t>
      </w:r>
      <w:proofErr w:type="spellStart"/>
      <w:r w:rsidRPr="00D33984">
        <w:rPr>
          <w:rFonts w:ascii="Times New Roman" w:hAnsi="Times New Roman" w:cs="Times New Roman"/>
          <w:sz w:val="20"/>
          <w:szCs w:val="20"/>
          <w:lang w:val="en-US"/>
        </w:rPr>
        <w:t>rowData</w:t>
      </w:r>
      <w:proofErr w:type="spellEnd"/>
      <w:r w:rsidRPr="00D3398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E573C3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398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43ADED30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7110C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(control).find('.table-container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469E2B17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buttonRow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button_line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').detach();</w:t>
      </w:r>
    </w:p>
    <w:p w14:paraId="3CE7E80D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7BE0B4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`&lt;tr class="inner"&gt;${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rowData.map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cell =&gt; `&lt;td&gt;${cell}&lt;/td&gt;`).join('')}&lt;/tr&gt;`;</w:t>
      </w:r>
    </w:p>
    <w:p w14:paraId="40C33A0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tbody.append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rowHtml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).append($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buttonRow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95B77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6AD494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E0B682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.clearTable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function(control) {</w:t>
      </w:r>
    </w:p>
    <w:p w14:paraId="37C655EB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4EDAF728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488AC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(control).find('.table-container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16FFE40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buttonRow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tbody.find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('.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button_line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').detach();</w:t>
      </w:r>
    </w:p>
    <w:p w14:paraId="71DCD40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tbody.empty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().append($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buttonRow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BF4D23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28FF18E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6AF995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ns.DicDBEdit.Singleton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.addHistoryItem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function(control, item) {</w:t>
      </w:r>
    </w:p>
    <w:p w14:paraId="6BF5B4A6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(!control.id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) return;</w:t>
      </w:r>
    </w:p>
    <w:p w14:paraId="4C20373F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F437F1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const $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this.getJQElement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(control).find('.history-table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612DA09" w14:textId="77777777" w:rsidR="0024638F" w:rsidRPr="0024638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$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tbody.append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(`&lt;tr&gt;&lt;td class="history-cell"&gt;${item}&lt;/td&gt;&lt;/tr&gt;`);</w:t>
      </w:r>
    </w:p>
    <w:p w14:paraId="513C6182" w14:textId="1A7445A8" w:rsidR="00772D7F" w:rsidRDefault="0024638F" w:rsidP="0024638F">
      <w:pPr>
        <w:spacing w:after="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>};</w:t>
      </w:r>
    </w:p>
    <w:p w14:paraId="2AA7864E" w14:textId="77777777" w:rsidR="0024638F" w:rsidRDefault="0024638F" w:rsidP="00246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2A22F" w14:textId="27D38471" w:rsidR="0024638F" w:rsidRDefault="0024638F" w:rsidP="0024638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2463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2463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П1.2.</w:t>
      </w:r>
    </w:p>
    <w:p w14:paraId="7E44028C" w14:textId="77777777" w:rsidR="0024638F" w:rsidRDefault="0024638F" w:rsidP="00246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4070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>/**</w:t>
      </w:r>
    </w:p>
    <w:p w14:paraId="675F1E9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В данном файле находится описание пользовательского интерфейса</w:t>
      </w:r>
    </w:p>
    <w:p w14:paraId="4726634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26BB400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Описание свойств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header.params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</w:rPr>
        <w:t>:</w:t>
      </w:r>
    </w:p>
    <w:p w14:paraId="7894574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</w:t>
      </w:r>
      <w:r w:rsidRPr="0024638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24638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] - системное имя свойства</w:t>
      </w:r>
    </w:p>
    <w:p w14:paraId="6DE65AD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3937247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  <w:r w:rsidRPr="002463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] - описание свойства, оно отображается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ввиде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тултипа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при наведение</w:t>
      </w:r>
      <w:proofErr w:type="gramEnd"/>
    </w:p>
    <w:p w14:paraId="137FFFD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  <w:t xml:space="preserve">мышки на данную настройку в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арме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конфигураций</w:t>
      </w:r>
    </w:p>
    <w:p w14:paraId="3087B86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1BAD9B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setting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] - тип свойства обозначающий позволяет ли данное свойство сохранить значение на сервер</w:t>
      </w:r>
    </w:p>
    <w:p w14:paraId="583FB43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 </w:t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</w:r>
      <w:r w:rsidRPr="0024638F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setting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- обычное свойство,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свойство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 через которое можно сохранить значение на сервер)</w:t>
      </w:r>
    </w:p>
    <w:p w14:paraId="22A1005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3D94D4AF" w14:textId="540F5E98" w:rsidR="0024638F" w:rsidRPr="00D33984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string|number|boolean|etc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] - тип редактора через которое задаётся свойство в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арме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конфигураций</w:t>
      </w:r>
    </w:p>
    <w:p w14:paraId="0E5E725F" w14:textId="257CC1EE" w:rsidR="0024638F" w:rsidRPr="00D33984" w:rsidRDefault="0024638F" w:rsidP="0024638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9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33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33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D339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339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4F6A6FC7" w14:textId="7106E409" w:rsidR="0024638F" w:rsidRPr="00D33984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П1.</w:t>
      </w:r>
      <w:r w:rsidRPr="00D339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Продолжение</w:t>
      </w:r>
    </w:p>
    <w:p w14:paraId="04C2420D" w14:textId="3CC1CC16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D33984">
        <w:rPr>
          <w:rFonts w:ascii="Times New Roman" w:hAnsi="Times New Roman" w:cs="Times New Roman"/>
          <w:sz w:val="20"/>
          <w:szCs w:val="20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*</w:t>
      </w:r>
    </w:p>
    <w:p w14:paraId="2B6CAAC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] - базовое значение свойства, поддерживает любой тип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примитивов</w:t>
      </w:r>
    </w:p>
    <w:p w14:paraId="02DFE3F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2394E8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Остальные свойства служат для идентификации виджета в системе:</w:t>
      </w:r>
    </w:p>
    <w:p w14:paraId="4B85613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control_id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- идентификатора контрола(виджета)</w:t>
      </w:r>
    </w:p>
    <w:p w14:paraId="56EE535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</w:rPr>
        <w:t>widget.script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 - идентификатора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скрита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, нужен для идентификации виджета в редакторах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арме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 xml:space="preserve"> конфигураций</w:t>
      </w:r>
    </w:p>
    <w:p w14:paraId="10010A5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* widget.name - имя </w:t>
      </w:r>
      <w:proofErr w:type="gramStart"/>
      <w:r w:rsidRPr="0024638F">
        <w:rPr>
          <w:rFonts w:ascii="Times New Roman" w:hAnsi="Times New Roman" w:cs="Times New Roman"/>
          <w:sz w:val="20"/>
          <w:szCs w:val="20"/>
        </w:rPr>
        <w:t>класс</w:t>
      </w:r>
      <w:proofErr w:type="gramEnd"/>
      <w:r w:rsidRPr="0024638F">
        <w:rPr>
          <w:rFonts w:ascii="Times New Roman" w:hAnsi="Times New Roman" w:cs="Times New Roman"/>
          <w:sz w:val="20"/>
          <w:szCs w:val="20"/>
        </w:rPr>
        <w:t xml:space="preserve"> который вызывается при создании экземпляра виджета</w:t>
      </w:r>
    </w:p>
    <w:p w14:paraId="12F5EF7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14:paraId="7FEF7AFE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js.namespace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JQ.Widget.DicDBEdit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214E644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14:paraId="5769B0F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ns.Control</w:t>
      </w:r>
      <w:proofErr w:type="spellEnd"/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= {</w:t>
      </w:r>
    </w:p>
    <w:p w14:paraId="0CB6BDE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control_id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DicDBEdit.control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59A066B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</w:t>
      </w:r>
    </w:p>
    <w:p w14:paraId="79924B5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7C61D51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[// Основные параметры таблицы</w:t>
      </w:r>
    </w:p>
    <w:p w14:paraId="50380CD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151BDA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PrimaryColor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7E624F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qnameRU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r w:rsidRPr="0024638F">
        <w:rPr>
          <w:rFonts w:ascii="Times New Roman" w:hAnsi="Times New Roman" w:cs="Times New Roman"/>
          <w:sz w:val="20"/>
          <w:szCs w:val="20"/>
        </w:rPr>
        <w:t>Основной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цвет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2325A58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description: '</w:t>
      </w:r>
      <w:r w:rsidRPr="0024638F">
        <w:rPr>
          <w:rFonts w:ascii="Times New Roman" w:hAnsi="Times New Roman" w:cs="Times New Roman"/>
          <w:sz w:val="20"/>
          <w:szCs w:val="20"/>
        </w:rPr>
        <w:t>Основной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цвет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4638F">
        <w:rPr>
          <w:rFonts w:ascii="Times New Roman" w:hAnsi="Times New Roman" w:cs="Times New Roman"/>
          <w:sz w:val="20"/>
          <w:szCs w:val="20"/>
        </w:rPr>
        <w:t>интерфейса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764CC91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type: 'setting',</w:t>
      </w:r>
    </w:p>
    <w:p w14:paraId="7ACA8FE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textColorpicker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47FE8A9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'#3E4FA7',</w:t>
      </w:r>
    </w:p>
    <w:p w14:paraId="0B16E92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14:paraId="08FBE034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1D4EC9A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ShowHistory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2085B54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qnameRU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'Показывать историю',</w:t>
      </w:r>
    </w:p>
    <w:p w14:paraId="448721E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'Показывать панель с историей выбора',</w:t>
      </w:r>
    </w:p>
    <w:p w14:paraId="0F2C89F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type: 'setting',</w:t>
      </w:r>
    </w:p>
    <w:p w14:paraId="3AB5838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6084824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'true'</w:t>
      </w:r>
    </w:p>
    <w:p w14:paraId="5685BCC5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14:paraId="63A7C48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62A7B2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ShowCreateForm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16C27AE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qnameRU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'Показывать форму создания',</w:t>
      </w:r>
    </w:p>
    <w:p w14:paraId="3DF1C88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'Показывать форму создания новой записи',</w:t>
      </w:r>
    </w:p>
    <w:p w14:paraId="7FA7EB3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type: 'setting',</w:t>
      </w:r>
    </w:p>
    <w:p w14:paraId="67F791F1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1FA6B93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'true'</w:t>
      </w:r>
    </w:p>
    <w:p w14:paraId="5A1C7E0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}, </w:t>
      </w:r>
    </w:p>
    <w:p w14:paraId="121C70FF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827A9E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UniqueField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54AEA0EB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qnameRU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'Имя уникального поля для записи',</w:t>
      </w:r>
    </w:p>
    <w:p w14:paraId="4A603D9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'Имя уникального поля для записи',</w:t>
      </w:r>
    </w:p>
    <w:p w14:paraId="692700F3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type: 'setting',</w:t>
      </w:r>
    </w:p>
    <w:p w14:paraId="185C4E3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'string',</w:t>
      </w:r>
    </w:p>
    <w:p w14:paraId="2832131D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'name'</w:t>
      </w:r>
    </w:p>
    <w:p w14:paraId="241405A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},{</w:t>
      </w:r>
    </w:p>
    <w:p w14:paraId="2F2A4B9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TableConfig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04A1900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qnameRU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'Конфигурация таблицы',</w:t>
      </w:r>
    </w:p>
    <w:p w14:paraId="451E552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24638F">
        <w:rPr>
          <w:rFonts w:ascii="Times New Roman" w:hAnsi="Times New Roman" w:cs="Times New Roman"/>
          <w:sz w:val="20"/>
          <w:szCs w:val="20"/>
        </w:rPr>
        <w:t>: 'Настройка структуры таблицы, фильтра и количества полей. Пример</w:t>
      </w:r>
      <w:r w:rsidRPr="0024638F">
        <w:rPr>
          <w:rFonts w:ascii="Times New Roman" w:hAnsi="Times New Roman" w:cs="Times New Roman"/>
          <w:sz w:val="20"/>
          <w:szCs w:val="20"/>
          <w:lang w:val="en-US"/>
        </w:rPr>
        <w:t>: {"columns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":[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{"name":"id","type":"number"},{"name":"name","type":"string"}],"filter":{"status":"active"},"visibleFieldCount":2}',</w:t>
      </w:r>
    </w:p>
    <w:p w14:paraId="37B5640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type: 'setting',</w:t>
      </w:r>
    </w:p>
    <w:p w14:paraId="44CB367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editor_type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'text',</w:t>
      </w:r>
    </w:p>
    <w:p w14:paraId="42F61A0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default_value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: '{"columns</w:t>
      </w:r>
      <w:proofErr w:type="gramStart"/>
      <w:r w:rsidRPr="0024638F">
        <w:rPr>
          <w:rFonts w:ascii="Times New Roman" w:hAnsi="Times New Roman" w:cs="Times New Roman"/>
          <w:sz w:val="20"/>
          <w:szCs w:val="20"/>
          <w:lang w:val="en-US"/>
        </w:rPr>
        <w:t>":[</w:t>
      </w:r>
      <w:proofErr w:type="gramEnd"/>
      <w:r w:rsidRPr="0024638F">
        <w:rPr>
          <w:rFonts w:ascii="Times New Roman" w:hAnsi="Times New Roman" w:cs="Times New Roman"/>
          <w:sz w:val="20"/>
          <w:szCs w:val="20"/>
          <w:lang w:val="en-US"/>
        </w:rPr>
        <w:t>{"name":"id","type":"number"},{"name":"name","type":"string"}],"filter":{"status":"active"},"visibleFieldCount":2}'</w:t>
      </w:r>
    </w:p>
    <w:p w14:paraId="76503B8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   }],</w:t>
      </w:r>
    </w:p>
    <w:p w14:paraId="7F07A4F8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events: [],</w:t>
      </w:r>
    </w:p>
    <w:p w14:paraId="6350A784" w14:textId="77777777" w:rsid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templates: []</w:t>
      </w:r>
    </w:p>
    <w:p w14:paraId="43A5C9CA" w14:textId="7D8ED90F" w:rsidR="0024638F" w:rsidRPr="0024638F" w:rsidRDefault="0024638F" w:rsidP="002463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283762AC" w14:textId="77777777" w:rsidR="0024638F" w:rsidRPr="00D33984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},</w:t>
      </w:r>
    </w:p>
    <w:p w14:paraId="6FD133A7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type: "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DicDBEdit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47B77F56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widget:</w:t>
      </w:r>
    </w:p>
    <w:p w14:paraId="659CCED9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{</w:t>
      </w:r>
    </w:p>
    <w:p w14:paraId="4BB8350C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script: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DicDBEdit.widget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74D7DB82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    name: '</w:t>
      </w:r>
      <w:proofErr w:type="spellStart"/>
      <w:r w:rsidRPr="0024638F">
        <w:rPr>
          <w:rFonts w:ascii="Times New Roman" w:hAnsi="Times New Roman" w:cs="Times New Roman"/>
          <w:sz w:val="20"/>
          <w:szCs w:val="20"/>
          <w:lang w:val="en-US"/>
        </w:rPr>
        <w:t>DicDBEdit</w:t>
      </w:r>
      <w:proofErr w:type="spellEnd"/>
      <w:r w:rsidRPr="0024638F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80CF560" w14:textId="77777777" w:rsidR="0024638F" w:rsidRPr="0024638F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14:paraId="0C6429DD" w14:textId="442E3420" w:rsidR="0024638F" w:rsidRPr="00D33984" w:rsidRDefault="0024638F" w:rsidP="0024638F">
      <w:pPr>
        <w:spacing w:after="0"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2463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398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01DBB989" w14:textId="77777777" w:rsidR="00164772" w:rsidRPr="00D33984" w:rsidRDefault="00164772" w:rsidP="00164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E45678" w14:textId="5572CFAD" w:rsidR="00164772" w:rsidRDefault="00164772" w:rsidP="0016477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П1.3.</w:t>
      </w:r>
    </w:p>
    <w:p w14:paraId="22F7097D" w14:textId="77777777" w:rsidR="00164772" w:rsidRDefault="00164772" w:rsidP="00164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4457"/>
      </w:tblGrid>
      <w:tr w:rsidR="00164772" w14:paraId="68E57663" w14:textId="41080296" w:rsidTr="00164772">
        <w:tc>
          <w:tcPr>
            <w:tcW w:w="5171" w:type="dxa"/>
          </w:tcPr>
          <w:p w14:paraId="11AD4BB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body {</w:t>
            </w:r>
          </w:p>
          <w:p w14:paraId="403F2B3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font-family: 'Segoe UI', sans-serif;</w:t>
            </w:r>
          </w:p>
          <w:p w14:paraId="52698E2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margin: 0;</w:t>
            </w:r>
          </w:p>
          <w:p w14:paraId="367E8E3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20px;</w:t>
            </w:r>
          </w:p>
          <w:p w14:paraId="3021872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display: grid;</w:t>
            </w:r>
          </w:p>
          <w:p w14:paraId="1149BF9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/*grid-template-columns: 1fr 300</w:t>
            </w: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px;*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14:paraId="55483CC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grid-gap: 20px;</w:t>
            </w:r>
          </w:p>
          <w:p w14:paraId="4F50833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max-width: 1400px;</w:t>
            </w:r>
          </w:p>
          <w:p w14:paraId="5EC6EEE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margin: 0 auto;</w:t>
            </w:r>
          </w:p>
          <w:p w14:paraId="10C7316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#f4f7fb;</w:t>
            </w:r>
          </w:p>
          <w:p w14:paraId="44BE824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98931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4ED2A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.main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-toolbar {</w:t>
            </w:r>
          </w:p>
          <w:p w14:paraId="75F37A6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display: flex;</w:t>
            </w:r>
          </w:p>
          <w:p w14:paraId="18AC7ED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gap: 12px;</w:t>
            </w:r>
          </w:p>
          <w:p w14:paraId="2C89DBE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align-items: center;</w:t>
            </w:r>
          </w:p>
          <w:p w14:paraId="3FC563A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margin-bottom: 12px;</w:t>
            </w:r>
          </w:p>
          <w:p w14:paraId="128C4BB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10px 15px;</w:t>
            </w:r>
          </w:p>
          <w:p w14:paraId="2B40993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#f9faff;</w:t>
            </w:r>
          </w:p>
          <w:p w14:paraId="6842E3F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10px;</w:t>
            </w:r>
          </w:p>
          <w:p w14:paraId="693066C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box-shadow: 0 4px 8px </w:t>
            </w:r>
            <w:proofErr w:type="spellStart"/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rgba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62, 79, 167, 0.15);</w:t>
            </w:r>
          </w:p>
          <w:p w14:paraId="00E3B74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transition: box-shadow 0.3s ease;</w:t>
            </w:r>
          </w:p>
          <w:p w14:paraId="3AFB40F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F713B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BC920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</w:t>
            </w: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label:hover</w:t>
            </w:r>
            <w:proofErr w:type="spellEnd"/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53AC6A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search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-container:hover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AE3994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-record-container:hover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487D3EB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-container:hover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7DBFC9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filter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-table-popup:hover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1D75642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box-shadow: 0 6px 12px </w:t>
            </w:r>
            <w:proofErr w:type="spellStart"/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rgba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62, 79, 167, 0.2);</w:t>
            </w:r>
          </w:p>
          <w:p w14:paraId="3B90E4D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0A80BC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9D8E54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.info-label,</w:t>
            </w:r>
          </w:p>
          <w:p w14:paraId="60E0A4A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.search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-container,</w:t>
            </w:r>
          </w:p>
          <w:p w14:paraId="2519FFB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.create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-record-container,</w:t>
            </w:r>
          </w:p>
          <w:p w14:paraId="7174409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-container,</w:t>
            </w:r>
          </w:p>
          <w:p w14:paraId="13DF89C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.filter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-table-popup {</w:t>
            </w:r>
          </w:p>
          <w:p w14:paraId="01B62AF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#f9faff;</w:t>
            </w:r>
          </w:p>
          <w:p w14:paraId="449AB64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10px;</w:t>
            </w:r>
          </w:p>
          <w:p w14:paraId="7E504B6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15px 20px;</w:t>
            </w:r>
          </w:p>
          <w:p w14:paraId="696A0F2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box-shadow: 0 4px 8px </w:t>
            </w:r>
            <w:proofErr w:type="spellStart"/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rgba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62, 79, 167, 0.15);</w:t>
            </w:r>
          </w:p>
          <w:p w14:paraId="24D334F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transition: box-shadow 0.3s ease;</w:t>
            </w:r>
          </w:p>
          <w:p w14:paraId="0F311453" w14:textId="68A2D911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57" w:type="dxa"/>
          </w:tcPr>
          <w:p w14:paraId="7CCFF5E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.popup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-buttons {</w:t>
            </w:r>
          </w:p>
          <w:p w14:paraId="511A027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margin-top: 12px;</w:t>
            </w:r>
          </w:p>
          <w:p w14:paraId="6DDDCE8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display: flex;</w:t>
            </w:r>
          </w:p>
          <w:p w14:paraId="7148BA1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justify-content: flex-end;</w:t>
            </w:r>
          </w:p>
          <w:p w14:paraId="0E1865F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gap: 8px;</w:t>
            </w:r>
          </w:p>
          <w:p w14:paraId="590C8B9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1534DE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DFBBE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.main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-content {</w:t>
            </w:r>
          </w:p>
          <w:p w14:paraId="39378C5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display: flex;</w:t>
            </w:r>
          </w:p>
          <w:p w14:paraId="230FCB2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flex-direction: column;</w:t>
            </w:r>
          </w:p>
          <w:p w14:paraId="2FF0B5E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gap: 20px;</w:t>
            </w:r>
          </w:p>
          <w:p w14:paraId="407F8E5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883E87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779B65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.table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-container {</w:t>
            </w:r>
          </w:p>
          <w:p w14:paraId="1354AF0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solid 1px #3E4FA7;</w:t>
            </w:r>
          </w:p>
          <w:p w14:paraId="32CB526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7px;</w:t>
            </w:r>
          </w:p>
          <w:p w14:paraId="3D25B98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6B4B1DA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overflow: hidden;</w:t>
            </w:r>
          </w:p>
          <w:p w14:paraId="3BBE411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CD35DD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3C3656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.table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-title {</w:t>
            </w:r>
          </w:p>
          <w:p w14:paraId="1A15328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gray;</w:t>
            </w:r>
          </w:p>
          <w:p w14:paraId="3A3F206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font-size: 14px;</w:t>
            </w:r>
          </w:p>
          <w:p w14:paraId="22CC043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margin-bottom: 5px;</w:t>
            </w:r>
          </w:p>
          <w:p w14:paraId="07C9725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334ED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10F92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 {</w:t>
            </w:r>
          </w:p>
          <w:p w14:paraId="2233C81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3790735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border-collapse: collapse;</w:t>
            </w:r>
          </w:p>
          <w:p w14:paraId="3BA5F85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} </w:t>
            </w:r>
          </w:p>
          <w:p w14:paraId="6936229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CD9B8A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td {</w:t>
            </w:r>
          </w:p>
          <w:p w14:paraId="278E72B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none;</w:t>
            </w:r>
          </w:p>
          <w:p w14:paraId="1ED3438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10px;</w:t>
            </w:r>
          </w:p>
          <w:p w14:paraId="29D2473E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line-height: 15px;</w:t>
            </w:r>
          </w:p>
          <w:p w14:paraId="0303EE0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text-align: left;</w:t>
            </w:r>
          </w:p>
          <w:p w14:paraId="48CED6C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212B3D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8B03C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.inner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0A1C784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border-bottom: 5px solid #f0f0f0;</w:t>
            </w:r>
          </w:p>
          <w:p w14:paraId="013F223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35px; </w:t>
            </w:r>
          </w:p>
          <w:p w14:paraId="6E10A3C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B581C5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BC63C6" w14:textId="4A6E4F9F" w:rsidR="00164772" w:rsidRPr="00D33984" w:rsidRDefault="00164772" w:rsidP="0016477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9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33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33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DicDBEdit</w:t>
      </w:r>
      <w:proofErr w:type="spellEnd"/>
      <w:r w:rsidRPr="00D339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6F40B5DA" w14:textId="77777777" w:rsidR="00164772" w:rsidRPr="00D33984" w:rsidRDefault="00164772" w:rsidP="00164772">
      <w:pPr>
        <w:spacing w:after="0" w:line="20" w:lineRule="atLeast"/>
        <w:rPr>
          <w:rFonts w:ascii="Times New Roman" w:hAnsi="Times New Roman" w:cs="Times New Roman"/>
          <w:sz w:val="20"/>
          <w:szCs w:val="20"/>
        </w:rPr>
      </w:pPr>
    </w:p>
    <w:p w14:paraId="6F58A84C" w14:textId="47030E2C" w:rsidR="00164772" w:rsidRDefault="00164772" w:rsidP="00164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П1.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Продолжение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64772" w14:paraId="596757D7" w14:textId="77777777" w:rsidTr="00164772">
        <w:tc>
          <w:tcPr>
            <w:tcW w:w="4814" w:type="dxa"/>
          </w:tcPr>
          <w:p w14:paraId="590161BE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*.penultimate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250F9FF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35px; </w:t>
            </w:r>
          </w:p>
          <w:p w14:paraId="6378E72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 */</w:t>
            </w:r>
          </w:p>
          <w:p w14:paraId="304898E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E0E8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.first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581F8D7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border-bottom: solid 1px #3E4FA7;</w:t>
            </w:r>
          </w:p>
          <w:p w14:paraId="4D82A1A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77FC5C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BD33BC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.last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21A9555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border-top: solid 1px #3E4FA7;</w:t>
            </w:r>
          </w:p>
          <w:p w14:paraId="783C348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B8599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52C0F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.col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    </w:t>
            </w:r>
          </w:p>
          <w:p w14:paraId="68C190E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text-align: center;</w:t>
            </w:r>
          </w:p>
          <w:p w14:paraId="64E0F19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4A026F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F046D2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.filter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57DD838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#f0f0f0;</w:t>
            </w:r>
          </w:p>
          <w:p w14:paraId="680BE1F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AE9316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F19006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.filter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-input {</w:t>
            </w:r>
          </w:p>
          <w:p w14:paraId="0D30596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12E2F8A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4px;</w:t>
            </w:r>
          </w:p>
          <w:p w14:paraId="2868BFA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box-sizing: border-box;</w:t>
            </w:r>
          </w:p>
          <w:p w14:paraId="558E60D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1px solid #ddd;</w:t>
            </w:r>
          </w:p>
          <w:p w14:paraId="5225B76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4px;</w:t>
            </w:r>
          </w:p>
          <w:p w14:paraId="0BFAA79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FC214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9556F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</w:t>
            </w:r>
            <w:proofErr w:type="spellEnd"/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2436281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#3E4FA7;</w:t>
            </w:r>
          </w:p>
          <w:p w14:paraId="4CAC8C1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white;</w:t>
            </w:r>
          </w:p>
          <w:p w14:paraId="1288104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none;</w:t>
            </w:r>
          </w:p>
          <w:p w14:paraId="08E4275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8px 12px;</w:t>
            </w:r>
          </w:p>
          <w:p w14:paraId="33C50D8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7px;</w:t>
            </w:r>
          </w:p>
          <w:p w14:paraId="29A4588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font-size: 14px;</w:t>
            </w:r>
          </w:p>
          <w:p w14:paraId="20E5B34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cursor: pointer;</w:t>
            </w:r>
          </w:p>
          <w:p w14:paraId="271C4C8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B1337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010DE5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622F3FBE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#2c3a7a;</w:t>
            </w:r>
          </w:p>
          <w:p w14:paraId="49AD517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91A015E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B3382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_line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177E3B8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#f0f0f0;</w:t>
            </w:r>
          </w:p>
          <w:p w14:paraId="60BECAE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7B4C2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2613A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.search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-input {</w:t>
            </w:r>
          </w:p>
          <w:p w14:paraId="12CD5F3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solid 1px #3E4FA7; </w:t>
            </w:r>
          </w:p>
          <w:p w14:paraId="6BCB720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5px;</w:t>
            </w:r>
          </w:p>
          <w:p w14:paraId="76E1C88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4ED71BE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30px;</w:t>
            </w:r>
          </w:p>
          <w:p w14:paraId="2D55D7D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3px 10px;</w:t>
            </w:r>
          </w:p>
          <w:p w14:paraId="3BCBD5E6" w14:textId="5577A6BB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814" w:type="dxa"/>
          </w:tcPr>
          <w:p w14:paraId="726A8F7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.search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-button {</w:t>
            </w:r>
          </w:p>
          <w:p w14:paraId="7D0E0CA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background-color: #3E4FA7;</w:t>
            </w:r>
          </w:p>
          <w:p w14:paraId="1F08A02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white;</w:t>
            </w:r>
          </w:p>
          <w:p w14:paraId="28F52CF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none;</w:t>
            </w:r>
          </w:p>
          <w:p w14:paraId="60CB0B6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5px;</w:t>
            </w:r>
          </w:p>
          <w:p w14:paraId="688111B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cursor: pointer;</w:t>
            </w:r>
          </w:p>
          <w:p w14:paraId="3A913BC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30px;</w:t>
            </w:r>
          </w:p>
          <w:p w14:paraId="70AFE24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30px;</w:t>
            </w:r>
          </w:p>
          <w:p w14:paraId="2689214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flex-shrink: 0;</w:t>
            </w:r>
          </w:p>
          <w:p w14:paraId="75CE65F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2A0E3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70466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.attribute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-input {</w:t>
            </w:r>
          </w:p>
          <w:p w14:paraId="1049788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dashed 1px #3E4FA7; </w:t>
            </w:r>
          </w:p>
          <w:p w14:paraId="6DA23CE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3px 10px;</w:t>
            </w:r>
          </w:p>
          <w:p w14:paraId="0406F33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5px;</w:t>
            </w:r>
          </w:p>
          <w:p w14:paraId="19AD262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229E51B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30px;</w:t>
            </w:r>
          </w:p>
          <w:p w14:paraId="2EB2546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5D4C6A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849332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.create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-record-input {</w:t>
            </w:r>
          </w:p>
          <w:p w14:paraId="6B3D602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solid 1px #3E4FA7; </w:t>
            </w:r>
          </w:p>
          <w:p w14:paraId="2C9E75F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5px;</w:t>
            </w:r>
          </w:p>
          <w:p w14:paraId="562118D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4EC2D73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30px;</w:t>
            </w:r>
          </w:p>
          <w:p w14:paraId="23C6E3B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3px 10px;</w:t>
            </w:r>
          </w:p>
          <w:p w14:paraId="2019FC8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FF9B13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10739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.create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-record-button {</w:t>
            </w:r>
          </w:p>
          <w:p w14:paraId="172EE47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background-color: #3E4FA7;</w:t>
            </w:r>
          </w:p>
          <w:p w14:paraId="7D003C3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white;</w:t>
            </w:r>
          </w:p>
          <w:p w14:paraId="0D12FBA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none;</w:t>
            </w:r>
          </w:p>
          <w:p w14:paraId="2C4CD7E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5px;</w:t>
            </w:r>
          </w:p>
          <w:p w14:paraId="1B03DFD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cursor: pointer;</w:t>
            </w:r>
          </w:p>
          <w:p w14:paraId="7EAFC91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8px;</w:t>
            </w:r>
          </w:p>
          <w:p w14:paraId="38C1A2B0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130px;</w:t>
            </w:r>
          </w:p>
          <w:p w14:paraId="778B0A2F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margin-top: 10px; </w:t>
            </w:r>
          </w:p>
          <w:p w14:paraId="2C129B85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0E50D4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E3ABC4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 {</w:t>
            </w:r>
          </w:p>
          <w:p w14:paraId="3E55A9B7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775C949D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border-collapse: collapse;</w:t>
            </w:r>
          </w:p>
          <w:p w14:paraId="35BE41A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display: block; </w:t>
            </w:r>
          </w:p>
          <w:p w14:paraId="5EE9457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overflow-y: auto; </w:t>
            </w:r>
          </w:p>
          <w:p w14:paraId="361A96A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flex-grow: 1; </w:t>
            </w:r>
          </w:p>
          <w:p w14:paraId="3511ABBB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1F5E77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BDCBD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-header {</w:t>
            </w:r>
          </w:p>
          <w:p w14:paraId="7941205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font-weight: bold;</w:t>
            </w:r>
          </w:p>
          <w:p w14:paraId="52828D69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background-color: #f0f0f0;</w:t>
            </w:r>
          </w:p>
          <w:p w14:paraId="7577CCE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position: sticky;</w:t>
            </w:r>
          </w:p>
          <w:p w14:paraId="0FFBEED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top: 0;</w:t>
            </w:r>
          </w:p>
          <w:p w14:paraId="4F0687F2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100%;</w:t>
            </w:r>
          </w:p>
          <w:p w14:paraId="489A2096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E0F3E1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F8F353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-cell {</w:t>
            </w:r>
          </w:p>
          <w:p w14:paraId="6C9BA944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35px;</w:t>
            </w:r>
          </w:p>
          <w:p w14:paraId="2AB9880C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border-bottom: 1px solid #f0f0f0;</w:t>
            </w:r>
          </w:p>
          <w:p w14:paraId="2AA4EF08" w14:textId="7777777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8px 12px;</w:t>
            </w:r>
          </w:p>
          <w:p w14:paraId="15D9A3A3" w14:textId="11894767" w:rsidR="00164772" w:rsidRPr="00164772" w:rsidRDefault="00164772" w:rsidP="00164772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856FFFB" w14:textId="77777777" w:rsidR="00164772" w:rsidRPr="00164772" w:rsidRDefault="00164772" w:rsidP="001647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D33E7" w14:textId="0214D525" w:rsidR="00164772" w:rsidRDefault="00164772" w:rsidP="001647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П1.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Продолжение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0B95" w14:paraId="034ED397" w14:textId="77777777" w:rsidTr="006D0B95">
        <w:tc>
          <w:tcPr>
            <w:tcW w:w="4814" w:type="dxa"/>
          </w:tcPr>
          <w:p w14:paraId="2FA2D651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-table::-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webkit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-scrollbar {</w:t>
            </w:r>
          </w:p>
          <w:p w14:paraId="15049F05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8px;</w:t>
            </w:r>
          </w:p>
          <w:p w14:paraId="6D554221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D6D87B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3BE77D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-table::-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webkit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-scrollbar-track {</w:t>
            </w:r>
          </w:p>
          <w:p w14:paraId="582C632D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#f1f1f1;</w:t>
            </w:r>
          </w:p>
          <w:p w14:paraId="39E59B1A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4px;</w:t>
            </w:r>
          </w:p>
          <w:p w14:paraId="387C018C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542E2E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7C57C8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-table::-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webkit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-scrollbar-thumb {</w:t>
            </w:r>
          </w:p>
          <w:p w14:paraId="5D40488E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#3E4FA7;</w:t>
            </w:r>
          </w:p>
          <w:p w14:paraId="062C5292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4px;</w:t>
            </w:r>
          </w:p>
          <w:p w14:paraId="6D685C7D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7B1231E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19D0B8B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.history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-table::-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webkit-scrollbar-thumb:hover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40D09E93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#2c3a7a;</w:t>
            </w:r>
          </w:p>
          <w:p w14:paraId="62A10F1C" w14:textId="6E9FA6EF" w:rsidR="006D0B95" w:rsidRPr="006D0B95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814" w:type="dxa"/>
          </w:tcPr>
          <w:p w14:paraId="5D3B115F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input[type="text"]</w:t>
            </w:r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.filter</w:t>
            </w:r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-input, .create-record-input, .attribute-input {</w:t>
            </w:r>
          </w:p>
          <w:p w14:paraId="3E16400E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border: 1px solid #ccd3e0;</w:t>
            </w:r>
          </w:p>
          <w:p w14:paraId="76A42B0E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border-radius: 6px;</w:t>
            </w:r>
          </w:p>
          <w:p w14:paraId="1314AD5A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padding: 6px 10px;</w:t>
            </w:r>
          </w:p>
          <w:p w14:paraId="1B4B1384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font-size: 14px;</w:t>
            </w:r>
          </w:p>
          <w:p w14:paraId="2A385CD0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background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: #fff;</w:t>
            </w:r>
          </w:p>
          <w:p w14:paraId="4F4D5155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4360570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B988B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/* Заголовки таблиц и фильтров */</w:t>
            </w:r>
          </w:p>
          <w:p w14:paraId="2B97D3D4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</w:t>
            </w:r>
            <w:proofErr w:type="spell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7AA642DB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font-weight: 600;</w:t>
            </w:r>
          </w:p>
          <w:p w14:paraId="575FB967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#3E4FA7;</w:t>
            </w:r>
          </w:p>
          <w:p w14:paraId="0E58895A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99E881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79A084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/* </w:t>
            </w:r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Выделение</w:t>
            </w: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строк</w:t>
            </w: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*/</w:t>
            </w:r>
          </w:p>
          <w:p w14:paraId="510FA0F9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tr.selected</w:t>
            </w:r>
            <w:proofErr w:type="spellEnd"/>
            <w:proofErr w:type="gramEnd"/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5F9F5310" w14:textId="77777777" w:rsidR="006D0B95" w:rsidRPr="00164772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background-color: #e0e6f9;</w:t>
            </w:r>
          </w:p>
          <w:p w14:paraId="57CD8AB3" w14:textId="54A263C1" w:rsidR="006D0B95" w:rsidRPr="006D0B95" w:rsidRDefault="006D0B95" w:rsidP="006D0B95">
            <w:pPr>
              <w:spacing w:line="2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477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753C9EA2" w14:textId="77777777" w:rsidR="006D0B95" w:rsidRDefault="006D0B95" w:rsidP="006D0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9DD192" w14:textId="656E91E4" w:rsidR="006D0B95" w:rsidRPr="00D33984" w:rsidRDefault="006D0B95" w:rsidP="006D0B9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647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1.4.</w:t>
      </w:r>
    </w:p>
    <w:p w14:paraId="6E054CDF" w14:textId="77777777" w:rsidR="006D0B95" w:rsidRDefault="006D0B95" w:rsidP="006D0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4FAD91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AC246EE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"controls": {</w:t>
      </w:r>
    </w:p>
    <w:p w14:paraId="5A27D53A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DicDBEdit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": {</w:t>
      </w:r>
    </w:p>
    <w:p w14:paraId="452BF7D3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"params": {</w:t>
      </w:r>
    </w:p>
    <w:p w14:paraId="42CF26C1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TableBorderColor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": {</w:t>
      </w:r>
    </w:p>
    <w:p w14:paraId="200E906F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":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ЦветГраницы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9C7AF63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},</w:t>
      </w:r>
    </w:p>
    <w:p w14:paraId="2CA06A98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TableHeaderColor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": {</w:t>
      </w:r>
    </w:p>
    <w:p w14:paraId="212605D7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qname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":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ЦветЗаголовка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ABABA8F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}</w:t>
      </w:r>
    </w:p>
    <w:p w14:paraId="7893D54A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},</w:t>
      </w:r>
    </w:p>
    <w:p w14:paraId="5A6A73D0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"events": {}</w:t>
      </w:r>
    </w:p>
    <w:p w14:paraId="40E9DD30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66D7401E" w14:textId="77777777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5B3A48" w14:textId="6AC3BC40" w:rsidR="006D0B95" w:rsidRPr="006D0B95" w:rsidRDefault="006D0B95" w:rsidP="006D0B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4D0C00FE" w14:textId="2A5AC94B" w:rsidR="006D0B95" w:rsidRPr="006D0B95" w:rsidRDefault="006D0B95" w:rsidP="006D0B9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647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64772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647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64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164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ru.json</w:t>
      </w:r>
      <w:proofErr w:type="spellEnd"/>
      <w:proofErr w:type="gramEnd"/>
    </w:p>
    <w:p w14:paraId="519E5017" w14:textId="77777777" w:rsidR="006D0B95" w:rsidRPr="006D0B95" w:rsidRDefault="006D0B95" w:rsidP="006D0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C8F2B" w14:textId="50184128" w:rsidR="006D0B95" w:rsidRPr="00D33984" w:rsidRDefault="006D0B95" w:rsidP="006D0B9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 w:rsidRPr="006D0B95">
        <w:rPr>
          <w:rFonts w:ascii="Times New Roman" w:hAnsi="Times New Roman" w:cs="Times New Roman"/>
          <w:sz w:val="28"/>
          <w:szCs w:val="28"/>
        </w:rPr>
        <w:t>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16477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24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1.5.</w:t>
      </w:r>
    </w:p>
    <w:p w14:paraId="4A243EDD" w14:textId="77777777" w:rsidR="006D0B95" w:rsidRPr="00D33984" w:rsidRDefault="006D0B95" w:rsidP="006D0B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EFD4D0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C3F3D3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control: {</w:t>
      </w:r>
    </w:p>
    <w:p w14:paraId="016DAB57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widgets: [</w:t>
      </w:r>
    </w:p>
    <w:p w14:paraId="6752D93B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064A837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name: 'extra',</w:t>
      </w:r>
    </w:p>
    <w:p w14:paraId="60962DFB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label: '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Дополнительно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14:paraId="7C6ED484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children: [</w:t>
      </w:r>
    </w:p>
    <w:p w14:paraId="42DBC018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365212E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control_id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DicDBEdit.control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59B687A0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  label: "Dictionary Database Edit",</w:t>
      </w:r>
    </w:p>
    <w:p w14:paraId="4A7DDB84" w14:textId="77777777" w:rsid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class_name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DicDBEdit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B75045E" w14:textId="1F721241" w:rsidR="006D0B95" w:rsidRDefault="006D0B95" w:rsidP="006D0B9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D0B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288E2BE6" w14:textId="2E8312C8" w:rsidR="006D0B95" w:rsidRPr="006D0B95" w:rsidRDefault="006D0B95" w:rsidP="006D0B9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849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33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595B415A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CE6F0D7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  ]</w:t>
      </w:r>
    </w:p>
    <w:p w14:paraId="62B22518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460460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]</w:t>
      </w:r>
    </w:p>
    <w:p w14:paraId="0422BDFB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},</w:t>
      </w:r>
    </w:p>
    <w:p w14:paraId="43DEF743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: [</w:t>
      </w:r>
    </w:p>
    <w:p w14:paraId="5BC09E34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{</w:t>
      </w:r>
    </w:p>
    <w:p w14:paraId="07821B11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file: "DicDBEdit_singleton.js"</w:t>
      </w:r>
    </w:p>
    <w:p w14:paraId="25551D6A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},</w:t>
      </w:r>
    </w:p>
    <w:p w14:paraId="4D5634DD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{</w:t>
      </w:r>
    </w:p>
    <w:p w14:paraId="7F36D574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file: "DicDBEdit_control.js"</w:t>
      </w:r>
    </w:p>
    <w:p w14:paraId="75A7B4CE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3DD031CE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14:paraId="7713861F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D0B95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6D0B95">
        <w:rPr>
          <w:rFonts w:ascii="Times New Roman" w:hAnsi="Times New Roman" w:cs="Times New Roman"/>
          <w:sz w:val="20"/>
          <w:szCs w:val="20"/>
          <w:lang w:val="en-US"/>
        </w:rPr>
        <w:t>: [</w:t>
      </w:r>
    </w:p>
    <w:p w14:paraId="430D4EBE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{</w:t>
      </w:r>
    </w:p>
    <w:p w14:paraId="7092B60C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file: "DicDBEdit.css"</w:t>
      </w:r>
    </w:p>
    <w:p w14:paraId="475EE132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1DF2184D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14:paraId="6B9B1358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language: [</w:t>
      </w:r>
    </w:p>
    <w:p w14:paraId="3741FAD9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{</w:t>
      </w:r>
    </w:p>
    <w:p w14:paraId="7941359D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  file: '</w:t>
      </w:r>
      <w:proofErr w:type="spellStart"/>
      <w:proofErr w:type="gramStart"/>
      <w:r w:rsidRPr="006D0B95">
        <w:rPr>
          <w:rFonts w:ascii="Times New Roman" w:hAnsi="Times New Roman" w:cs="Times New Roman"/>
          <w:sz w:val="20"/>
          <w:szCs w:val="20"/>
          <w:lang w:val="en-US"/>
        </w:rPr>
        <w:t>ru.json</w:t>
      </w:r>
      <w:proofErr w:type="spellEnd"/>
      <w:proofErr w:type="gramEnd"/>
      <w:r w:rsidRPr="006D0B95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5B2BF9F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14:paraId="456E0CB4" w14:textId="77777777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  ]</w:t>
      </w:r>
    </w:p>
    <w:p w14:paraId="1D54F55A" w14:textId="71B005F4" w:rsidR="006D0B95" w:rsidRPr="006D0B95" w:rsidRDefault="006D0B95" w:rsidP="006D0B9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D0B95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sectPr w:rsidR="006D0B95" w:rsidRPr="006D0B95" w:rsidSect="00F94A4C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E5BD" w14:textId="77777777" w:rsidR="00B6401B" w:rsidRDefault="00B6401B" w:rsidP="001C1A21">
      <w:pPr>
        <w:spacing w:after="0" w:line="240" w:lineRule="auto"/>
      </w:pPr>
      <w:r>
        <w:separator/>
      </w:r>
    </w:p>
  </w:endnote>
  <w:endnote w:type="continuationSeparator" w:id="0">
    <w:p w14:paraId="785A5628" w14:textId="77777777" w:rsidR="00B6401B" w:rsidRDefault="00B6401B" w:rsidP="001C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3990" w14:textId="77777777" w:rsidR="00B6401B" w:rsidRDefault="00B6401B" w:rsidP="001C1A21">
      <w:pPr>
        <w:spacing w:after="0" w:line="240" w:lineRule="auto"/>
      </w:pPr>
      <w:r>
        <w:separator/>
      </w:r>
    </w:p>
  </w:footnote>
  <w:footnote w:type="continuationSeparator" w:id="0">
    <w:p w14:paraId="05769DF1" w14:textId="77777777" w:rsidR="00B6401B" w:rsidRDefault="00B6401B" w:rsidP="001C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8664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B19F27" w14:textId="77777777" w:rsidR="001C1A21" w:rsidRPr="00F23C18" w:rsidRDefault="001C1A2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23C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23C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23C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57C9" w:rsidRPr="00F23C1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23C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3373F6" w14:textId="77777777" w:rsidR="001C1A21" w:rsidRDefault="001C1A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CC7"/>
    <w:multiLevelType w:val="hybridMultilevel"/>
    <w:tmpl w:val="8D184C90"/>
    <w:lvl w:ilvl="0" w:tplc="77B03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50637E"/>
    <w:multiLevelType w:val="hybridMultilevel"/>
    <w:tmpl w:val="63345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41ED"/>
    <w:multiLevelType w:val="hybridMultilevel"/>
    <w:tmpl w:val="A67C7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C140A4"/>
    <w:multiLevelType w:val="hybridMultilevel"/>
    <w:tmpl w:val="0694C6B8"/>
    <w:lvl w:ilvl="0" w:tplc="2BE8AC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58F51EB"/>
    <w:multiLevelType w:val="hybridMultilevel"/>
    <w:tmpl w:val="E5F0A7F8"/>
    <w:lvl w:ilvl="0" w:tplc="367229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7146287"/>
    <w:multiLevelType w:val="hybridMultilevel"/>
    <w:tmpl w:val="9D10DFD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F918BF"/>
    <w:multiLevelType w:val="hybridMultilevel"/>
    <w:tmpl w:val="0CF209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ABC187E"/>
    <w:multiLevelType w:val="hybridMultilevel"/>
    <w:tmpl w:val="54000370"/>
    <w:lvl w:ilvl="0" w:tplc="3A1830D8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B552759"/>
    <w:multiLevelType w:val="hybridMultilevel"/>
    <w:tmpl w:val="6EDEA5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C586683"/>
    <w:multiLevelType w:val="hybridMultilevel"/>
    <w:tmpl w:val="1F2E73C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E0231F3"/>
    <w:multiLevelType w:val="hybridMultilevel"/>
    <w:tmpl w:val="7C7E76E8"/>
    <w:lvl w:ilvl="0" w:tplc="EF6477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06D4493"/>
    <w:multiLevelType w:val="hybridMultilevel"/>
    <w:tmpl w:val="002AB1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E374944"/>
    <w:multiLevelType w:val="hybridMultilevel"/>
    <w:tmpl w:val="1FD2230A"/>
    <w:lvl w:ilvl="0" w:tplc="F8487D2A">
      <w:start w:val="1"/>
      <w:numFmt w:val="decimal"/>
      <w:lvlText w:val="%1."/>
      <w:lvlJc w:val="left"/>
      <w:pPr>
        <w:ind w:left="870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2A42B8B"/>
    <w:multiLevelType w:val="hybridMultilevel"/>
    <w:tmpl w:val="ECF4E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9DD3FC0"/>
    <w:multiLevelType w:val="hybridMultilevel"/>
    <w:tmpl w:val="DDACC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0382236"/>
    <w:multiLevelType w:val="hybridMultilevel"/>
    <w:tmpl w:val="C626418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3143274"/>
    <w:multiLevelType w:val="hybridMultilevel"/>
    <w:tmpl w:val="82AC85B8"/>
    <w:lvl w:ilvl="0" w:tplc="E656F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98C6EFE"/>
    <w:multiLevelType w:val="hybridMultilevel"/>
    <w:tmpl w:val="A7B41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5452695">
    <w:abstractNumId w:val="14"/>
  </w:num>
  <w:num w:numId="2" w16cid:durableId="1505777779">
    <w:abstractNumId w:val="3"/>
  </w:num>
  <w:num w:numId="3" w16cid:durableId="1774082340">
    <w:abstractNumId w:val="9"/>
  </w:num>
  <w:num w:numId="4" w16cid:durableId="274555846">
    <w:abstractNumId w:val="1"/>
  </w:num>
  <w:num w:numId="5" w16cid:durableId="643200509">
    <w:abstractNumId w:val="4"/>
  </w:num>
  <w:num w:numId="6" w16cid:durableId="1181043331">
    <w:abstractNumId w:val="7"/>
  </w:num>
  <w:num w:numId="7" w16cid:durableId="1751152454">
    <w:abstractNumId w:val="0"/>
  </w:num>
  <w:num w:numId="8" w16cid:durableId="1094131669">
    <w:abstractNumId w:val="16"/>
  </w:num>
  <w:num w:numId="9" w16cid:durableId="1146553648">
    <w:abstractNumId w:val="17"/>
  </w:num>
  <w:num w:numId="10" w16cid:durableId="1724014206">
    <w:abstractNumId w:val="13"/>
  </w:num>
  <w:num w:numId="11" w16cid:durableId="157691407">
    <w:abstractNumId w:val="11"/>
  </w:num>
  <w:num w:numId="12" w16cid:durableId="2016572098">
    <w:abstractNumId w:val="15"/>
  </w:num>
  <w:num w:numId="13" w16cid:durableId="264652258">
    <w:abstractNumId w:val="8"/>
  </w:num>
  <w:num w:numId="14" w16cid:durableId="1150555765">
    <w:abstractNumId w:val="6"/>
  </w:num>
  <w:num w:numId="15" w16cid:durableId="1060438926">
    <w:abstractNumId w:val="12"/>
  </w:num>
  <w:num w:numId="16" w16cid:durableId="284701959">
    <w:abstractNumId w:val="2"/>
  </w:num>
  <w:num w:numId="17" w16cid:durableId="822233223">
    <w:abstractNumId w:val="5"/>
  </w:num>
  <w:num w:numId="18" w16cid:durableId="197208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15"/>
    <w:rsid w:val="00002E05"/>
    <w:rsid w:val="00021A7B"/>
    <w:rsid w:val="00032BF0"/>
    <w:rsid w:val="000330C1"/>
    <w:rsid w:val="000B6B4D"/>
    <w:rsid w:val="000D6D76"/>
    <w:rsid w:val="000E57C9"/>
    <w:rsid w:val="00107116"/>
    <w:rsid w:val="00133331"/>
    <w:rsid w:val="00147B86"/>
    <w:rsid w:val="00164772"/>
    <w:rsid w:val="001C1A21"/>
    <w:rsid w:val="0020192D"/>
    <w:rsid w:val="0020523A"/>
    <w:rsid w:val="002062A5"/>
    <w:rsid w:val="00226B8A"/>
    <w:rsid w:val="002459F7"/>
    <w:rsid w:val="0024638F"/>
    <w:rsid w:val="002519A6"/>
    <w:rsid w:val="0025793E"/>
    <w:rsid w:val="00296681"/>
    <w:rsid w:val="002A3AE0"/>
    <w:rsid w:val="002D2E9D"/>
    <w:rsid w:val="002F5CD0"/>
    <w:rsid w:val="003256B7"/>
    <w:rsid w:val="00333F03"/>
    <w:rsid w:val="003567A0"/>
    <w:rsid w:val="003738BB"/>
    <w:rsid w:val="00375F3B"/>
    <w:rsid w:val="003849F1"/>
    <w:rsid w:val="00395423"/>
    <w:rsid w:val="003C2753"/>
    <w:rsid w:val="00420B53"/>
    <w:rsid w:val="00435F4F"/>
    <w:rsid w:val="00452E94"/>
    <w:rsid w:val="0045492D"/>
    <w:rsid w:val="004745C9"/>
    <w:rsid w:val="005275BB"/>
    <w:rsid w:val="00561499"/>
    <w:rsid w:val="00572302"/>
    <w:rsid w:val="00575650"/>
    <w:rsid w:val="0057745F"/>
    <w:rsid w:val="00586659"/>
    <w:rsid w:val="0059615E"/>
    <w:rsid w:val="005A2CBC"/>
    <w:rsid w:val="005F19D5"/>
    <w:rsid w:val="00603513"/>
    <w:rsid w:val="006319DB"/>
    <w:rsid w:val="00657C6C"/>
    <w:rsid w:val="00662639"/>
    <w:rsid w:val="006906C8"/>
    <w:rsid w:val="006C32F8"/>
    <w:rsid w:val="006D0B95"/>
    <w:rsid w:val="006D5979"/>
    <w:rsid w:val="007223C3"/>
    <w:rsid w:val="00756D28"/>
    <w:rsid w:val="00765B19"/>
    <w:rsid w:val="007716A2"/>
    <w:rsid w:val="00772D7F"/>
    <w:rsid w:val="007D1D76"/>
    <w:rsid w:val="007D72EE"/>
    <w:rsid w:val="007F54A8"/>
    <w:rsid w:val="0080232E"/>
    <w:rsid w:val="00807114"/>
    <w:rsid w:val="00817BC4"/>
    <w:rsid w:val="00822981"/>
    <w:rsid w:val="00824929"/>
    <w:rsid w:val="0086560C"/>
    <w:rsid w:val="00870CDC"/>
    <w:rsid w:val="00880AB2"/>
    <w:rsid w:val="00886209"/>
    <w:rsid w:val="00891B1D"/>
    <w:rsid w:val="00892313"/>
    <w:rsid w:val="008A547F"/>
    <w:rsid w:val="008E5CDD"/>
    <w:rsid w:val="008F52A1"/>
    <w:rsid w:val="009133BC"/>
    <w:rsid w:val="009135BF"/>
    <w:rsid w:val="00920FEA"/>
    <w:rsid w:val="009245FC"/>
    <w:rsid w:val="00946604"/>
    <w:rsid w:val="0095526E"/>
    <w:rsid w:val="00960D55"/>
    <w:rsid w:val="00960F91"/>
    <w:rsid w:val="009626D7"/>
    <w:rsid w:val="00997A21"/>
    <w:rsid w:val="009B7D09"/>
    <w:rsid w:val="009C74B6"/>
    <w:rsid w:val="00A109E5"/>
    <w:rsid w:val="00A34C05"/>
    <w:rsid w:val="00A54083"/>
    <w:rsid w:val="00A9056F"/>
    <w:rsid w:val="00A94438"/>
    <w:rsid w:val="00AA7595"/>
    <w:rsid w:val="00AB0826"/>
    <w:rsid w:val="00AC47B6"/>
    <w:rsid w:val="00AC620B"/>
    <w:rsid w:val="00B0697E"/>
    <w:rsid w:val="00B20A12"/>
    <w:rsid w:val="00B3389F"/>
    <w:rsid w:val="00B406ED"/>
    <w:rsid w:val="00B411AF"/>
    <w:rsid w:val="00B6401B"/>
    <w:rsid w:val="00BB1C7C"/>
    <w:rsid w:val="00BC2075"/>
    <w:rsid w:val="00BD2D6E"/>
    <w:rsid w:val="00BE7451"/>
    <w:rsid w:val="00BF50FD"/>
    <w:rsid w:val="00C20726"/>
    <w:rsid w:val="00C52880"/>
    <w:rsid w:val="00C56C93"/>
    <w:rsid w:val="00C760B9"/>
    <w:rsid w:val="00C82FEA"/>
    <w:rsid w:val="00C950E4"/>
    <w:rsid w:val="00CA78AF"/>
    <w:rsid w:val="00CB6E79"/>
    <w:rsid w:val="00CD3D75"/>
    <w:rsid w:val="00CE0C15"/>
    <w:rsid w:val="00D33984"/>
    <w:rsid w:val="00D515BC"/>
    <w:rsid w:val="00D60658"/>
    <w:rsid w:val="00D91049"/>
    <w:rsid w:val="00DB4C0B"/>
    <w:rsid w:val="00DD1732"/>
    <w:rsid w:val="00DD4325"/>
    <w:rsid w:val="00DF18A3"/>
    <w:rsid w:val="00DF58BC"/>
    <w:rsid w:val="00E01893"/>
    <w:rsid w:val="00E165F4"/>
    <w:rsid w:val="00E64D6B"/>
    <w:rsid w:val="00E91C67"/>
    <w:rsid w:val="00EB2964"/>
    <w:rsid w:val="00EB626F"/>
    <w:rsid w:val="00EC53E3"/>
    <w:rsid w:val="00ED18BC"/>
    <w:rsid w:val="00EF2B87"/>
    <w:rsid w:val="00F033CE"/>
    <w:rsid w:val="00F23C18"/>
    <w:rsid w:val="00F540E1"/>
    <w:rsid w:val="00F67088"/>
    <w:rsid w:val="00F72252"/>
    <w:rsid w:val="00F76451"/>
    <w:rsid w:val="00F87289"/>
    <w:rsid w:val="00F90201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DC51"/>
  <w15:chartTrackingRefBased/>
  <w15:docId w15:val="{7C6454D9-3B90-41A1-AA7B-EC6DF73E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0C1"/>
  </w:style>
  <w:style w:type="paragraph" w:styleId="1">
    <w:name w:val="heading 1"/>
    <w:basedOn w:val="a"/>
    <w:next w:val="a"/>
    <w:link w:val="10"/>
    <w:uiPriority w:val="9"/>
    <w:qFormat/>
    <w:rsid w:val="00AC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C47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4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C47B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2E05"/>
    <w:pPr>
      <w:tabs>
        <w:tab w:val="right" w:leader="dot" w:pos="9345"/>
      </w:tabs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AC47B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C1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1A21"/>
  </w:style>
  <w:style w:type="paragraph" w:styleId="a9">
    <w:name w:val="footer"/>
    <w:basedOn w:val="a"/>
    <w:link w:val="aa"/>
    <w:uiPriority w:val="99"/>
    <w:unhideWhenUsed/>
    <w:rsid w:val="001C1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1A21"/>
  </w:style>
  <w:style w:type="paragraph" w:styleId="ab">
    <w:name w:val="Subtitle"/>
    <w:basedOn w:val="a"/>
    <w:next w:val="a"/>
    <w:link w:val="ac"/>
    <w:uiPriority w:val="11"/>
    <w:qFormat/>
    <w:rsid w:val="00420B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20B5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420B53"/>
    <w:pPr>
      <w:spacing w:after="100"/>
    </w:pPr>
  </w:style>
  <w:style w:type="character" w:customStyle="1" w:styleId="a6">
    <w:name w:val="Абзац списка Знак"/>
    <w:basedOn w:val="a0"/>
    <w:link w:val="a5"/>
    <w:uiPriority w:val="34"/>
    <w:rsid w:val="00892313"/>
  </w:style>
  <w:style w:type="table" w:styleId="ad">
    <w:name w:val="Table Grid"/>
    <w:basedOn w:val="a1"/>
    <w:uiPriority w:val="39"/>
    <w:rsid w:val="0016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EC53E3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character" w:styleId="af">
    <w:name w:val="Unresolved Mention"/>
    <w:basedOn w:val="a0"/>
    <w:uiPriority w:val="99"/>
    <w:semiHidden/>
    <w:unhideWhenUsed/>
    <w:rsid w:val="0022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402A-7736-4F09-8775-7DD3A556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43</Pages>
  <Words>9087</Words>
  <Characters>51799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Sergei Markelov</cp:lastModifiedBy>
  <cp:revision>62</cp:revision>
  <cp:lastPrinted>2025-07-09T10:01:00Z</cp:lastPrinted>
  <dcterms:created xsi:type="dcterms:W3CDTF">2024-07-05T15:34:00Z</dcterms:created>
  <dcterms:modified xsi:type="dcterms:W3CDTF">2025-07-09T15:12:00Z</dcterms:modified>
</cp:coreProperties>
</file>