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Лабоpатоpная pабота №1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Линейные списки</w:t>
      </w:r>
    </w:p>
    <w:p>
      <w:pPr>
        <w:jc w:val="center"/>
        <w:rPr>
          <w:b/>
          <w:sz w:val="28"/>
          <w:szCs w:val="28"/>
        </w:rPr>
      </w:pPr>
    </w:p>
    <w:p>
      <w:r>
        <w:t>Выполнить задания, используя для пpедставления очеpедей и стеков:</w:t>
      </w:r>
    </w:p>
    <w:p>
      <w:r>
        <w:t>а) массивы; б) динамические списки.</w:t>
      </w:r>
    </w:p>
    <w:p>
      <w:r>
        <w:t>Требования к программам:</w:t>
      </w:r>
    </w:p>
    <w:p>
      <w:r>
        <w:t>1. Количество элементов исходных линейных списков заранее не определено</w:t>
      </w:r>
    </w:p>
    <w:p>
      <w:r>
        <w:t>и задается случайным образом. При дальнейшей обработке считается, что</w:t>
      </w:r>
    </w:p>
    <w:p>
      <w:r>
        <w:t>количество элементов списка не известно, т.е. обработка производится, пока</w:t>
      </w:r>
    </w:p>
    <w:p>
      <w:r>
        <w:t>не достигнут конец списка.</w:t>
      </w:r>
    </w:p>
    <w:p>
      <w:r>
        <w:t>2. Программа должна сформировать исходные линейные списки, вывести их содержимое</w:t>
      </w:r>
    </w:p>
    <w:p>
      <w:r>
        <w:t>на экран (при этом данные из списков не должны быть потеряны), произвести</w:t>
      </w:r>
    </w:p>
    <w:p>
      <w:r>
        <w:t>обработку и вывести содержимое итогового списка на экран.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Вариант 16</w:t>
      </w:r>
    </w:p>
    <w:p>
      <w:r>
        <w:t>16. Даны стек и очеpедь целых чисел. Из элементов очереди, на котоpые</w:t>
      </w:r>
    </w:p>
    <w:p>
      <w:r>
        <w:t>не делится сумма элементов стека сфоpмиpовать новый стек.</w:t>
      </w:r>
    </w:p>
    <w:p/>
    <w:p>
      <w:pPr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программы: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&lt;Time.h&gt;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struct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* data;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InitStack(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.data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.top = -1;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push(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.data[++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.top]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pop(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.top--];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nullStack(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.top = -1;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empty(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.top == -1;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struct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head, tail, size;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* data;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nullQueue(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.head = 0,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.size - 1;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InitQueue(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.size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.data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.size];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nullQueue(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next(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+ 1) %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.size;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empty(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.tail)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.head;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add(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.tail))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.head)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"overflow"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.tail = 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.tail);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.tail]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del(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(empty(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"empty"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0;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.head];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.head = 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.head);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main()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srand(time(0));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value1, value2, tmp, a, summ=0, k = 0;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n1 = rand() % 10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n2 = rand() % 10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st1, st2 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q;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InitStack(st1, n1);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InitStack(st2, n2);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n1; i++)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value1 = rand() % 10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push(st1, value1);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n2; i++)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value2 = rand() % 15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push(st2, value2);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"Stack 1: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tmp = st1.top;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(!empty(st1))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a = pop(st1);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st1.top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"Stack 2: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tmp = st2.top;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(!empty(st2))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pop(st2);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st2.top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(!empty(st2))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pop(st2);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summ += a;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st2.top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"Sum 2nd stack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summ;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InitQueue(q, n1);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bookmarkStart w:id="0" w:name="_GoBack"/>
      <w:bookmarkEnd w:id="0"/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tmp = st1.top;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(!empty(st1))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pop(st1);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(summ % a != 00)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add(q, a);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k++;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(k == 0)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"there are no valid values"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"Queue: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st1.top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(!empty(q))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del(q);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system(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0;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848D5"/>
    <w:rsid w:val="04A5625E"/>
    <w:rsid w:val="5518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2023-10-04T06:31:00Z</dcterms:created>
  <dc:creator>ivan_</dc:creator>
  <cp:lastModifiedBy>ivan_</cp:lastModifiedBy>
  <dcterms:modified xsi:type="dcterms:W3CDTF">2023-11-11T08:21:34Z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2279DD9F325346F5BFBE8A2AE32DDC85</vt:lpwstr>
  </property>
</Properties>
</file>