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  <w:bookmarkStart w:id="0" w:name="_Hlk98945513"/>
      <w:bookmarkEnd w:id="0"/>
      <w:r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  <w:t xml:space="preserve">МИНОБРНАУКИ РОССИИ </w:t>
      </w:r>
    </w:p>
    <w:p>
      <w:pPr>
        <w:keepNext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  <w:t xml:space="preserve">Федеральное государственное бюджетное </w:t>
      </w:r>
    </w:p>
    <w:p>
      <w:pPr>
        <w:keepNext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  <w:t xml:space="preserve">образовательное учреждение высшего образования </w:t>
      </w:r>
    </w:p>
    <w:p>
      <w:pPr>
        <w:keepNext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  <w:t>«ЧЕРЕПОВЕЦКИЙ ГОСУДАРСТВЕННЫЙ УНИВЕРСИТЕТ»</w:t>
      </w:r>
    </w:p>
    <w:p>
      <w:pPr>
        <w:keepNext/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9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9"/>
          <w:sz w:val="28"/>
          <w:szCs w:val="28"/>
          <w:lang w:eastAsia="ru-RU"/>
        </w:rPr>
        <w:t>Институт информационных технологий</w:t>
      </w:r>
    </w:p>
    <w:p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Теория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автоматов и формальных языков</w:t>
      </w:r>
    </w:p>
    <w:p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000000"/>
          <w:spacing w:val="-12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pacing w:val="-12"/>
          <w:sz w:val="28"/>
          <w:szCs w:val="28"/>
          <w:lang w:eastAsia="ru-RU"/>
        </w:rPr>
        <w:t>ЛАБОРАТОРНАЯ РАБОТА № 1</w:t>
      </w:r>
      <w:r>
        <w:rPr>
          <w:rFonts w:hint="default" w:ascii="Times New Roman" w:hAnsi="Times New Roman" w:eastAsia="Times New Roman" w:cs="Times New Roman"/>
          <w:color w:val="000000"/>
          <w:spacing w:val="-12"/>
          <w:sz w:val="28"/>
          <w:szCs w:val="28"/>
          <w:lang w:val="en-US" w:eastAsia="ru-RU"/>
        </w:rPr>
        <w:t>-2</w:t>
      </w:r>
    </w:p>
    <w:p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imes New Roman" w:cs="Times New Roman"/>
          <w:color w:val="000000"/>
          <w:spacing w:val="-12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sz w:val="28"/>
        </w:rPr>
        <w:t>МОДЕЛИРОВАНИЕ РАБОТЫ АВТОМАТА МИЛИ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pacing w:val="-8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pacing w:val="-11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pacing w:val="-11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pacing w:val="-11"/>
          <w:sz w:val="28"/>
          <w:szCs w:val="28"/>
          <w:lang w:eastAsia="ru-RU"/>
        </w:rPr>
      </w:pPr>
    </w:p>
    <w:p>
      <w:pPr>
        <w:shd w:val="clear" w:color="auto" w:fill="FFFFFF"/>
        <w:spacing w:after="0" w:line="360" w:lineRule="auto"/>
        <w:jc w:val="right"/>
        <w:rPr>
          <w:rFonts w:ascii="Times New Roman" w:hAnsi="Times New Roman" w:eastAsia="Times New Roman" w:cs="Times New Roman"/>
          <w:color w:val="000000"/>
          <w:spacing w:val="-11"/>
          <w:sz w:val="28"/>
          <w:szCs w:val="28"/>
          <w:lang w:eastAsia="ru-RU"/>
        </w:rPr>
      </w:pPr>
    </w:p>
    <w:p>
      <w:pPr>
        <w:shd w:val="clear" w:color="auto" w:fill="FFFFFF"/>
        <w:spacing w:after="0" w:line="240" w:lineRule="auto"/>
        <w:ind w:left="4536" w:firstLine="425"/>
        <w:jc w:val="right"/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Исполнитель:</w:t>
      </w:r>
    </w:p>
    <w:p>
      <w:pPr>
        <w:shd w:val="clear" w:color="auto" w:fill="FFFFFF"/>
        <w:spacing w:after="0" w:line="240" w:lineRule="auto"/>
        <w:ind w:left="4395" w:firstLine="993"/>
        <w:jc w:val="right"/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Студент 1ПИб-0</w:t>
      </w:r>
      <w:r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  <w:t>2</w:t>
      </w: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-</w:t>
      </w:r>
      <w:r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  <w:t>3</w:t>
      </w: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оп-2</w:t>
      </w:r>
      <w:r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  <w:t>2</w:t>
      </w:r>
    </w:p>
    <w:p>
      <w:pPr>
        <w:shd w:val="clear" w:color="auto" w:fill="FFFFFF"/>
        <w:spacing w:after="0" w:line="240" w:lineRule="auto"/>
        <w:ind w:left="4536" w:firstLine="425"/>
        <w:jc w:val="right"/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Минеев</w:t>
      </w:r>
      <w:r>
        <w:rPr>
          <w:rFonts w:hint="default" w:ascii="Times New Roman" w:hAnsi="Times New Roman" w:eastAsia="Times New Roman" w:cs="Times New Roman"/>
          <w:color w:val="000000"/>
          <w:spacing w:val="-10"/>
          <w:sz w:val="28"/>
          <w:szCs w:val="28"/>
          <w:lang w:val="en-US" w:eastAsia="ru-RU"/>
        </w:rPr>
        <w:t xml:space="preserve"> Иван Александрович</w:t>
      </w:r>
    </w:p>
    <w:p>
      <w:pPr>
        <w:shd w:val="clear" w:color="auto" w:fill="FFFFFF"/>
        <w:spacing w:after="0" w:line="240" w:lineRule="auto"/>
        <w:ind w:left="4536" w:firstLine="425"/>
        <w:jc w:val="right"/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 xml:space="preserve">Руководитель: </w:t>
      </w:r>
    </w:p>
    <w:p>
      <w:pPr>
        <w:shd w:val="clear" w:color="auto" w:fill="FFFFFF"/>
        <w:spacing w:after="0" w:line="240" w:lineRule="auto"/>
        <w:ind w:left="4395" w:firstLine="993"/>
        <w:jc w:val="right"/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>Ганичева Оксана</w:t>
      </w: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  <w:t xml:space="preserve">Георгиевна 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pacing w:val="-10"/>
          <w:sz w:val="28"/>
          <w:szCs w:val="28"/>
          <w:lang w:eastAsia="ru-RU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2023 г.</w:t>
      </w:r>
    </w:p>
    <w:p>
      <w:pPr>
        <w:numPr>
          <w:ilvl w:val="0"/>
          <w:numId w:val="1"/>
        </w:numPr>
        <w:spacing w:after="200" w:line="276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Описание работы автомата «Банкомат </w:t>
      </w:r>
      <w:r>
        <w:rPr>
          <w:rFonts w:ascii="Times New Roman" w:hAnsi="Times New Roman" w:eastAsia="Times New Roman" w:cs="Times New Roman"/>
          <w:sz w:val="28"/>
          <w:lang w:val="ru-RU"/>
        </w:rPr>
        <w:t>С</w:t>
      </w:r>
      <w:r>
        <w:rPr>
          <w:rFonts w:ascii="Times New Roman" w:hAnsi="Times New Roman" w:eastAsia="Times New Roman" w:cs="Times New Roman"/>
          <w:sz w:val="28"/>
        </w:rPr>
        <w:t>бербанк».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firstLine="210" w:firstLineChars="75"/>
        <w:jc w:val="both"/>
        <w:textAlignment w:val="auto"/>
        <w:rPr>
          <w:rFonts w:ascii="Times New Roman" w:hAnsi="Times New Roman" w:eastAsia="Times New Roman" w:cs="Times New Roman"/>
          <w:sz w:val="28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eastAsia="Times New Roman" w:cs="Times New Roman"/>
          <w:sz w:val="28"/>
        </w:rPr>
        <w:t xml:space="preserve">Автомат «Банкомат </w:t>
      </w:r>
      <w:r>
        <w:rPr>
          <w:rFonts w:ascii="Times New Roman" w:hAnsi="Times New Roman" w:eastAsia="Times New Roman" w:cs="Times New Roman"/>
          <w:sz w:val="28"/>
          <w:lang w:val="ru-RU"/>
        </w:rPr>
        <w:t>С</w:t>
      </w:r>
      <w:r>
        <w:rPr>
          <w:rFonts w:ascii="Times New Roman" w:hAnsi="Times New Roman" w:eastAsia="Times New Roman" w:cs="Times New Roman"/>
          <w:sz w:val="28"/>
        </w:rPr>
        <w:t xml:space="preserve">бербанк» показывает экран ожидания карты, </w:t>
      </w:r>
      <w:r>
        <w:rPr>
          <w:rFonts w:ascii="Times New Roman" w:hAnsi="Times New Roman" w:eastAsia="Times New Roman" w:cs="Times New Roman"/>
          <w:sz w:val="28"/>
          <w:lang w:val="ru-RU"/>
        </w:rPr>
        <w:t>до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того момента, </w:t>
      </w:r>
      <w:r>
        <w:rPr>
          <w:rFonts w:ascii="Times New Roman" w:hAnsi="Times New Roman" w:eastAsia="Times New Roman" w:cs="Times New Roman"/>
          <w:sz w:val="28"/>
        </w:rPr>
        <w:t>пока клиент не начнет с ним взаимодействовать. Взаимодействие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с автоматом</w:t>
      </w:r>
      <w:r>
        <w:rPr>
          <w:rFonts w:ascii="Times New Roman" w:hAnsi="Times New Roman" w:eastAsia="Times New Roman" w:cs="Times New Roman"/>
          <w:sz w:val="28"/>
        </w:rPr>
        <w:t xml:space="preserve"> в свою очередь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осуществляется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ru-RU"/>
        </w:rPr>
        <w:t>путем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прикладывани</w:t>
      </w:r>
      <w:r>
        <w:rPr>
          <w:rFonts w:ascii="Times New Roman" w:hAnsi="Times New Roman" w:eastAsia="Times New Roman" w:cs="Times New Roman"/>
          <w:sz w:val="28"/>
          <w:lang w:val="ru-RU"/>
        </w:rPr>
        <w:t>я</w:t>
      </w:r>
      <w:r>
        <w:rPr>
          <w:rFonts w:ascii="Times New Roman" w:hAnsi="Times New Roman" w:eastAsia="Times New Roman" w:cs="Times New Roman"/>
          <w:sz w:val="28"/>
        </w:rPr>
        <w:t xml:space="preserve"> карты банка к специальному считывателю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для «бесконтактного входа»</w:t>
      </w:r>
      <w:r>
        <w:rPr>
          <w:rFonts w:ascii="Times New Roman" w:hAnsi="Times New Roman" w:eastAsia="Times New Roman" w:cs="Times New Roman"/>
          <w:sz w:val="28"/>
        </w:rPr>
        <w:t xml:space="preserve">, либо внесением карты непосредственно внутрь банкомата. После этого банкомат потребует ввести </w:t>
      </w:r>
      <w:r>
        <w:rPr>
          <w:rFonts w:ascii="Times New Roman" w:hAnsi="Times New Roman" w:eastAsia="Times New Roman" w:cs="Times New Roman"/>
          <w:sz w:val="28"/>
          <w:lang w:val="ru-RU"/>
        </w:rPr>
        <w:t>пин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-код</w:t>
      </w:r>
      <w:r>
        <w:rPr>
          <w:rFonts w:ascii="Times New Roman" w:hAnsi="Times New Roman" w:eastAsia="Times New Roman" w:cs="Times New Roman"/>
          <w:sz w:val="28"/>
        </w:rPr>
        <w:t xml:space="preserve">, для входа в главное меню пользователя. В самом меню </w:t>
      </w:r>
      <w:r>
        <w:rPr>
          <w:rFonts w:ascii="Times New Roman" w:hAnsi="Times New Roman" w:eastAsia="Times New Roman" w:cs="Times New Roman"/>
          <w:sz w:val="28"/>
          <w:lang w:val="ru-RU"/>
        </w:rPr>
        <w:t>клиент</w:t>
      </w:r>
      <w:r>
        <w:rPr>
          <w:rFonts w:ascii="Times New Roman" w:hAnsi="Times New Roman" w:eastAsia="Times New Roman" w:cs="Times New Roman"/>
          <w:sz w:val="28"/>
        </w:rPr>
        <w:t xml:space="preserve"> может выбрать несколько операци</w:t>
      </w:r>
      <w:r>
        <w:rPr>
          <w:rFonts w:ascii="Times New Roman" w:hAnsi="Times New Roman" w:eastAsia="Times New Roman" w:cs="Times New Roman"/>
          <w:sz w:val="28"/>
          <w:lang w:val="ru-RU"/>
        </w:rPr>
        <w:t>й</w:t>
      </w:r>
      <w:r>
        <w:rPr>
          <w:rFonts w:ascii="Times New Roman" w:hAnsi="Times New Roman" w:eastAsia="Times New Roman" w:cs="Times New Roman"/>
          <w:sz w:val="28"/>
        </w:rPr>
        <w:t xml:space="preserve">, которые он хочет выполнить со своей картой или счётом. </w:t>
      </w:r>
      <w:r>
        <w:rPr>
          <w:rFonts w:ascii="Times New Roman" w:hAnsi="Times New Roman" w:eastAsia="Times New Roman" w:cs="Times New Roman"/>
          <w:sz w:val="28"/>
          <w:lang w:val="ru-RU"/>
        </w:rPr>
        <w:t>Например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,</w:t>
      </w:r>
      <w:r>
        <w:rPr>
          <w:rFonts w:ascii="Times New Roman" w:hAnsi="Times New Roman" w:eastAsia="Times New Roman" w:cs="Times New Roman"/>
          <w:sz w:val="28"/>
        </w:rPr>
        <w:t xml:space="preserve"> внести или снять наличные, а также оплатить услуги. При завершении операции автомат выходит на начальный экран ожидания карты.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>Формальное описание модели автомата</w:t>
      </w:r>
      <w:r>
        <w:rPr>
          <w:rFonts w:ascii="Times New Roman" w:hAnsi="Times New Roman" w:eastAsia="Times New Roman" w:cs="Times New Roman"/>
          <w:sz w:val="28"/>
        </w:rPr>
        <w:br w:type="textWrapping"/>
      </w: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45"/>
        <w:gridCol w:w="416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S: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Y: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ожидание карты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сообщение «Карта считана», отображение экрана ввода пин-кода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принята карта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сообщение «Карта принята», отображение экрана ввода пин-кода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пин-код принят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сообщение «Пин-код неверный»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выбрана операция снятия денег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сообщение «Пин-код верный», отображение главного экрана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выбрана операция внесения денег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сообщение «Операция выбрана»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выбрана операция оплаты услуг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отображение главного экрана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введена сумма, которую необходимо снять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отображение главного экрана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внесена сумма, которую необходимо положить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отображение главного экрана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выбрана необходимая услуга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отображение экрана операции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операция подтверждена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вывод введенной суммы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операция выполнена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вывод внесенной суммы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карта возвращена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вывод выбранной услуги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X: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вывод результатов операции и баланса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приложена карта (бесконтактный вход)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отображение главного экрана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вставлена карта (контактный вход)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сообщение «Заберите карту»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ввод неверного пин-кода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вывод начального экрана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ввод верного пин-кода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вывод начального экрана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выбор операции снятия денег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выбор операции внесения денег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выбор операции оплаты услуг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нажата кнопка «Вернуться на главный экран»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ввод суммы, которую необходимо снять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внос суммы, которую необходимо положить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выбор услуги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подтверждение операции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проведение операции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запрос на возврат карты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х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– выход из системы</w:t>
            </w:r>
          </w:p>
        </w:tc>
        <w:tc>
          <w:tcPr>
            <w:tcW w:w="4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br w:type="page"/>
      </w:r>
    </w:p>
    <w:p>
      <w:pPr>
        <w:spacing w:after="200" w:line="276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2.1 Функция переходов:</w:t>
      </w:r>
    </w:p>
    <w:p>
      <w:pPr>
        <w:spacing w:after="200" w:line="276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δ: S * x -&gt; S</w:t>
      </w: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66"/>
        <w:gridCol w:w="606"/>
        <w:gridCol w:w="639"/>
        <w:gridCol w:w="660"/>
        <w:gridCol w:w="639"/>
        <w:gridCol w:w="639"/>
        <w:gridCol w:w="639"/>
        <w:gridCol w:w="639"/>
        <w:gridCol w:w="639"/>
        <w:gridCol w:w="639"/>
        <w:gridCol w:w="661"/>
        <w:gridCol w:w="674"/>
        <w:gridCol w:w="674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S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0</w:t>
            </w:r>
          </w:p>
        </w:tc>
      </w:tr>
    </w:tbl>
    <w:p>
      <w:pPr>
        <w:spacing w:line="24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200" w:line="276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2.2 Функция выводов</w:t>
      </w:r>
    </w:p>
    <w:p>
      <w:pPr>
        <w:spacing w:after="200" w:line="276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λ: S * x -&gt; y</w:t>
      </w: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64"/>
        <w:gridCol w:w="604"/>
        <w:gridCol w:w="637"/>
        <w:gridCol w:w="654"/>
        <w:gridCol w:w="636"/>
        <w:gridCol w:w="636"/>
        <w:gridCol w:w="637"/>
        <w:gridCol w:w="637"/>
        <w:gridCol w:w="655"/>
        <w:gridCol w:w="655"/>
        <w:gridCol w:w="655"/>
        <w:gridCol w:w="672"/>
        <w:gridCol w:w="67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S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16</w:t>
            </w:r>
          </w:p>
        </w:tc>
      </w:tr>
    </w:tbl>
    <w:p>
      <w:pPr>
        <w:spacing w:line="24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2.3 Совмещенная функция</w:t>
      </w:r>
    </w:p>
    <w:p>
      <w:pPr>
        <w:spacing w:line="24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δ / λ:</w:t>
      </w: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64"/>
        <w:gridCol w:w="603"/>
        <w:gridCol w:w="636"/>
        <w:gridCol w:w="658"/>
        <w:gridCol w:w="636"/>
        <w:gridCol w:w="636"/>
        <w:gridCol w:w="636"/>
        <w:gridCol w:w="636"/>
        <w:gridCol w:w="654"/>
        <w:gridCol w:w="654"/>
        <w:gridCol w:w="658"/>
        <w:gridCol w:w="671"/>
        <w:gridCol w:w="67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S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 xml:space="preserve">1      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2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3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4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5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2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2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2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2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6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7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8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9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9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9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10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11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0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7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0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vertAlign w:val="subscript"/>
              </w:rPr>
              <w:t>16</w:t>
            </w:r>
          </w:p>
        </w:tc>
      </w:tr>
    </w:tbl>
    <w:p>
      <w:pPr>
        <w:spacing w:line="24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line="240" w:lineRule="auto"/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ascii="Times New Roman" w:hAnsi="Times New Roman" w:eastAsia="Times New Roman" w:cs="Times New Roman"/>
          <w:sz w:val="28"/>
          <w:lang w:val="en-US"/>
        </w:rPr>
        <w:br w:type="page"/>
      </w:r>
    </w:p>
    <w:p>
      <w:pPr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  <w:lang w:val="en-US"/>
        </w:rPr>
        <w:t>3</w:t>
      </w:r>
      <w:r>
        <w:rPr>
          <w:rFonts w:ascii="Times New Roman" w:hAnsi="Times New Roman" w:eastAsia="Times New Roman" w:cs="Times New Roman"/>
          <w:sz w:val="28"/>
        </w:rPr>
        <w:t>.</w:t>
      </w:r>
      <w:r>
        <w:rPr>
          <w:rFonts w:ascii="Times New Roman" w:hAnsi="Times New Roman" w:eastAsia="Times New Roman" w:cs="Times New Roman"/>
          <w:sz w:val="28"/>
          <w:lang w:val="en-US"/>
        </w:rPr>
        <w:t>1</w:t>
      </w:r>
      <w:r>
        <w:rPr>
          <w:rFonts w:ascii="Times New Roman" w:hAnsi="Times New Roman" w:eastAsia="Times New Roman" w:cs="Times New Roman"/>
          <w:sz w:val="28"/>
        </w:rPr>
        <w:t xml:space="preserve"> Граф </w:t>
      </w:r>
      <w:r>
        <w:rPr>
          <w:rFonts w:ascii="Times New Roman" w:hAnsi="Times New Roman" w:eastAsia="Times New Roman" w:cs="Times New Roman"/>
          <w:sz w:val="28"/>
          <w:lang w:val="ru-RU"/>
        </w:rPr>
        <w:t>автомата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  <w:t>Мили:</w:t>
      </w:r>
    </w:p>
    <w:p>
      <w:pPr>
        <w:rPr>
          <w:rFonts w:ascii="Times New Roman" w:hAnsi="Times New Roman" w:eastAsia="Times New Roman" w:cs="Times New Roman"/>
          <w:sz w:val="28"/>
        </w:rPr>
      </w:pPr>
      <w:r>
        <w:object>
          <v:shape id="_x0000_i1025" o:spt="75" type="#_x0000_t75" style="height:202.8pt;width:457.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</w:p>
    <w:p>
      <w:pPr>
        <w:spacing w:after="200" w:line="276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3.</w:t>
      </w:r>
      <w:r>
        <w:rPr>
          <w:rFonts w:ascii="Times New Roman" w:hAnsi="Times New Roman" w:eastAsia="Times New Roman" w:cs="Times New Roman"/>
          <w:sz w:val="28"/>
          <w:lang w:val="en-US"/>
        </w:rPr>
        <w:t>2</w:t>
      </w:r>
      <w:r>
        <w:rPr>
          <w:rFonts w:ascii="Times New Roman" w:hAnsi="Times New Roman" w:eastAsia="Times New Roman" w:cs="Times New Roman"/>
          <w:sz w:val="28"/>
        </w:rPr>
        <w:t xml:space="preserve"> Протокол работы автомата Мили:</w:t>
      </w:r>
    </w:p>
    <w:tbl>
      <w:tblPr>
        <w:tblStyle w:val="4"/>
        <w:tblpPr w:leftFromText="180" w:rightFromText="180" w:vertAnchor="text" w:horzAnchor="page" w:tblpX="1146" w:tblpY="645"/>
        <w:tblOverlap w:val="never"/>
        <w:tblW w:w="10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96"/>
        <w:gridCol w:w="496"/>
        <w:gridCol w:w="510"/>
        <w:gridCol w:w="456"/>
        <w:gridCol w:w="456"/>
        <w:gridCol w:w="456"/>
        <w:gridCol w:w="496"/>
        <w:gridCol w:w="496"/>
        <w:gridCol w:w="496"/>
        <w:gridCol w:w="510"/>
        <w:gridCol w:w="496"/>
        <w:gridCol w:w="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6" w:type="dxa"/>
            <w:shd w:val="clear" w:color="auto" w:fill="A5A5A5" w:themeFill="background1" w:themeFillShade="A6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3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1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49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br w:type="page"/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4.1 Граф </w:t>
      </w:r>
      <w:r>
        <w:rPr>
          <w:rFonts w:ascii="Times New Roman" w:hAnsi="Times New Roman" w:eastAsia="Times New Roman" w:cs="Times New Roman"/>
          <w:sz w:val="28"/>
          <w:lang w:val="ru-RU"/>
        </w:rPr>
        <w:t>а</w:t>
      </w:r>
      <w:r>
        <w:rPr>
          <w:rFonts w:ascii="Times New Roman" w:hAnsi="Times New Roman" w:eastAsia="Times New Roman" w:cs="Times New Roman"/>
          <w:sz w:val="28"/>
        </w:rPr>
        <w:t>втомата Мура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sz w:val="28"/>
        </w:rPr>
      </w:pPr>
      <w:r>
        <w:object>
          <v:shape id="_x0000_i1026" o:spt="75" alt="" type="#_x0000_t75" style="height:204.6pt;width:487.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8"/>
        </w:rPr>
        <w:t>4.2 Автомат Мура. Протокол работы.</w:t>
      </w:r>
    </w:p>
    <w:tbl>
      <w:tblPr>
        <w:tblStyle w:val="4"/>
        <w:tblpPr w:leftFromText="180" w:rightFromText="180" w:vertAnchor="text" w:horzAnchor="page" w:tblpX="1504" w:tblpY="621"/>
        <w:tblOverlap w:val="never"/>
        <w:tblW w:w="100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91"/>
        <w:gridCol w:w="491"/>
        <w:gridCol w:w="505"/>
        <w:gridCol w:w="456"/>
        <w:gridCol w:w="456"/>
        <w:gridCol w:w="456"/>
        <w:gridCol w:w="491"/>
        <w:gridCol w:w="491"/>
        <w:gridCol w:w="491"/>
        <w:gridCol w:w="505"/>
        <w:gridCol w:w="491"/>
        <w:gridCol w:w="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9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9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9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5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6" w:type="dxa"/>
            <w:shd w:val="clear" w:color="auto" w:fill="A5A5A5" w:themeFill="background1" w:themeFillShade="A6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39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2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49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45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auto"/>
        <w:ind w:leftChars="0"/>
        <w:jc w:val="both"/>
        <w:textAlignment w:val="auto"/>
        <w:rPr>
          <w:rFonts w:hint="default" w:ascii="Times New Roman" w:hAnsi="Times New Roman" w:eastAsia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lang w:val="ru-RU"/>
        </w:rPr>
        <w:br w:type="page"/>
      </w:r>
    </w:p>
    <w:p>
      <w:pPr>
        <w:numPr>
          <w:ilvl w:val="0"/>
          <w:numId w:val="2"/>
        </w:numPr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lang w:val="ru-RU"/>
        </w:rPr>
        <w:t>Программная реализация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br w:type="textWrapping"/>
      </w:r>
      <w:r>
        <w:rPr>
          <w:rFonts w:ascii="Times New Roman" w:hAnsi="Times New Roman" w:eastAsia="Times New Roman" w:cs="Times New Roman"/>
          <w:sz w:val="28"/>
        </w:rPr>
        <w:t>Реализация с помощью программного кода:</w:t>
      </w:r>
      <w:r>
        <w:rPr>
          <w:rFonts w:ascii="Times New Roman" w:hAnsi="Times New Roman" w:eastAsia="Times New Roman" w:cs="Times New Roman"/>
          <w:sz w:val="28"/>
        </w:rPr>
        <w:br w:type="textWrapping"/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>#pragma once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>#include &lt;iostream&gt;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>#include &lt;string&gt;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>#include &lt;stdlib.h&gt;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>#include &lt;string.h&gt;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>#include &lt;msclr\marshal.h&gt;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>#include &lt;msclr\marshal_cppstd.h&gt;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>#include &lt;msclr\marshal_windows.h&gt;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>#include &lt;msclr\marshal_atl.h&gt;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>namespace Проект1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using namespace System;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using namespace System::ComponentModel;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using namespace System::Collections;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using namespace System::Windows::Forms;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using namespace System::Data;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using namespace System::Drawing;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using namespace msclr::interop;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using namespace std;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/// &lt;summary&gt;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/// Сводка для MyForm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/// &lt;/summary&gt;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public ref class MyForm : public System::Windows::Forms::Form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public: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MyForm(void)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InitializeComponent();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//TODO: добавьте код конструктора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protected: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/// &lt;summary&gt;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/// Освободить все используемые ресурсы.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/// &lt;/summary&gt;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~MyForm()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(components)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delete components;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protected: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System::Windows::Forms::TextBox^ textBox4;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System::Windows::Forms::TextBox^ textBox3;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System::Windows::Forms::TextBox^ textBox1;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System::Windows::Forms::Label^ label3;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System::Windows::Forms::Button^ button2;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System::Windows::Forms::Label^ label2;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System::Windows::Forms::Label^ label1;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System::Windows::Forms::TextBox^ textBox2;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System::Windows::Forms::Button^ button1;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System::Windows::Forms::Label^ label47;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System::Windows::Forms::Label^ label48;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System::Windows::Forms::Label^ label49;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System::Windows::Forms::PictureBox^ pictureBox1;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System::Windows::Forms::TextBox^ textBox5;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System::Windows::Forms::TextBox^ textBox6;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System::Windows::Forms::TextBox^ textBox7;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System::Windows::Forms::Label^ label4;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/// &lt;summary&gt;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/// Обязательная переменная конструктора.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/// &lt;/summary&gt;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System::ComponentModel::Container^ components;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>#pragma region Windows Form Designer generated code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/// &lt;summary&gt;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/// Требуемый метод для поддержки конструктора — не изменяйте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/// содержимое этого метода с помощью редактора кода.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/// &lt;/summary&gt;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void InitializeComponent(void)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System::ComponentModel::ComponentResourceManager^ resources = (gcnew System::ComponentModel::ComponentResourceManager(MyForm::typeid));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this-&gt;textBox4 = (gcnew System::Windows::Forms::TextBox());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this-&gt;textBox3 = (gcnew System::Windows::Forms::TextBox());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this-&gt;textBox1 = (gcnew System::Windows::Forms::TextBox());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this-&gt;label3 = (gcnew System::Windows::Forms::Label());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this-&gt;button2 = (gcnew System::Windows::Forms::Button());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this-&gt;label2 = (gcnew System::Windows::Forms::Label());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this-&gt;label1 = (gcnew System::Windows::Forms::Label());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this-&gt;textBox2 = (gcnew System::Windows::Forms::TextBox());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this-&gt;button1 = (gcnew System::Windows::Forms::Button());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this-&gt;label47 = (gcnew System::Windows::Forms::Label());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this-&gt;label48 = (gcnew System::Windows::Forms::Label());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this-&gt;label49 = (gcnew System::Windows::Forms::Label());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this-&gt;pictureBox1 = (gcnew System::Windows::Forms::PictureBox());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this-&gt;textBox5 = (gcnew System::Windows::Forms::TextBox());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this-&gt;textBox6 = (gcnew System::Windows::Forms::TextBox());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this-&gt;textBox7 = (gcnew System::Windows::Forms::TextBox());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 = (gcnew System::Windows::Forms::Label());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(cli::safe_cast&lt;System::ComponentModel::ISupportInitialize^&gt;(this-&gt;pictureBox1))-&gt;BeginInit();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this-&gt;SuspendLayout();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 textBox4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this-&gt;textBox4-&gt;Font = (gcnew System::Drawing::Font(L"Microsoft Sans Serif", 14));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this-&gt;textBox4-&gt;Location = System::Drawing::Point(56, 541);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this-&gt;textBox4-&gt;Name = L"textBox4";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this-&gt;textBox4-&gt;ReadOnly = true;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this-&gt;textBox4-&gt;Size = System::Drawing::Size(614, 29);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this-&gt;textBox4-&gt;TabIndex = 21;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 textBox3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this-&gt;textBox3-&gt;Font = (gcnew System::Drawing::Font(L"Microsoft Sans Serif", 14));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this-&gt;textBox3-&gt;Location = System::Drawing::Point(56, 611);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this-&gt;textBox3-&gt;Name = L"textBox3";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this-&gt;textBox3-&gt;ReadOnly = true;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this-&gt;textBox3-&gt;Size = System::Drawing::Size(614, 29);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this-&gt;textBox3-&gt;TabIndex = 20;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 textBox1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this-&gt;textBox1-&gt;Font = (gcnew System::Drawing::Font(L"Microsoft Sans Serif", 14));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this-&gt;textBox1-&gt;Location = System::Drawing::Point(56, 576);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this-&gt;textBox1-&gt;Name = L"textBox1";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this-&gt;textBox1-&gt;ReadOnly = true;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this-&gt;textBox1-&gt;Size = System::Drawing::Size(614, 29);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this-&gt;textBox1-&gt;TabIndex = 19;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 label3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this-&gt;label3-&gt;AutoSize = true;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this-&gt;label3-&gt;Font = (gcnew System::Drawing::Font(L"Times New Roman", 15.75F, System::Drawing::FontStyle::Regular, System::Drawing::GraphicsUnit::Point,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static_cast&lt;System::Byte&gt;(204)));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this-&gt;label3-&gt;ForeColor = System::Drawing::SystemColors::ControlText;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this-&gt;label3-&gt;Location = System::Drawing::Point(77, 363);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this-&gt;label3-&gt;Name = L"label3";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this-&gt;label3-&gt;Size = System::Drawing::Size(444, 23);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this-&gt;label3-&gt;TabIndex = 18;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this-&gt;label3-&gt;Text = L"(числа через один пробел, без запятых и буквы х)";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 button2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this-&gt;button2-&gt;Font = (gcnew System::Drawing::Font(L"Times New Roman", 15.75F, System::Drawing::FontStyle::Regular, System::Drawing::GraphicsUnit::Point,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static_cast&lt;System::Byte&gt;(204)));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this-&gt;button2-&gt;ForeColor = System::Drawing::SystemColors::ControlText;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this-&gt;button2-&gt;Location = System::Drawing::Point(353, 424);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this-&gt;button2-&gt;Name = L"button2";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this-&gt;button2-&gt;Size = System::Drawing::Size(273, 67);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this-&gt;button2-&gt;TabIndex = 17;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this-&gt;button2-&gt;Text = L"Автоматический режим";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this-&gt;button2-&gt;UseVisualStyleBackColor = true;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this-&gt;button2-&gt;Click += gcnew System::EventHandler(this, &amp;MyForm::button2_Click);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 label2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this-&gt;label2-&gt;AutoSize = true;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this-&gt;label2-&gt;Font = (gcnew System::Drawing::Font(L"Microsoft Sans Serif", 20));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this-&gt;label2-&gt;ForeColor = System::Drawing::SystemColors::ControlText;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this-&gt;label2-&gt;Location = System::Drawing::Point(224, 507);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this-&gt;label2-&gt;Name = L"label2";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this-&gt;label2-&gt;Size = System::Drawing::Size(233, 31);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this-&gt;label2-&gt;TabIndex = 16;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this-&gt;label2-&gt;Text = L"Протокол работы";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 label1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this-&gt;label1-&gt;AutoSize = true;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this-&gt;label1-&gt;Font = (gcnew System::Drawing::Font(L"Times New Roman", 20.25F, System::Drawing::FontStyle::Regular, System::Drawing::GraphicsUnit::Point,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static_cast&lt;System::Byte&gt;(204)));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this-&gt;label1-&gt;ForeColor = System::Drawing::SystemColors::ControlText;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this-&gt;label1-&gt;Location = System::Drawing::Point(75, 332);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this-&gt;label1-&gt;Name = L"label1";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this-&gt;label1-&gt;Size = System::Drawing::Size(451, 31);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this-&gt;label1-&gt;TabIndex = 15;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this-&gt;label1-&gt;Text = L"Введите входную последовательность";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 textBox2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this-&gt;textBox2-&gt;Font = (gcnew System::Drawing::Font(L"Times New Roman", 14.25F, System::Drawing::FontStyle::Regular, System::Drawing::GraphicsUnit::Point,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static_cast&lt;System::Byte&gt;(204)));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this-&gt;textBox2-&gt;Location = System::Drawing::Point(12, 389);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this-&gt;textBox2-&gt;Name = L"textBox2";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this-&gt;textBox2-&gt;Size = System::Drawing::Size(614, 29);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this-&gt;textBox2-&gt;TabIndex = 14;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this-&gt;textBox2-&gt;TextChanged += gcnew System::EventHandler(this, &amp;MyForm::textBox2_TextChanged);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 button1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this-&gt;button1-&gt;Font = (gcnew System::Drawing::Font(L"Times New Roman", 15.75F, System::Drawing::FontStyle::Regular, System::Drawing::GraphicsUnit::Point,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static_cast&lt;System::Byte&gt;(204)));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this-&gt;button1-&gt;ForeColor = System::Drawing::SystemColors::ControlText;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this-&gt;button1-&gt;Location = System::Drawing::Point(12, 424);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this-&gt;button1-&gt;Name = L"button1";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this-&gt;button1-&gt;Size = System::Drawing::Size(273, 67);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this-&gt;button1-&gt;TabIndex = 13;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this-&gt;button1-&gt;Text = L"Пошаговый режим";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this-&gt;button1-&gt;UseVisualStyleBackColor = true;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this-&gt;button1-&gt;Click += gcnew System::EventHandler(this, &amp;MyForm::button1_Click);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 label47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this-&gt;label47-&gt;AutoSize = true;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this-&gt;label47-&gt;Font = (gcnew System::Drawing::Font(L"Microsoft Sans Serif", 20));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this-&gt;label47-&gt;ForeColor = System::Drawing::Color::Black;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this-&gt;label47-&gt;Location = System::Drawing::Point(10, 541);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this-&gt;label47-&gt;Name = L"label47";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this-&gt;label47-&gt;Size = System::Drawing::Size(40, 31);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this-&gt;label47-&gt;TabIndex = 66;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this-&gt;label47-&gt;Text = L"Х:";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 label48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this-&gt;label48-&gt;AutoSize = true;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this-&gt;label48-&gt;Font = (gcnew System::Drawing::Font(L"Microsoft Sans Serif", 20));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this-&gt;label48-&gt;ForeColor = System::Drawing::SystemColors::ControlText;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this-&gt;label48-&gt;Location = System::Drawing::Point(10, 576);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this-&gt;label48-&gt;Name = L"label48";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this-&gt;label48-&gt;Size = System::Drawing::Size(40, 31);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this-&gt;label48-&gt;TabIndex = 67;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this-&gt;label48-&gt;Text = L"Y:";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 label49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this-&gt;label49-&gt;AutoSize = true;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this-&gt;label49-&gt;Font = (gcnew System::Drawing::Font(L"Microsoft Sans Serif", 20));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this-&gt;label49-&gt;ForeColor = System::Drawing::SystemColors::ControlText;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this-&gt;label49-&gt;Location = System::Drawing::Point(10, 609);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this-&gt;label49-&gt;Name = L"label49";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this-&gt;label49-&gt;Size = System::Drawing::Size(40, 31);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this-&gt;label49-&gt;TabIndex = 68;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this-&gt;label49-&gt;Text = L"S:";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 pictureBox1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this-&gt;pictureBox1-&gt;Image = (cli::safe_cast&lt;System::Drawing::Image^&gt;(resources-&gt;GetObject(L"pictureBox1.Image")));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this-&gt;pictureBox1-&gt;Location = System::Drawing::Point(12, 45);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this-&gt;pictureBox1-&gt;Margin = System::Windows::Forms::Padding(2);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this-&gt;pictureBox1-&gt;Name = L"pictureBox1";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this-&gt;pictureBox1-&gt;Size = System::Drawing::Size(616, 285);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this-&gt;pictureBox1-&gt;TabIndex = 69;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this-&gt;pictureBox1-&gt;TabStop = false;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 textBox5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this-&gt;textBox5-&gt;Font = (gcnew System::Drawing::Font(L"Times New Roman", 9.75F, System::Drawing::FontStyle::Regular, System::Drawing::GraphicsUnit::Point,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static_cast&lt;System::Byte&gt;(204)));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this-&gt;textBox5-&gt;Location = System::Drawing::Point(636, 8);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this-&gt;textBox5-&gt;Multiline = true;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this-&gt;textBox5-&gt;Name = L"textBox5";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this-&gt;textBox5-&gt;Size = System::Drawing::Size(184, 355);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this-&gt;textBox5-&gt;TabIndex = 70;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this-&gt;textBox5-&gt;Text = resources-&gt;GetString(L"textBox5.Text");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this-&gt;textBox5-&gt;TextChanged += gcnew System::EventHandler(this, &amp;MyForm::textBox5_TextChanged);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 textBox6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this-&gt;textBox6-&gt;Font = (gcnew System::Drawing::Font(L"Times New Roman", 9.75F, System::Drawing::FontStyle::Regular, System::Drawing::GraphicsUnit::Point,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static_cast&lt;System::Byte&gt;(204)));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this-&gt;textBox6-&gt;Location = System::Drawing::Point(826, 8);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this-&gt;textBox6-&gt;Multiline = true;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this-&gt;textBox6-&gt;Name = L"textBox6";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this-&gt;textBox6-&gt;Size = System::Drawing::Size(229, 355);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this-&gt;textBox6-&gt;TabIndex = 71;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this-&gt;textBox6-&gt;Text = resources-&gt;GetString(L"textBox6.Text");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 textBox7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this-&gt;textBox7-&gt;Font = (gcnew System::Drawing::Font(L"Times New Roman", 9.75F, System::Drawing::FontStyle::Regular, System::Drawing::GraphicsUnit::Point,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static_cast&lt;System::Byte&gt;(204)));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this-&gt;textBox7-&gt;Location = System::Drawing::Point(1061, 8);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this-&gt;textBox7-&gt;Multiline = true;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this-&gt;textBox7-&gt;Name = L"textBox7";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this-&gt;textBox7-&gt;Size = System::Drawing::Size(180, 355);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this-&gt;textBox7-&gt;TabIndex = 72;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this-&gt;textBox7-&gt;Text = resources-&gt;GetString(L"textBox7.Text");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 label4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this-&gt;label4-&gt;Font = (gcnew System::Drawing::Font(L"Times New Roman", 15.75F, System::Drawing::FontStyle::Regular, System::Drawing::GraphicsUnit::Point,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static_cast&lt;System::Byte&gt;(204)));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this-&gt;label4-&gt;Location = System::Drawing::Point(12, 9);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this-&gt;label4-&gt;Name = L"label4";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this-&gt;label4-&gt;Size = System::Drawing::Size(196, 29);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this-&gt;label4-&gt;TabIndex = 73;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this-&gt;label4-&gt;Text = L"Граф автомата Мили";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// MyForm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 xml:space="preserve">// 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this-&gt;AutoScaleDimensions = System::Drawing::SizeF(6, 13);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this-&gt;AutoScaleMode = System::Windows::Forms::AutoScaleMode::Font;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this-&gt;ClientSize = System::Drawing::Size(1251, 658);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this-&gt;Controls-&gt;Add(this-&gt;label4);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this-&gt;Controls-&gt;Add(this-&gt;textBox7);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this-&gt;Controls-&gt;Add(this-&gt;textBox6);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this-&gt;Controls-&gt;Add(this-&gt;textBox5);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this-&gt;Controls-&gt;Add(this-&gt;pictureBox1);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this-&gt;Controls-&gt;Add(this-&gt;label49);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this-&gt;Controls-&gt;Add(this-&gt;label48);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this-&gt;Controls-&gt;Add(this-&gt;label47);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this-&gt;Controls-&gt;Add(this-&gt;textBox4);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this-&gt;Controls-&gt;Add(this-&gt;textBox3);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this-&gt;Controls-&gt;Add(this-&gt;textBox1);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this-&gt;Controls-&gt;Add(this-&gt;label3);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this-&gt;Controls-&gt;Add(this-&gt;button2);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this-&gt;Controls-&gt;Add(this-&gt;label2);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this-&gt;Controls-&gt;Add(this-&gt;label1);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this-&gt;Controls-&gt;Add(this-&gt;textBox2);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this-&gt;Controls-&gt;Add(this-&gt;button1);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this-&gt;FormBorderStyle = System::Windows::Forms::FormBorderStyle::FixedSingle;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this-&gt;MaximizeBox = false;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this-&gt;Name = L"MyForm";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this-&gt;Text = L"Автомат Мили";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this-&gt;Load += gcnew System::EventHandler(this, &amp;MyForm::MyForm_Load);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(cli::safe_cast&lt;System::ComponentModel::ISupportInitialize^&gt;(this-&gt;pictureBox1))-&gt;EndInit();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this-&gt;ResumeLayout(false);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this-&gt;PerformLayout();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void Mili(int x[], int y[], int s[], int i, int j, int&amp; sum)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switch (s[i])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case 0: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(s[i] == 0)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(x[i] == 0)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s[i + 1] = 1;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y[i] = 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(x[i] == 1)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s[i + 1] = 1;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y[i] = 1;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sum++;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case 1: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(s[i] == 1)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(x[i] == 2)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s[i + 1] = 1;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y[i] = 2;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(x[i] == 3)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s[i + 1] = 2;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y[i] = 3;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sum++;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case 2: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(s[i] == 2)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(x[i] == 4)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s[i + 1] = 3;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y[i] = 4;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(x[i] == 5)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s[i + 1] = 4;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y[i] = 4;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(x[i] == 6)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s[i + 1] = 5;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y[i] = 4;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(x[i] == 13)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s[i + 1] = 11;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y[i] = 14;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(x[i] == 14)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s[i + 1] = 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y[i] = 15;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sum++;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case 3: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(s[i] == 3)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(x[i] == 7)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s[i + 1] = 2;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y[i] = 5;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(x[i] == 8)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s[i + 1] = 6;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y[i] = 8;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sum++;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case 4: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(s[i] == 4)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(x[i] == 7)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s[i + 1] = 2;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y[i] = 6;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(x[i] == 9)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s[i + 1] = 7;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y[i] = 8;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sum++;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case 5: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(s[i] == 5)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(x[i] == 7)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s[i + 1] = 2;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y[i] = 7;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(x[i] == 10)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s[i + 1] = 8;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y[i] = 8;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sum++;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case 6: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(s[i] == 6)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(x[i] == 11)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s[i + 1] = 9;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y[i] = 9;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sum++;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case 7: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(s[i] == 7)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(x[i] == 11)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s[i + 1] = 9;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y[i] = 10;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sum++;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case 8: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(s[i] == 8)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(x[i] == 11)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s[i + 1] = 9;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y[i] = 11;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sum++;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case 9: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(s[i] == 9)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(x[i] == 12)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s[i + 1] = 10;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y[i] = 12;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sum++;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case 10: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(s[i] == 10)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(x[i] == 7)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s[i + 1] = 2;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y[i] = 13;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sum++;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case 11: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(s[i] == 11)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(x[i] == 14)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s[i + 1] = 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y[i] = 16;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sum++;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>#pragma endregion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int click = 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System::Void button1_Click(System::Object^ sender, System::EventArgs^ e)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setlocale(LC_ALL, "Russian");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int n = 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String^ sx = textBox2-&gt;Text;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string str_x = marshal_as&lt;string&gt;(sx), str_y = "", str_s = "";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for (int i = 0; i &lt; str_x.length(); i++)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(i != 0)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((str_x[i] == ' ' || str_x[i] == '\0') &amp;&amp; str_x[i - 1] != ' ') n++;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int f = 0, j = 0, sum = 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int* x = new int[n + 1];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int* y = new int[n + 1];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int* s = new int[n + 2];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for (int i = 0; i &lt; str_x.length(); i++)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f *= 10;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(str_x[i] == '0' &amp;&amp; sum == 0) f = f;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(str_x[i] == '1' &amp;&amp; sum == 0) f++;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(str_x[i] == '2' &amp;&amp; sum == 0) f += 2;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(str_x[i] == '3' &amp;&amp; sum == 0) f += 3;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(str_x[i] == '4' &amp;&amp; sum == 0) f += 4;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(str_x[i] == '5' &amp;&amp; sum == 0) f += 5;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(str_x[i] == '6' &amp;&amp; sum == 0) f += 6;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(str_x[i] == '7' &amp;&amp; sum == 0) f += 7;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(str_x[i] == '8' &amp;&amp; sum == 0) f += 8;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(str_x[i] == '9' &amp;&amp; sum == 0) f += 9;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(str_x[i] == ' ' &amp;&amp; sum == 0 &amp;&amp; i != 0)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(str_x[i - 1] == ' ')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(sum == 0) sum++;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(str_x[i + 1] != '\0')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f /= 10;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x[j] = f;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j++;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f = 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f /= 10;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(sum == 0) sum++;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x[j] = f;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s[0] = 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(sum == 0 &amp;&amp; click &lt;= j)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for (int i = 0; i &lt;= click; i++)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Mili(x, y, s, i, click, sum);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sum++;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(sum == 0)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for (int i = 0; i &lt;= j; i++)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(s[i] == 0) str_s += "0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(s[i] == 1) str_s += "1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(s[i] == 2) str_s += "2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(s[i] == 3) str_s += "3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(s[i] == 4) str_s += "4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(s[i] == 5) str_s += "5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(s[i] == 6) str_s += "6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(s[i] == 7) str_s += "7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(s[i] == 8) str_s += "8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(s[i] == 9) str_s += "9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(s[i] == 10) str_s += "10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(s[i] == 11) str_s += "11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for (int i = 0; i &lt;= j; i++)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(y[i] == 0) str_y += "0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1) str_y += "1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2) str_y += "2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3) str_y += "3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4) str_y += "4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5) str_y += "5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6) str_y += "6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7) str_y += "7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8) str_y += "8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9) str_y += "9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10) str_y += "10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11) str_y += "11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12) str_y += "12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13) str_y += "13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14) str_y += "14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15) str_y += "15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16) str_y += "16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String^ ss = marshal_as&lt;String^&gt;(str_s);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String^ sy = marshal_as&lt;String^&gt;(str_y);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(sum == 0)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textBox4-&gt;Text = sx;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textBox1-&gt;Text = sy;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textBox3-&gt;Text = ss;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textBox4-&gt;Text = "Ошибка!";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textBox1-&gt;Text = "";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textBox3-&gt;Text = "";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click++;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delete[] x;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delete[] y;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delete[] s;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System::Void button2_Click(System::Object^ sender, System::EventArgs^ e)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setlocale(LC_ALL, "Russian");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int n = 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String^ sx = textBox2-&gt;Text;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string str_x = marshal_as&lt;string&gt;(sx), str_y = "", str_s = "";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for (int i = 0; i &lt; str_x.length(); i++)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(i != 0)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((str_x[i] == ' ' || str_x[i] == '\0') &amp;&amp; str_x[i - 1] != ' ') n++;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int f = 0, j = 0, sum = 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int* x = new int[n + 1];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int* y = new int[n + 1];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int* s = new int[n + 2];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for (int i = 0; i &lt; str_x.length(); i++)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f *= 10;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(str_x[i] == '0' &amp;&amp; sum == 0) f = f;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(str_x[i] == '1' &amp;&amp; sum == 0) f++;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(str_x[i] == '2' &amp;&amp; sum == 0) f += 2;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(str_x[i] == '3' &amp;&amp; sum == 0) f += 3;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(str_x[i] == '4' &amp;&amp; sum == 0) f += 4;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(str_x[i] == '5' &amp;&amp; sum == 0) f += 5;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(str_x[i] == '6' &amp;&amp; sum == 0) f += 6;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(str_x[i] == '7' &amp;&amp; sum == 0) f += 7;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(str_x[i] == '8' &amp;&amp; sum == 0) f += 8;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(str_x[i] == '9' &amp;&amp; sum == 0) f += 9;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(str_x[i] == ' ' &amp;&amp; sum == 0 &amp;&amp; i != 0)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(str_x[i - 1] == ' ')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(sum == 0) sum++;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(str_x[i + 1] != '\0')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f /= 10;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x[j] = f;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j++;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f = 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f /= 10;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(sum == 0) sum++;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x[j] = f;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s[0] = 0;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(sum == 0)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for (int i = 0; i &lt;= j; i++)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Mili(x, y, s, i, j, sum);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(sum == 0)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for (int i = 0; i &lt;= j + 1; i++)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(s[i] == 0) str_s += "0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(s[i] == 1) str_s += "1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(s[i] == 2) str_s += "2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(s[i] == 3) str_s += "3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(s[i] == 4) str_s += "4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(s[i] == 5) str_s += "5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(s[i] == 6) str_s += "6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(s[i] == 7) str_s += "7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(s[i] == 8) str_s += "8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(s[i] == 9) str_s += "9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(s[i] == 10) str_s += "10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(s[i] == 11) str_s += "11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for (int i = 0; i &lt;= j; i++)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(y[i] == 0) str_y += "0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1) str_y += "1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2) str_y += "2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3) str_y += "3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4) str_y += "4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5) str_y += "5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6) str_y += "6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7) str_y += "7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8) str_y += "8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9) str_y += "9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10) str_y += "10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11) str_y += "11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12) str_y += "12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13) str_y += "13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14) str_y += "14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15) str_y += "15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if (y[i] == 16) str_y += "16 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String^ ss = marshal_as&lt;String^&gt;(str_s);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String^ sy = marshal_as&lt;String^&gt;(str_y);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if (sum == 0)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textBox4-&gt;Text = sx;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textBox1-&gt;Text = sy;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textBox3-&gt;Text = ss;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else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textBox4-&gt;Text = "Ошибка!";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textBox1-&gt;Text = "";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textBox3-&gt;Text = "";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delete[] x;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delete[] y;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delete[] s;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System::Void label27_Click(System::Object^ sender, System::EventArgs^ e)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System::Void textBox2_TextChanged(System::Object^ sender, System::EventArgs^ e)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System::Void MyForm_Load(System::Object^ sender, System::EventArgs^ e)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System::Void pictureBox1_Click(System::Object^ sender, System::EventArgs^ e)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private: System::Void textBox5_TextChanged(System::Object^ sender, System::EventArgs^ e) {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ab/>
      </w: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>};</w:t>
      </w:r>
    </w:p>
    <w:p>
      <w:pPr>
        <w:numPr>
          <w:numId w:val="0"/>
        </w:num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t>}</w:t>
      </w:r>
    </w:p>
    <w:p>
      <w:pPr>
        <w:rPr>
          <w:rFonts w:hint="default" w:ascii="Times New Roman" w:hAnsi="Times New Roman" w:eastAsia="Times New Roman"/>
          <w:sz w:val="16"/>
          <w:szCs w:val="16"/>
          <w:lang w:val="ru-RU"/>
        </w:rPr>
      </w:pPr>
      <w:r>
        <w:rPr>
          <w:rFonts w:hint="default" w:ascii="Times New Roman" w:hAnsi="Times New Roman" w:eastAsia="Times New Roman"/>
          <w:sz w:val="16"/>
          <w:szCs w:val="16"/>
          <w:lang w:val="ru-RU"/>
        </w:rPr>
        <w:br w:type="page"/>
      </w:r>
    </w:p>
    <w:p>
      <w:pPr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Программная модель представлена на рис. 1.</w:t>
      </w:r>
    </w:p>
    <w:p>
      <w:pPr>
        <w:numPr>
          <w:numId w:val="0"/>
        </w:numPr>
      </w:pPr>
      <w:r>
        <w:drawing>
          <wp:inline distT="0" distB="0" distL="114300" distR="114300">
            <wp:extent cx="6019165" cy="3314700"/>
            <wp:effectExtent l="0" t="0" r="635" b="0"/>
            <wp:docPr id="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 1.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>В ходе выполнения работы был</w:t>
      </w:r>
      <w:r>
        <w:rPr>
          <w:rFonts w:ascii="Times New Roman" w:hAnsi="Times New Roman" w:eastAsia="Times New Roman" w:cs="Times New Roman"/>
          <w:sz w:val="28"/>
          <w:lang w:val="ru-RU"/>
        </w:rPr>
        <w:t>и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описаны и построены автоматы Мили и Мура. Основными характеристиками разобранного автомата Мили являются детерминированность, асинхронность, абстрактность, частичная определенность. Была</w:t>
      </w:r>
      <w:bookmarkStart w:id="1" w:name="_GoBack"/>
      <w:bookmarkEnd w:id="1"/>
      <w:r>
        <w:rPr>
          <w:rFonts w:ascii="Times New Roman" w:hAnsi="Times New Roman" w:eastAsia="Times New Roman" w:cs="Times New Roman"/>
          <w:sz w:val="28"/>
        </w:rPr>
        <w:t xml:space="preserve"> создана программа, выполняющая работу на основе построенного графа Мили для автомата 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«</w:t>
      </w:r>
      <w:r>
        <w:rPr>
          <w:rFonts w:ascii="Times New Roman" w:hAnsi="Times New Roman" w:eastAsia="Times New Roman" w:cs="Times New Roman"/>
          <w:sz w:val="28"/>
        </w:rPr>
        <w:t>Банкомат Сбербанка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»</w:t>
      </w:r>
      <w:r>
        <w:rPr>
          <w:rFonts w:ascii="Times New Roman" w:hAnsi="Times New Roman" w:eastAsia="Times New Roman" w:cs="Times New Roman"/>
          <w:sz w:val="28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CFA07"/>
    <w:multiLevelType w:val="singleLevel"/>
    <w:tmpl w:val="902CFA0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EA48CFC"/>
    <w:multiLevelType w:val="singleLevel"/>
    <w:tmpl w:val="0EA48CFC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6D3370"/>
    <w:rsid w:val="5B85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oleObject" Target="embeddings/oleObject2.bin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2023-12-02T11:28:23Z</dcterms:created>
  <dc:creator>ivan_</dc:creator>
  <cp:lastModifiedBy>ivan_</cp:lastModifiedBy>
  <dcterms:modified xsi:type="dcterms:W3CDTF">2023-12-02T17:29:00Z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3EA7836A87294E91A8812B609369B422</vt:lpwstr>
  </property>
</Properties>
</file>