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2FE" w:rsidRDefault="006042FE" w:rsidP="006042FE">
      <w:pPr>
        <w:rPr>
          <w:lang w:val="ru-RU"/>
        </w:rPr>
      </w:pPr>
      <w:r>
        <w:rPr>
          <w:lang w:val="ru-RU"/>
        </w:rPr>
        <w:t>Аннотация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Оглавление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Введение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1. Теоретическая часть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1.1. Анализ предметной области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1.2. Принцип работы устройства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 Практическая часть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2.1. Выбор микросхемы изделия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2.2. Описание составных частей электронного изделия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2.3. Разработка структурной схемы изделия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2.4. Разработка принципиальной схемы изделия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2.5. Кодирование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2.6. Тестирование работы изделия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Заключение</w:t>
      </w:r>
    </w:p>
    <w:p w:rsidR="006042FE" w:rsidRDefault="006042FE" w:rsidP="006042FE">
      <w:pPr>
        <w:rPr>
          <w:lang w:val="ru-RU"/>
        </w:rPr>
      </w:pPr>
      <w:r>
        <w:rPr>
          <w:lang w:val="ru-RU"/>
        </w:rPr>
        <w:t>Список литературы</w:t>
      </w:r>
    </w:p>
    <w:p w:rsidR="006042FE" w:rsidRPr="006042FE" w:rsidRDefault="006042FE" w:rsidP="006042FE">
      <w:pPr>
        <w:rPr>
          <w:lang w:val="ru-RU"/>
        </w:rPr>
      </w:pPr>
    </w:p>
    <w:sectPr w:rsidR="006042FE" w:rsidRPr="006042FE" w:rsidSect="000F1CFD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FD"/>
    <w:rsid w:val="000F1CFD"/>
    <w:rsid w:val="00210853"/>
    <w:rsid w:val="006042FE"/>
    <w:rsid w:val="00A15FD6"/>
    <w:rsid w:val="00A65D2A"/>
    <w:rsid w:val="00B12D94"/>
    <w:rsid w:val="00B9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2FDCAB"/>
  <w15:chartTrackingRefBased/>
  <w15:docId w15:val="{7B803967-BF17-9245-B8E3-A2F8CA8F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2FE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C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C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C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C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C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C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C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C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C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1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2</cp:revision>
  <dcterms:created xsi:type="dcterms:W3CDTF">2026-01-26T16:24:00Z</dcterms:created>
  <dcterms:modified xsi:type="dcterms:W3CDTF">2026-01-26T16:32:00Z</dcterms:modified>
</cp:coreProperties>
</file>