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C3032" w:rsidRDefault="006621D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№2</w:t>
      </w:r>
    </w:p>
    <w:p w:rsidR="00AC3032" w:rsidRDefault="006621D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Командная оболочка ОС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b/>
          <w:sz w:val="28"/>
          <w:szCs w:val="28"/>
        </w:rPr>
        <w:t>, системные утилиты.</w:t>
      </w:r>
    </w:p>
    <w:p w:rsidR="00AC3032" w:rsidRDefault="00AC3032">
      <w:pPr>
        <w:ind w:firstLine="567"/>
        <w:rPr>
          <w:rFonts w:ascii="Times New Roman" w:hAnsi="Times New Roman" w:cs="Times New Roman"/>
          <w:sz w:val="28"/>
          <w:szCs w:val="28"/>
        </w:rPr>
      </w:pPr>
    </w:p>
    <w:p w:rsidR="00AC3032" w:rsidRDefault="006621D2">
      <w:pPr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Из командной оболочки </w:t>
      </w:r>
      <w:r>
        <w:rPr>
          <w:rFonts w:ascii="Times New Roman" w:hAnsi="Times New Roman" w:cs="Times New Roman"/>
          <w:sz w:val="24"/>
          <w:szCs w:val="24"/>
          <w:lang w:val="en-US"/>
        </w:rPr>
        <w:t>Windows</w:t>
      </w:r>
      <w:r>
        <w:rPr>
          <w:rFonts w:ascii="Times New Roman" w:hAnsi="Times New Roman" w:cs="Times New Roman"/>
          <w:sz w:val="24"/>
          <w:szCs w:val="24"/>
        </w:rPr>
        <w:t xml:space="preserve"> вызвать следующие системные утилиты:</w:t>
      </w:r>
    </w:p>
    <w:p w:rsidR="00AC3032" w:rsidRDefault="006621D2">
      <w:pPr>
        <w:pStyle w:val="a8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cttune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 </w:t>
      </w:r>
    </w:p>
    <w:p w:rsidR="00AC3032" w:rsidRDefault="006621D2">
      <w:pPr>
        <w:pStyle w:val="a8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compmgmt.msc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 </w:t>
      </w:r>
    </w:p>
    <w:p w:rsidR="00AC3032" w:rsidRDefault="006621D2">
      <w:pPr>
        <w:pStyle w:val="a8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calc</w:t>
      </w:r>
      <w:proofErr w:type="spellEnd"/>
    </w:p>
    <w:p w:rsidR="00AC3032" w:rsidRDefault="006621D2">
      <w:pPr>
        <w:pStyle w:val="a8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charmap</w:t>
      </w:r>
      <w:proofErr w:type="spellEnd"/>
    </w:p>
    <w:p w:rsidR="00AC3032" w:rsidRDefault="006621D2">
      <w:pPr>
        <w:pStyle w:val="a8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control</w:t>
      </w:r>
      <w:proofErr w:type="spellEnd"/>
    </w:p>
    <w:p w:rsidR="00AC3032" w:rsidRDefault="006621D2">
      <w:pPr>
        <w:pStyle w:val="a8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devmgmt.msc</w:t>
      </w:r>
      <w:proofErr w:type="spellEnd"/>
    </w:p>
    <w:p w:rsidR="00AC3032" w:rsidRDefault="006621D2">
      <w:pPr>
        <w:pStyle w:val="a8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dxdiag</w:t>
      </w:r>
      <w:proofErr w:type="spellEnd"/>
    </w:p>
    <w:p w:rsidR="00AC3032" w:rsidRDefault="006621D2">
      <w:pPr>
        <w:pStyle w:val="a8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eventvwr.msc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 </w:t>
      </w:r>
    </w:p>
    <w:p w:rsidR="00AC3032" w:rsidRDefault="006621D2">
      <w:pPr>
        <w:pStyle w:val="a8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fsmgmt.msc</w:t>
      </w:r>
      <w:proofErr w:type="spellEnd"/>
    </w:p>
    <w:p w:rsidR="00AC3032" w:rsidRDefault="006621D2">
      <w:pPr>
        <w:pStyle w:val="a8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gpedit.msc</w:t>
      </w:r>
      <w:proofErr w:type="spellEnd"/>
    </w:p>
    <w:p w:rsidR="00AC3032" w:rsidRDefault="006621D2">
      <w:pPr>
        <w:pStyle w:val="a8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lusrmgr.msc</w:t>
      </w:r>
      <w:proofErr w:type="spellEnd"/>
    </w:p>
    <w:p w:rsidR="00AC3032" w:rsidRDefault="006621D2">
      <w:pPr>
        <w:pStyle w:val="a8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mstsc</w:t>
      </w:r>
      <w:proofErr w:type="spellEnd"/>
    </w:p>
    <w:p w:rsidR="00AC3032" w:rsidRDefault="006621D2">
      <w:pPr>
        <w:pStyle w:val="a8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osk</w:t>
      </w:r>
      <w:proofErr w:type="spellEnd"/>
    </w:p>
    <w:p w:rsidR="00AC3032" w:rsidRDefault="006621D2">
      <w:pPr>
        <w:pStyle w:val="a8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perfmon.msc</w:t>
      </w:r>
      <w:proofErr w:type="spellEnd"/>
    </w:p>
    <w:p w:rsidR="00AC3032" w:rsidRDefault="006621D2">
      <w:pPr>
        <w:pStyle w:val="a8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regedit</w:t>
      </w:r>
      <w:proofErr w:type="spellEnd"/>
    </w:p>
    <w:p w:rsidR="00AC3032" w:rsidRDefault="006621D2">
      <w:pPr>
        <w:pStyle w:val="a8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services.msc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 </w:t>
      </w:r>
    </w:p>
    <w:p w:rsidR="00AC3032" w:rsidRDefault="006621D2">
      <w:pPr>
        <w:pStyle w:val="a8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taskmgr</w:t>
      </w:r>
      <w:proofErr w:type="spellEnd"/>
    </w:p>
    <w:p w:rsidR="00AC3032" w:rsidRDefault="00AC3032">
      <w:pPr>
        <w:spacing w:after="0" w:line="240" w:lineRule="auto"/>
        <w:ind w:firstLine="567"/>
        <w:rPr>
          <w:rFonts w:ascii="Times New Roman" w:hAnsi="Times New Roman" w:cs="Times New Roman"/>
          <w:sz w:val="24"/>
          <w:szCs w:val="24"/>
          <w:lang w:val="en-US"/>
        </w:rPr>
      </w:pPr>
    </w:p>
    <w:p w:rsidR="00AC3032" w:rsidRDefault="006621D2">
      <w:pPr>
        <w:spacing w:after="0" w:line="240" w:lineRule="auto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каждой утилиты в отчете описать ее функции, сделать соответствующие скриншоты, показать её работу, на сколько позволяют ваши права доступа.</w:t>
      </w:r>
    </w:p>
    <w:p w:rsidR="00AC3032" w:rsidRDefault="00AC3032">
      <w:pPr>
        <w:spacing w:after="0" w:line="240" w:lineRule="auto"/>
        <w:ind w:firstLine="567"/>
        <w:rPr>
          <w:rFonts w:ascii="Times New Roman" w:hAnsi="Times New Roman" w:cs="Times New Roman"/>
          <w:sz w:val="24"/>
          <w:szCs w:val="24"/>
        </w:rPr>
      </w:pPr>
    </w:p>
    <w:p w:rsidR="00AC3032" w:rsidRPr="00281C25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CTTUNE</w:t>
      </w:r>
    </w:p>
    <w:p w:rsidR="00AC3032" w:rsidRPr="00281C25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Утилита для редактирования настроек технологии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ClearType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, позволяющей отображать шрифты на экране чётче. Технология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ClearType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 использует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субпиксели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 экрана для отображения краёв шрифтов, что позволяет точнее реализовать сглаживание. 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215130" cy="31578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5130" cy="3157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На первом этапе настройки производится проверка того максимальное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ли разрешение установлено для текущего монитора.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4140200" cy="339534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0200" cy="3395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Далее приводятся несколько примеров текста, среди которых предлагается выбрать какой для пользователя выглядит чётче всего. Всего таких примеров будет 5 страниц.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151630" cy="340487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1630" cy="3404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:rsidR="00AC3032" w:rsidRDefault="00AC303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:rsidR="00AC3032" w:rsidRDefault="00AC303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3989070" cy="3271520"/>
            <wp:effectExtent l="0" t="0" r="0" b="0"/>
            <wp:docPr id="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070" cy="3271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:rsidR="00AC3032" w:rsidRPr="00281C25" w:rsidRDefault="006621D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81C2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После выбора более читаемых прим</w:t>
      </w:r>
      <w:r w:rsidRPr="00281C2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еров текста настройка заканчивается и применяется по всей системе (для этого пользователя).</w:t>
      </w:r>
    </w:p>
    <w:p w:rsidR="00AC3032" w:rsidRPr="00281C25" w:rsidRDefault="006621D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81C2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978275" cy="3262630"/>
            <wp:effectExtent l="0" t="0" r="0" b="0"/>
            <wp:docPr id="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8275" cy="3262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</w:p>
    <w:p w:rsidR="00AC3032" w:rsidRPr="00281C25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COMPMGMT</w:t>
      </w:r>
      <w:r w:rsidRPr="00281C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MSC</w:t>
      </w:r>
    </w:p>
    <w:p w:rsidR="00AC3032" w:rsidRPr="00281C25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Утилита, содержащая в себе другие утилиты по управлению компьютером. Позволяет быстро получить доступ к таким утилитам как: диспетчер устройств,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управление службами, системные ресурсы и некоторым другим.</w:t>
      </w:r>
    </w:p>
    <w:p w:rsidR="00AC3032" w:rsidRDefault="006621D2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br w:type="page"/>
      </w: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lastRenderedPageBreak/>
        <w:t>Главное окно утилиты: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4895850" cy="3188970"/>
            <wp:effectExtent l="0" t="0" r="0" b="0"/>
            <wp:docPr id="6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188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Управление службами (подробнее описано далее):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4871720" cy="3472180"/>
            <wp:effectExtent l="0" t="0" r="0" b="0"/>
            <wp:docPr id="7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1720" cy="3472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Диспетчер устройств (подробнее описан далее):</w:t>
      </w: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791075" cy="3415030"/>
            <wp:effectExtent l="0" t="0" r="0" b="0"/>
            <wp:docPr id="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3415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:rsidR="00AC3032" w:rsidRPr="00281C25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CALC</w:t>
      </w:r>
    </w:p>
    <w:p w:rsidR="00AC3032" w:rsidRPr="00281C25" w:rsidRDefault="00AC3032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Калькулятор с несколькими режимами работы. На первом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скриншоте выбран инженерный режим, который предоставляет возможность вычисления дополнительных математических функций, таких как логарифм или синус.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3060700" cy="3667760"/>
            <wp:effectExtent l="0" t="0" r="0" b="0"/>
            <wp:docPr id="9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700" cy="3667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Обычный режим. Здесь можно производить базовые математические операции: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2174875" cy="3390900"/>
            <wp:effectExtent l="0" t="0" r="0" b="0"/>
            <wp:docPr id="1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4875" cy="3390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Режим программист.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Позволяет работать с различными системами счисления: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2138680" cy="3333750"/>
            <wp:effectExtent l="0" t="0" r="0" b="0"/>
            <wp:docPr id="1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8680" cy="3333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:rsidR="00AC3032" w:rsidRPr="00281C25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CHARMAP</w:t>
      </w:r>
    </w:p>
    <w:p w:rsidR="00AC3032" w:rsidRPr="00281C25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Утилита для просмотра символов, поддерживаемых выбранным шрифтом. Имеется возможность искать необходимые символы юникода и копировать любой из них.</w:t>
      </w: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963035" cy="3721100"/>
            <wp:effectExtent l="0" t="0" r="0" b="0"/>
            <wp:docPr id="12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3035" cy="372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3261360" cy="3474085"/>
            <wp:effectExtent l="0" t="0" r="0" b="0"/>
            <wp:docPr id="13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1360" cy="3474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:rsidR="00AC3032" w:rsidRPr="00281C25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CONTROL</w:t>
      </w:r>
    </w:p>
    <w:p w:rsidR="00AC3032" w:rsidRPr="00281C25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Панель управления содержит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ссылки на все системные утилиты для управления компьютером. Здесь могут содержаться как стандартные утилиты, так и сторонние.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Отображение всего списка утилит:</w:t>
      </w: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537710" cy="3727450"/>
            <wp:effectExtent l="0" t="0" r="0" b="0"/>
            <wp:docPr id="14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710" cy="3727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bookmarkStart w:id="0" w:name="_GoBack"/>
      <w:bookmarkEnd w:id="0"/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Отображение в виде категорий: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4535170" cy="2951480"/>
            <wp:effectExtent l="0" t="0" r="0" b="0"/>
            <wp:docPr id="15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170" cy="2951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:rsidR="00AC3032" w:rsidRPr="00281C25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DEVMGMT</w:t>
      </w:r>
      <w:r w:rsidRPr="00281C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MSC</w:t>
      </w:r>
    </w:p>
    <w:p w:rsidR="00AC3032" w:rsidRPr="00281C25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Диспетчер устройств – системная утилита для уп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равления подключенными устройствами. Здесь можно просмотреть какие устройства подключены к машине, а также просмотреть их состояние и состояние их драйверов.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Для пользователя «студент» нет прав для управления устройствами:</w:t>
      </w: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095625" cy="2566035"/>
            <wp:effectExtent l="0" t="0" r="0" b="0"/>
            <wp:docPr id="1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625" cy="2566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</w:p>
    <w:p w:rsidR="00AC3032" w:rsidRDefault="006621D2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Отображение всех устройств:</w:t>
      </w:r>
    </w:p>
    <w:p w:rsidR="00AC3032" w:rsidRDefault="00AC3032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4899660" cy="3589020"/>
            <wp:effectExtent l="0" t="0" r="0" b="0"/>
            <wp:docPr id="17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9660" cy="3589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81C25" w:rsidRDefault="00281C25" w:rsidP="00281C25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</w:p>
    <w:p w:rsidR="00281C25" w:rsidRDefault="00281C25" w:rsidP="00281C25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 w:rsidRPr="00281C25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Ото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бражение свойств устройства:</w:t>
      </w:r>
    </w:p>
    <w:p w:rsidR="00281C25" w:rsidRDefault="00281C25" w:rsidP="00281C25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</w:p>
    <w:p w:rsidR="00281C25" w:rsidRDefault="00281C25" w:rsidP="00281C25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 w:rsidRPr="00281C25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lastRenderedPageBreak/>
        <w:drawing>
          <wp:inline distT="0" distB="0" distL="0" distR="0" wp14:anchorId="099616AF" wp14:editId="71A669C1">
            <wp:extent cx="2931354" cy="333441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38375" cy="3342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1C25" w:rsidRDefault="00281C25" w:rsidP="00281C25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</w:p>
    <w:p w:rsidR="00281C25" w:rsidRDefault="00281C25" w:rsidP="00281C25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Для обновления драйвера нет прав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br/>
      </w:r>
      <w:r w:rsidRPr="00281C25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drawing>
          <wp:inline distT="0" distB="0" distL="0" distR="0" wp14:anchorId="35CA40C1" wp14:editId="0B8C98C9">
            <wp:extent cx="2998381" cy="3410658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04718" cy="3417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1C25" w:rsidRDefault="00281C25" w:rsidP="00281C25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</w:p>
    <w:p w:rsidR="00281C25" w:rsidRDefault="00281C25" w:rsidP="00281C25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Здесь можно идентифицировать устройство по его уникальному идентификатору</w:t>
      </w:r>
    </w:p>
    <w:p w:rsidR="00281C25" w:rsidRPr="00281C25" w:rsidRDefault="00281C25" w:rsidP="00281C25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lastRenderedPageBreak/>
        <w:br/>
      </w:r>
      <w:r w:rsidRPr="00281C25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drawing>
          <wp:inline distT="0" distB="0" distL="0" distR="0" wp14:anchorId="396346E7" wp14:editId="17C65621">
            <wp:extent cx="3108952" cy="3536433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14215" cy="354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032" w:rsidRPr="00281C25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AC3032" w:rsidRPr="00281C25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DXDIAG</w:t>
      </w:r>
    </w:p>
    <w:p w:rsidR="00AC3032" w:rsidRPr="00281C25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Утилита для диагностики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API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 для работы с устройствами ввода/вывода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DirectX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. Здесь отображается вся диагностическая информация о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Direct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3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D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 (видео),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DirectInput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 (устройства ввода),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DirectSound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 (звук).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Вкладка сведений о системе:</w:t>
      </w:r>
    </w:p>
    <w:p w:rsidR="001F0F5B" w:rsidRDefault="001F0F5B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4340225" cy="3050540"/>
            <wp:effectExtent l="0" t="0" r="0" b="0"/>
            <wp:docPr id="18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21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0225" cy="3050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Вкладка о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Direct3D:</w:t>
      </w: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273550" cy="3011170"/>
            <wp:effectExtent l="0" t="0" r="0" b="0"/>
            <wp:docPr id="19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550" cy="3011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Сведения о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DirectSound:</w:t>
      </w: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4831715" cy="3404235"/>
            <wp:effectExtent l="0" t="0" r="0" b="0"/>
            <wp:docPr id="20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3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15" cy="3404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Сведения о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DirectInput:</w:t>
      </w: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885690" cy="3442335"/>
            <wp:effectExtent l="0" t="0" r="0" b="0"/>
            <wp:docPr id="21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5690" cy="3442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:rsidR="00AC3032" w:rsidRPr="00281C25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EVENTVWR</w:t>
      </w:r>
      <w:r w:rsidRPr="00281C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MSC</w:t>
      </w:r>
    </w:p>
    <w:p w:rsidR="00AC3032" w:rsidRPr="00281C25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Утилита для просмотра всех событий ОС. Это могут быть ошибки, предупреждения или просто диалог. По всем событиям ведётся журнал и в любой момент можно получить к нему доступ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для диагностики работы ОС или конкретной программы.</w:t>
      </w:r>
    </w:p>
    <w:p w:rsidR="002A3300" w:rsidRDefault="002A330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4968875" cy="2996565"/>
            <wp:effectExtent l="0" t="0" r="0" b="0"/>
            <wp:docPr id="22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875" cy="2996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A3300" w:rsidRDefault="002A330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:rsidR="002A3300" w:rsidRDefault="002A3300" w:rsidP="002A330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Вывод всех ошибок </w:t>
      </w:r>
    </w:p>
    <w:p w:rsidR="002A3300" w:rsidRDefault="002A3300" w:rsidP="002A330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2A3300" w:rsidRDefault="002A3300" w:rsidP="002A330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A330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lastRenderedPageBreak/>
        <w:drawing>
          <wp:inline distT="0" distB="0" distL="0" distR="0" wp14:anchorId="01CF365D" wp14:editId="356B4A6F">
            <wp:extent cx="4889592" cy="3474720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95350" cy="3478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3300" w:rsidRDefault="002A3300" w:rsidP="002A330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2A3300" w:rsidRDefault="002A3300" w:rsidP="002A330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Свойства события:</w:t>
      </w:r>
    </w:p>
    <w:p w:rsidR="002A3300" w:rsidRDefault="002A3300" w:rsidP="002A330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2A3300" w:rsidRPr="002A3300" w:rsidRDefault="002A3300" w:rsidP="002A330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2A330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drawing>
          <wp:inline distT="0" distB="0" distL="0" distR="0" wp14:anchorId="5A6E941D" wp14:editId="40893411">
            <wp:extent cx="3780523" cy="2644952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02250" cy="2660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:rsidR="00AC3032" w:rsidRPr="00281C25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FSMGMT</w:t>
      </w:r>
      <w:r w:rsidRPr="00281C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MSC</w:t>
      </w:r>
    </w:p>
    <w:p w:rsidR="00AC3032" w:rsidRPr="00281C25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Утилита для настройки папок с общим доступом (доступ нескольким пользователям).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464050" cy="2183130"/>
            <wp:effectExtent l="0" t="0" r="0" b="0"/>
            <wp:docPr id="23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050" cy="2183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У пользователя «студент» нет прав на управление общим доступом: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3644900" cy="2581275"/>
            <wp:effectExtent l="0" t="0" r="0" b="0"/>
            <wp:docPr id="24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8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4900" cy="2581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3644900" cy="2600325"/>
            <wp:effectExtent l="0" t="0" r="0" b="0"/>
            <wp:docPr id="25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7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4900" cy="2600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:rsidR="00AC3032" w:rsidRPr="00281C25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GPEDIT</w:t>
      </w:r>
      <w:r w:rsidRPr="00281C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MSC</w:t>
      </w:r>
    </w:p>
    <w:p w:rsidR="00AC3032" w:rsidRPr="00281C25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Утилита для управления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групповыми политиками. Отказано в доступе.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859530" cy="1676400"/>
            <wp:effectExtent l="0" t="0" r="0" b="0"/>
            <wp:docPr id="26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9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9530" cy="167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:rsidR="00AC3032" w:rsidRPr="00281C25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LUSRMGR</w:t>
      </w:r>
      <w:r w:rsidRPr="00281C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MSC</w:t>
      </w:r>
    </w:p>
    <w:p w:rsidR="00AC3032" w:rsidRPr="00281C25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Утилита для управления пользователями и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групами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. Позволяет просмотреть список пользователей и групп, создать нового пользователя или группу, установить новый пароль, удалить пользователя или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групу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.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2712720"/>
            <wp:effectExtent l="0" t="0" r="0" b="0"/>
            <wp:docPr id="27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30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12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:rsidR="0011093B" w:rsidRDefault="0011093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Создание пользователя</w:t>
      </w:r>
    </w:p>
    <w:p w:rsidR="0011093B" w:rsidRDefault="0011093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11093B" w:rsidRDefault="0011093B" w:rsidP="0011093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1109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drawing>
          <wp:inline distT="0" distB="0" distL="0" distR="0" wp14:anchorId="27A407C8" wp14:editId="41458291">
            <wp:extent cx="2736905" cy="2780119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44721" cy="278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093B" w:rsidRDefault="0011093B" w:rsidP="0011093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11093B" w:rsidRDefault="0011093B" w:rsidP="0011093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lastRenderedPageBreak/>
        <w:t>Отказано в доступе</w:t>
      </w:r>
    </w:p>
    <w:p w:rsidR="0011093B" w:rsidRDefault="0011093B" w:rsidP="0011093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1109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drawing>
          <wp:inline distT="0" distB="0" distL="0" distR="0" wp14:anchorId="22ADEEB5" wp14:editId="17C906BD">
            <wp:extent cx="2886324" cy="1266449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06026" cy="1275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093B" w:rsidRPr="0011093B" w:rsidRDefault="0011093B" w:rsidP="0011093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AC3032" w:rsidRPr="00281C25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MSTSC</w:t>
      </w:r>
    </w:p>
    <w:p w:rsidR="00AC3032" w:rsidRPr="00281C25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Утилита для подключения к удалённому рабочему столу (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RDP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). Позволяет авторизоваться к другой машине удалённо и управлять ею так, будто работа идёт с ней напрямую. При подключении можно настроить множество параметров: какие устройства текущей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машины будут доступны удалённой, качество передачи видео, безопасность подключения.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4514850" cy="2095500"/>
            <wp:effectExtent l="0" t="0" r="0" b="0"/>
            <wp:docPr id="28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31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2095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3067050" cy="3571875"/>
            <wp:effectExtent l="0" t="0" r="0" b="0"/>
            <wp:docPr id="29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32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357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2788920" cy="3248025"/>
            <wp:effectExtent l="0" t="0" r="0" b="0"/>
            <wp:docPr id="30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47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8920" cy="3248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2764155" cy="3219450"/>
            <wp:effectExtent l="0" t="0" r="0" b="0"/>
            <wp:docPr id="31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Рисунок 48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4155" cy="3219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2944495" cy="3429000"/>
            <wp:effectExtent l="0" t="0" r="0" b="0"/>
            <wp:docPr id="32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49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495" cy="3429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2887345" cy="3362325"/>
            <wp:effectExtent l="0" t="0" r="0" b="0"/>
            <wp:docPr id="33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Рисунок 50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7345" cy="3362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093B" w:rsidRDefault="0011093B" w:rsidP="0011093B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</w:p>
    <w:p w:rsidR="0011093B" w:rsidRDefault="0011093B" w:rsidP="0011093B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Попытка подключения будет провалена</w:t>
      </w:r>
    </w:p>
    <w:p w:rsidR="0011093B" w:rsidRDefault="0011093B" w:rsidP="0011093B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</w:p>
    <w:p w:rsidR="0011093B" w:rsidRDefault="0011093B" w:rsidP="0011093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 w:rsidRPr="0011093B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drawing>
          <wp:inline distT="0" distB="0" distL="0" distR="0" wp14:anchorId="5C52E7E3" wp14:editId="5A41F5DC">
            <wp:extent cx="2845987" cy="978096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66999" cy="98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093B" w:rsidRDefault="0011093B" w:rsidP="0011093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 w:rsidRPr="0011093B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lastRenderedPageBreak/>
        <w:drawing>
          <wp:inline distT="0" distB="0" distL="0" distR="0" wp14:anchorId="6C9D6F03" wp14:editId="3D352FB0">
            <wp:extent cx="3464390" cy="1477643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88770" cy="1488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093B" w:rsidRDefault="0011093B" w:rsidP="0011093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</w:p>
    <w:p w:rsidR="0011093B" w:rsidRPr="001F0F5B" w:rsidRDefault="0011093B" w:rsidP="0011093B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Для подключения к удалённому компьютеру на нём должна быть установлена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Windows</w:t>
      </w:r>
      <w:r w:rsidRPr="0011093B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издания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Pro</w:t>
      </w:r>
      <w:r w:rsidRPr="0011093B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или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Enterprice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. На подключающемся компьютере этого не требуется.</w:t>
      </w:r>
    </w:p>
    <w:p w:rsidR="00AC3032" w:rsidRPr="0011093B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AC3032" w:rsidRPr="00281C25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OSK</w:t>
      </w:r>
    </w:p>
    <w:p w:rsidR="00AC3032" w:rsidRPr="00281C25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Экранная клавиатура позволяет вводить текст в тех случаях, когда клавиатура недоступна (например, когда она сломана, устройство имеет только сенсорный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экран или, когда у человека всего одна рука).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856605" cy="1724025"/>
            <wp:effectExtent l="0" t="0" r="0" b="0"/>
            <wp:docPr id="34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33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6605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Имеется возможность переключения раскладки: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861560" cy="1590675"/>
            <wp:effectExtent l="0" t="0" r="0" b="0"/>
            <wp:docPr id="35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Рисунок 34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560" cy="1590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</w:p>
    <w:p w:rsidR="00AC3032" w:rsidRPr="00281C25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PERFMON</w:t>
      </w:r>
      <w:r w:rsidRPr="00281C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MSC</w:t>
      </w:r>
    </w:p>
    <w:p w:rsidR="00AC3032" w:rsidRPr="00281C25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Утилита предоставляющая максимально полную диагностическую информацию о системе. 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168900" cy="3011170"/>
            <wp:effectExtent l="0" t="0" r="0" b="0"/>
            <wp:docPr id="36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Рисунок 35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900" cy="3011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Здесь есть статистика буквально до байтов:</w:t>
      </w: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747895" cy="3564255"/>
            <wp:effectExtent l="0" t="0" r="0" b="0"/>
            <wp:docPr id="37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51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895" cy="3564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REGEDIT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Редактор реестра – утилита для управления реестром. Реестр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Windows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 xml:space="preserve"> – древовидное хранилище всех параметров ОС.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498850"/>
            <wp:effectExtent l="0" t="0" r="0" b="0"/>
            <wp:docPr id="38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6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9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F0F5B" w:rsidRDefault="001F0F5B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:rsidR="001F0F5B" w:rsidRDefault="001F0F5B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Создание нового параметра:</w:t>
      </w:r>
    </w:p>
    <w:p w:rsidR="001F0F5B" w:rsidRDefault="001F0F5B">
      <w:pPr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</w:p>
    <w:p w:rsidR="001F0F5B" w:rsidRPr="001F0F5B" w:rsidRDefault="001F0F5B" w:rsidP="001F0F5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 w:rsidRPr="001F0F5B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drawing>
          <wp:inline distT="0" distB="0" distL="0" distR="0" wp14:anchorId="5F6827BB" wp14:editId="08F82673">
            <wp:extent cx="4689199" cy="3282690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703358" cy="3292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SERVICES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MSC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Утилита для управления службами. Служба – фоновые процессы 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Windows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. Здесь можно запускать новые службы, изменять правила их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запуска и время их работы, а также завершать или отключать их.</w:t>
      </w: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711065"/>
            <wp:effectExtent l="0" t="0" r="0" b="0"/>
            <wp:docPr id="39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Рисунок 37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11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AC3032" w:rsidRPr="00281C25" w:rsidRDefault="006621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TASKMGR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Диспетчер задач – утилита для управления активными программами и их потоками.</w:t>
      </w:r>
    </w:p>
    <w:p w:rsidR="00AC3032" w:rsidRDefault="00AC303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AC3032" w:rsidRDefault="006621D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главной странице отображается список программ и статистика потребляемых ими ресурсов.</w:t>
      </w:r>
    </w:p>
    <w:p w:rsidR="00AC3032" w:rsidRDefault="00AC303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AC3032" w:rsidRDefault="006621D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4625975" cy="2783205"/>
            <wp:effectExtent l="0" t="0" r="0" b="0"/>
            <wp:docPr id="40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Рисунок 38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975" cy="2783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AC3032" w:rsidRDefault="006621D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Во </w:t>
      </w:r>
      <w:r>
        <w:rPr>
          <w:rFonts w:ascii="Times New Roman" w:hAnsi="Times New Roman" w:cs="Times New Roman"/>
          <w:sz w:val="24"/>
          <w:szCs w:val="24"/>
        </w:rPr>
        <w:t>вкладке «Производительность» отображается статистика по использованию ресурсов машины. В отличие от «Системный монитор» здесь отображается не такая подробная статистика.</w:t>
      </w:r>
    </w:p>
    <w:p w:rsidR="00AC3032" w:rsidRDefault="00AC303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AC3032" w:rsidRDefault="006621D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4628515" cy="3629660"/>
            <wp:effectExtent l="0" t="0" r="0" b="0"/>
            <wp:docPr id="41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Рисунок 39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8515" cy="3629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C3032" w:rsidRDefault="006621D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Во вкладке «Журнал приложений» отображается суммарная статистика по использованию </w:t>
      </w:r>
      <w:r>
        <w:rPr>
          <w:rFonts w:ascii="Times New Roman" w:hAnsi="Times New Roman" w:cs="Times New Roman"/>
          <w:sz w:val="24"/>
          <w:szCs w:val="24"/>
        </w:rPr>
        <w:t xml:space="preserve">ресурсов машины приложениями за определённый промежуток времени. </w:t>
      </w:r>
    </w:p>
    <w:p w:rsidR="00AC3032" w:rsidRDefault="00AC303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AC3032" w:rsidRDefault="006621D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4372610" cy="3429000"/>
            <wp:effectExtent l="0" t="0" r="0" b="0"/>
            <wp:docPr id="42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1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2610" cy="3429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AC3032" w:rsidRDefault="006621D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Во вкладке «Автозагрузка» отображаются те программы, которые будут автоматически запущены при входе пользователя в систему. </w:t>
      </w:r>
    </w:p>
    <w:p w:rsidR="00AC3032" w:rsidRDefault="006621D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385310" cy="3439160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Рисунок 43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5310" cy="3439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AC3032" w:rsidRDefault="006621D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Во вкладке «Пользователи» отображаются программы, </w:t>
      </w:r>
      <w:r>
        <w:rPr>
          <w:rFonts w:ascii="Times New Roman" w:hAnsi="Times New Roman" w:cs="Times New Roman"/>
          <w:sz w:val="24"/>
          <w:szCs w:val="24"/>
        </w:rPr>
        <w:t>запущенные конкретным пользователем:</w:t>
      </w:r>
    </w:p>
    <w:p w:rsidR="00AC3032" w:rsidRDefault="00AC303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AC3032" w:rsidRDefault="006621D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4555490" cy="357251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Рисунок 44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5490" cy="3572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AC3032" w:rsidRDefault="006621D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 вкладке «Подробности» отображается информация обо всех процессах, запущенных на машине.</w:t>
      </w:r>
    </w:p>
    <w:p w:rsidR="00AC3032" w:rsidRDefault="006621D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530725" cy="355282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Рисунок 45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725" cy="3552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C3032" w:rsidRDefault="00AC303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AC3032" w:rsidRDefault="006621D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 вкладке службы дублируется информация по службам ОС:</w:t>
      </w:r>
    </w:p>
    <w:p w:rsidR="00AC3032" w:rsidRDefault="006621D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AC3032" w:rsidRDefault="006621D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4700270" cy="3686175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0270" cy="3686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AC3032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F445C7A"/>
    <w:multiLevelType w:val="multilevel"/>
    <w:tmpl w:val="F698E0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74095735"/>
    <w:multiLevelType w:val="multilevel"/>
    <w:tmpl w:val="8FDA3B9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3032"/>
    <w:rsid w:val="0011093B"/>
    <w:rsid w:val="001F0F5B"/>
    <w:rsid w:val="00281C25"/>
    <w:rsid w:val="002A3300"/>
    <w:rsid w:val="006621D2"/>
    <w:rsid w:val="00AC3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5125CF"/>
  <w15:docId w15:val="{96D58FD0-8B58-41E8-A196-10903E84C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53050"/>
    <w:rPr>
      <w:color w:val="0563C1" w:themeColor="hyperlink"/>
      <w:u w:val="single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7">
    <w:name w:val="Normal (Web)"/>
    <w:basedOn w:val="a"/>
    <w:uiPriority w:val="99"/>
    <w:semiHidden/>
    <w:unhideWhenUsed/>
    <w:qFormat/>
    <w:rsid w:val="00695A20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6050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CA5F83-FE8E-49EC-AFCC-8B6722BB6F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27</Pages>
  <Words>895</Words>
  <Characters>5102</Characters>
  <Application>Microsoft Office Word</Application>
  <DocSecurity>0</DocSecurity>
  <Lines>42</Lines>
  <Paragraphs>11</Paragraphs>
  <ScaleCrop>false</ScaleCrop>
  <Company/>
  <LinksUpToDate>false</LinksUpToDate>
  <CharactersWithSpaces>5986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KMP</dc:creator>
  <dc:description/>
  <cp:lastModifiedBy>admin</cp:lastModifiedBy>
  <cp:revision>65</cp:revision>
  <dcterms:created xsi:type="dcterms:W3CDTF">2023-04-04T23:43:00Z</dcterms:created>
  <dcterms:modified xsi:type="dcterms:W3CDTF">2026-05-07T13:27:00Z</dcterms:modified>
  <dc:language>en-US</dc:language>
</cp:coreProperties>
</file>