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908" w:rsidRPr="00135C63" w:rsidRDefault="00135C63" w:rsidP="00135C63">
      <w:pPr>
        <w:jc w:val="center"/>
        <w:rPr>
          <w:rFonts w:ascii="Times New Roman" w:hAnsi="Times New Roman" w:cs="Times New Roman"/>
          <w:sz w:val="28"/>
          <w:szCs w:val="28"/>
        </w:rPr>
      </w:pPr>
      <w:r w:rsidRPr="00135C63">
        <w:rPr>
          <w:rFonts w:ascii="Times New Roman" w:hAnsi="Times New Roman" w:cs="Times New Roman"/>
          <w:sz w:val="28"/>
          <w:szCs w:val="28"/>
        </w:rPr>
        <w:t>Отчёт по лабораторной работе №4</w:t>
      </w:r>
    </w:p>
    <w:p w:rsidR="00135C63" w:rsidRPr="004022FC" w:rsidRDefault="00135C63" w:rsidP="00135C63">
      <w:pPr>
        <w:ind w:firstLine="284"/>
        <w:jc w:val="center"/>
        <w:rPr>
          <w:sz w:val="28"/>
          <w:szCs w:val="28"/>
        </w:rPr>
      </w:pPr>
      <w:r w:rsidRPr="004022FC">
        <w:rPr>
          <w:sz w:val="28"/>
          <w:szCs w:val="28"/>
        </w:rPr>
        <w:t>Механизмы передачи параметров</w:t>
      </w:r>
    </w:p>
    <w:p w:rsidR="00135C63" w:rsidRDefault="00135C63" w:rsidP="00135C6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C63" w:rsidRDefault="00135C63" w:rsidP="00135C63">
      <w:pPr>
        <w:rPr>
          <w:rFonts w:ascii="Times New Roman" w:hAnsi="Times New Roman" w:cs="Times New Roman"/>
          <w:sz w:val="28"/>
          <w:szCs w:val="28"/>
        </w:rPr>
      </w:pPr>
      <w:r w:rsidRPr="00135C63">
        <w:rPr>
          <w:rFonts w:ascii="Times New Roman" w:hAnsi="Times New Roman" w:cs="Times New Roman"/>
          <w:sz w:val="28"/>
          <w:szCs w:val="28"/>
          <w:highlight w:val="yellow"/>
        </w:rPr>
        <w:t>Задание</w:t>
      </w:r>
    </w:p>
    <w:p w:rsidR="00B058BB" w:rsidRPr="005303C7" w:rsidRDefault="00B058BB" w:rsidP="00B058BB">
      <w:pPr>
        <w:tabs>
          <w:tab w:val="left" w:pos="426"/>
        </w:tabs>
        <w:ind w:firstLine="284"/>
        <w:jc w:val="both"/>
        <w:rPr>
          <w:sz w:val="28"/>
          <w:szCs w:val="28"/>
        </w:rPr>
      </w:pPr>
      <w:r w:rsidRPr="005303C7">
        <w:rPr>
          <w:sz w:val="28"/>
          <w:szCs w:val="28"/>
        </w:rPr>
        <w:t>Составить алгоритм и программу, реализующую разные мех</w:t>
      </w:r>
      <w:r w:rsidRPr="005303C7">
        <w:rPr>
          <w:sz w:val="28"/>
          <w:szCs w:val="28"/>
        </w:rPr>
        <w:t>а</w:t>
      </w:r>
      <w:r w:rsidRPr="005303C7">
        <w:rPr>
          <w:sz w:val="28"/>
          <w:szCs w:val="28"/>
        </w:rPr>
        <w:t>низмы передачи параметров, на примере нахождения значений функций:</w:t>
      </w:r>
    </w:p>
    <w:p w:rsidR="00B058BB" w:rsidRPr="004022FC" w:rsidRDefault="00B058BB" w:rsidP="00B058BB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0" w:firstLine="284"/>
        <w:jc w:val="both"/>
        <w:rPr>
          <w:b/>
          <w:sz w:val="28"/>
          <w:szCs w:val="28"/>
        </w:rPr>
      </w:pPr>
      <w:r w:rsidRPr="004022FC">
        <w:rPr>
          <w:b/>
          <w:sz w:val="28"/>
          <w:szCs w:val="28"/>
        </w:rPr>
        <w:t>функция принимает параметры по значению и возвращает значение;</w:t>
      </w:r>
    </w:p>
    <w:p w:rsidR="00B058BB" w:rsidRPr="004022FC" w:rsidRDefault="00B058BB" w:rsidP="00B058BB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0" w:firstLine="284"/>
        <w:jc w:val="both"/>
        <w:rPr>
          <w:b/>
          <w:sz w:val="28"/>
          <w:szCs w:val="28"/>
        </w:rPr>
      </w:pPr>
      <w:r w:rsidRPr="004022FC">
        <w:rPr>
          <w:b/>
          <w:sz w:val="28"/>
          <w:szCs w:val="28"/>
        </w:rPr>
        <w:t>функция в качестве параметров принимает указатели, в том числе и параметр адреса р</w:t>
      </w:r>
      <w:r w:rsidRPr="004022FC">
        <w:rPr>
          <w:b/>
          <w:sz w:val="28"/>
          <w:szCs w:val="28"/>
        </w:rPr>
        <w:t>е</w:t>
      </w:r>
      <w:r w:rsidRPr="004022FC">
        <w:rPr>
          <w:b/>
          <w:sz w:val="28"/>
          <w:szCs w:val="28"/>
        </w:rPr>
        <w:t xml:space="preserve">зультата, а сама функция типа </w:t>
      </w:r>
      <w:r w:rsidRPr="004022FC">
        <w:rPr>
          <w:b/>
          <w:sz w:val="28"/>
          <w:szCs w:val="28"/>
          <w:lang w:val="en-US"/>
        </w:rPr>
        <w:t>Void</w:t>
      </w:r>
      <w:r w:rsidRPr="004022FC">
        <w:rPr>
          <w:b/>
          <w:sz w:val="28"/>
          <w:szCs w:val="28"/>
        </w:rPr>
        <w:t>.</w:t>
      </w:r>
    </w:p>
    <w:p w:rsidR="00B058BB" w:rsidRPr="004022FC" w:rsidRDefault="00B058BB" w:rsidP="00B058BB">
      <w:pPr>
        <w:numPr>
          <w:ilvl w:val="0"/>
          <w:numId w:val="1"/>
        </w:numPr>
        <w:tabs>
          <w:tab w:val="left" w:pos="540"/>
        </w:tabs>
        <w:spacing w:after="0" w:line="240" w:lineRule="auto"/>
        <w:ind w:left="0" w:firstLine="284"/>
        <w:jc w:val="both"/>
        <w:rPr>
          <w:b/>
          <w:sz w:val="28"/>
          <w:szCs w:val="28"/>
        </w:rPr>
      </w:pPr>
      <w:r w:rsidRPr="004022FC">
        <w:rPr>
          <w:b/>
          <w:sz w:val="28"/>
          <w:szCs w:val="28"/>
        </w:rPr>
        <w:t>функция принимает параметры по ссылке и возвращает ссылку на  результат.</w:t>
      </w:r>
    </w:p>
    <w:p w:rsidR="00B058BB" w:rsidRDefault="00B058BB" w:rsidP="00B058BB">
      <w:pPr>
        <w:tabs>
          <w:tab w:val="left" w:pos="426"/>
        </w:tabs>
        <w:spacing w:line="230" w:lineRule="auto"/>
        <w:ind w:firstLine="284"/>
        <w:jc w:val="both"/>
        <w:rPr>
          <w:sz w:val="28"/>
          <w:szCs w:val="28"/>
        </w:rPr>
      </w:pPr>
      <w:r w:rsidRPr="005303C7">
        <w:rPr>
          <w:sz w:val="28"/>
          <w:szCs w:val="28"/>
        </w:rPr>
        <w:t>Исходные данные представлены в  таблице (по в</w:t>
      </w:r>
      <w:r w:rsidRPr="005303C7">
        <w:rPr>
          <w:sz w:val="28"/>
          <w:szCs w:val="28"/>
        </w:rPr>
        <w:t>а</w:t>
      </w:r>
      <w:r w:rsidRPr="005303C7">
        <w:rPr>
          <w:sz w:val="28"/>
          <w:szCs w:val="28"/>
        </w:rPr>
        <w:t>риантам). Выбор механизма передачи параметров оформить с помощью оп</w:t>
      </w:r>
      <w:r w:rsidRPr="005303C7">
        <w:rPr>
          <w:sz w:val="28"/>
          <w:szCs w:val="28"/>
        </w:rPr>
        <w:t>е</w:t>
      </w:r>
      <w:r w:rsidRPr="005303C7">
        <w:rPr>
          <w:sz w:val="28"/>
          <w:szCs w:val="28"/>
        </w:rPr>
        <w:t xml:space="preserve">ратора </w:t>
      </w:r>
      <w:r w:rsidRPr="004022FC">
        <w:rPr>
          <w:b/>
          <w:sz w:val="28"/>
          <w:szCs w:val="28"/>
          <w:lang w:val="en-US"/>
        </w:rPr>
        <w:t>Switch</w:t>
      </w:r>
      <w:r w:rsidRPr="005303C7">
        <w:rPr>
          <w:sz w:val="28"/>
          <w:szCs w:val="28"/>
        </w:rPr>
        <w:t>.</w:t>
      </w:r>
    </w:p>
    <w:p w:rsidR="00B058BB" w:rsidRPr="00287938" w:rsidRDefault="00B058BB" w:rsidP="00B058BB">
      <w:pPr>
        <w:pStyle w:val="a3"/>
        <w:ind w:firstLine="851"/>
        <w:jc w:val="both"/>
        <w:rPr>
          <w:rFonts w:ascii="Times New Roman" w:hAnsi="Times New Roman"/>
          <w:color w:val="FF000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Функция в</w:t>
      </w:r>
      <w:r w:rsidRPr="005303C7">
        <w:rPr>
          <w:rFonts w:ascii="Times New Roman" w:hAnsi="Times New Roman"/>
          <w:sz w:val="28"/>
          <w:szCs w:val="28"/>
        </w:rPr>
        <w:t>ычисл</w:t>
      </w:r>
      <w:r>
        <w:rPr>
          <w:rFonts w:ascii="Times New Roman" w:hAnsi="Times New Roman"/>
          <w:sz w:val="28"/>
          <w:szCs w:val="28"/>
        </w:rPr>
        <w:t>яет</w:t>
      </w:r>
      <w:r w:rsidRPr="005303C7">
        <w:rPr>
          <w:rFonts w:ascii="Times New Roman" w:hAnsi="Times New Roman"/>
          <w:sz w:val="28"/>
          <w:szCs w:val="28"/>
        </w:rPr>
        <w:t xml:space="preserve"> сумму членов ряда. </w:t>
      </w:r>
      <w:r w:rsidRPr="00F009ED">
        <w:rPr>
          <w:rFonts w:ascii="Times New Roman" w:hAnsi="Times New Roman"/>
          <w:sz w:val="28"/>
          <w:szCs w:val="28"/>
        </w:rPr>
        <w:t xml:space="preserve">Вычисление суммы необходимо выполнять до тех пор, пока очередное слагаемое (член ряда) по модулю не станет меньше заданной точности </w:t>
      </w:r>
      <w:r w:rsidRPr="00F009ED">
        <w:rPr>
          <w:rFonts w:ascii="Times New Roman" w:hAnsi="Times New Roman"/>
          <w:position w:val="-6"/>
          <w:sz w:val="28"/>
          <w:szCs w:val="28"/>
        </w:rPr>
        <w:object w:dxaOrig="2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9.75pt;height:11.25pt" o:ole="" fillcolor="window">
            <v:imagedata r:id="rId5" o:title=""/>
          </v:shape>
          <o:OLEObject Type="Embed" ProgID="Equation.3" ShapeID="_x0000_i1038" DrawAspect="Content" ObjectID="_1772526296" r:id="rId6"/>
        </w:object>
      </w:r>
      <w:r w:rsidRPr="00F009ED">
        <w:rPr>
          <w:rFonts w:ascii="Times New Roman" w:hAnsi="Times New Roman"/>
          <w:sz w:val="28"/>
          <w:szCs w:val="28"/>
        </w:rPr>
        <w:t>.</w:t>
      </w:r>
    </w:p>
    <w:p w:rsidR="00B058BB" w:rsidRPr="005303C7" w:rsidRDefault="00B058BB" w:rsidP="00B058BB">
      <w:pPr>
        <w:pStyle w:val="a3"/>
        <w:ind w:firstLine="851"/>
        <w:jc w:val="both"/>
        <w:rPr>
          <w:rFonts w:ascii="Times New Roman" w:hAnsi="Times New Roman"/>
          <w:sz w:val="28"/>
          <w:szCs w:val="28"/>
        </w:rPr>
      </w:pPr>
    </w:p>
    <w:tbl>
      <w:tblPr>
        <w:tblW w:w="9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6095"/>
        <w:gridCol w:w="992"/>
        <w:gridCol w:w="1664"/>
      </w:tblGrid>
      <w:tr w:rsidR="00B058BB" w:rsidTr="00526DC0">
        <w:tblPrEx>
          <w:tblCellMar>
            <w:top w:w="0" w:type="dxa"/>
            <w:bottom w:w="0" w:type="dxa"/>
          </w:tblCellMar>
        </w:tblPrEx>
        <w:tc>
          <w:tcPr>
            <w:tcW w:w="1101" w:type="dxa"/>
          </w:tcPr>
          <w:p w:rsidR="00B058BB" w:rsidRPr="00B33827" w:rsidRDefault="00B058BB" w:rsidP="00526DC0">
            <w:pPr>
              <w:pStyle w:val="a3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>
              <w:rPr>
                <w:rFonts w:ascii="Times New Roman" w:hAnsi="Times New Roman"/>
                <w:sz w:val="24"/>
                <w:lang w:val="en-US"/>
              </w:rPr>
              <w:t>5</w:t>
            </w:r>
          </w:p>
        </w:tc>
        <w:tc>
          <w:tcPr>
            <w:tcW w:w="6095" w:type="dxa"/>
          </w:tcPr>
          <w:p w:rsidR="00B058BB" w:rsidRDefault="00B058BB" w:rsidP="00526DC0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  <w:r w:rsidRPr="00DE1A53">
              <w:rPr>
                <w:rFonts w:ascii="Times New Roman" w:hAnsi="Times New Roman"/>
                <w:position w:val="-24"/>
                <w:sz w:val="24"/>
              </w:rPr>
              <w:object w:dxaOrig="2900" w:dyaOrig="660">
                <v:shape id="_x0000_i1027" type="#_x0000_t75" style="width:144.75pt;height:33pt" o:ole="" fillcolor="window">
                  <v:imagedata r:id="rId7" o:title=""/>
                </v:shape>
                <o:OLEObject Type="Embed" ProgID="Equation.3" ShapeID="_x0000_i1027" DrawAspect="Content" ObjectID="_1772526297" r:id="rId8"/>
              </w:object>
            </w:r>
          </w:p>
        </w:tc>
        <w:tc>
          <w:tcPr>
            <w:tcW w:w="992" w:type="dxa"/>
          </w:tcPr>
          <w:p w:rsidR="00B058BB" w:rsidRDefault="00B058BB" w:rsidP="00526DC0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0,50</w:t>
            </w:r>
          </w:p>
        </w:tc>
        <w:tc>
          <w:tcPr>
            <w:tcW w:w="1664" w:type="dxa"/>
          </w:tcPr>
          <w:p w:rsidR="00B058BB" w:rsidRDefault="00B058BB" w:rsidP="00526DC0">
            <w:pPr>
              <w:pStyle w:val="a3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position w:val="-6"/>
                <w:sz w:val="24"/>
              </w:rPr>
              <w:object w:dxaOrig="600" w:dyaOrig="279">
                <v:shape id="_x0000_i1028" type="#_x0000_t75" style="width:30pt;height:14.25pt" o:ole="" fillcolor="window">
                  <v:imagedata r:id="rId9" o:title=""/>
                </v:shape>
                <o:OLEObject Type="Embed" ProgID="Equation.3" ShapeID="_x0000_i1028" DrawAspect="Content" ObjectID="_1772526298" r:id="rId10"/>
              </w:object>
            </w:r>
          </w:p>
        </w:tc>
      </w:tr>
    </w:tbl>
    <w:p w:rsidR="00B058BB" w:rsidRDefault="00B058BB" w:rsidP="00135C63">
      <w:pPr>
        <w:rPr>
          <w:rFonts w:ascii="Times New Roman" w:hAnsi="Times New Roman" w:cs="Times New Roman"/>
          <w:sz w:val="28"/>
          <w:szCs w:val="28"/>
        </w:rPr>
      </w:pPr>
    </w:p>
    <w:p w:rsidR="00B058BB" w:rsidRPr="003073A4" w:rsidRDefault="00877696" w:rsidP="00135C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77696">
        <w:rPr>
          <w:rFonts w:ascii="Times New Roman" w:hAnsi="Times New Roman" w:cs="Times New Roman"/>
          <w:sz w:val="28"/>
          <w:szCs w:val="28"/>
          <w:highlight w:val="yellow"/>
        </w:rPr>
        <w:t>Код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02056" w:rsidTr="00402056">
        <w:tc>
          <w:tcPr>
            <w:tcW w:w="9345" w:type="dxa"/>
          </w:tcPr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09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09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fact(</w:t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1;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i &lt;= </w:t>
            </w: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 {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result *= i;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series_sum(</w:t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 = 1;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abs(pow(</w:t>
            </w: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i) / fact(i)) &gt;= </w:t>
            </w: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 {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sum += pow(</w:t>
            </w: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i) / fact(i);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sum;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series_sum_p(</w:t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result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result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abs(pow(*</w:t>
            </w: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i) / fact(i)) &gt;= *</w:t>
            </w: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 {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</w:t>
            </w: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result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pow(*</w:t>
            </w: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i) / fact(i);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series_sum_l(</w:t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&amp; </w:t>
            </w: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result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result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1; abs(pow(</w:t>
            </w: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i) / fact(i)) &gt;= </w:t>
            </w: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i++) {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result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+= pow(</w:t>
            </w:r>
            <w:r w:rsidRPr="00F009ED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x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i) / fact(i);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 {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setlocale(</w:t>
            </w:r>
            <w:r w:rsidRPr="00F009ED">
              <w:rPr>
                <w:rFonts w:ascii="Cascadia Mono" w:hAnsi="Cascadia Mono" w:cs="Cascadia Mono"/>
                <w:color w:val="6F008A"/>
                <w:sz w:val="19"/>
                <w:szCs w:val="19"/>
                <w:lang w:val="en-US"/>
              </w:rPr>
              <w:t>LC_ALL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F009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"Russian"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SetConsoleCP(1251);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var;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F009E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09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Выберите</w:t>
            </w:r>
            <w:r w:rsidRPr="00F009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вариант</w:t>
            </w:r>
            <w:r w:rsidRPr="00F009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работы</w:t>
            </w:r>
            <w:r w:rsidRPr="00F009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функции</w:t>
            </w:r>
            <w:r w:rsidRPr="00F009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:\n1).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Через значения.\n2). Через указатель.\n3). Через</w:t>
            </w:r>
            <w:r w:rsidRPr="00F009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ссылку</w:t>
            </w:r>
            <w:r w:rsidRPr="00F009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.\n: "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std::cin </w:t>
            </w:r>
            <w:r w:rsidRPr="00F009E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var;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= 0.50, p = 0.001;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F009E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09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 = "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09E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</w:t>
            </w:r>
            <w:r w:rsidRPr="00F009E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= 0;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switch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(var) {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1: {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result = series_sum(x, p);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2: {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series_sum_p(&amp;x, &amp;p, &amp;result);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case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3: {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series_sum_l(x, p, result);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F009ED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std::cout </w:t>
            </w:r>
            <w:r w:rsidRPr="00F009E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09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Сумма</w:t>
            </w:r>
            <w:r w:rsidRPr="00F009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ряда</w:t>
            </w:r>
            <w:r w:rsidRPr="00F009ED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09E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 </w:t>
            </w:r>
            <w:r w:rsidRPr="00F009ED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std::endl;</w:t>
            </w:r>
          </w:p>
          <w:p w:rsidR="00F009ED" w:rsidRP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F009ED" w:rsidRDefault="00F009ED" w:rsidP="00F009E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F009ED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402056" w:rsidRDefault="00F009ED" w:rsidP="00F009E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877696" w:rsidRPr="00402056" w:rsidRDefault="00877696" w:rsidP="00135C6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77696" w:rsidRDefault="00877696" w:rsidP="00135C63">
      <w:pPr>
        <w:rPr>
          <w:rFonts w:ascii="Times New Roman" w:hAnsi="Times New Roman" w:cs="Times New Roman"/>
          <w:sz w:val="28"/>
          <w:szCs w:val="28"/>
        </w:rPr>
      </w:pPr>
      <w:r w:rsidRPr="00877696">
        <w:rPr>
          <w:rFonts w:ascii="Times New Roman" w:hAnsi="Times New Roman" w:cs="Times New Roman"/>
          <w:sz w:val="28"/>
          <w:szCs w:val="28"/>
          <w:highlight w:val="yellow"/>
        </w:rPr>
        <w:t>Алгоритм работы</w:t>
      </w:r>
    </w:p>
    <w:p w:rsidR="00402056" w:rsidRPr="00402056" w:rsidRDefault="00402056" w:rsidP="00135C63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Даны 2 значения: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20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точность</w:t>
      </w:r>
      <w:r>
        <w:rPr>
          <w:rFonts w:ascii="Times New Roman" w:hAnsi="Times New Roman" w:cs="Times New Roman"/>
          <w:sz w:val="28"/>
          <w:szCs w:val="28"/>
        </w:rPr>
        <w:t xml:space="preserve">. Программа имеет 3 функции, алгоритм работы которых одинаков, но различен механизм передачи параметров. Функции работают по следующему алгоритму: задаётся первый элемент ряда – единица, происходит вхождение в цикл и вычисляется элемент ряда по формуле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n!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4020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4020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40205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номер прохода цикла, начиная с 1. Цикл работает до тех пор пока значение элемента ряда</w:t>
      </w:r>
      <w:r w:rsidR="0062183C">
        <w:rPr>
          <w:rFonts w:ascii="Times New Roman" w:eastAsiaTheme="minorEastAsia" w:hAnsi="Times New Roman" w:cs="Times New Roman"/>
          <w:sz w:val="28"/>
          <w:szCs w:val="28"/>
        </w:rPr>
        <w:t xml:space="preserve"> по модулю </w:t>
      </w:r>
      <w:r>
        <w:rPr>
          <w:rFonts w:ascii="Times New Roman" w:eastAsiaTheme="minorEastAsia" w:hAnsi="Times New Roman" w:cs="Times New Roman"/>
          <w:sz w:val="28"/>
          <w:szCs w:val="28"/>
        </w:rPr>
        <w:t>не будет меньше чем заданная точность. Варианты передачи параметров:</w:t>
      </w:r>
    </w:p>
    <w:p w:rsidR="00402056" w:rsidRDefault="00402056" w:rsidP="00135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1). Вызывается функция, которая принимает 2 значения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205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точность) как параметры и возвращает сумму ряда. Возвращаемое значение записывается в переменную и выводится на экран.</w:t>
      </w:r>
    </w:p>
    <w:p w:rsidR="00402056" w:rsidRDefault="00402056" w:rsidP="00135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2). Вызывается функция, которая принимает 3 значения (адрес переменной</w:t>
      </w:r>
      <w:r w:rsidR="00371F50">
        <w:rPr>
          <w:rFonts w:ascii="Times New Roman" w:hAnsi="Times New Roman" w:cs="Times New Roman"/>
          <w:sz w:val="28"/>
          <w:szCs w:val="28"/>
        </w:rPr>
        <w:t xml:space="preserve">, хранящей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71F50">
        <w:rPr>
          <w:rFonts w:ascii="Times New Roman" w:hAnsi="Times New Roman" w:cs="Times New Roman"/>
          <w:sz w:val="28"/>
          <w:szCs w:val="28"/>
        </w:rPr>
        <w:t xml:space="preserve">адрес переменной, хранящей </w:t>
      </w:r>
      <w:r w:rsidR="00371F50" w:rsidRPr="00371F50">
        <w:rPr>
          <w:rFonts w:ascii="Times New Roman" w:hAnsi="Times New Roman" w:cs="Times New Roman"/>
          <w:sz w:val="28"/>
          <w:szCs w:val="28"/>
        </w:rPr>
        <w:t>точность</w:t>
      </w:r>
      <w:r w:rsidR="00371F50">
        <w:rPr>
          <w:rFonts w:ascii="Times New Roman" w:hAnsi="Times New Roman" w:cs="Times New Roman"/>
          <w:sz w:val="28"/>
          <w:szCs w:val="28"/>
        </w:rPr>
        <w:t xml:space="preserve">, </w:t>
      </w:r>
      <w:r w:rsidR="00371F50">
        <w:rPr>
          <w:rFonts w:ascii="Times New Roman" w:hAnsi="Times New Roman" w:cs="Times New Roman"/>
          <w:sz w:val="28"/>
          <w:szCs w:val="28"/>
        </w:rPr>
        <w:t xml:space="preserve">адрес переменной, хранящей </w:t>
      </w:r>
      <w:r w:rsidR="00371F50" w:rsidRPr="00371F50">
        <w:rPr>
          <w:rFonts w:ascii="Times New Roman" w:hAnsi="Times New Roman" w:cs="Times New Roman"/>
          <w:sz w:val="28"/>
          <w:szCs w:val="28"/>
        </w:rPr>
        <w:t>рез</w:t>
      </w:r>
      <w:r w:rsidR="00371F50">
        <w:rPr>
          <w:rFonts w:ascii="Times New Roman" w:hAnsi="Times New Roman" w:cs="Times New Roman"/>
          <w:sz w:val="28"/>
          <w:szCs w:val="28"/>
        </w:rPr>
        <w:t>у</w:t>
      </w:r>
      <w:r w:rsidR="00371F50" w:rsidRPr="00371F50">
        <w:rPr>
          <w:rFonts w:ascii="Times New Roman" w:hAnsi="Times New Roman" w:cs="Times New Roman"/>
          <w:sz w:val="28"/>
          <w:szCs w:val="28"/>
        </w:rPr>
        <w:t>льтат</w:t>
      </w:r>
      <w:r>
        <w:rPr>
          <w:rFonts w:ascii="Times New Roman" w:hAnsi="Times New Roman" w:cs="Times New Roman"/>
          <w:sz w:val="28"/>
          <w:szCs w:val="28"/>
        </w:rPr>
        <w:t>)</w:t>
      </w:r>
      <w:r w:rsidR="00371F50">
        <w:rPr>
          <w:rFonts w:ascii="Times New Roman" w:hAnsi="Times New Roman" w:cs="Times New Roman"/>
          <w:sz w:val="28"/>
          <w:szCs w:val="28"/>
        </w:rPr>
        <w:t>. Функция, в отличие от предыдущей, на прямую работает с переменной, хранящей результат через указатель. После окончания работы функции результат просто выводится на экран.</w:t>
      </w:r>
    </w:p>
    <w:p w:rsidR="00371F50" w:rsidRDefault="00371F50" w:rsidP="00371F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2). Вызывается функция, которая принимает 3 значения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71F50">
        <w:rPr>
          <w:rFonts w:ascii="Times New Roman" w:hAnsi="Times New Roman" w:cs="Times New Roman"/>
          <w:sz w:val="28"/>
          <w:szCs w:val="28"/>
        </w:rPr>
        <w:t>точность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71F50">
        <w:rPr>
          <w:rFonts w:ascii="Times New Roman" w:hAnsi="Times New Roman" w:cs="Times New Roman"/>
          <w:sz w:val="28"/>
          <w:szCs w:val="28"/>
        </w:rPr>
        <w:t>рез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371F50">
        <w:rPr>
          <w:rFonts w:ascii="Times New Roman" w:hAnsi="Times New Roman" w:cs="Times New Roman"/>
          <w:sz w:val="28"/>
          <w:szCs w:val="28"/>
        </w:rPr>
        <w:t>льтат</w:t>
      </w:r>
      <w:r>
        <w:rPr>
          <w:rFonts w:ascii="Times New Roman" w:hAnsi="Times New Roman" w:cs="Times New Roman"/>
          <w:sz w:val="28"/>
          <w:szCs w:val="28"/>
        </w:rPr>
        <w:t xml:space="preserve">). Функция, в отличие от предыдущей, </w:t>
      </w:r>
      <w:r>
        <w:rPr>
          <w:rFonts w:ascii="Times New Roman" w:hAnsi="Times New Roman" w:cs="Times New Roman"/>
          <w:sz w:val="28"/>
          <w:szCs w:val="28"/>
        </w:rPr>
        <w:t>работает с переменными через ссылки</w:t>
      </w:r>
      <w:r>
        <w:rPr>
          <w:rFonts w:ascii="Times New Roman" w:hAnsi="Times New Roman" w:cs="Times New Roman"/>
          <w:sz w:val="28"/>
          <w:szCs w:val="28"/>
        </w:rPr>
        <w:t>. После окончания работы функции результат просто выводится на экран.</w:t>
      </w:r>
    </w:p>
    <w:p w:rsidR="00371F50" w:rsidRPr="00402056" w:rsidRDefault="00371F50" w:rsidP="00135C63">
      <w:pPr>
        <w:rPr>
          <w:rFonts w:ascii="Times New Roman" w:hAnsi="Times New Roman" w:cs="Times New Roman"/>
          <w:sz w:val="28"/>
          <w:szCs w:val="28"/>
        </w:rPr>
      </w:pPr>
    </w:p>
    <w:p w:rsidR="0062183C" w:rsidRDefault="00877696" w:rsidP="00135C63">
      <w:pPr>
        <w:rPr>
          <w:rFonts w:ascii="Times New Roman" w:hAnsi="Times New Roman" w:cs="Times New Roman"/>
          <w:sz w:val="28"/>
          <w:szCs w:val="28"/>
        </w:rPr>
      </w:pPr>
      <w:r w:rsidRPr="00877696">
        <w:rPr>
          <w:rFonts w:ascii="Times New Roman" w:hAnsi="Times New Roman" w:cs="Times New Roman"/>
          <w:sz w:val="28"/>
          <w:szCs w:val="28"/>
          <w:highlight w:val="yellow"/>
        </w:rPr>
        <w:t>Результат работы</w:t>
      </w:r>
    </w:p>
    <w:p w:rsidR="00F009ED" w:rsidRDefault="00F009ED" w:rsidP="00135C63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009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0CADAD" wp14:editId="3A3BC919">
            <wp:extent cx="2543175" cy="115514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6211" cy="115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009ED" w:rsidRDefault="00F009ED" w:rsidP="00135C63">
      <w:pPr>
        <w:rPr>
          <w:rFonts w:ascii="Times New Roman" w:hAnsi="Times New Roman" w:cs="Times New Roman"/>
          <w:sz w:val="28"/>
          <w:szCs w:val="28"/>
        </w:rPr>
      </w:pPr>
      <w:r w:rsidRPr="00F009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8E2D19" wp14:editId="79EC4D88">
            <wp:extent cx="2562225" cy="1136762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0708" cy="114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9ED" w:rsidRPr="00F009ED" w:rsidRDefault="00F009ED" w:rsidP="00135C63">
      <w:pPr>
        <w:rPr>
          <w:rFonts w:ascii="Times New Roman" w:hAnsi="Times New Roman" w:cs="Times New Roman"/>
          <w:sz w:val="28"/>
          <w:szCs w:val="28"/>
        </w:rPr>
      </w:pPr>
      <w:r w:rsidRPr="00F009E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D42A9B" wp14:editId="7B36D81F">
            <wp:extent cx="2581635" cy="1181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9ED" w:rsidRPr="00F009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75C96"/>
    <w:multiLevelType w:val="hybridMultilevel"/>
    <w:tmpl w:val="8732FF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63"/>
    <w:rsid w:val="00135C63"/>
    <w:rsid w:val="00287938"/>
    <w:rsid w:val="003073A4"/>
    <w:rsid w:val="00371F50"/>
    <w:rsid w:val="003B4758"/>
    <w:rsid w:val="00402056"/>
    <w:rsid w:val="0062183C"/>
    <w:rsid w:val="00877696"/>
    <w:rsid w:val="00AD0AFD"/>
    <w:rsid w:val="00B058BB"/>
    <w:rsid w:val="00D14A20"/>
    <w:rsid w:val="00DA4E0F"/>
    <w:rsid w:val="00F0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572D8"/>
  <w15:chartTrackingRefBased/>
  <w15:docId w15:val="{5C22932A-8073-4127-BE86-EF7A0B88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B058BB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a4">
    <w:name w:val="Текст Знак"/>
    <w:basedOn w:val="a0"/>
    <w:link w:val="a3"/>
    <w:rsid w:val="00B058BB"/>
    <w:rPr>
      <w:rFonts w:ascii="Courier New" w:eastAsia="Times New Roman" w:hAnsi="Courier New" w:cs="Times New Roman"/>
      <w:sz w:val="20"/>
      <w:szCs w:val="24"/>
    </w:rPr>
  </w:style>
  <w:style w:type="table" w:styleId="a5">
    <w:name w:val="Table Grid"/>
    <w:basedOn w:val="a1"/>
    <w:uiPriority w:val="39"/>
    <w:rsid w:val="0040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4020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2024-03-21T06:12:00Z</dcterms:created>
  <dcterms:modified xsi:type="dcterms:W3CDTF">2024-03-21T08:38:00Z</dcterms:modified>
</cp:coreProperties>
</file>