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B7436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2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4B7436" w:rsidRPr="004B7436">
        <w:rPr>
          <w:szCs w:val="28"/>
        </w:rPr>
        <w:t>Структура и описание данных. Описательные характеристики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BE1A93" w:rsidRPr="00BE1A93" w:rsidRDefault="00BE1A93" w:rsidP="00AB776C">
      <w:pPr>
        <w:ind w:firstLine="0"/>
        <w:rPr>
          <w:lang w:val="ru-RU" w:eastAsia="ru-RU"/>
        </w:rPr>
      </w:pPr>
      <w:r w:rsidRPr="00BE1A93">
        <w:rPr>
          <w:b/>
          <w:bCs/>
          <w:lang w:eastAsia="ru-RU"/>
        </w:rPr>
        <w:t>Цель</w:t>
      </w:r>
      <w:r w:rsidR="003B257E">
        <w:rPr>
          <w:lang w:val="ru-RU" w:eastAsia="ru-RU"/>
        </w:rPr>
        <w:t xml:space="preserve">. </w:t>
      </w:r>
      <w:r w:rsidRPr="00BE1A93">
        <w:rPr>
          <w:lang w:eastAsia="ru-RU"/>
        </w:rPr>
        <w:t>На основе результатов предыдущей работы составить представление о структуре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и распределении данных</w:t>
      </w:r>
      <w:r>
        <w:rPr>
          <w:lang w:val="ru-RU" w:eastAsia="ru-RU"/>
        </w:rPr>
        <w:t>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Задача этапа – понять, что именно содержится в этих данных, какие факты они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описывают, понять, что они могут дать.</w:t>
      </w:r>
    </w:p>
    <w:p w:rsidR="00BE1A93" w:rsidRPr="00BE1A93" w:rsidRDefault="00BE1A93" w:rsidP="00AB776C">
      <w:pPr>
        <w:ind w:firstLine="0"/>
        <w:rPr>
          <w:lang w:eastAsia="ru-RU"/>
        </w:rPr>
      </w:pPr>
      <w:r w:rsidRPr="00BE1A93">
        <w:rPr>
          <w:b/>
          <w:bCs/>
          <w:lang w:eastAsia="ru-RU"/>
        </w:rPr>
        <w:t>Задания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Вспомните формулировки задач (исследований), которые вы сделали на прошлом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занятии. Запишите предположения, которые нужно проверить. Подумайте, что может их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подтвердить или опровергнуть.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Например, мы предполагаем, что в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Что может подтверждать эти предположения?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определим чрезмерную увлеченность. Как это можно сделать? Посмотрим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на распределение – можно ли выделить группу «игроков» по времени? А другие группы?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Можем в этих группах посчитать среднее время в игре, среднюю частоту…Посчитать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доверительные интервалы – сопоставить</w:t>
      </w:r>
      <w:r w:rsidRPr="00BE1A93">
        <w:rPr>
          <w:lang w:eastAsia="ru-RU"/>
        </w:rPr>
        <w:t>. Нужна проверка гипотез о среднем?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Используя результаты прошлой работы по структурированию данных. а также с учетомпостроенных описаний: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выделенных для сравнения групп, вычислите (количественных)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подходящие средние значения,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доверительные интервалы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меры разброса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интересующих категорий – доли и их доверительные интервалы.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совпадают или нет доли самых активных игроков среди лучших и не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лучших? С начала посчитаем доли и доверительные интервалы, а затем примем решение,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нужна ли проверка статистических гипотез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b/>
          <w:bCs/>
          <w:lang w:eastAsia="ru-RU"/>
        </w:rPr>
        <w:t>Помните, что в исследовании должны быть задействованы максимум переменных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Заключение: какие выводы можно сделать по вашей работе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4B7436" w:rsidRPr="00C62A9B" w:rsidRDefault="00C62A9B" w:rsidP="00297BA9">
      <w:r w:rsidRPr="00C62A9B">
        <w:t xml:space="preserve">На основе полученных ранее данных можно выдвинуть и </w:t>
      </w:r>
      <w:r w:rsidR="00297BA9">
        <w:rPr>
          <w:lang w:val="ru-RU"/>
        </w:rPr>
        <w:t>проверить</w:t>
      </w:r>
      <w:r w:rsidRPr="00C62A9B">
        <w:t xml:space="preserve"> следующие гипотезы: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Один из полов </w:t>
      </w:r>
      <w:r w:rsidR="00D22EA1">
        <w:rPr>
          <w:lang w:val="ru-RU" w:eastAsia="ru-RU"/>
        </w:rPr>
        <w:t>имеет больший игровой стаж, чем другой</w:t>
      </w:r>
      <w:r w:rsidRPr="00C62A9B">
        <w:rPr>
          <w:lang w:val="ru-RU" w:eastAsia="ru-RU"/>
        </w:rPr>
        <w:t>;</w:t>
      </w:r>
    </w:p>
    <w:p w:rsidR="00C62A9B" w:rsidRP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607EC7" w:rsidRPr="003A64ED" w:rsidRDefault="00607EC7" w:rsidP="00607EC7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Дети из бедных и обеспеченных семей </w:t>
      </w:r>
      <w:r w:rsidR="00903A7D">
        <w:rPr>
          <w:lang w:val="ru-RU" w:eastAsia="ru-RU"/>
        </w:rPr>
        <w:t>учатся по-разному</w:t>
      </w:r>
      <w:r>
        <w:rPr>
          <w:lang w:val="ru-RU" w:eastAsia="ru-RU"/>
        </w:rPr>
        <w:t>.</w:t>
      </w:r>
    </w:p>
    <w:p w:rsidR="00C62A9B" w:rsidRDefault="00C62A9B" w:rsidP="00297BA9">
      <w:pPr>
        <w:ind w:firstLine="0"/>
        <w:rPr>
          <w:lang w:val="ru-RU"/>
        </w:rPr>
      </w:pPr>
    </w:p>
    <w:p w:rsidR="00297BA9" w:rsidRDefault="00297BA9" w:rsidP="00297BA9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297BA9" w:rsidRPr="001132ED" w:rsidRDefault="00297BA9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1132ED" w:rsidRPr="001132ED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Дети, которые часто играют в игры не заинтересованы в учёбе, как и их родители</w:t>
      </w:r>
    </w:p>
    <w:p w:rsidR="001132ED" w:rsidRPr="004E3FBF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 xml:space="preserve">Дети, которые часто играют в игры заинтересованы в учёбе, </w:t>
      </w:r>
      <w:r w:rsidR="00303092">
        <w:rPr>
          <w:lang w:val="ru-RU"/>
        </w:rPr>
        <w:t>в отличие от их родителей</w:t>
      </w:r>
    </w:p>
    <w:p w:rsidR="00297BA9" w:rsidRDefault="00297BA9" w:rsidP="00297BA9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F66D33" w:rsidRDefault="00063B51" w:rsidP="00063B51">
      <w:pPr>
        <w:pStyle w:val="a7"/>
        <w:ind w:left="720" w:firstLine="0"/>
        <w:jc w:val="center"/>
        <w:rPr>
          <w:lang w:val="ru-RU"/>
        </w:rPr>
      </w:pPr>
      <w:r w:rsidRPr="00063B51">
        <w:rPr>
          <w:lang w:val="ru-RU"/>
        </w:rPr>
        <w:drawing>
          <wp:inline distT="0" distB="0" distL="0" distR="0" wp14:anchorId="3293E65C" wp14:editId="655D119E">
            <wp:extent cx="4976436" cy="2515926"/>
            <wp:effectExtent l="0" t="0" r="2540" b="0"/>
            <wp:docPr id="82734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4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728" cy="25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Default="00063B51" w:rsidP="00063B51">
      <w:pPr>
        <w:pStyle w:val="a7"/>
        <w:ind w:left="720" w:firstLine="0"/>
        <w:rPr>
          <w:lang w:val="ru-RU"/>
        </w:rPr>
      </w:pPr>
      <w:r w:rsidRPr="00063B51">
        <w:rPr>
          <w:lang w:val="ru-RU"/>
        </w:rPr>
        <w:t>|</w:t>
      </w:r>
      <w:r>
        <w:rPr>
          <w:lang w:val="ru-RU"/>
        </w:rPr>
        <w:t>-22.511</w:t>
      </w:r>
      <w:r w:rsidRPr="00063B51">
        <w:rPr>
          <w:lang w:val="ru-RU"/>
        </w:rPr>
        <w:t>|</w:t>
      </w:r>
      <w:r>
        <w:rPr>
          <w:lang w:val="ru-RU"/>
        </w:rPr>
        <w:t xml:space="preserve"> </w:t>
      </w:r>
      <w:r w:rsidRPr="00063B51">
        <w:rPr>
          <w:lang w:val="ru-RU"/>
        </w:rPr>
        <w:t>&gt; |1.649</w:t>
      </w:r>
      <w:r w:rsidRPr="00063B51">
        <w:rPr>
          <w:lang w:val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>
        <w:rPr>
          <w:lang w:val="ru-RU"/>
        </w:rPr>
        <w:t xml:space="preserve">для матерей </w:t>
      </w:r>
      <w:r>
        <w:t>отклоняется</w:t>
      </w:r>
    </w:p>
    <w:p w:rsidR="00063B51" w:rsidRDefault="00063B51" w:rsidP="00063B51">
      <w:pPr>
        <w:pStyle w:val="a7"/>
        <w:ind w:left="720" w:firstLine="0"/>
        <w:jc w:val="center"/>
        <w:rPr>
          <w:lang w:val="ru-RU"/>
        </w:rPr>
      </w:pPr>
      <w:r w:rsidRPr="00063B51">
        <w:rPr>
          <w:lang w:val="ru-RU"/>
        </w:rPr>
        <w:lastRenderedPageBreak/>
        <w:drawing>
          <wp:inline distT="0" distB="0" distL="0" distR="0" wp14:anchorId="69D41F6F" wp14:editId="2C243774">
            <wp:extent cx="4958599" cy="2506908"/>
            <wp:effectExtent l="0" t="0" r="0" b="0"/>
            <wp:docPr id="196065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55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38" cy="25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Pr="00063B51" w:rsidRDefault="00063B51" w:rsidP="00063B51">
      <w:pPr>
        <w:pStyle w:val="a7"/>
        <w:ind w:left="720" w:firstLine="0"/>
        <w:rPr>
          <w:lang w:val="ru-RU"/>
        </w:rPr>
      </w:pPr>
      <w:r w:rsidRPr="00B97432">
        <w:rPr>
          <w:lang w:val="ru-RU"/>
        </w:rPr>
        <w:t>|</w:t>
      </w:r>
      <w:r>
        <w:rPr>
          <w:lang w:val="ru-RU"/>
        </w:rPr>
        <w:t>-</w:t>
      </w:r>
      <w:r w:rsidR="00B97432">
        <w:rPr>
          <w:lang w:val="ru-RU"/>
        </w:rPr>
        <w:t>19</w:t>
      </w:r>
      <w:r>
        <w:rPr>
          <w:lang w:val="ru-RU"/>
        </w:rPr>
        <w:t>.</w:t>
      </w:r>
      <w:r w:rsidR="00B97432">
        <w:rPr>
          <w:lang w:val="ru-RU"/>
        </w:rPr>
        <w:t>648</w:t>
      </w:r>
      <w:r w:rsidRPr="00B97432">
        <w:rPr>
          <w:lang w:val="ru-RU"/>
        </w:rPr>
        <w:t>|</w:t>
      </w:r>
      <w:r>
        <w:rPr>
          <w:lang w:val="ru-RU"/>
        </w:rPr>
        <w:t xml:space="preserve"> </w:t>
      </w:r>
      <w:r w:rsidRPr="00B97432">
        <w:rPr>
          <w:lang w:val="ru-RU"/>
        </w:rPr>
        <w:t>&gt; |1.649|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B97432">
        <w:rPr>
          <w:lang w:val="ru-RU"/>
        </w:rPr>
        <w:t xml:space="preserve">для отцов </w:t>
      </w:r>
      <w:r>
        <w:t>отклоняется</w:t>
      </w:r>
    </w:p>
    <w:p w:rsidR="000730BF" w:rsidRDefault="000730BF" w:rsidP="006846B7">
      <w:pPr>
        <w:pStyle w:val="a7"/>
        <w:numPr>
          <w:ilvl w:val="0"/>
          <w:numId w:val="15"/>
        </w:numPr>
        <w:rPr>
          <w:i/>
          <w:iCs/>
          <w:lang w:val="ru-RU"/>
        </w:rPr>
      </w:pPr>
      <w:r>
        <w:rPr>
          <w:lang w:val="ru-RU" w:eastAsia="ru-RU"/>
        </w:rPr>
        <w:t>Один из полов имеет больший игровой стаж, чем другой</w:t>
      </w:r>
      <w:r w:rsidRPr="000730BF">
        <w:rPr>
          <w:i/>
          <w:iCs/>
          <w:lang w:val="ru-RU"/>
        </w:rPr>
        <w:t xml:space="preserve"> 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C63573">
        <w:rPr>
          <w:lang w:val="ru-RU"/>
        </w:rPr>
        <w:t>Разные пола имеют одинаковый игровой стаж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C63573">
        <w:rPr>
          <w:lang w:val="ru-RU"/>
        </w:rPr>
        <w:t>Разные пола имеют различный игровой стаж</w:t>
      </w:r>
    </w:p>
    <w:p w:rsidR="004E3FBF" w:rsidRDefault="004E3FBF" w:rsidP="004E3FBF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>Уровень значимости – 5%.</w:t>
      </w:r>
    </w:p>
    <w:p w:rsidR="004E3FBF" w:rsidRDefault="00FF7727" w:rsidP="00607EC7">
      <w:pPr>
        <w:pStyle w:val="a7"/>
        <w:ind w:left="720" w:firstLine="0"/>
        <w:jc w:val="center"/>
        <w:rPr>
          <w:lang w:val="ru-RU"/>
        </w:rPr>
      </w:pPr>
      <w:r w:rsidRPr="00FF7727">
        <w:rPr>
          <w:noProof/>
          <w:lang w:val="ru-RU"/>
        </w:rPr>
        <w:drawing>
          <wp:inline distT="0" distB="0" distL="0" distR="0" wp14:anchorId="3D989E69" wp14:editId="1D410ED3">
            <wp:extent cx="4577892" cy="2178578"/>
            <wp:effectExtent l="0" t="0" r="0" b="6350"/>
            <wp:docPr id="65532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4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10" cy="21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0" w:rsidRPr="00D61480" w:rsidRDefault="00D61480" w:rsidP="00D61480">
      <w:pPr>
        <w:pStyle w:val="a7"/>
        <w:ind w:left="720" w:firstLine="0"/>
        <w:rPr>
          <w:lang w:val="ru-RU"/>
        </w:rPr>
      </w:pPr>
      <w:r>
        <w:rPr>
          <w:lang w:val="en-US"/>
        </w:rPr>
        <w:t>|</w:t>
      </w:r>
      <w:r>
        <w:rPr>
          <w:lang w:val="ru-RU"/>
        </w:rPr>
        <w:t>-</w:t>
      </w:r>
      <w:r w:rsidR="00FF7727">
        <w:rPr>
          <w:lang w:val="ru-RU"/>
        </w:rPr>
        <w:t>11</w:t>
      </w:r>
      <w:r w:rsidR="00607EC7">
        <w:rPr>
          <w:lang w:val="en-US"/>
        </w:rPr>
        <w:t>.6</w:t>
      </w:r>
      <w:r w:rsidR="00FF7727">
        <w:rPr>
          <w:lang w:val="ru-RU"/>
        </w:rPr>
        <w:t>99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</w:t>
      </w:r>
      <w:r w:rsidR="0047260B">
        <w:rPr>
          <w:lang w:val="en-US"/>
        </w:rPr>
        <w:t>7</w:t>
      </w:r>
      <w:r>
        <w:rPr>
          <w:lang w:val="en-US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D61480" w:rsidRDefault="00D61480" w:rsidP="00D6148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Игроки с малым стажем и большим играют одинаково долго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>Игроки с малым стажем и большим играют в течении разного времени</w:t>
      </w:r>
    </w:p>
    <w:p w:rsidR="00D61480" w:rsidRDefault="00D61480" w:rsidP="00D61480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D61480" w:rsidRDefault="0047260B" w:rsidP="0047260B">
      <w:pPr>
        <w:pStyle w:val="a7"/>
        <w:ind w:left="720" w:firstLine="0"/>
        <w:jc w:val="center"/>
        <w:rPr>
          <w:lang w:val="ru-RU"/>
        </w:rPr>
      </w:pPr>
      <w:r w:rsidRPr="0047260B">
        <w:rPr>
          <w:noProof/>
          <w:lang w:val="ru-RU"/>
        </w:rPr>
        <w:lastRenderedPageBreak/>
        <w:drawing>
          <wp:inline distT="0" distB="0" distL="0" distR="0" wp14:anchorId="0C979EED" wp14:editId="5B5C0139">
            <wp:extent cx="5387153" cy="2191002"/>
            <wp:effectExtent l="0" t="0" r="0" b="6350"/>
            <wp:docPr id="14806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399" cy="2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0B" w:rsidRPr="0047260B" w:rsidRDefault="0047260B" w:rsidP="0047260B">
      <w:pPr>
        <w:pStyle w:val="a7"/>
        <w:ind w:left="720" w:firstLine="0"/>
        <w:jc w:val="left"/>
        <w:rPr>
          <w:lang w:val="en-US"/>
        </w:rPr>
      </w:pPr>
      <w:r>
        <w:rPr>
          <w:lang w:val="en-US"/>
        </w:rPr>
        <w:t>|</w:t>
      </w:r>
      <w:r>
        <w:rPr>
          <w:lang w:val="ru-RU"/>
        </w:rPr>
        <w:t>-22</w:t>
      </w:r>
      <w:r w:rsidR="00A37D1F">
        <w:rPr>
          <w:lang w:val="en-US"/>
        </w:rPr>
        <w:t>.996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|1.647|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297BA9" w:rsidRPr="003A64ED" w:rsidRDefault="000730BF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Дети из бедных и обеспеченных семей учатся по-разному</w:t>
      </w:r>
    </w:p>
    <w:p w:rsidR="001C6E18" w:rsidRPr="003A64ED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C6E18">
        <w:rPr>
          <w:lang w:val="ru-RU" w:eastAsia="ru-RU"/>
        </w:rPr>
        <w:t>Дети из бедных и обеспеченных семей учатся одинаково</w:t>
      </w:r>
    </w:p>
    <w:p w:rsidR="003A64ED" w:rsidRPr="001C6E18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C6E18">
        <w:rPr>
          <w:lang w:val="ru-RU" w:eastAsia="ru-RU"/>
        </w:rPr>
        <w:t>Дети из бедных и обеспеченных семей учатся по-разному</w:t>
      </w:r>
    </w:p>
    <w:p w:rsidR="003A64ED" w:rsidRDefault="003A64ED" w:rsidP="003A64ED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3A64ED" w:rsidRDefault="00770223" w:rsidP="00524E66">
      <w:pPr>
        <w:pStyle w:val="a7"/>
        <w:ind w:left="720" w:firstLine="0"/>
        <w:jc w:val="center"/>
        <w:rPr>
          <w:lang w:val="ru-RU" w:eastAsia="ru-RU"/>
        </w:rPr>
      </w:pPr>
      <w:r w:rsidRPr="00770223">
        <w:rPr>
          <w:noProof/>
          <w:lang w:val="ru-RU" w:eastAsia="ru-RU"/>
        </w:rPr>
        <w:drawing>
          <wp:inline distT="0" distB="0" distL="0" distR="0" wp14:anchorId="7C9E36E2" wp14:editId="5CF652DD">
            <wp:extent cx="5049232" cy="2402884"/>
            <wp:effectExtent l="0" t="0" r="5715" b="0"/>
            <wp:docPr id="115204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4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30" cy="24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66" w:rsidRPr="005F69FB" w:rsidRDefault="00524E66" w:rsidP="00524E66">
      <w:pPr>
        <w:pStyle w:val="a7"/>
        <w:ind w:left="720" w:firstLine="0"/>
        <w:rPr>
          <w:lang w:val="ru-RU" w:eastAsia="ru-RU"/>
        </w:rPr>
      </w:pPr>
      <w:r w:rsidRPr="00607EC7">
        <w:rPr>
          <w:lang w:val="ru-RU" w:eastAsia="ru-RU"/>
        </w:rPr>
        <w:t>|</w:t>
      </w:r>
      <w:r w:rsidR="00770223">
        <w:rPr>
          <w:lang w:val="ru-RU" w:eastAsia="ru-RU"/>
        </w:rPr>
        <w:t>-1</w:t>
      </w:r>
      <w:r>
        <w:rPr>
          <w:lang w:val="ru-RU" w:eastAsia="ru-RU"/>
        </w:rPr>
        <w:t>.</w:t>
      </w:r>
      <w:r w:rsidR="005F69FB">
        <w:rPr>
          <w:lang w:val="ru-RU" w:eastAsia="ru-RU"/>
        </w:rPr>
        <w:t>953</w:t>
      </w:r>
      <w:r w:rsidRPr="00607EC7">
        <w:rPr>
          <w:lang w:val="ru-RU" w:eastAsia="ru-RU"/>
        </w:rPr>
        <w:t>|</w:t>
      </w:r>
      <w:r>
        <w:rPr>
          <w:lang w:val="ru-RU" w:eastAsia="ru-RU"/>
        </w:rPr>
        <w:t xml:space="preserve"> </w:t>
      </w:r>
      <w:r w:rsidR="005F69FB" w:rsidRPr="00023F37">
        <w:rPr>
          <w:lang w:val="ru-RU" w:eastAsia="ru-RU"/>
        </w:rPr>
        <w:t>&gt;</w:t>
      </w:r>
      <w:r w:rsidRPr="00607EC7">
        <w:rPr>
          <w:lang w:val="ru-RU" w:eastAsia="ru-RU"/>
        </w:rPr>
        <w:t xml:space="preserve"> |1.64</w:t>
      </w:r>
      <w:r w:rsidR="00686E95" w:rsidRPr="00023F37">
        <w:rPr>
          <w:lang w:val="ru-RU" w:eastAsia="ru-RU"/>
        </w:rPr>
        <w:t>8</w:t>
      </w:r>
      <w:r w:rsidRPr="00607EC7">
        <w:rPr>
          <w:lang w:val="ru-RU" w:eastAsia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4B1391">
        <w:rPr>
          <w:lang w:val="ru-RU"/>
        </w:rPr>
        <w:t>отклоняется</w:t>
      </w:r>
    </w:p>
    <w:p w:rsidR="003A64ED" w:rsidRPr="00607EC7" w:rsidRDefault="003A64ED" w:rsidP="003A64ED">
      <w:pPr>
        <w:pStyle w:val="a7"/>
        <w:ind w:left="720" w:firstLine="0"/>
        <w:rPr>
          <w:lang w:val="ru-RU" w:eastAsia="ru-RU"/>
        </w:rPr>
      </w:pPr>
    </w:p>
    <w:p w:rsidR="00E7171D" w:rsidRDefault="00E7171D" w:rsidP="00E7171D">
      <w:pPr>
        <w:ind w:firstLine="0"/>
        <w:rPr>
          <w:lang w:val="ru-RU" w:eastAsia="ru-RU"/>
        </w:rPr>
      </w:pPr>
      <w:r>
        <w:rPr>
          <w:lang w:val="ru-RU" w:eastAsia="ru-RU"/>
        </w:rPr>
        <w:t>Выводы: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</w:p>
    <w:p w:rsidR="00E7171D" w:rsidRP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Ученики разных полов </w:t>
      </w:r>
      <w:r w:rsidR="007D7FB1">
        <w:rPr>
          <w:lang w:val="ru-RU" w:eastAsia="ru-RU"/>
        </w:rPr>
        <w:t>имеют различный</w:t>
      </w:r>
      <w:r>
        <w:rPr>
          <w:lang w:val="ru-RU" w:eastAsia="ru-RU"/>
        </w:rPr>
        <w:t xml:space="preserve"> в играх</w:t>
      </w:r>
      <w:r w:rsidRPr="00E7171D">
        <w:rPr>
          <w:lang w:val="ru-RU" w:eastAsia="ru-RU"/>
        </w:rPr>
        <w:t>;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Игроки, что начали играть недавно играют не одинаковое время в день с теми, кто начал играть давно</w:t>
      </w:r>
      <w:r w:rsidR="001D28AD" w:rsidRPr="001D28AD">
        <w:rPr>
          <w:lang w:val="ru-RU" w:eastAsia="ru-RU"/>
        </w:rPr>
        <w:t>;</w:t>
      </w:r>
    </w:p>
    <w:p w:rsidR="00E7171D" w:rsidRPr="00E7171D" w:rsidRDefault="005A3985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Успеваемость детей из обеспеченных и бедных семей различна.</w:t>
      </w:r>
    </w:p>
    <w:p w:rsidR="00297BA9" w:rsidRPr="00297BA9" w:rsidRDefault="00297BA9" w:rsidP="00297BA9">
      <w:pPr>
        <w:ind w:firstLine="0"/>
        <w:rPr>
          <w:lang w:val="ru-RU"/>
        </w:rPr>
      </w:pPr>
    </w:p>
    <w:sectPr w:rsidR="00297BA9" w:rsidRPr="00297BA9" w:rsidSect="000E04A4">
      <w:headerReference w:type="even" r:id="rId13"/>
      <w:head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7B94" w:rsidRDefault="00637B94" w:rsidP="00624FC1">
      <w:pPr>
        <w:spacing w:line="240" w:lineRule="auto"/>
      </w:pPr>
      <w:r>
        <w:separator/>
      </w:r>
    </w:p>
  </w:endnote>
  <w:endnote w:type="continuationSeparator" w:id="0">
    <w:p w:rsidR="00637B94" w:rsidRDefault="00637B94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7B94" w:rsidRDefault="00637B94" w:rsidP="00624FC1">
      <w:pPr>
        <w:spacing w:line="240" w:lineRule="auto"/>
      </w:pPr>
      <w:r>
        <w:separator/>
      </w:r>
    </w:p>
  </w:footnote>
  <w:footnote w:type="continuationSeparator" w:id="0">
    <w:p w:rsidR="00637B94" w:rsidRDefault="00637B94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586C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0"/>
  </w:num>
  <w:num w:numId="5" w16cid:durableId="569652063">
    <w:abstractNumId w:val="15"/>
  </w:num>
  <w:num w:numId="6" w16cid:durableId="285238671">
    <w:abstractNumId w:val="13"/>
  </w:num>
  <w:num w:numId="7" w16cid:durableId="707418584">
    <w:abstractNumId w:val="0"/>
  </w:num>
  <w:num w:numId="8" w16cid:durableId="1898778269">
    <w:abstractNumId w:val="8"/>
  </w:num>
  <w:num w:numId="9" w16cid:durableId="1883907230">
    <w:abstractNumId w:val="14"/>
  </w:num>
  <w:num w:numId="10" w16cid:durableId="505248592">
    <w:abstractNumId w:val="12"/>
  </w:num>
  <w:num w:numId="11" w16cid:durableId="365298338">
    <w:abstractNumId w:val="7"/>
  </w:num>
  <w:num w:numId="12" w16cid:durableId="2068915188">
    <w:abstractNumId w:val="2"/>
  </w:num>
  <w:num w:numId="13" w16cid:durableId="1250038190">
    <w:abstractNumId w:val="11"/>
  </w:num>
  <w:num w:numId="14" w16cid:durableId="681972936">
    <w:abstractNumId w:val="9"/>
  </w:num>
  <w:num w:numId="15" w16cid:durableId="271285448">
    <w:abstractNumId w:val="1"/>
  </w:num>
  <w:num w:numId="16" w16cid:durableId="33595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23F37"/>
    <w:rsid w:val="000353E6"/>
    <w:rsid w:val="00063B51"/>
    <w:rsid w:val="000730BF"/>
    <w:rsid w:val="00082AC2"/>
    <w:rsid w:val="000E04A4"/>
    <w:rsid w:val="000F4B29"/>
    <w:rsid w:val="001132ED"/>
    <w:rsid w:val="00131A33"/>
    <w:rsid w:val="0016637E"/>
    <w:rsid w:val="00171239"/>
    <w:rsid w:val="001C6E18"/>
    <w:rsid w:val="001D28AD"/>
    <w:rsid w:val="0020112C"/>
    <w:rsid w:val="00241AD8"/>
    <w:rsid w:val="002730AC"/>
    <w:rsid w:val="00297BA9"/>
    <w:rsid w:val="00303092"/>
    <w:rsid w:val="00365A2A"/>
    <w:rsid w:val="00393F36"/>
    <w:rsid w:val="00395358"/>
    <w:rsid w:val="003A64ED"/>
    <w:rsid w:val="003B257E"/>
    <w:rsid w:val="003E280B"/>
    <w:rsid w:val="00442081"/>
    <w:rsid w:val="0044443A"/>
    <w:rsid w:val="00450299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A3985"/>
    <w:rsid w:val="005F69FB"/>
    <w:rsid w:val="006078A8"/>
    <w:rsid w:val="00607EC7"/>
    <w:rsid w:val="00624FC1"/>
    <w:rsid w:val="006340DA"/>
    <w:rsid w:val="00637B94"/>
    <w:rsid w:val="00656358"/>
    <w:rsid w:val="006575A2"/>
    <w:rsid w:val="006846B7"/>
    <w:rsid w:val="00686E95"/>
    <w:rsid w:val="00714615"/>
    <w:rsid w:val="00770223"/>
    <w:rsid w:val="00781496"/>
    <w:rsid w:val="007D1DC9"/>
    <w:rsid w:val="007D7FB1"/>
    <w:rsid w:val="00836D47"/>
    <w:rsid w:val="00885033"/>
    <w:rsid w:val="00903A7D"/>
    <w:rsid w:val="00952BFE"/>
    <w:rsid w:val="00A15FD6"/>
    <w:rsid w:val="00A22851"/>
    <w:rsid w:val="00A37D1F"/>
    <w:rsid w:val="00AB776C"/>
    <w:rsid w:val="00AD5887"/>
    <w:rsid w:val="00AD66D1"/>
    <w:rsid w:val="00AD7C90"/>
    <w:rsid w:val="00AE48D5"/>
    <w:rsid w:val="00B00E20"/>
    <w:rsid w:val="00B12D94"/>
    <w:rsid w:val="00B22219"/>
    <w:rsid w:val="00B97432"/>
    <w:rsid w:val="00BE1A93"/>
    <w:rsid w:val="00C51674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70AA"/>
    <w:rsid w:val="00E25351"/>
    <w:rsid w:val="00E7171D"/>
    <w:rsid w:val="00ED2769"/>
    <w:rsid w:val="00EF3474"/>
    <w:rsid w:val="00F35849"/>
    <w:rsid w:val="00F66D33"/>
    <w:rsid w:val="00F87F4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88EE2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74</cp:revision>
  <dcterms:created xsi:type="dcterms:W3CDTF">2025-04-11T10:24:00Z</dcterms:created>
  <dcterms:modified xsi:type="dcterms:W3CDTF">2025-04-25T11:30:00Z</dcterms:modified>
</cp:coreProperties>
</file>