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FF176" w14:textId="77777777" w:rsidR="001551C3" w:rsidRDefault="00BC47A7">
      <w:r>
        <w:rPr>
          <w:noProof/>
        </w:rPr>
        <w:drawing>
          <wp:inline distT="0" distB="0" distL="0" distR="0" wp14:anchorId="1CDF1183" wp14:editId="34AF99AB">
            <wp:extent cx="5943600" cy="3529330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551C3" w:rsidSect="0024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A7"/>
    <w:rsid w:val="001551C3"/>
    <w:rsid w:val="0024590D"/>
    <w:rsid w:val="00B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1BD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larasorensen/Desktop/outputHistogramData.t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outputHistogramData!$C$1</c:f>
              <c:strCache>
                <c:ptCount val="1"/>
                <c:pt idx="0">
                  <c:v>Actual % of alignments with 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outputHistogramData!$C$2:$C$102</c:f>
              <c:numCache>
                <c:formatCode>General</c:formatCode>
                <c:ptCount val="10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0.001</c:v>
                </c:pt>
                <c:pt idx="24">
                  <c:v>0.003</c:v>
                </c:pt>
                <c:pt idx="25">
                  <c:v>0.003</c:v>
                </c:pt>
                <c:pt idx="26">
                  <c:v>0.001</c:v>
                </c:pt>
                <c:pt idx="27">
                  <c:v>0.001</c:v>
                </c:pt>
                <c:pt idx="28">
                  <c:v>0.0</c:v>
                </c:pt>
                <c:pt idx="29">
                  <c:v>0.001</c:v>
                </c:pt>
                <c:pt idx="30">
                  <c:v>0.005</c:v>
                </c:pt>
                <c:pt idx="31">
                  <c:v>0.015</c:v>
                </c:pt>
                <c:pt idx="32">
                  <c:v>0.021</c:v>
                </c:pt>
                <c:pt idx="33">
                  <c:v>0.024</c:v>
                </c:pt>
                <c:pt idx="34">
                  <c:v>0.012</c:v>
                </c:pt>
                <c:pt idx="35">
                  <c:v>0.013</c:v>
                </c:pt>
                <c:pt idx="36">
                  <c:v>0.007</c:v>
                </c:pt>
                <c:pt idx="37">
                  <c:v>0.0</c:v>
                </c:pt>
                <c:pt idx="38">
                  <c:v>0.007</c:v>
                </c:pt>
                <c:pt idx="39">
                  <c:v>0.017</c:v>
                </c:pt>
                <c:pt idx="40">
                  <c:v>0.049</c:v>
                </c:pt>
                <c:pt idx="41">
                  <c:v>0.061</c:v>
                </c:pt>
                <c:pt idx="42">
                  <c:v>0.064</c:v>
                </c:pt>
                <c:pt idx="43">
                  <c:v>0.048</c:v>
                </c:pt>
                <c:pt idx="44">
                  <c:v>0.018</c:v>
                </c:pt>
                <c:pt idx="45">
                  <c:v>0.002</c:v>
                </c:pt>
                <c:pt idx="46">
                  <c:v>0.002</c:v>
                </c:pt>
                <c:pt idx="47">
                  <c:v>0.005</c:v>
                </c:pt>
                <c:pt idx="48">
                  <c:v>0.041</c:v>
                </c:pt>
                <c:pt idx="49">
                  <c:v>0.08</c:v>
                </c:pt>
                <c:pt idx="50">
                  <c:v>0.067</c:v>
                </c:pt>
                <c:pt idx="51">
                  <c:v>0.063</c:v>
                </c:pt>
                <c:pt idx="52">
                  <c:v>0.045</c:v>
                </c:pt>
                <c:pt idx="53">
                  <c:v>0.023</c:v>
                </c:pt>
                <c:pt idx="54">
                  <c:v>0.004</c:v>
                </c:pt>
                <c:pt idx="55">
                  <c:v>0.001</c:v>
                </c:pt>
                <c:pt idx="56">
                  <c:v>0.005</c:v>
                </c:pt>
                <c:pt idx="57">
                  <c:v>0.013</c:v>
                </c:pt>
                <c:pt idx="58">
                  <c:v>0.038</c:v>
                </c:pt>
                <c:pt idx="59">
                  <c:v>0.052</c:v>
                </c:pt>
                <c:pt idx="60">
                  <c:v>0.039</c:v>
                </c:pt>
                <c:pt idx="61">
                  <c:v>0.026</c:v>
                </c:pt>
                <c:pt idx="62">
                  <c:v>0.008</c:v>
                </c:pt>
                <c:pt idx="63">
                  <c:v>0.001</c:v>
                </c:pt>
                <c:pt idx="64">
                  <c:v>0.0</c:v>
                </c:pt>
                <c:pt idx="65">
                  <c:v>0.002</c:v>
                </c:pt>
                <c:pt idx="66">
                  <c:v>0.005</c:v>
                </c:pt>
                <c:pt idx="67">
                  <c:v>0.013</c:v>
                </c:pt>
                <c:pt idx="68">
                  <c:v>0.026</c:v>
                </c:pt>
                <c:pt idx="69">
                  <c:v>0.026</c:v>
                </c:pt>
                <c:pt idx="70">
                  <c:v>0.006</c:v>
                </c:pt>
                <c:pt idx="71">
                  <c:v>0.001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0.005</c:v>
                </c:pt>
                <c:pt idx="76">
                  <c:v>0.004</c:v>
                </c:pt>
                <c:pt idx="77">
                  <c:v>0.015</c:v>
                </c:pt>
                <c:pt idx="78">
                  <c:v>0.003</c:v>
                </c:pt>
                <c:pt idx="79">
                  <c:v>0.004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0.002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0.001</c:v>
                </c:pt>
                <c:pt idx="95">
                  <c:v>0.0</c:v>
                </c:pt>
                <c:pt idx="96">
                  <c:v>0.0</c:v>
                </c:pt>
                <c:pt idx="97">
                  <c:v>0.001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88214464"/>
        <c:axId val="688183824"/>
      </c:barChart>
      <c:lineChart>
        <c:grouping val="standard"/>
        <c:varyColors val="0"/>
        <c:ser>
          <c:idx val="1"/>
          <c:order val="1"/>
          <c:tx>
            <c:strRef>
              <c:f>outputHistogramData!$D$1</c:f>
              <c:strCache>
                <c:ptCount val="1"/>
                <c:pt idx="0">
                  <c:v>Estimated % of alignments with 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outputHistogramData!$D$2:$D$102</c:f>
              <c:numCache>
                <c:formatCode>0.00E+00</c:formatCode>
                <c:ptCount val="101"/>
                <c:pt idx="0">
                  <c:v>1.203816304304E-71</c:v>
                </c:pt>
                <c:pt idx="1">
                  <c:v>6.30290506415695E-64</c:v>
                </c:pt>
                <c:pt idx="2">
                  <c:v>4.81537871891873E-57</c:v>
                </c:pt>
                <c:pt idx="3">
                  <c:v>6.60346780068737E-51</c:v>
                </c:pt>
                <c:pt idx="4">
                  <c:v>1.95537680819196E-45</c:v>
                </c:pt>
                <c:pt idx="5">
                  <c:v>1.47446305715738E-40</c:v>
                </c:pt>
                <c:pt idx="6">
                  <c:v>3.28022286267296E-36</c:v>
                </c:pt>
                <c:pt idx="7">
                  <c:v>2.45517151538747E-32</c:v>
                </c:pt>
                <c:pt idx="8">
                  <c:v>6.95143507518331E-29</c:v>
                </c:pt>
                <c:pt idx="9">
                  <c:v>8.2662573946075E-26</c:v>
                </c:pt>
                <c:pt idx="10">
                  <c:v>4.53236418596855E-23</c:v>
                </c:pt>
                <c:pt idx="11">
                  <c:v>1.24537341769362E-20</c:v>
                </c:pt>
                <c:pt idx="12">
                  <c:v>1.84721760087504E-18</c:v>
                </c:pt>
                <c:pt idx="13">
                  <c:v>1.58048755078031E-16</c:v>
                </c:pt>
                <c:pt idx="14">
                  <c:v>8.27617095686769E-15</c:v>
                </c:pt>
                <c:pt idx="15">
                  <c:v>2.79625945987388E-13</c:v>
                </c:pt>
                <c:pt idx="16">
                  <c:v>6.39014297188056E-12</c:v>
                </c:pt>
                <c:pt idx="17">
                  <c:v>1.03015139112877E-10</c:v>
                </c:pt>
                <c:pt idx="18">
                  <c:v>1.21634019317615E-9</c:v>
                </c:pt>
                <c:pt idx="19">
                  <c:v>1.08773770999123E-8</c:v>
                </c:pt>
                <c:pt idx="20">
                  <c:v>7.59091734612625E-8</c:v>
                </c:pt>
                <c:pt idx="21">
                  <c:v>4.24574424049408E-7</c:v>
                </c:pt>
                <c:pt idx="22">
                  <c:v>1.94914650389879E-6</c:v>
                </c:pt>
                <c:pt idx="23">
                  <c:v>7.50231087382952E-6</c:v>
                </c:pt>
                <c:pt idx="24">
                  <c:v>2.46741014532678E-5</c:v>
                </c:pt>
                <c:pt idx="25">
                  <c:v>7.05233559639252E-5</c:v>
                </c:pt>
                <c:pt idx="26">
                  <c:v>0.000177839701267667</c:v>
                </c:pt>
                <c:pt idx="27">
                  <c:v>0.000401034422555226</c:v>
                </c:pt>
                <c:pt idx="28">
                  <c:v>0.000818493107714129</c:v>
                </c:pt>
                <c:pt idx="29" formatCode="General">
                  <c:v>0.0015282347762075</c:v>
                </c:pt>
                <c:pt idx="30" formatCode="General">
                  <c:v>0.00263552102401223</c:v>
                </c:pt>
                <c:pt idx="31" formatCode="General">
                  <c:v>0.00423405348731362</c:v>
                </c:pt>
                <c:pt idx="32" formatCode="General">
                  <c:v>0.00638516773818606</c:v>
                </c:pt>
                <c:pt idx="33" formatCode="General">
                  <c:v>0.00910061239502601</c:v>
                </c:pt>
                <c:pt idx="34" formatCode="General">
                  <c:v>0.012333586646422</c:v>
                </c:pt>
                <c:pt idx="35" formatCode="General">
                  <c:v>0.0159802249207633</c:v>
                </c:pt>
                <c:pt idx="36" formatCode="General">
                  <c:v>0.0198907910153543</c:v>
                </c:pt>
                <c:pt idx="37" formatCode="General">
                  <c:v>0.023887558690227</c:v>
                </c:pt>
                <c:pt idx="38" formatCode="General">
                  <c:v>0.0277853047376221</c:v>
                </c:pt>
                <c:pt idx="39" formatCode="General">
                  <c:v>0.0314105364168887</c:v>
                </c:pt>
                <c:pt idx="40" formatCode="General">
                  <c:v>0.0346166295736464</c:v>
                </c:pt>
                <c:pt idx="41" formatCode="General">
                  <c:v>0.0372934465517129</c:v>
                </c:pt>
                <c:pt idx="42" formatCode="General">
                  <c:v>0.0393712953520528</c:v>
                </c:pt>
                <c:pt idx="43" formatCode="General">
                  <c:v>0.040820026050543</c:v>
                </c:pt>
                <c:pt idx="44" formatCode="General">
                  <c:v>0.0416445621214393</c:v>
                </c:pt>
                <c:pt idx="45" formatCode="General">
                  <c:v>0.0418782860507731</c:v>
                </c:pt>
                <c:pt idx="46" formatCode="General">
                  <c:v>0.0415755552150906</c:v>
                </c:pt>
                <c:pt idx="47" formatCode="General">
                  <c:v>0.0408043388207766</c:v>
                </c:pt>
                <c:pt idx="48" formatCode="General">
                  <c:v>0.0396396406405298</c:v>
                </c:pt>
                <c:pt idx="49" formatCode="General">
                  <c:v>0.0381580723537152</c:v>
                </c:pt>
                <c:pt idx="50" formatCode="General">
                  <c:v>0.0364337031938107</c:v>
                </c:pt>
                <c:pt idx="51" formatCode="General">
                  <c:v>0.0345351435004026</c:v>
                </c:pt>
                <c:pt idx="52" formatCode="General">
                  <c:v>0.0325237174377993</c:v>
                </c:pt>
                <c:pt idx="53" formatCode="General">
                  <c:v>0.0304525307539931</c:v>
                </c:pt>
                <c:pt idx="54" formatCode="General">
                  <c:v>0.0283662281013236</c:v>
                </c:pt>
                <c:pt idx="55" formatCode="General">
                  <c:v>0.0263012473851675</c:v>
                </c:pt>
                <c:pt idx="56" formatCode="General">
                  <c:v>0.0242864047959552</c:v>
                </c:pt>
                <c:pt idx="57" formatCode="General">
                  <c:v>0.0223436756058176</c:v>
                </c:pt>
                <c:pt idx="58" formatCode="General">
                  <c:v>0.0204890672328645</c:v>
                </c:pt>
                <c:pt idx="59" formatCode="General">
                  <c:v>0.0187335094608112</c:v>
                </c:pt>
                <c:pt idx="60" formatCode="General">
                  <c:v>0.0170837106175652</c:v>
                </c:pt>
                <c:pt idx="61" formatCode="General">
                  <c:v>0.0155429475923123</c:v>
                </c:pt>
                <c:pt idx="62" formatCode="General">
                  <c:v>0.0141117720697525</c:v>
                </c:pt>
                <c:pt idx="63" formatCode="General">
                  <c:v>0.0127886258721548</c:v>
                </c:pt>
                <c:pt idx="64" formatCode="General">
                  <c:v>0.0115703655362299</c:v>
                </c:pt>
                <c:pt idx="65" formatCode="General">
                  <c:v>0.010452700920567</c:v>
                </c:pt>
                <c:pt idx="66" formatCode="General">
                  <c:v>0.00943055537783875</c:v>
                </c:pt>
                <c:pt idx="67" formatCode="General">
                  <c:v>0.00849835637116094</c:v>
                </c:pt>
                <c:pt idx="68" formatCode="General">
                  <c:v>0.00765026579690392</c:v>
                </c:pt>
                <c:pt idx="69" formatCode="General">
                  <c:v>0.00688035902908238</c:v>
                </c:pt>
                <c:pt idx="70" formatCode="General">
                  <c:v>0.00618276107023692</c:v>
                </c:pt>
                <c:pt idx="71" formatCode="General">
                  <c:v>0.00555174735769713</c:v>
                </c:pt>
                <c:pt idx="72" formatCode="General">
                  <c:v>0.00498181585472838</c:v>
                </c:pt>
                <c:pt idx="73" formatCode="General">
                  <c:v>0.00446773613412514</c:v>
                </c:pt>
                <c:pt idx="74" formatCode="General">
                  <c:v>0.00400458028751975</c:v>
                </c:pt>
                <c:pt idx="75" formatCode="General">
                  <c:v>0.00358773969537971</c:v>
                </c:pt>
                <c:pt idx="76" formatCode="General">
                  <c:v>0.00321293098366243</c:v>
                </c:pt>
                <c:pt idx="77" formatCode="General">
                  <c:v>0.00287619387668542</c:v>
                </c:pt>
                <c:pt idx="78" formatCode="General">
                  <c:v>0.00257388312896783</c:v>
                </c:pt>
                <c:pt idx="79" formatCode="General">
                  <c:v>0.00230265627495436</c:v>
                </c:pt>
                <c:pt idx="80" formatCode="General">
                  <c:v>0.00205945856613216</c:v>
                </c:pt>
                <c:pt idx="81" formatCode="General">
                  <c:v>0.00184150616092321</c:v>
                </c:pt>
                <c:pt idx="82" formatCode="General">
                  <c:v>0.00164626838480662</c:v>
                </c:pt>
                <c:pt idx="83" formatCode="General">
                  <c:v>0.00147144967788072</c:v>
                </c:pt>
                <c:pt idx="84" formatCode="General">
                  <c:v>0.00131497168679653</c:v>
                </c:pt>
                <c:pt idx="85" formatCode="General">
                  <c:v>0.00117495583086172</c:v>
                </c:pt>
                <c:pt idx="86" formatCode="General">
                  <c:v>0.00104970657221822</c:v>
                </c:pt>
                <c:pt idx="87">
                  <c:v>0.000937695542295238</c:v>
                </c:pt>
                <c:pt idx="88">
                  <c:v>0.000837546616981377</c:v>
                </c:pt>
                <c:pt idx="89">
                  <c:v>0.000748021987603213</c:v>
                </c:pt>
                <c:pt idx="90">
                  <c:v>0.000668009240911638</c:v>
                </c:pt>
                <c:pt idx="91">
                  <c:v>0.000596509436463142</c:v>
                </c:pt>
                <c:pt idx="92">
                  <c:v>0.000532626152084344</c:v>
                </c:pt>
                <c:pt idx="93">
                  <c:v>0.000475555455944923</c:v>
                </c:pt>
                <c:pt idx="94">
                  <c:v>0.000424576755866155</c:v>
                </c:pt>
                <c:pt idx="95">
                  <c:v>0.000379044471845008</c:v>
                </c:pt>
                <c:pt idx="96">
                  <c:v>0.000338380475571667</c:v>
                </c:pt>
                <c:pt idx="97">
                  <c:v>0.000302067240326142</c:v>
                </c:pt>
                <c:pt idx="98">
                  <c:v>0.000269641645559011</c:v>
                </c:pt>
                <c:pt idx="99">
                  <c:v>0.000240689382305036</c:v>
                </c:pt>
                <c:pt idx="100">
                  <c:v>0.000214839908047051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214464"/>
        <c:axId val="688183824"/>
      </c:lineChart>
      <c:catAx>
        <c:axId val="688214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183824"/>
        <c:crosses val="autoZero"/>
        <c:auto val="1"/>
        <c:lblAlgn val="ctr"/>
        <c:lblOffset val="100"/>
        <c:noMultiLvlLbl val="0"/>
      </c:catAx>
      <c:valAx>
        <c:axId val="68818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21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Sorensen</dc:creator>
  <cp:keywords/>
  <dc:description/>
  <cp:lastModifiedBy>Clara Sorensen</cp:lastModifiedBy>
  <cp:revision>1</cp:revision>
  <dcterms:created xsi:type="dcterms:W3CDTF">2017-10-15T21:17:00Z</dcterms:created>
  <dcterms:modified xsi:type="dcterms:W3CDTF">2017-10-15T21:17:00Z</dcterms:modified>
</cp:coreProperties>
</file>