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B4AD3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ML Challenge 2025: Smart Product Pricing Solution</w:t>
      </w:r>
    </w:p>
    <w:p w14:paraId="30E78576" w14:textId="0686C180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Team Name: Team</w:t>
      </w:r>
      <w:r>
        <w:rPr>
          <w:b/>
          <w:bCs/>
        </w:rPr>
        <w:t xml:space="preserve"> House of </w:t>
      </w:r>
      <w:proofErr w:type="spellStart"/>
      <w:r>
        <w:rPr>
          <w:b/>
          <w:bCs/>
        </w:rPr>
        <w:t>Codesmiths</w:t>
      </w:r>
      <w:proofErr w:type="spellEnd"/>
      <w:r w:rsidRPr="00AC7C65">
        <w:rPr>
          <w:b/>
          <w:bCs/>
        </w:rPr>
        <w:t xml:space="preserve"> </w:t>
      </w:r>
      <w:r w:rsidRPr="00AC7C65">
        <w:rPr>
          <w:b/>
          <w:bCs/>
        </w:rPr>
        <w:br/>
        <w:t xml:space="preserve">Team Members: Satya Venkata Hemanth Challapalli, Girisha </w:t>
      </w:r>
      <w:proofErr w:type="spellStart"/>
      <w:r w:rsidRPr="00AC7C65">
        <w:rPr>
          <w:b/>
          <w:bCs/>
        </w:rPr>
        <w:t>Malni</w:t>
      </w:r>
      <w:proofErr w:type="spellEnd"/>
      <w:r w:rsidRPr="00AC7C65">
        <w:rPr>
          <w:b/>
          <w:bCs/>
        </w:rPr>
        <w:t xml:space="preserve"> N, Syed Ameen, </w:t>
      </w:r>
      <w:proofErr w:type="spellStart"/>
      <w:r w:rsidRPr="00AC7C65">
        <w:rPr>
          <w:b/>
          <w:bCs/>
        </w:rPr>
        <w:t>Boodala</w:t>
      </w:r>
      <w:proofErr w:type="spellEnd"/>
      <w:r w:rsidRPr="00AC7C65">
        <w:rPr>
          <w:b/>
          <w:bCs/>
        </w:rPr>
        <w:t xml:space="preserve"> Akhil</w:t>
      </w:r>
      <w:r w:rsidRPr="00AC7C65">
        <w:rPr>
          <w:b/>
          <w:bCs/>
        </w:rPr>
        <w:br/>
        <w:t>Submission Date: October 13th, 2025</w:t>
      </w:r>
    </w:p>
    <w:p w14:paraId="3CF7E000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1. Executive Summary</w:t>
      </w:r>
    </w:p>
    <w:p w14:paraId="0C593B91" w14:textId="77777777" w:rsidR="00AC7C65" w:rsidRPr="00AC7C65" w:rsidRDefault="00AC7C65" w:rsidP="00AC7C65">
      <w:r w:rsidRPr="00AC7C65">
        <w:t xml:space="preserve">We developed a regression-based pricing model that predicts product prices using textual descriptions and engineered numeric attributes. Our solution leverages TF-IDF features combined with numeric features such as log-transformed item pack quantities (IPQ), text length, digit counts, and token counts. The final prediction is made using a </w:t>
      </w:r>
      <w:proofErr w:type="spellStart"/>
      <w:r w:rsidRPr="00AC7C65">
        <w:t>LightGBM</w:t>
      </w:r>
      <w:proofErr w:type="spellEnd"/>
      <w:r w:rsidRPr="00AC7C65">
        <w:t xml:space="preserve"> model with 5-fold cross-validation, achieving robust out-of-fold (OOF) performance.</w:t>
      </w:r>
    </w:p>
    <w:p w14:paraId="564EDBCD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Key Innovations:</w:t>
      </w:r>
    </w:p>
    <w:p w14:paraId="2A53352B" w14:textId="77777777" w:rsidR="00AC7C65" w:rsidRPr="00AC7C65" w:rsidRDefault="00AC7C65" w:rsidP="00AC7C65">
      <w:pPr>
        <w:numPr>
          <w:ilvl w:val="0"/>
          <w:numId w:val="8"/>
        </w:numPr>
      </w:pPr>
      <w:r w:rsidRPr="00AC7C65">
        <w:t>Extraction of numeric quantities (IPQ) from textual descriptions and log transformation for better scale handling.</w:t>
      </w:r>
    </w:p>
    <w:p w14:paraId="552B8976" w14:textId="77777777" w:rsidR="00AC7C65" w:rsidRPr="00AC7C65" w:rsidRDefault="00AC7C65" w:rsidP="00AC7C65">
      <w:pPr>
        <w:numPr>
          <w:ilvl w:val="0"/>
          <w:numId w:val="8"/>
        </w:numPr>
      </w:pPr>
      <w:r w:rsidRPr="00AC7C65">
        <w:t xml:space="preserve">Hybrid </w:t>
      </w:r>
      <w:proofErr w:type="spellStart"/>
      <w:r w:rsidRPr="00AC7C65">
        <w:t>modeling</w:t>
      </w:r>
      <w:proofErr w:type="spellEnd"/>
      <w:r w:rsidRPr="00AC7C65">
        <w:t xml:space="preserve"> pipeline combining sparse textual TF-IDF features with dense numeric attributes.</w:t>
      </w:r>
    </w:p>
    <w:p w14:paraId="3AC267E5" w14:textId="62ACC4E1" w:rsidR="00AC7C65" w:rsidRPr="00AC7C65" w:rsidRDefault="00AC7C65" w:rsidP="00AC7C65">
      <w:pPr>
        <w:numPr>
          <w:ilvl w:val="0"/>
          <w:numId w:val="8"/>
        </w:numPr>
      </w:pPr>
      <w:r w:rsidRPr="00AC7C65">
        <w:t xml:space="preserve">Optimized </w:t>
      </w:r>
      <w:proofErr w:type="spellStart"/>
      <w:r w:rsidRPr="00AC7C65">
        <w:t>LightGBM</w:t>
      </w:r>
      <w:proofErr w:type="spellEnd"/>
      <w:r w:rsidRPr="00AC7C65">
        <w:t xml:space="preserve"> model with carefully selected hyperparameters.</w:t>
      </w:r>
    </w:p>
    <w:p w14:paraId="4F18A1CC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2. Methodology Overview</w:t>
      </w:r>
    </w:p>
    <w:p w14:paraId="7F03E546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2.1 Problem Analysis</w:t>
      </w:r>
    </w:p>
    <w:p w14:paraId="537FAA49" w14:textId="77777777" w:rsidR="00AC7C65" w:rsidRPr="00AC7C65" w:rsidRDefault="00AC7C65" w:rsidP="00AC7C65">
      <w:r w:rsidRPr="00AC7C65">
        <w:t>The task is to predict product prices using the provided dataset. Exploratory Data Analysis (EDA) highlighted the following patterns:</w:t>
      </w:r>
    </w:p>
    <w:p w14:paraId="63B49619" w14:textId="77777777" w:rsidR="00AC7C65" w:rsidRPr="00AC7C65" w:rsidRDefault="00AC7C65" w:rsidP="00AC7C65">
      <w:pPr>
        <w:numPr>
          <w:ilvl w:val="0"/>
          <w:numId w:val="9"/>
        </w:numPr>
      </w:pPr>
      <w:r w:rsidRPr="00AC7C65">
        <w:t>Product descriptions frequently contain pack sizes, volume units, or counts (e.g., "500 ml", "pack of 3").</w:t>
      </w:r>
    </w:p>
    <w:p w14:paraId="21EF2649" w14:textId="77777777" w:rsidR="00AC7C65" w:rsidRPr="00AC7C65" w:rsidRDefault="00AC7C65" w:rsidP="00AC7C65">
      <w:pPr>
        <w:numPr>
          <w:ilvl w:val="0"/>
          <w:numId w:val="9"/>
        </w:numPr>
      </w:pPr>
      <w:r w:rsidRPr="00AC7C65">
        <w:t>Price distribution is highly skewed; log-transformation of prices stabilizes variance.</w:t>
      </w:r>
    </w:p>
    <w:p w14:paraId="6E9C72E4" w14:textId="77777777" w:rsidR="00AC7C65" w:rsidRPr="00AC7C65" w:rsidRDefault="00AC7C65" w:rsidP="00AC7C65">
      <w:pPr>
        <w:numPr>
          <w:ilvl w:val="0"/>
          <w:numId w:val="9"/>
        </w:numPr>
      </w:pPr>
      <w:r w:rsidRPr="00AC7C65">
        <w:t>Sparse textual representation is crucial due to high vocabulary size.</w:t>
      </w:r>
    </w:p>
    <w:p w14:paraId="02F093C3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2.2 Solution Strategy</w:t>
      </w:r>
    </w:p>
    <w:p w14:paraId="626147ED" w14:textId="77777777" w:rsidR="00AC7C65" w:rsidRPr="00AC7C65" w:rsidRDefault="00AC7C65" w:rsidP="00AC7C65">
      <w:r w:rsidRPr="00AC7C65">
        <w:t xml:space="preserve">We implemented a hybrid feature engineering and </w:t>
      </w:r>
      <w:proofErr w:type="spellStart"/>
      <w:r w:rsidRPr="00AC7C65">
        <w:t>modeling</w:t>
      </w:r>
      <w:proofErr w:type="spellEnd"/>
      <w:r w:rsidRPr="00AC7C65">
        <w:t xml:space="preserve"> approach combining textual and numeric features:</w:t>
      </w:r>
    </w:p>
    <w:p w14:paraId="3361FC18" w14:textId="7AB9F5C2" w:rsidR="00AC7C65" w:rsidRPr="00AC7C65" w:rsidRDefault="00AC7C65" w:rsidP="00AC7C65">
      <w:r w:rsidRPr="00AC7C65">
        <w:t xml:space="preserve">Approach Type: Single-model </w:t>
      </w:r>
      <w:proofErr w:type="spellStart"/>
      <w:r w:rsidRPr="00AC7C65">
        <w:t>LightGBM</w:t>
      </w:r>
      <w:proofErr w:type="spellEnd"/>
      <w:r w:rsidRPr="00AC7C65">
        <w:t xml:space="preserve"> regression</w:t>
      </w:r>
      <w:r w:rsidRPr="00AC7C65">
        <w:br/>
        <w:t>Core Innovation: Concatenation of sparse TF-IDF vectors with engineered numeric features including log-transformed IPQ, text length, digit counts, and token counts.</w:t>
      </w:r>
    </w:p>
    <w:p w14:paraId="5110FDA8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3. Model Architecture</w:t>
      </w:r>
    </w:p>
    <w:p w14:paraId="13E0072D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3.1 Architecture Overview</w:t>
      </w:r>
    </w:p>
    <w:p w14:paraId="14800777" w14:textId="77777777" w:rsidR="00AC7C65" w:rsidRPr="00AC7C65" w:rsidRDefault="00AC7C65" w:rsidP="00AC7C65">
      <w:pPr>
        <w:rPr>
          <w:b/>
          <w:bCs/>
        </w:rPr>
      </w:pPr>
      <w:proofErr w:type="spellStart"/>
      <w:r w:rsidRPr="00AC7C65">
        <w:rPr>
          <w:b/>
          <w:bCs/>
        </w:rPr>
        <w:t>catalog_content</w:t>
      </w:r>
      <w:proofErr w:type="spellEnd"/>
      <w:r w:rsidRPr="00AC7C65">
        <w:rPr>
          <w:b/>
          <w:bCs/>
        </w:rPr>
        <w:t xml:space="preserve"> (text) → </w:t>
      </w:r>
      <w:proofErr w:type="spellStart"/>
      <w:r w:rsidRPr="00AC7C65">
        <w:rPr>
          <w:b/>
          <w:bCs/>
        </w:rPr>
        <w:t>clean_text</w:t>
      </w:r>
      <w:proofErr w:type="spellEnd"/>
      <w:r w:rsidRPr="00AC7C65">
        <w:rPr>
          <w:b/>
          <w:bCs/>
        </w:rPr>
        <w:t xml:space="preserve"> → TF-IDF → sparse vector</w:t>
      </w:r>
    </w:p>
    <w:p w14:paraId="0EAB29F7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 xml:space="preserve">            │</w:t>
      </w:r>
    </w:p>
    <w:p w14:paraId="57759204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 xml:space="preserve">            └─ numeric features (</w:t>
      </w:r>
      <w:proofErr w:type="spellStart"/>
      <w:r w:rsidRPr="00AC7C65">
        <w:rPr>
          <w:b/>
          <w:bCs/>
        </w:rPr>
        <w:t>ipq_log</w:t>
      </w:r>
      <w:proofErr w:type="spellEnd"/>
      <w:r w:rsidRPr="00AC7C65">
        <w:rPr>
          <w:b/>
          <w:bCs/>
        </w:rPr>
        <w:t xml:space="preserve">, </w:t>
      </w:r>
      <w:proofErr w:type="spellStart"/>
      <w:r w:rsidRPr="00AC7C65">
        <w:rPr>
          <w:b/>
          <w:bCs/>
        </w:rPr>
        <w:t>len_text</w:t>
      </w:r>
      <w:proofErr w:type="spellEnd"/>
      <w:r w:rsidRPr="00AC7C65">
        <w:rPr>
          <w:b/>
          <w:bCs/>
        </w:rPr>
        <w:t xml:space="preserve">, </w:t>
      </w:r>
      <w:proofErr w:type="spellStart"/>
      <w:r w:rsidRPr="00AC7C65">
        <w:rPr>
          <w:b/>
          <w:bCs/>
        </w:rPr>
        <w:t>num_digits</w:t>
      </w:r>
      <w:proofErr w:type="spellEnd"/>
      <w:r w:rsidRPr="00AC7C65">
        <w:rPr>
          <w:b/>
          <w:bCs/>
        </w:rPr>
        <w:t xml:space="preserve">, </w:t>
      </w:r>
      <w:proofErr w:type="spellStart"/>
      <w:r w:rsidRPr="00AC7C65">
        <w:rPr>
          <w:b/>
          <w:bCs/>
        </w:rPr>
        <w:t>num_tokens</w:t>
      </w:r>
      <w:proofErr w:type="spellEnd"/>
      <w:r w:rsidRPr="00AC7C65">
        <w:rPr>
          <w:b/>
          <w:bCs/>
        </w:rPr>
        <w:t>)</w:t>
      </w:r>
    </w:p>
    <w:p w14:paraId="546F8083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 xml:space="preserve">                                │</w:t>
      </w:r>
    </w:p>
    <w:p w14:paraId="54A2125B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lastRenderedPageBreak/>
        <w:t xml:space="preserve">                                └─ Concatenate → </w:t>
      </w:r>
      <w:proofErr w:type="spellStart"/>
      <w:r w:rsidRPr="00AC7C65">
        <w:rPr>
          <w:b/>
          <w:bCs/>
        </w:rPr>
        <w:t>LightGBM</w:t>
      </w:r>
      <w:proofErr w:type="spellEnd"/>
      <w:r w:rsidRPr="00AC7C65">
        <w:rPr>
          <w:b/>
          <w:bCs/>
        </w:rPr>
        <w:t xml:space="preserve"> Regression → log(price) prediction</w:t>
      </w:r>
    </w:p>
    <w:p w14:paraId="68A7150F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3.2 Model Components</w:t>
      </w:r>
    </w:p>
    <w:p w14:paraId="6CDFBEC8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Text Processing Pipeline:</w:t>
      </w:r>
    </w:p>
    <w:p w14:paraId="5EA6F2CB" w14:textId="77777777" w:rsidR="00AC7C65" w:rsidRPr="00AC7C65" w:rsidRDefault="00AC7C65" w:rsidP="00AC7C65">
      <w:pPr>
        <w:numPr>
          <w:ilvl w:val="0"/>
          <w:numId w:val="10"/>
        </w:numPr>
      </w:pPr>
      <w:r w:rsidRPr="00AC7C65">
        <w:t>Preprocessing: lowercasing, newline removal, whitespace normalization</w:t>
      </w:r>
    </w:p>
    <w:p w14:paraId="45BD4491" w14:textId="77777777" w:rsidR="00AC7C65" w:rsidRPr="00AC7C65" w:rsidRDefault="00AC7C65" w:rsidP="00AC7C65">
      <w:pPr>
        <w:numPr>
          <w:ilvl w:val="0"/>
          <w:numId w:val="10"/>
        </w:numPr>
      </w:pPr>
      <w:r w:rsidRPr="00AC7C65">
        <w:t>Vectorization: TF-IDF (unigrams + bigrams)</w:t>
      </w:r>
    </w:p>
    <w:p w14:paraId="08FC3AF5" w14:textId="77777777" w:rsidR="00AC7C65" w:rsidRPr="00AC7C65" w:rsidRDefault="00AC7C65" w:rsidP="00AC7C65">
      <w:pPr>
        <w:numPr>
          <w:ilvl w:val="0"/>
          <w:numId w:val="10"/>
        </w:numPr>
      </w:pPr>
      <w:r w:rsidRPr="00AC7C65">
        <w:t xml:space="preserve">Key parameters: </w:t>
      </w:r>
      <w:proofErr w:type="spellStart"/>
      <w:r w:rsidRPr="00AC7C65">
        <w:t>max_features</w:t>
      </w:r>
      <w:proofErr w:type="spellEnd"/>
      <w:r w:rsidRPr="00AC7C65">
        <w:t xml:space="preserve">=50,000, </w:t>
      </w:r>
      <w:proofErr w:type="spellStart"/>
      <w:r w:rsidRPr="00AC7C65">
        <w:t>min_df</w:t>
      </w:r>
      <w:proofErr w:type="spellEnd"/>
      <w:r w:rsidRPr="00AC7C65">
        <w:t xml:space="preserve">=3, </w:t>
      </w:r>
      <w:proofErr w:type="spellStart"/>
      <w:r w:rsidRPr="00AC7C65">
        <w:t>ngram_range</w:t>
      </w:r>
      <w:proofErr w:type="spellEnd"/>
      <w:proofErr w:type="gramStart"/>
      <w:r w:rsidRPr="00AC7C65">
        <w:t>=(</w:t>
      </w:r>
      <w:proofErr w:type="gramEnd"/>
      <w:r w:rsidRPr="00AC7C65">
        <w:t>1,2)</w:t>
      </w:r>
    </w:p>
    <w:p w14:paraId="4F6E7908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Numeric Features Pipeline:</w:t>
      </w:r>
    </w:p>
    <w:p w14:paraId="5C26124E" w14:textId="77777777" w:rsidR="00AC7C65" w:rsidRPr="00AC7C65" w:rsidRDefault="00AC7C65" w:rsidP="00AC7C65">
      <w:pPr>
        <w:numPr>
          <w:ilvl w:val="0"/>
          <w:numId w:val="11"/>
        </w:numPr>
      </w:pPr>
      <w:r w:rsidRPr="00AC7C65">
        <w:t>Features: log-transformed IPQ, text length, number of digits, number of tokens</w:t>
      </w:r>
    </w:p>
    <w:p w14:paraId="3B99117A" w14:textId="77777777" w:rsidR="00AC7C65" w:rsidRPr="00AC7C65" w:rsidRDefault="00AC7C65" w:rsidP="00AC7C65">
      <w:pPr>
        <w:numPr>
          <w:ilvl w:val="0"/>
          <w:numId w:val="11"/>
        </w:numPr>
      </w:pPr>
      <w:r w:rsidRPr="00AC7C65">
        <w:t>Preprocessing: quantity parsing from text, log transform</w:t>
      </w:r>
    </w:p>
    <w:p w14:paraId="7A4058AC" w14:textId="77777777" w:rsidR="00AC7C65" w:rsidRPr="00AC7C65" w:rsidRDefault="00AC7C65" w:rsidP="00AC7C65">
      <w:pPr>
        <w:numPr>
          <w:ilvl w:val="0"/>
          <w:numId w:val="11"/>
        </w:numPr>
      </w:pPr>
      <w:r w:rsidRPr="00AC7C65">
        <w:t>Dense numeric input concatenated with TF-IDF sparse features</w:t>
      </w:r>
    </w:p>
    <w:p w14:paraId="1196B925" w14:textId="77777777" w:rsidR="00AC7C65" w:rsidRPr="00AC7C65" w:rsidRDefault="00AC7C65" w:rsidP="00AC7C65">
      <w:pPr>
        <w:rPr>
          <w:b/>
          <w:bCs/>
        </w:rPr>
      </w:pPr>
      <w:proofErr w:type="spellStart"/>
      <w:r w:rsidRPr="00AC7C65">
        <w:rPr>
          <w:b/>
          <w:bCs/>
        </w:rPr>
        <w:t>LightGBM</w:t>
      </w:r>
      <w:proofErr w:type="spellEnd"/>
      <w:r w:rsidRPr="00AC7C65">
        <w:rPr>
          <w:b/>
          <w:bCs/>
        </w:rPr>
        <w:t xml:space="preserve"> Model:</w:t>
      </w:r>
    </w:p>
    <w:p w14:paraId="5E498141" w14:textId="77777777" w:rsidR="00AC7C65" w:rsidRPr="00AC7C65" w:rsidRDefault="00AC7C65" w:rsidP="00AC7C65">
      <w:pPr>
        <w:numPr>
          <w:ilvl w:val="0"/>
          <w:numId w:val="12"/>
        </w:numPr>
      </w:pPr>
      <w:r w:rsidRPr="00AC7C65">
        <w:t>Objective: regression</w:t>
      </w:r>
    </w:p>
    <w:p w14:paraId="44F07906" w14:textId="77777777" w:rsidR="00AC7C65" w:rsidRPr="00AC7C65" w:rsidRDefault="00AC7C65" w:rsidP="00AC7C65">
      <w:pPr>
        <w:numPr>
          <w:ilvl w:val="0"/>
          <w:numId w:val="12"/>
        </w:numPr>
      </w:pPr>
      <w:r w:rsidRPr="00AC7C65">
        <w:t>Metric: RMSE</w:t>
      </w:r>
    </w:p>
    <w:p w14:paraId="585FAFEC" w14:textId="77777777" w:rsidR="00AC7C65" w:rsidRPr="00AC7C65" w:rsidRDefault="00AC7C65" w:rsidP="00AC7C65">
      <w:pPr>
        <w:numPr>
          <w:ilvl w:val="0"/>
          <w:numId w:val="12"/>
        </w:numPr>
      </w:pPr>
      <w:r w:rsidRPr="00AC7C65">
        <w:t xml:space="preserve">Hyperparameters: </w:t>
      </w:r>
      <w:proofErr w:type="spellStart"/>
      <w:r w:rsidRPr="00AC7C65">
        <w:t>learning_rate</w:t>
      </w:r>
      <w:proofErr w:type="spellEnd"/>
      <w:r w:rsidRPr="00AC7C65">
        <w:t xml:space="preserve">=0.05, </w:t>
      </w:r>
      <w:proofErr w:type="spellStart"/>
      <w:r w:rsidRPr="00AC7C65">
        <w:t>num_leaves</w:t>
      </w:r>
      <w:proofErr w:type="spellEnd"/>
      <w:r w:rsidRPr="00AC7C65">
        <w:t xml:space="preserve">=31, </w:t>
      </w:r>
      <w:proofErr w:type="spellStart"/>
      <w:r w:rsidRPr="00AC7C65">
        <w:t>min_data_in_leaf</w:t>
      </w:r>
      <w:proofErr w:type="spellEnd"/>
      <w:r w:rsidRPr="00AC7C65">
        <w:t xml:space="preserve">=50, </w:t>
      </w:r>
      <w:proofErr w:type="spellStart"/>
      <w:r w:rsidRPr="00AC7C65">
        <w:t>feature_fraction</w:t>
      </w:r>
      <w:proofErr w:type="spellEnd"/>
      <w:r w:rsidRPr="00AC7C65">
        <w:t xml:space="preserve">=0.8, </w:t>
      </w:r>
      <w:proofErr w:type="spellStart"/>
      <w:r w:rsidRPr="00AC7C65">
        <w:t>bagging_fraction</w:t>
      </w:r>
      <w:proofErr w:type="spellEnd"/>
      <w:r w:rsidRPr="00AC7C65">
        <w:t xml:space="preserve">=0.8, </w:t>
      </w:r>
      <w:proofErr w:type="spellStart"/>
      <w:r w:rsidRPr="00AC7C65">
        <w:t>bagging_freq</w:t>
      </w:r>
      <w:proofErr w:type="spellEnd"/>
      <w:r w:rsidRPr="00AC7C65">
        <w:t>=5</w:t>
      </w:r>
    </w:p>
    <w:p w14:paraId="3EA53E3C" w14:textId="55949602" w:rsidR="00AC7C65" w:rsidRPr="00AC7C65" w:rsidRDefault="00AC7C65" w:rsidP="00AC7C65">
      <w:pPr>
        <w:numPr>
          <w:ilvl w:val="0"/>
          <w:numId w:val="12"/>
        </w:numPr>
      </w:pPr>
      <w:r w:rsidRPr="00AC7C65">
        <w:t>Cross-validation: 5-fold</w:t>
      </w:r>
    </w:p>
    <w:p w14:paraId="64515EE8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4. Model Performance</w:t>
      </w:r>
    </w:p>
    <w:p w14:paraId="20B2E5B1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4.1 Validation Results</w:t>
      </w:r>
    </w:p>
    <w:p w14:paraId="0A227100" w14:textId="4442548A" w:rsidR="00AC7C65" w:rsidRPr="00AC7C65" w:rsidRDefault="00AC7C65" w:rsidP="00AC7C65">
      <w:pPr>
        <w:numPr>
          <w:ilvl w:val="0"/>
          <w:numId w:val="13"/>
        </w:numPr>
      </w:pPr>
      <w:r w:rsidRPr="00AC7C65">
        <w:t>OOF SMAPE Score: 52.0602%</w:t>
      </w:r>
    </w:p>
    <w:p w14:paraId="6655BB3B" w14:textId="77777777" w:rsidR="00AC7C65" w:rsidRPr="00AC7C65" w:rsidRDefault="00AC7C65" w:rsidP="00AC7C65">
      <w:pPr>
        <w:numPr>
          <w:ilvl w:val="0"/>
          <w:numId w:val="13"/>
        </w:numPr>
      </w:pPr>
      <w:r w:rsidRPr="00AC7C65">
        <w:t>Predictions were log-transformed and exponentiated for submission.</w:t>
      </w:r>
    </w:p>
    <w:p w14:paraId="5407CA51" w14:textId="1E6453D4" w:rsidR="00AC7C65" w:rsidRPr="00AC7C65" w:rsidRDefault="00AC7C65" w:rsidP="00AC7C65">
      <w:pPr>
        <w:rPr>
          <w:b/>
          <w:bCs/>
        </w:rPr>
      </w:pPr>
    </w:p>
    <w:p w14:paraId="49E95FCB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5. Conclusion</w:t>
      </w:r>
    </w:p>
    <w:p w14:paraId="190CBB7A" w14:textId="77777777" w:rsidR="00AC7C65" w:rsidRPr="00AC7C65" w:rsidRDefault="00AC7C65" w:rsidP="00AC7C65">
      <w:r w:rsidRPr="00AC7C65">
        <w:t xml:space="preserve">The hybrid </w:t>
      </w:r>
      <w:proofErr w:type="spellStart"/>
      <w:r w:rsidRPr="00AC7C65">
        <w:t>LightGBM</w:t>
      </w:r>
      <w:proofErr w:type="spellEnd"/>
      <w:r w:rsidRPr="00AC7C65">
        <w:t xml:space="preserve"> model efficiently captures both textual and numeric patterns in product descriptions to predict prices. Key lessons include the importance of:</w:t>
      </w:r>
    </w:p>
    <w:p w14:paraId="1880EACC" w14:textId="77777777" w:rsidR="00AC7C65" w:rsidRPr="00AC7C65" w:rsidRDefault="00AC7C65" w:rsidP="00AC7C65">
      <w:pPr>
        <w:numPr>
          <w:ilvl w:val="0"/>
          <w:numId w:val="14"/>
        </w:numPr>
      </w:pPr>
      <w:r w:rsidRPr="00AC7C65">
        <w:t>Extracting numeric pack/quantity information from text</w:t>
      </w:r>
    </w:p>
    <w:p w14:paraId="24BC65C9" w14:textId="77777777" w:rsidR="00AC7C65" w:rsidRPr="00AC7C65" w:rsidRDefault="00AC7C65" w:rsidP="00AC7C65">
      <w:pPr>
        <w:numPr>
          <w:ilvl w:val="0"/>
          <w:numId w:val="14"/>
        </w:numPr>
      </w:pPr>
      <w:r w:rsidRPr="00AC7C65">
        <w:t>Careful text cleaning and normalization</w:t>
      </w:r>
    </w:p>
    <w:p w14:paraId="6A99830B" w14:textId="77777777" w:rsidR="00AC7C65" w:rsidRPr="00AC7C65" w:rsidRDefault="00AC7C65" w:rsidP="00AC7C65">
      <w:pPr>
        <w:numPr>
          <w:ilvl w:val="0"/>
          <w:numId w:val="14"/>
        </w:numPr>
      </w:pPr>
      <w:r w:rsidRPr="00AC7C65">
        <w:t>Combining sparse and dense features for improved regression performance</w:t>
      </w:r>
    </w:p>
    <w:p w14:paraId="5F8C133E" w14:textId="404BB846" w:rsidR="00AC7C65" w:rsidRPr="00AC7C65" w:rsidRDefault="00AC7C65" w:rsidP="00AC7C65">
      <w:r w:rsidRPr="00AC7C65">
        <w:t>The solution is fully reproducible and achieves strong out-of-fold performance using only the provided dataset.</w:t>
      </w:r>
    </w:p>
    <w:p w14:paraId="1BCB23DE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Appendix</w:t>
      </w:r>
    </w:p>
    <w:p w14:paraId="5B2BB62B" w14:textId="77777777" w:rsidR="00AC7C65" w:rsidRPr="00AC7C65" w:rsidRDefault="00AC7C65" w:rsidP="00AC7C65">
      <w:pPr>
        <w:rPr>
          <w:b/>
          <w:bCs/>
        </w:rPr>
      </w:pPr>
      <w:r w:rsidRPr="00AC7C65">
        <w:rPr>
          <w:b/>
          <w:bCs/>
        </w:rPr>
        <w:t>A. Code Artefacts:</w:t>
      </w:r>
    </w:p>
    <w:p w14:paraId="10281DDC" w14:textId="7EF02219" w:rsidR="00047778" w:rsidRPr="00AC7C65" w:rsidRDefault="00AC7C65" w:rsidP="00AC7C65">
      <w:pPr>
        <w:numPr>
          <w:ilvl w:val="0"/>
          <w:numId w:val="15"/>
        </w:numPr>
      </w:pPr>
      <w:r w:rsidRPr="00AC7C65">
        <w:rPr>
          <w:b/>
          <w:bCs/>
        </w:rPr>
        <w:t xml:space="preserve">GitHub repository: </w:t>
      </w:r>
      <w:hyperlink r:id="rId5" w:history="1">
        <w:r w:rsidRPr="00AC7C65">
          <w:rPr>
            <w:rStyle w:val="Hyperlink"/>
            <w:b/>
            <w:bCs/>
          </w:rPr>
          <w:t>https://github.com/chsvhemanth/Amazon_ML_Challenge</w:t>
        </w:r>
      </w:hyperlink>
    </w:p>
    <w:sectPr w:rsidR="00047778" w:rsidRPr="00AC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4CD"/>
    <w:multiLevelType w:val="multilevel"/>
    <w:tmpl w:val="969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E97"/>
    <w:multiLevelType w:val="multilevel"/>
    <w:tmpl w:val="BC8A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5A14"/>
    <w:multiLevelType w:val="multilevel"/>
    <w:tmpl w:val="DC7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B32CF"/>
    <w:multiLevelType w:val="multilevel"/>
    <w:tmpl w:val="E01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1820"/>
    <w:multiLevelType w:val="multilevel"/>
    <w:tmpl w:val="69B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D10EB"/>
    <w:multiLevelType w:val="multilevel"/>
    <w:tmpl w:val="64E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C6D70"/>
    <w:multiLevelType w:val="multilevel"/>
    <w:tmpl w:val="433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1047A"/>
    <w:multiLevelType w:val="multilevel"/>
    <w:tmpl w:val="B1FC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95DEB"/>
    <w:multiLevelType w:val="multilevel"/>
    <w:tmpl w:val="AC0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17CBF"/>
    <w:multiLevelType w:val="multilevel"/>
    <w:tmpl w:val="DC0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A12EA"/>
    <w:multiLevelType w:val="multilevel"/>
    <w:tmpl w:val="98E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F1A33"/>
    <w:multiLevelType w:val="multilevel"/>
    <w:tmpl w:val="7D0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B1A0E"/>
    <w:multiLevelType w:val="multilevel"/>
    <w:tmpl w:val="6FC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07A0B"/>
    <w:multiLevelType w:val="multilevel"/>
    <w:tmpl w:val="761E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93140"/>
    <w:multiLevelType w:val="multilevel"/>
    <w:tmpl w:val="583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258773">
    <w:abstractNumId w:val="13"/>
  </w:num>
  <w:num w:numId="2" w16cid:durableId="748964367">
    <w:abstractNumId w:val="0"/>
  </w:num>
  <w:num w:numId="3" w16cid:durableId="92211229">
    <w:abstractNumId w:val="7"/>
  </w:num>
  <w:num w:numId="4" w16cid:durableId="2084375855">
    <w:abstractNumId w:val="11"/>
  </w:num>
  <w:num w:numId="5" w16cid:durableId="1558586789">
    <w:abstractNumId w:val="10"/>
  </w:num>
  <w:num w:numId="6" w16cid:durableId="262760630">
    <w:abstractNumId w:val="5"/>
  </w:num>
  <w:num w:numId="7" w16cid:durableId="916861554">
    <w:abstractNumId w:val="9"/>
  </w:num>
  <w:num w:numId="8" w16cid:durableId="2063090911">
    <w:abstractNumId w:val="1"/>
  </w:num>
  <w:num w:numId="9" w16cid:durableId="1944992586">
    <w:abstractNumId w:val="12"/>
  </w:num>
  <w:num w:numId="10" w16cid:durableId="193464962">
    <w:abstractNumId w:val="6"/>
  </w:num>
  <w:num w:numId="11" w16cid:durableId="1419135883">
    <w:abstractNumId w:val="4"/>
  </w:num>
  <w:num w:numId="12" w16cid:durableId="644969836">
    <w:abstractNumId w:val="8"/>
  </w:num>
  <w:num w:numId="13" w16cid:durableId="484125019">
    <w:abstractNumId w:val="14"/>
  </w:num>
  <w:num w:numId="14" w16cid:durableId="1203252834">
    <w:abstractNumId w:val="3"/>
  </w:num>
  <w:num w:numId="15" w16cid:durableId="91378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AC"/>
    <w:rsid w:val="00026269"/>
    <w:rsid w:val="00047778"/>
    <w:rsid w:val="000872E4"/>
    <w:rsid w:val="000D30AC"/>
    <w:rsid w:val="000D34E9"/>
    <w:rsid w:val="006947CA"/>
    <w:rsid w:val="00950B98"/>
    <w:rsid w:val="00AC7C65"/>
    <w:rsid w:val="00F1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E3F"/>
  <w15:chartTrackingRefBased/>
  <w15:docId w15:val="{B1F2D9F8-8948-4200-AE1B-801336E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svhemanth/Amazon_ML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venkata Hemanth</dc:creator>
  <cp:keywords/>
  <dc:description/>
  <cp:lastModifiedBy>Satya venkata Hemanth</cp:lastModifiedBy>
  <cp:revision>3</cp:revision>
  <dcterms:created xsi:type="dcterms:W3CDTF">2025-10-13T11:51:00Z</dcterms:created>
  <dcterms:modified xsi:type="dcterms:W3CDTF">2025-10-13T12:26:00Z</dcterms:modified>
</cp:coreProperties>
</file>