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Documentación técnica del CRM HPD MySQL</w:t>
      </w:r>
    </w:p>
    <w:p/>
    <w:p>
      <w:pPr>
        <w:pStyle w:val="Normal"/>
      </w:pPr>
      <w:r>
        <w:t xml:space="preserve">Fecha de actualización: 29 de septiembre de 2026.</w:t>
      </w:r>
    </w:p>
    <w:p/>
    <w:p>
      <w:pPr>
        <w:pStyle w:val="Heading2"/>
      </w:pPr>
      <w:r>
        <w:t xml:space="preserve">1. Alcance</w:t>
      </w:r>
    </w:p>
    <w:p/>
    <w:p>
      <w:pPr>
        <w:pStyle w:val="Normal"/>
      </w:pPr>
      <w:r>
        <w:t xml:space="preserve">Esta guía describe la variante ubicada en CRM.Data.MySql. Es una aplicación</w:t>
      </w:r>
    </w:p>
    <w:p>
      <w:pPr>
        <w:pStyle w:val="Normal"/>
      </w:pPr>
      <w:r>
        <w:t xml:space="preserve">ASP.NET Core .NET 10 que sirve una interfaz HTML/CSS/JavaScript y una API en el</w:t>
      </w:r>
    </w:p>
    <w:p>
      <w:pPr>
        <w:pStyle w:val="Normal"/>
      </w:pPr>
      <w:r>
        <w:t xml:space="preserve">mismo proceso. Usa Entity Framework Core con MySQL 8. El almacenamiento de</w:t>
      </w:r>
    </w:p>
    <w:p>
      <w:pPr>
        <w:pStyle w:val="Normal"/>
      </w:pPr>
      <w:r>
        <w:t xml:space="preserve">adjuntos utiliza Cloudflare R2 cuando sus credenciales y bucket están completos</w:t>
      </w:r>
    </w:p>
    <w:p>
      <w:pPr>
        <w:pStyle w:val="Normal"/>
      </w:pPr>
      <w:r>
        <w:t xml:space="preserve">y, en caso contrario, almacenamiento local protegido.</w:t>
      </w:r>
    </w:p>
    <w:p/>
    <w:p>
      <w:pPr>
        <w:pStyle w:val="Heading2"/>
      </w:pPr>
      <w:r>
        <w:t xml:space="preserve">2. Abrir únicamente este proyecto</w:t>
      </w:r>
    </w:p>
    <w:p/>
    <w:p>
      <w:pPr>
        <w:pStyle w:val="Normal"/>
      </w:pPr>
      <w:r>
        <w:t xml:space="preserve">En Visual Studio Code se abre la carpeta CRM.Data.MySql. En Visual Studio se</w:t>
      </w:r>
    </w:p>
    <w:p>
      <w:pPr>
        <w:pStyle w:val="Normal"/>
      </w:pPr>
      <w:r>
        <w:t xml:space="preserve">abre CRM.Data.csproj dentro de esa carpeta. Los comandos de esta documentación</w:t>
      </w:r>
    </w:p>
    <w:p>
      <w:pPr>
        <w:pStyle w:val="Normal"/>
      </w:pPr>
      <w:r>
        <w:t xml:space="preserve">suponen que la terminal está situada en CRM.Data.MySql.</w:t>
      </w:r>
    </w:p>
    <w:p/>
    <w:p>
      <w:pPr>
        <w:pStyle w:val="Normal"/>
      </w:pPr>
      <w:r>
        <w:t xml:space="preserve">Estructura principal:</w:t>
      </w:r>
    </w:p>
    <w:p/>
    <w:p>
      <w:pPr>
        <w:pStyle w:val="ListBullet"/>
      </w:pPr>
      <w:r>
        <w:t xml:space="preserve">Controllers: endpoints HTTP de negocio.</w:t>
      </w:r>
    </w:p>
    <w:p>
      <w:pPr>
        <w:pStyle w:val="ListBullet"/>
      </w:pPr>
      <w:r>
        <w:t xml:space="preserve">Data: contexto y mapeo de Entity Framework Core.</w:t>
      </w:r>
    </w:p>
    <w:p>
      <w:pPr>
        <w:pStyle w:val="ListBullet"/>
      </w:pPr>
      <w:r>
        <w:t xml:space="preserve">DTOs: contratos de entrada de las integraciones.</w:t>
      </w:r>
    </w:p>
    <w:p>
      <w:pPr>
        <w:pStyle w:val="ListBullet"/>
      </w:pPr>
      <w:r>
        <w:t xml:space="preserve">Extensions: autenticación, servicios y seguridad HTTP.</w:t>
      </w:r>
    </w:p>
    <w:p>
      <w:pPr>
        <w:pStyle w:val="ListBullet"/>
      </w:pPr>
      <w:r>
        <w:t xml:space="preserve">Migrations: historial y modelo MySQL.</w:t>
      </w:r>
    </w:p>
    <w:p>
      <w:pPr>
        <w:pStyle w:val="ListBullet"/>
      </w:pPr>
      <w:r>
        <w:t xml:space="preserve">Models: entidades del CRM.</w:t>
      </w:r>
    </w:p>
    <w:p>
      <w:pPr>
        <w:pStyle w:val="ListBullet"/>
      </w:pPr>
      <w:r>
        <w:t xml:space="preserve">Services: lógica de negocio, canales, seguridad y almacenamiento.</w:t>
      </w:r>
    </w:p>
    <w:p>
      <w:pPr>
        <w:pStyle w:val="ListBullet"/>
      </w:pPr>
      <w:r>
        <w:t xml:space="preserve">Startup: inicialización de la base y del administrador.</w:t>
      </w:r>
    </w:p>
    <w:p>
      <w:pPr>
        <w:pStyle w:val="ListBullet"/>
      </w:pPr>
      <w:r>
        <w:t xml:space="preserve">wwwroot: interfaz web.</w:t>
      </w:r>
    </w:p>
    <w:p>
      <w:pPr>
        <w:pStyle w:val="ListBullet"/>
      </w:pPr>
      <w:r>
        <w:t xml:space="preserve">docs: toda la documentación del proyecto.</w:t>
      </w:r>
    </w:p>
    <w:p/>
    <w:p>
      <w:pPr>
        <w:pStyle w:val="Heading2"/>
      </w:pPr>
      <w:r>
        <w:t xml:space="preserve">3. Inicio local</w:t>
      </w:r>
    </w:p>
    <w:p/>
    <w:p>
      <w:pPr>
        <w:pStyle w:val="Normal"/>
      </w:pPr>
      <w:r>
        <w:t xml:space="preserve">Requisitos:</w:t>
      </w:r>
    </w:p>
    <w:p/>
    <w:p>
      <w:pPr>
        <w:pStyle w:val="ListBullet"/>
      </w:pPr>
      <w:r>
        <w:t xml:space="preserve">.NET 10 SDK;</w:t>
      </w:r>
    </w:p>
    <w:p>
      <w:pPr>
        <w:pStyle w:val="ListBullet"/>
      </w:pPr>
      <w:r>
        <w:t xml:space="preserve">Docker Desktop con Docker Compose;</w:t>
      </w:r>
    </w:p>
    <w:p>
      <w:pPr>
        <w:pStyle w:val="ListBullet"/>
      </w:pPr>
      <w:r>
        <w:t xml:space="preserve">PowerShell o terminal de Windows.</w:t>
      </w:r>
    </w:p>
    <w:p/>
    <w:p>
      <w:pPr>
        <w:pStyle w:val="Normal"/>
      </w:pPr>
      <w:r>
        <w:t xml:space="preserve">Preparación:</w:t>
      </w:r>
    </w:p>
    <w:p/>
    <w:p>
      <w:pPr>
        <w:pStyle w:val="Normal"/>
      </w:pPr>
      <w:r>
        <w:t xml:space="preserve">notepad .\configuracion-local.env</w:t>
      </w:r>
    </w:p>
    <w:p>
      <w:pPr>
        <w:pStyle w:val="Normal"/>
      </w:pPr>
      <w:r>
        <w:t xml:space="preserve">.\docker-local.cmd up</w:t>
      </w:r>
    </w:p>
    <w:p>
      <w:pPr>
        <w:pStyle w:val="Normal"/>
      </w:pPr>
      <w:r>
        <w:t xml:space="preserve">dotnet run --project .\CRM.Data.csproj</w:t>
      </w:r>
    </w:p>
    <w:p/>
    <w:p>
      <w:pPr>
        <w:pStyle w:val="Normal"/>
      </w:pPr>
      <w:r>
        <w:t xml:space="preserve">Comprobar el estado:</w:t>
      </w:r>
    </w:p>
    <w:p/>
    <w:p>
      <w:pPr>
        <w:pStyle w:val="Normal"/>
      </w:pPr>
      <w:r>
        <w:t xml:space="preserve">.\docker-local.cmd status</w:t>
      </w:r>
    </w:p>
    <w:p/>
    <w:p>
      <w:pPr>
        <w:pStyle w:val="Normal"/>
      </w:pPr>
      <w:r>
        <w:t xml:space="preserve">La aplicación lee configuracion-local.env desde su directorio de contenido.</w:t>
      </w:r>
    </w:p>
    <w:p>
      <w:pPr>
        <w:pStyle w:val="Normal"/>
      </w:pPr>
      <w:r>
        <w:t xml:space="preserve">Ese archivo se utiliza para desarrollo local y está ignorado por Git.</w:t>
      </w:r>
    </w:p>
    <w:p/>
    <w:p>
      <w:pPr>
        <w:pStyle w:val="Heading2"/>
      </w:pPr>
      <w:r>
        <w:t xml:space="preserve">4. MySQL y Entity Framework Core</w:t>
      </w:r>
    </w:p>
    <w:p/>
    <w:p>
      <w:pPr>
        <w:pStyle w:val="Normal"/>
      </w:pPr>
      <w:r>
        <w:t xml:space="preserve">Program.cs construye ConnectionStrings:DefaultConnection a partir de:</w:t>
      </w:r>
    </w:p>
    <w:p/>
    <w:p>
      <w:pPr>
        <w:pStyle w:val="ListBullet"/>
      </w:pPr>
      <w:r>
        <w:t xml:space="preserve">MYSQL_HOST;</w:t>
      </w:r>
    </w:p>
    <w:p>
      <w:pPr>
        <w:pStyle w:val="ListBullet"/>
      </w:pPr>
      <w:r>
        <w:t xml:space="preserve">MYSQL_PORT;</w:t>
      </w:r>
    </w:p>
    <w:p>
      <w:pPr>
        <w:pStyle w:val="ListBullet"/>
      </w:pPr>
      <w:r>
        <w:t xml:space="preserve">MYSQL_DATABASE;</w:t>
      </w:r>
    </w:p>
    <w:p>
      <w:pPr>
        <w:pStyle w:val="ListBullet"/>
      </w:pPr>
      <w:r>
        <w:t xml:space="preserve">MYSQL_USER;</w:t>
      </w:r>
    </w:p>
    <w:p>
      <w:pPr>
        <w:pStyle w:val="ListBullet"/>
      </w:pPr>
      <w:r>
        <w:t xml:space="preserve">MYSQL_PASSWORD.</w:t>
      </w:r>
    </w:p>
    <w:p/>
    <w:p>
      <w:pPr>
        <w:pStyle w:val="Normal"/>
      </w:pPr>
      <w:r>
        <w:t xml:space="preserve">Docker Compose inicia MySQL 8.0.39 y conserva sus datos en el volumen externo</w:t>
      </w:r>
    </w:p>
    <w:p>
      <w:pPr>
        <w:pStyle w:val="Normal"/>
      </w:pPr>
      <w:r>
        <w:t xml:space="preserve">crm_data_mysql. El volumen no se elimina al detener o recrear el contenedor.</w:t>
      </w:r>
    </w:p>
    <w:p/>
    <w:p>
      <w:pPr>
        <w:pStyle w:val="Normal"/>
      </w:pPr>
      <w:r>
        <w:t xml:space="preserve">DatabaseInitializer comprueba la conexión y aplica migraciones pendientes al</w:t>
      </w:r>
    </w:p>
    <w:p>
      <w:pPr>
        <w:pStyle w:val="Normal"/>
      </w:pPr>
      <w:r>
        <w:t xml:space="preserve">arrancar. Si MySQL no responde, registra el error y permite que el proceso siga</w:t>
      </w:r>
    </w:p>
    <w:p>
      <w:pPr>
        <w:pStyle w:val="Normal"/>
      </w:pPr>
      <w:r>
        <w:t xml:space="preserve">activo; /api/health/ready indicará que el servicio aún no está listo.</w:t>
      </w:r>
    </w:p>
    <w:p/>
    <w:p>
      <w:pPr>
        <w:pStyle w:val="Normal"/>
      </w:pPr>
      <w:r>
        <w:t xml:space="preserve">Comandos manuales de EF Core:</w:t>
      </w:r>
    </w:p>
    <w:p/>
    <w:p>
      <w:pPr>
        <w:pStyle w:val="Normal"/>
      </w:pPr>
      <w:r>
        <w:t xml:space="preserve">dotnet ef migrations list --project .\CRM.Data.csproj</w:t>
      </w:r>
    </w:p>
    <w:p>
      <w:pPr>
        <w:pStyle w:val="Normal"/>
      </w:pPr>
      <w:r>
        <w:t xml:space="preserve">dotnet ef database update --project .\CRM.Data.csproj</w:t>
      </w:r>
    </w:p>
    <w:p/>
    <w:p>
      <w:pPr>
        <w:pStyle w:val="Heading2"/>
      </w:pPr>
      <w:r>
        <w:t xml:space="preserve">5. Administrador inicial y contraseñas</w:t>
      </w:r>
    </w:p>
    <w:p/>
    <w:p>
      <w:pPr>
        <w:pStyle w:val="Normal"/>
      </w:pPr>
      <w:r>
        <w:t xml:space="preserve">CRM_BOOTSTRAP_USERNAME y CRM_BOOTSTRAP_PASSWORD definen la primera cuenta</w:t>
      </w:r>
    </w:p>
    <w:p>
      <w:pPr>
        <w:pStyle w:val="Normal"/>
      </w:pPr>
      <w:r>
        <w:t xml:space="preserve">Administradora. Esta cuenta solo se crea cuando crm_usuario está vacía.</w:t>
      </w:r>
    </w:p>
    <w:p/>
    <w:p>
      <w:pPr>
        <w:pStyle w:val="Normal"/>
      </w:pPr>
      <w:r>
        <w:t xml:space="preserve">Las contraseñas de usuarios se guardan como hashes mediante el sistema de</w:t>
      </w:r>
    </w:p>
    <w:p>
      <w:pPr>
        <w:pStyle w:val="Normal"/>
      </w:pPr>
      <w:r>
        <w:t xml:space="preserve">contraseñas de ASP.NET Core. Por diseño, no se pueden recuperar ni mostrar. El</w:t>
      </w:r>
    </w:p>
    <w:p>
      <w:pPr>
        <w:pStyle w:val="Normal"/>
      </w:pPr>
      <w:r>
        <w:t xml:space="preserve">Administrador puede sustituirlas desde Usuarios.</w:t>
      </w:r>
    </w:p>
    <w:p/>
    <w:p>
      <w:pPr>
        <w:pStyle w:val="Normal"/>
      </w:pPr>
      <w:r>
        <w:t xml:space="preserve">Cambiar el valor bootstrap no cambia una cuenta ya creada. Para una base nueva,</w:t>
      </w:r>
    </w:p>
    <w:p>
      <w:pPr>
        <w:pStyle w:val="Normal"/>
      </w:pPr>
      <w:r>
        <w:t xml:space="preserve">se edita antes de arrancar. Fuera del entorno de desarrollo, el valor literal</w:t>
      </w:r>
    </w:p>
    <w:p>
      <w:pPr>
        <w:pStyle w:val="Normal"/>
      </w:pPr>
      <w:r>
        <w:t xml:space="preserve">change-me-now es rechazado por la aplicación.</w:t>
      </w:r>
    </w:p>
    <w:p/>
    <w:p>
      <w:pPr>
        <w:pStyle w:val="Normal"/>
      </w:pPr>
      <w:r>
        <w:t xml:space="preserve">La contraseña local del usuario MySQL se rota de forma coordinada con:</w:t>
      </w:r>
    </w:p>
    <w:p/>
    <w:p>
      <w:pPr>
        <w:pStyle w:val="Normal"/>
      </w:pPr>
      <w:r>
        <w:t xml:space="preserve">.\rotar-clave-mysql.cmd</w:t>
      </w:r>
    </w:p>
    <w:p/>
    <w:p>
      <w:pPr>
        <w:pStyle w:val="Normal"/>
      </w:pPr>
      <w:r>
        <w:t xml:space="preserve">El script cambia la clave dentro de MySQL, actualiza el archivo local y recrea</w:t>
      </w:r>
    </w:p>
    <w:p>
      <w:pPr>
        <w:pStyle w:val="Normal"/>
      </w:pPr>
      <w:r>
        <w:t xml:space="preserve">el contenedor sin borrar los datos.</w:t>
      </w:r>
    </w:p>
    <w:p/>
    <w:p>
      <w:pPr>
        <w:pStyle w:val="Heading2"/>
      </w:pPr>
      <w:r>
        <w:t xml:space="preserve">6. Autenticación, roles y permisos</w:t>
      </w:r>
    </w:p>
    <w:p/>
    <w:p>
      <w:pPr>
        <w:pStyle w:val="Normal"/>
      </w:pPr>
      <w:r>
        <w:t xml:space="preserve">La sesión utiliza una cookie HTTP-only. Fuera de desarrollo, la aplicación</w:t>
      </w:r>
    </w:p>
    <w:p>
      <w:pPr>
        <w:pStyle w:val="Normal"/>
      </w:pPr>
      <w:r>
        <w:t xml:space="preserve">activa HTTPS, HSTS y la marca Secure. Hay límites de solicitudes, validación de</w:t>
      </w:r>
    </w:p>
    <w:p>
      <w:pPr>
        <w:pStyle w:val="Normal"/>
      </w:pPr>
      <w:r>
        <w:t xml:space="preserve">origen para operaciones de escritura y bloqueo persistente de accesos fallidos.</w:t>
      </w:r>
    </w:p>
    <w:p/>
    <w:p>
      <w:pPr>
        <w:pStyle w:val="Normal"/>
      </w:pPr>
      <w:r>
        <w:t xml:space="preserve">Roles base:</w:t>
      </w:r>
    </w:p>
    <w:p/>
    <w:p>
      <w:pPr>
        <w:pStyle w:val="ListBullet"/>
      </w:pPr>
      <w:r>
        <w:t xml:space="preserve">Administrador;</w:t>
      </w:r>
    </w:p>
    <w:p>
      <w:pPr>
        <w:pStyle w:val="ListBullet"/>
      </w:pPr>
      <w:r>
        <w:t xml:space="preserve">Auditor;</w:t>
      </w:r>
    </w:p>
    <w:p>
      <w:pPr>
        <w:pStyle w:val="ListBullet"/>
      </w:pPr>
      <w:r>
        <w:t xml:space="preserve">Supervisor;</w:t>
      </w:r>
    </w:p>
    <w:p>
      <w:pPr>
        <w:pStyle w:val="ListBullet"/>
      </w:pPr>
      <w:r>
        <w:t xml:space="preserve">Asesor.</w:t>
      </w:r>
    </w:p>
    <w:p/>
    <w:p>
      <w:pPr>
        <w:pStyle w:val="Normal"/>
      </w:pPr>
      <w:r>
        <w:t xml:space="preserve">Los permisos adicionales se guardan en MySQL. Los controladores y servicios</w:t>
      </w:r>
    </w:p>
    <w:p>
      <w:pPr>
        <w:pStyle w:val="Normal"/>
      </w:pPr>
      <w:r>
        <w:t xml:space="preserve">validan la autorización en el servidor; la visibilidad del frontend es solo una</w:t>
      </w:r>
    </w:p>
    <w:p>
      <w:pPr>
        <w:pStyle w:val="Normal"/>
      </w:pPr>
      <w:r>
        <w:t xml:space="preserve">capa complementaria.</w:t>
      </w:r>
    </w:p>
    <w:p/>
    <w:p>
      <w:pPr>
        <w:pStyle w:val="Heading2"/>
      </w:pPr>
      <w:r>
        <w:t xml:space="preserve">7. Funcionalidad del CRM</w:t>
      </w:r>
    </w:p>
    <w:p/>
    <w:p>
      <w:pPr>
        <w:pStyle w:val="Normal"/>
      </w:pPr>
      <w:r>
        <w:t xml:space="preserve">Los módulos cubren clientes, conversaciones, mensajes, contactos, notas,</w:t>
      </w:r>
    </w:p>
    <w:p>
      <w:pPr>
        <w:pStyle w:val="Normal"/>
      </w:pPr>
      <w:r>
        <w:t xml:space="preserve">etiquetas, tareas, oportunidades, campañas, automatizaciones, plantillas,</w:t>
      </w:r>
    </w:p>
    <w:p>
      <w:pPr>
        <w:pStyle w:val="Normal"/>
      </w:pPr>
      <w:r>
        <w:t xml:space="preserve">dashboard, actividad, reportes y exportaciones.</w:t>
      </w:r>
    </w:p>
    <w:p/>
    <w:p>
      <w:pPr>
        <w:pStyle w:val="Normal"/>
      </w:pPr>
      <w:r>
        <w:t xml:space="preserve">WhatsApp admite varios números del mismo WABA. El webhook conserva</w:t>
      </w:r>
    </w:p>
    <w:p>
      <w:pPr>
        <w:pStyle w:val="Normal"/>
      </w:pPr>
      <w:r>
        <w:t xml:space="preserve">phone_number_id en la conversación y las respuestas posteriores utilizan ese</w:t>
      </w:r>
    </w:p>
    <w:p>
      <w:pPr>
        <w:pStyle w:val="Normal"/>
      </w:pPr>
      <w:r>
        <w:t xml:space="preserve">mismo número.</w:t>
      </w:r>
    </w:p>
    <w:p/>
    <w:p>
      <w:pPr>
        <w:pStyle w:val="Normal"/>
      </w:pPr>
      <w:r>
        <w:t xml:space="preserve">Facebook e Instagram comparten el webhook Meta. TikTok se utiliza para consultar</w:t>
      </w:r>
    </w:p>
    <w:p>
      <w:pPr>
        <w:pStyle w:val="Normal"/>
      </w:pPr>
      <w:r>
        <w:t xml:space="preserve">publicaciones y métricas mediante Display API cuando existe un token con el</w:t>
      </w:r>
    </w:p>
    <w:p>
      <w:pPr>
        <w:pStyle w:val="Normal"/>
      </w:pPr>
      <w:r>
        <w:t xml:space="preserve">permiso necesario; no se presenta como canal de mensajes directos.</w:t>
      </w:r>
    </w:p>
    <w:p/>
    <w:p>
      <w:pPr>
        <w:pStyle w:val="Heading2"/>
      </w:pPr>
      <w:r>
        <w:t xml:space="preserve">8. Archivos y Cloudflare R2</w:t>
      </w:r>
    </w:p>
    <w:p/>
    <w:p>
      <w:pPr>
        <w:pStyle w:val="Normal"/>
      </w:pPr>
      <w:r>
        <w:t xml:space="preserve">R2StorageService usa la API compatible con S3 de Cloudflare R2. Requiere:</w:t>
      </w:r>
    </w:p>
    <w:p/>
    <w:p>
      <w:pPr>
        <w:pStyle w:val="ListBullet"/>
      </w:pPr>
      <w:r>
        <w:t xml:space="preserve">R2:AccountId;</w:t>
      </w:r>
    </w:p>
    <w:p>
      <w:pPr>
        <w:pStyle w:val="ListBullet"/>
      </w:pPr>
      <w:r>
        <w:t xml:space="preserve">R2:AccessKeyId;</w:t>
      </w:r>
    </w:p>
    <w:p>
      <w:pPr>
        <w:pStyle w:val="ListBullet"/>
      </w:pPr>
      <w:r>
        <w:t xml:space="preserve">R2:SecretAccessKey;</w:t>
      </w:r>
    </w:p>
    <w:p>
      <w:pPr>
        <w:pStyle w:val="ListBullet"/>
      </w:pPr>
      <w:r>
        <w:t xml:space="preserve">R2:BucketName.</w:t>
      </w:r>
    </w:p>
    <w:p/>
    <w:p>
      <w:pPr>
        <w:pStyle w:val="Normal"/>
      </w:pPr>
      <w:r>
        <w:t xml:space="preserve">En local, esas claves se cargan desde variables con guion bajo en</w:t>
      </w:r>
    </w:p>
    <w:p>
      <w:pPr>
        <w:pStyle w:val="Normal"/>
      </w:pPr>
      <w:r>
        <w:t xml:space="preserve">configuracion-local.env. Los archivos entrantes pueden recurrir a</w:t>
      </w:r>
    </w:p>
    <w:p>
      <w:pPr>
        <w:pStyle w:val="Normal"/>
      </w:pPr>
      <w:r>
        <w:t xml:space="preserve">App_Data/private-uploads si R2 falla; la descarga local exige sesión y acceso</w:t>
      </w:r>
    </w:p>
    <w:p>
      <w:pPr>
        <w:pStyle w:val="Normal"/>
      </w:pPr>
      <w:r>
        <w:t xml:space="preserve">al mensaje correspondiente.</w:t>
      </w:r>
    </w:p>
    <w:p/>
    <w:p>
      <w:pPr>
        <w:pStyle w:val="Normal"/>
      </w:pPr>
      <w:r>
        <w:t xml:space="preserve">El bucket puede permanecer privado. El CRM entrega los archivos al usuario por</w:t>
      </w:r>
    </w:p>
    <w:p>
      <w:pPr>
        <w:pStyle w:val="Normal"/>
      </w:pPr>
      <w:r>
        <w:t xml:space="preserve">una ruta autenticada y sube a Meta el contenido mediante la API de medios de</w:t>
      </w:r>
    </w:p>
    <w:p>
      <w:pPr>
        <w:pStyle w:val="Normal"/>
      </w:pPr>
      <w:r>
        <w:t xml:space="preserve">WhatsApp. Las credenciales deben limitarse al bucket y a lectura/escritura de</w:t>
      </w:r>
    </w:p>
    <w:p>
      <w:pPr>
        <w:pStyle w:val="Normal"/>
      </w:pPr>
      <w:r>
        <w:t xml:space="preserve">objetos.</w:t>
      </w:r>
    </w:p>
    <w:p/>
    <w:p>
      <w:pPr>
        <w:pStyle w:val="Heading2"/>
      </w:pPr>
      <w:r>
        <w:t xml:space="preserve">9. Configuración operativa</w:t>
      </w:r>
    </w:p>
    <w:p/>
    <w:p>
      <w:pPr>
        <w:pStyle w:val="Normal"/>
      </w:pPr>
      <w:r>
        <w:t xml:space="preserve">Las conexiones sociales configuradas desde la interfaz se persisten en</w:t>
      </w:r>
    </w:p>
    <w:p>
      <w:pPr>
        <w:pStyle w:val="Normal"/>
      </w:pPr>
      <w:r>
        <w:t xml:space="preserve">App_Data/social-integrations.json. Los ajustes del bot y las respuestas</w:t>
      </w:r>
    </w:p>
    <w:p>
      <w:pPr>
        <w:pStyle w:val="Normal"/>
      </w:pPr>
      <w:r>
        <w:t xml:space="preserve">rápidas también se guardan bajo App_Data. Por tanto, esos archivos forman</w:t>
      </w:r>
    </w:p>
    <w:p>
      <w:pPr>
        <w:pStyle w:val="Normal"/>
      </w:pPr>
      <w:r>
        <w:t xml:space="preserve">parte de los datos de esta instalación y deben conservarse junto con la base de</w:t>
      </w:r>
    </w:p>
    <w:p>
      <w:pPr>
        <w:pStyle w:val="Normal"/>
      </w:pPr>
      <w:r>
        <w:t xml:space="preserve">datos.</w:t>
      </w:r>
    </w:p>
    <w:p/>
    <w:p>
      <w:pPr>
        <w:pStyle w:val="Heading2"/>
      </w:pPr>
      <w:r>
        <w:t xml:space="preserve">10. Salud y webhooks</w:t>
      </w:r>
    </w:p>
    <w:p/>
    <w:p>
      <w:pPr>
        <w:pStyle w:val="ListBullet"/>
      </w:pPr>
      <w:r>
        <w:t xml:space="preserve">GET /api/health/live: vida del proceso.</w:t>
      </w:r>
    </w:p>
    <w:p>
      <w:pPr>
        <w:pStyle w:val="ListBullet"/>
      </w:pPr>
      <w:r>
        <w:t xml:space="preserve">GET /api/health/ready: disponibilidad de MySQL.</w:t>
      </w:r>
    </w:p>
    <w:p>
      <w:pPr>
        <w:pStyle w:val="ListBullet"/>
      </w:pPr>
      <w:r>
        <w:t xml:space="preserve">/api/whatsapp/webhook: WhatsApp Cloud API.</w:t>
      </w:r>
    </w:p>
    <w:p>
      <w:pPr>
        <w:pStyle w:val="ListBullet"/>
      </w:pPr>
      <w:r>
        <w:t xml:space="preserve">/api/integraciones/meta/webhook: Facebook e Instagram.</w:t>
      </w:r>
    </w:p>
    <w:p/>
    <w:p>
      <w:pPr>
        <w:pStyle w:val="Normal"/>
      </w:pPr>
      <w:r>
        <w:t xml:space="preserve">Los webhooks configurados en las plataformas externas apuntan a estas rutas y</w:t>
      </w:r>
    </w:p>
    <w:p>
      <w:pPr>
        <w:pStyle w:val="Normal"/>
      </w:pPr>
      <w:r>
        <w:t xml:space="preserve">validan sus firmas o tokens de verificación.</w:t>
      </w:r>
    </w:p>
    <w:p/>
    <w:p>
      <w:pPr>
        <w:pStyle w:val="Heading2"/>
      </w:pPr>
      <w:r>
        <w:t xml:space="preserve">11. Seguridad de configuración</w:t>
      </w:r>
    </w:p>
    <w:p/>
    <w:p>
      <w:pPr>
        <w:pStyle w:val="ListBullet"/>
      </w:pPr>
      <w:r>
        <w:t xml:space="preserve">No versionar configuracion-local.env.</w:t>
      </w:r>
    </w:p>
    <w:p>
      <w:pPr>
        <w:pStyle w:val="ListBullet"/>
      </w:pPr>
      <w:r>
        <w:t xml:space="preserve">No colocar claves reales en appsettings.json.</w:t>
      </w:r>
    </w:p>
    <w:p>
      <w:pPr>
        <w:pStyle w:val="ListBullet"/>
      </w:pPr>
      <w:r>
        <w:t xml:space="preserve">Usar usuarios MySQL sin privilegios administrativos para la aplicación.</w:t>
      </w:r>
    </w:p>
    <w:p>
      <w:pPr>
        <w:pStyle w:val="ListBullet"/>
      </w:pPr>
      <w:r>
        <w:t xml:space="preserve">Rotar credenciales si alguna apareció en Git, capturas o mensajes.</w:t>
      </w:r>
    </w:p>
    <w:p>
      <w:pPr>
        <w:pStyle w:val="ListBullet"/>
      </w:pPr>
      <w:r>
        <w:t xml:space="preserve">Conservar de forma segura las credenciales y las copias de seguridad de</w:t>
      </w:r>
    </w:p>
    <w:p>
      <w:pPr>
        <w:pStyle w:val="Normal"/>
      </w:pPr>
      <w:r>
        <w:t xml:space="preserve">  MySQL.</w:t>
      </w:r>
    </w:p>
    <w:p/>
    <w:p>
      <w:pPr>
        <w:pStyle w:val="Heading2"/>
      </w:pPr>
      <w:r>
        <w:t xml:space="preserve">12. Comprobaciones del proyecto</w:t>
      </w:r>
    </w:p>
    <w:p/>
    <w:p>
      <w:pPr>
        <w:pStyle w:val="Normal"/>
      </w:pPr>
      <w:r>
        <w:t xml:space="preserve">dotnet restore .\CRM.Data.csproj</w:t>
      </w:r>
    </w:p>
    <w:p>
      <w:pPr>
        <w:pStyle w:val="Normal"/>
      </w:pPr>
      <w:r>
        <w:t xml:space="preserve">dotnet build .\CRM.Data.csproj -c Release</w:t>
      </w:r>
    </w:p>
    <w:p>
      <w:pPr>
        <w:pStyle w:val="Normal"/>
      </w:pPr>
      <w:r>
        <w:t xml:space="preserve">Get-ChildItem .\wwwroot\js\*.js | ForEach-Object { node --check $_.FullName }</w:t>
      </w:r>
    </w:p>
    <w:p/>
    <w:p>
      <w:pPr>
        <w:pStyle w:val="Normal"/>
      </w:pPr>
      <w:r>
        <w:t xml:space="preserve">Estas comprobaciones validan la restauración de dependencias, la compilación y</w:t>
      </w:r>
    </w:p>
    <w:p>
      <w:pPr>
        <w:pStyle w:val="Normal"/>
      </w:pPr>
      <w:r>
        <w:t xml:space="preserve">la sintaxis de los archivos JavaScript actuales.</w:t>
      </w:r>
    </w:p>
    <w:p/>
    <w:sectPr>
      <w:pgSz w:w="12240" w:h="15840"/>
      <w:pgMar w:top="1440" w:right="1440" w:bottom="1440" w:left="1440"/>
    </w:sectPr>
  </w:body>
</w:document>
</file>

<file path=_rels\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\_rels\document.xml.rels>&#65279;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word\document.xml><?xml version="1.0" encoding="utf-8"?>
<w:document xmlns:w="http://schemas.openxmlformats.org/wordprocessingml/2006/main">
  <w:body>
    <w:p>
      <w:pPr>
        <w:pStyle w:val="Title"/>
      </w:pPr>
      <w:r>
        <w:t xml:space="preserve">Documentación técnica del CRM HPD</w:t>
      </w:r>
    </w:p>
    <w:p>
      <w:pPr>
        <w:pStyle w:val="Normal"/>
      </w:pPr>
      <w:r>
        <w:t xml:space="preserve">Fecha de actualización: 28 de septiembre de 2026</w:t>
      </w:r>
    </w:p>
    <w:p>
      <w:pPr>
        <w:pStyle w:val="Heading2"/>
      </w:pPr>
      <w:r>
        <w:t xml:space="preserve">1. Estado actual</w:t>
      </w:r>
    </w:p>
    <w:p>
      <w:pPr>
        <w:pStyle w:val="Normal"/>
      </w:pPr>
      <w:r>
        <w:t xml:space="preserve">CRM HPD es una aplicación web ASP.NET Core .NET 10 con frontend HTML, CSS y JavaScript, Entity Framework Core y SQL Server. Usa autenticación por cookies, controladores API, roles y migraciones de base de datos.</w:t>
      </w:r>
    </w:p>
    <w:p>
      <w:pPr>
        <w:pStyle w:val="Normal"/>
      </w:pPr>
      <w:r>
        <w:t xml:space="preserve">Módulos funcionales: inicio de sesión, usuarios y roles, clientes, conversaciones, mensajes, notas, tareas, oportunidades, bandeja de WhatsApp/Facebook/Instagram, bot de WhatsApp, etiquetas, campañas, plantillas, automatizaciones, dashboard, reportes, conexiones y estadísticas de publicaciones de Facebook, Instagram y TikTok.</w:t>
      </w:r>
    </w:p>
    <w:p>
      <w:pPr>
        <w:pStyle w:val="Heading2"/>
      </w:pPr>
      <w:r>
        <w:t xml:space="preserve">2. Estructura</w:t>
      </w:r>
    </w:p>
    <w:p>
      <w:pPr>
        <w:pStyle w:val="ListBullet"/>
      </w:pPr>
      <w:r>
        <w:t xml:space="preserve">CRM.Data/Program.cs: composición de servicios y pipeline HTTP.</w:t>
      </w:r>
    </w:p>
    <w:p>
      <w:pPr>
        <w:pStyle w:val="ListBullet"/>
      </w:pPr>
      <w:r>
        <w:t xml:space="preserve">CRM.Data/Controllers: endpoints API.</w:t>
      </w:r>
    </w:p>
    <w:p>
      <w:pPr>
        <w:pStyle w:val="ListBullet"/>
      </w:pPr>
      <w:r>
        <w:t xml:space="preserve">CRM.Data/Models: entidades de negocio.</w:t>
      </w:r>
    </w:p>
    <w:p>
      <w:pPr>
        <w:pStyle w:val="ListBullet"/>
      </w:pPr>
      <w:r>
        <w:t xml:space="preserve">CRM.Data/Data/CrmDbContext.cs: mapeo a SQL Server.</w:t>
      </w:r>
    </w:p>
    <w:p>
      <w:pPr>
        <w:pStyle w:val="ListBullet"/>
      </w:pPr>
      <w:r>
        <w:t xml:space="preserve">CRM.Data/Migrations: migraciones de Entity Framework Core.</w:t>
      </w:r>
    </w:p>
    <w:p>
      <w:pPr>
        <w:pStyle w:val="ListBullet"/>
      </w:pPr>
      <w:r>
        <w:t xml:space="preserve">CRM.Data/Services: lógica de WhatsApp, Meta, TikTok, archivos, bot y reportes.</w:t>
      </w:r>
    </w:p>
    <w:p>
      <w:pPr>
        <w:pStyle w:val="ListBullet"/>
      </w:pPr>
      <w:r>
        <w:t xml:space="preserve">CRM.Data/wwwroot: interfaz estática y archivos públicos.</w:t>
      </w:r>
    </w:p>
    <w:p>
      <w:pPr>
        <w:pStyle w:val="ListBullet"/>
      </w:pPr>
      <w:r>
        <w:t xml:space="preserve">CRM.Data/App_Data: configuración operativa local.</w:t>
      </w:r>
    </w:p>
    <w:p>
      <w:pPr>
        <w:pStyle w:val="Heading2"/>
      </w:pPr>
      <w:r>
        <w:t xml:space="preserve">3. Base de datos y migraciones</w:t>
      </w:r>
    </w:p>
    <w:p>
      <w:pPr>
        <w:pStyle w:val="Normal"/>
      </w:pPr>
      <w:r>
        <w:t xml:space="preserve">La conexión se lee de ConnectionStrings:DefaultConnection. El contexto usa SQL Server y aplica las migraciones pendientes durante el inicio cuando la base de datos está disponible.</w:t>
      </w:r>
    </w:p>
    <w:p>
      <w:pPr>
        <w:pStyle w:val="Normal"/>
      </w:pPr>
      <w:r>
        <w:t xml:space="preserve">Las tablas principales son crm_cliente, crm_conversacion, crm_mensaje, crm_usuario, crm_etiqueta, crm_oportunidad, crm_tarea, crm_nota_interna, crm_actividad_log, crm_campana, crm_regla_automatica, crm_kpi_dashboard y crm_reporte_exportacion.</w:t>
      </w:r>
    </w:p>
    <w:p>
      <w:pPr>
        <w:pStyle w:val="Normal"/>
      </w:pPr>
      <w:r>
        <w:t xml:space="preserve">Las conversaciones de WhatsApp incluyen c_phone_number_id, que identifica cuál número del mismo WABA recibió el mensaje. La tabla crm_login_attempt conserva el bloqueo de intentos fallidos entre reinicios y entre instancias.</w:t>
      </w:r>
    </w:p>
    <w:p>
      <w:pPr>
        <w:pStyle w:val="Heading2"/>
      </w:pPr>
      <w:r>
        <w:t xml:space="preserve">4. Autenticación y seguridad</w:t>
      </w:r>
    </w:p>
    <w:p>
      <w:pPr>
        <w:pStyle w:val="Normal"/>
      </w:pPr>
      <w:r>
        <w:t xml:space="preserve">La sesión usa la cookie crm_hpd_session, marcada como HttpOnly, SameSite=Lax y Secure fuera de desarrollo. Dura ocho horas con expiración deslizante.</w:t>
      </w:r>
    </w:p>
    <w:p>
      <w:pPr>
        <w:pStyle w:val="Normal"/>
      </w:pPr>
      <w:r>
        <w:t xml:space="preserve">La API utiliza autorización por rol, límites de solicitudes y bloqueo persistente de intentos fallidos: cinco fallos activan quince minutos de bloqueo. La aplicación añade HSTS fuera de desarrollo, encabezados de seguridad y CSP. Las solicitudes de modificación validan origen y Sec-Fetch-Site; los webhooks se validan mediante firma.</w:t>
      </w:r>
    </w:p>
    <w:p>
      <w:pPr>
        <w:pStyle w:val="Normal"/>
      </w:pPr>
      <w:r>
        <w:t xml:space="preserve">Los encabezados reenviados se aceptan desde las direcciones configuradas en ReverseProxy:KnownProxies. La limitación de solicitudes usa la dirección de conexión entregada por el servidor de entrada.</w:t>
      </w:r>
    </w:p>
    <w:p>
      <w:pPr>
        <w:pStyle w:val="Heading2"/>
      </w:pPr>
      <w:r>
        <w:t xml:space="preserve">5. Archivos</w:t>
      </w:r>
    </w:p>
    <w:p>
      <w:pPr>
        <w:pStyle w:val="Normal"/>
      </w:pPr>
      <w:r>
        <w:t xml:space="preserve">Las cargas se envían a Cloudinary cuando sus datos están configurados. Si Cloudinary no responde, el archivo se guarda en App_Data/private-uploads, fuera de wwwroot. La URL local tiene el formato /api/archivos/local/{nombre} y exige sesión y acceso a un mensaje que referencia ese archivo. La ruta pública /uploads devuelve 404.</w:t>
      </w:r>
    </w:p>
    <w:p>
      <w:pPr>
        <w:pStyle w:val="Normal"/>
      </w:pPr>
      <w:r>
        <w:t xml:space="preserve">Los adjuntos aceptados son PDF, Word, Excel, JPG, JPEG, PNG y WEBP, con máximo de 15 MB en el endpoint de archivos de WhatsApp.</w:t>
      </w:r>
    </w:p>
    <w:p>
      <w:pPr>
        <w:pStyle w:val="Heading2"/>
      </w:pPr>
      <w:r>
        <w:t xml:space="preserve">6. WhatsApp Cloud API</w:t>
      </w:r>
    </w:p>
    <w:p>
      <w:pPr>
        <w:pStyle w:val="Normal"/>
      </w:pPr>
      <w:r>
        <w:t xml:space="preserve">El webhook es /api/whatsapp/webhook y se valida con WhatsApp:WebhookVerifyToken y X-Hub-Signature-256 usando WhatsApp:AppSecret.</w:t>
      </w:r>
    </w:p>
    <w:p>
      <w:pPr>
        <w:pStyle w:val="Normal"/>
      </w:pPr>
      <w:r>
        <w:t xml:space="preserve">La configuración admite varios números del mismo WABA en WhatsApp:Numbers:</w:t>
      </w:r>
    </w:p>
    <w:p>
      <w:pPr>
        <w:pStyle w:val="Normal"/>
      </w:pPr>
      <w:r>
        <w:t xml:space="preserve">```json</w:t>
      </w:r>
    </w:p>
    <w:p>
      <w:pPr>
        <w:pStyle w:val="Normal"/>
      </w:pPr>
      <w:r>
        <w:t xml:space="preserve">[{"phoneNumberId":"123456789012345","displayNumber":"+51 999 999 999"}]</w:t>
      </w:r>
    </w:p>
    <w:p>
      <w:pPr>
        <w:pStyle w:val="Normal"/>
      </w:pPr>
      <w:r>
        <w:t xml:space="preserve">Cada phoneNumberId debe pertenecer al WhatsApp:BusinessAccountId. El webhook lee metadata.phone_number_id, crea o recupera la conversación asociada y guarda el identificador. Los mensajes salientes y las respuestas automáticas usan ese número. WhatsApp:PhoneNumberId se conserva como formato anterior de un solo número.</w:t>
      </w:r>
    </w:p>
    <w:p>
      <w:pPr>
        <w:pStyle w:val="Normal"/>
      </w:pPr>
      <w:r>
        <w:t xml:space="preserve">Conexiones valida que el JSON sea válido, que cada identificador sea numérico y que no haya duplicados.</w:t>
      </w:r>
    </w:p>
    <w:p>
      <w:pPr>
        <w:pStyle w:val="Heading2"/>
      </w:pPr>
      <w:r>
        <w:t xml:space="preserve">7. Facebook e Instagram</w:t>
      </w:r>
    </w:p>
    <w:p>
      <w:pPr>
        <w:pStyle w:val="Normal"/>
      </w:pPr>
      <w:r>
        <w:t xml:space="preserve">Meta usa /api/integraciones/meta/webhook para verificación y recepción de eventos. La firma se valida con Meta:AppSecret y X-Hub-Signature-256.</w:t>
      </w:r>
    </w:p>
    <w:p>
      <w:pPr>
        <w:pStyle w:val="Normal"/>
      </w:pPr>
      <w:r>
        <w:t xml:space="preserve">Facebook usa Meta:Facebook:PageId y Meta:Facebook:AccessToken. Instagram usa Meta:Instagram:InstagramBusinessAccountId y Meta:Instagram:AccessToken para métricas y publicaciones, y Meta:Instagram:LoginUserId y Meta:Instagram:LoginAccessToken para Instagram Login y sincronización de conversaciones.</w:t>
      </w:r>
    </w:p>
    <w:p>
      <w:pPr>
        <w:pStyle w:val="Normal"/>
      </w:pPr>
      <w:r>
        <w:t xml:space="preserve">/api/integraciones/meta/estadisticas consulta indicadores diarios de Facebook e Instagram según desde y hasta. /api/integraciones/meta/facebook/feed consulta publicaciones de Facebook en el rango indicado.</w:t>
      </w:r>
    </w:p>
    <w:p>
      <w:pPr>
        <w:pStyle w:val="Heading2"/>
      </w:pPr>
      <w:r>
        <w:t xml:space="preserve">8. TikTok</w:t>
      </w:r>
    </w:p>
    <w:p>
      <w:pPr>
        <w:pStyle w:val="Normal"/>
      </w:pPr>
      <w:r>
        <w:t xml:space="preserve">TikTok recibe eventos en /api/integraciones/tiktok/webhook, cuya firma se valida con TikTok:WebhookSecret.</w:t>
      </w:r>
    </w:p>
    <w:p>
      <w:pPr>
        <w:pStyle w:val="Normal"/>
      </w:pPr>
      <w:r>
        <w:t xml:space="preserve">La conexión de negocio utiliza TikTok:ClientKey, TikTok:ClientSecret, TikTok:AdvertiserId y TikTok:AccessToken. Para listar publicaciones e indicadores se utiliza TikTok:DisplayAccessToken, con permiso video.list. Se obtienen fecha, título, enlace, me gusta, comentarios, compartidos y visualizaciones.</w:t>
      </w:r>
    </w:p>
    <w:p>
      <w:pPr>
        <w:pStyle w:val="Heading2"/>
      </w:pPr>
      <w:r>
        <w:t xml:space="preserve">9. Estadísticas de publicaciones</w:t>
      </w:r>
    </w:p>
    <w:p>
      <w:pPr>
        <w:pStyle w:val="Normal"/>
      </w:pPr>
      <w:r>
        <w:t xml:space="preserve">GET /api/integraciones/publicaciones/estadisticas?desde=YYYY-MM-DD&amp;hasta=YYYY-MM-DD devuelve publicaciones de Facebook, Instagram y TikTok dentro de un rango de hasta 365 días.</w:t>
      </w:r>
    </w:p>
    <w:p>
      <w:pPr>
        <w:pStyle w:val="Normal"/>
      </w:pPr>
      <w:r>
        <w:t xml:space="preserve">La respuesta incluye estado de cada canal, publicaciones, errores de permisos o token, resultado parcial y una serie diaria agrupada por red. Reportes muestra total por canal, gráfico de publicaciones por día y tabla con fecha, enlace, me gusta, comentarios, compartidos y visualizaciones.</w:t>
      </w:r>
    </w:p>
    <w:p>
      <w:pPr>
        <w:pStyle w:val="Normal"/>
      </w:pPr>
      <w:r>
        <w:t xml:space="preserve">Las fechas representan el día de publicación. Las interacciones son los totales que entrega cada plataforma al momento de la consulta; no se almacena un histórico diario de esos contadores.</w:t>
      </w:r>
    </w:p>
    <w:p>
      <w:pPr>
        <w:pStyle w:val="Heading2"/>
      </w:pPr>
      <w:r>
        <w:t xml:space="preserve">10. Configuración de conexiones</w:t>
      </w:r>
    </w:p>
    <w:p>
      <w:pPr>
        <w:pStyle w:val="Normal"/>
      </w:pPr>
      <w:r>
        <w:t xml:space="preserve">Conexiones permite guardar y consultar los campos de cada canal. Las claves secretas se muestran enmascaradas y solo un Administrador puede revelarlas. La configuración se guarda en App_Data/social-integrations.json o se lee desde la configuración de la aplicación.</w:t>
      </w:r>
    </w:p>
    <w:p>
      <w:pPr>
        <w:pStyle w:val="Normal"/>
      </w:pPr>
      <w:r>
        <w:t xml:space="preserve">Campos: WhatsApp (verify token, app secret, access token, WABA ID, número o Numbers, versión y envío); Facebook (App ID, App Secret, verify token, Page ID y Page Access Token); Instagram (App ID, App Secret, verify token, IDs y tokens); TikTok (Client Key, Client Secret, Webhook Secret, Advertiser ID, Business Access Token y Display Access Token); Cloudinary (Cloud Name, API Key, API Secret, Upload Preset y carpeta).</w:t>
      </w:r>
    </w:p>
    <w:p>
      <w:pPr>
        <w:pStyle w:val="Heading2"/>
      </w:pPr>
      <w:r>
        <w:t xml:space="preserve">11. Salud y límites actuales</w:t>
      </w:r>
    </w:p>
    <w:p>
      <w:pPr>
        <w:pStyle w:val="Normal"/>
      </w:pPr>
      <w:r>
        <w:t xml:space="preserve">/api/health/live informa que el proceso está activo y /api/health/ready comprueba SQL Server. Las migraciones pendientes se aplican al arrancar. El usuario bootstrap se crea cuando no existen usuarios y se proporcionan sus dos valores de configuración.</w:t>
      </w:r>
    </w:p>
    <w:p>
      <w:pPr>
        <w:pStyle w:val="Normal"/>
      </w:pPr>
      <w:r>
        <w:t xml:space="preserve">Los tokens, permisos, publicación de aplicaciones y límites de cada red dependen de Meta, TikTok y Cloudinary. TikTok carga publicaciones mediante Display API cuando existe TikTok:DisplayAccessToken. App_Data/social-integrations.json es local a cada instancia.</w:t>
      </w:r>
    </w:p>
    <w:sectPr>
      <w:pgSz w:w="12240" w:h="15840"/>
      <w:pgMar w:top="1440" w:right="1440" w:bottom="1440" w:left="144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le">
    <w:name w:val="Title"/>
    <w:basedOn w:val="Normal"/>
    <w:rPr>
      <w:b/>
      <w:sz w:val="32"/>
    </w:rPr>
  </w:style>
  <w:style w:type="paragraph" w:styleId="Heading2">
    <w:name w:val="Heading 2"/>
    <w:basedOn w:val="Normal"/>
    <w:rPr>
      <w:b/>
      <w:sz w:val="26"/>
    </w:rPr>
  </w:style>
  <w:style w:type="paragraph" w:styleId="Heading3">
    <w:name w:val="Heading 3"/>
    <w:basedOn w:val="Normal"/>
    <w:rPr>
      <w:b/>
      <w:sz w:val="22"/>
    </w:rPr>
  </w:style>
  <w:style w:type="paragraph" w:styleId="ListBullet">
    <w:name w:val="List Bullet"/>
    <w:basedOn w:val="Normal"/>
    <w:pPr>
      <w:numPr>
        <w:ilvl w:val="0"/>
        <w:numId w:val="1"/>
      </w:numPr>
    </w:pPr>
  </w:style>
</w:styles>
</file>