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Caroline H. Taylor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center"/>
        <w:rPr>
          <w:sz w:val="22"/>
          <w:szCs w:val="22"/>
        </w:rPr>
      </w:pPr>
      <w:r w:rsidDel="00000000" w:rsidR="00000000" w:rsidRPr="00000000">
        <w:rPr>
          <w:sz w:val="22"/>
          <w:szCs w:val="22"/>
          <w:rtl w:val="0"/>
        </w:rPr>
        <w:t xml:space="preserve">Department of Psychology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Virginia Polytechnic Institute and State University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 </w:t>
      </w:r>
      <w:hyperlink r:id="rId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carolinetaylor@vt.edu</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2018 - Present </w:t>
        <w:tab/>
        <w:tab/>
        <w:t xml:space="preserve">Developmental Psychology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sz w:val="22"/>
          <w:szCs w:val="22"/>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Language, Environment, Attention, Parenting Lab (iLEAP)</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Advisor: Dr. Robin Panneton, Ph.D.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Virginia </w:t>
      </w:r>
      <w:r w:rsidDel="00000000" w:rsidR="00000000" w:rsidRPr="00000000">
        <w:rPr>
          <w:sz w:val="22"/>
          <w:szCs w:val="22"/>
          <w:rtl w:val="0"/>
        </w:rPr>
        <w:t xml:space="preserve">Tech</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2021</w:t>
        <w:tab/>
        <w:tab/>
        <w:tab/>
        <w:t xml:space="preserve">M.S., Psychology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ab/>
        <w:tab/>
        <w:tab/>
        <w:t xml:space="preserve">Virginia Tech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w:t>
        <w:tab/>
        <w:tab/>
        <w:tab/>
        <w:t xml:space="preserve">B.A., Psychology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Emory &amp; Henry College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RESEARCH INTERESTS </w:t>
      </w:r>
    </w:p>
    <w:p w:rsidR="00000000" w:rsidDel="00000000" w:rsidP="00000000" w:rsidRDefault="00000000" w:rsidRPr="00000000" w14:paraId="00000014">
      <w:pPr>
        <w:widowControl w:val="0"/>
        <w:spacing w:after="20" w:lineRule="auto"/>
        <w:rPr>
          <w:sz w:val="22"/>
          <w:szCs w:val="22"/>
        </w:rPr>
      </w:pPr>
      <w:r w:rsidDel="00000000" w:rsidR="00000000" w:rsidRPr="00000000">
        <w:rPr>
          <w:sz w:val="22"/>
          <w:szCs w:val="22"/>
          <w:rtl w:val="0"/>
        </w:rPr>
        <w:t xml:space="preserve">My research involves the investigation of toddler’s sensory integration skills and subsequent language development. I am especially interested in studying contextual influences, such as socioeconomic status and parental factors, and the ways in which these experiences impact the development of these skills.  </w:t>
      </w:r>
      <w:r w:rsidDel="00000000" w:rsidR="00000000" w:rsidRPr="00000000">
        <w:rPr>
          <w:sz w:val="22"/>
          <w:szCs w:val="22"/>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RELATED EXPERIENCE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2018 - Present </w:t>
        <w:tab/>
        <w:tab/>
        <w:t xml:space="preserve">Graduate Research Assistant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iLEAP Lab</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Virginia Tech, Blacksburg VA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216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Examining language development in infancy considering cognitive, social, and</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environmental </w:t>
      </w:r>
      <w:r w:rsidDel="00000000" w:rsidR="00000000" w:rsidRPr="00000000">
        <w:rPr>
          <w:sz w:val="22"/>
          <w:szCs w:val="22"/>
          <w:rtl w:val="0"/>
        </w:rPr>
        <w:t xml:space="preserve">factors </w:t>
        <w:tab/>
        <w:tab/>
        <w:tab/>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2017 - 2018 </w:t>
        <w:tab/>
        <w:tab/>
        <w:t xml:space="preserve">Education Data Specialist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BEST in Class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Virginia Commonwealth University, Richmond VA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Qualitative data collection measuring effectiveness of behavioral intervention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2016</w:t>
        <w:tab/>
        <w:tab/>
        <w:tab/>
        <w:t xml:space="preserve">Pre-Health Assistant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Emory &amp; Henry College, Emory VA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Curriculum development </w:t>
      </w:r>
      <w:r w:rsidDel="00000000" w:rsidR="00000000" w:rsidRPr="00000000">
        <w:rPr>
          <w:sz w:val="22"/>
          <w:szCs w:val="22"/>
          <w:rtl w:val="0"/>
        </w:rPr>
        <w:t xml:space="preserve">to prepare for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entering th</w:t>
      </w:r>
      <w:r w:rsidDel="00000000" w:rsidR="00000000" w:rsidRPr="00000000">
        <w:rPr>
          <w:sz w:val="22"/>
          <w:szCs w:val="22"/>
          <w:rtl w:val="0"/>
        </w:rPr>
        <w:t xml:space="preserve">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pre-health organization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TEACHING EXPERIENCE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2021</w:t>
        <w:tab/>
        <w:tab/>
        <w:tab/>
        <w:t xml:space="preserve">Advanced Social Psychology (4082); Teaching Assistant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2021</w:t>
        <w:tab/>
        <w:tab/>
        <w:tab/>
        <w:t xml:space="preserve">Teaching Excellence Committee; Graduate Assistant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2020</w:t>
        <w:tab/>
        <w:tab/>
        <w:tab/>
        <w:t xml:space="preserve">Psychology Major Pathways (1024); Teaching Assistant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2020</w:t>
        <w:tab/>
        <w:tab/>
        <w:tab/>
        <w:t xml:space="preserve">Language Development (PSYC 4134); Teaching Assistant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2020</w:t>
        <w:tab/>
        <w:tab/>
        <w:tab/>
        <w:t xml:space="preserve">Advanced Social Psychology (4084); Teaching Assistant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2020</w:t>
        <w:tab/>
        <w:tab/>
        <w:tab/>
        <w:t xml:space="preserve">Lab in Social Psychology (4284); Lab Instructor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2019</w:t>
        <w:tab/>
        <w:tab/>
        <w:tab/>
        <w:t xml:space="preserve">Abnormal Psychology (PSYC 3014); Teaching Assistant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2019</w:t>
        <w:tab/>
        <w:tab/>
        <w:tab/>
        <w:t xml:space="preserve">Intro to Psychology (PSYC 1004); Teaching Assistant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w:t>
        <w:tab/>
        <w:tab/>
        <w:tab/>
        <w:t xml:space="preserve">Language Development (PSYC 4143); Teaching Assistant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2016</w:t>
        <w:tab/>
        <w:tab/>
        <w:tab/>
        <w:t xml:space="preserve">Intro to Statistics for Behavioral Methods (STAT 163); Teaching Assistant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2016</w:t>
        <w:tab/>
        <w:tab/>
        <w:tab/>
        <w:t xml:space="preserve">Research Design in Psychology (PSYC 211); Lab Assistant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b w:val="1"/>
          <w:sz w:val="22"/>
          <w:szCs w:val="22"/>
          <w:u w:val="singl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b w:val="1"/>
          <w:sz w:val="22"/>
          <w:szCs w:val="22"/>
          <w:u w:val="singl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PUBLICATIONS</w:t>
      </w:r>
      <w:r w:rsidDel="00000000" w:rsidR="00000000" w:rsidRPr="00000000">
        <w:rPr>
          <w:rtl w:val="0"/>
        </w:rPr>
      </w:r>
    </w:p>
    <w:p w:rsidR="00000000" w:rsidDel="00000000" w:rsidP="00000000" w:rsidRDefault="00000000" w:rsidRPr="00000000" w14:paraId="00000035">
      <w:pPr>
        <w:ind w:left="2160" w:firstLine="0"/>
        <w:rPr>
          <w:sz w:val="22"/>
          <w:szCs w:val="22"/>
        </w:rPr>
      </w:pPr>
      <w:r w:rsidDel="00000000" w:rsidR="00000000" w:rsidRPr="00000000">
        <w:rPr>
          <w:sz w:val="22"/>
          <w:szCs w:val="22"/>
          <w:rtl w:val="0"/>
        </w:rPr>
        <w:t xml:space="preserve">McFayden, T. C., Panneton, R. K., Bruce, M., &amp; </w:t>
      </w:r>
      <w:r w:rsidDel="00000000" w:rsidR="00000000" w:rsidRPr="00000000">
        <w:rPr>
          <w:b w:val="1"/>
          <w:sz w:val="22"/>
          <w:szCs w:val="22"/>
          <w:rtl w:val="0"/>
        </w:rPr>
        <w:t xml:space="preserve">Taylor, C.</w:t>
      </w:r>
      <w:r w:rsidDel="00000000" w:rsidR="00000000" w:rsidRPr="00000000">
        <w:rPr>
          <w:sz w:val="22"/>
          <w:szCs w:val="22"/>
          <w:rtl w:val="0"/>
        </w:rPr>
        <w:t xml:space="preserve"> (2020). Exploring priming effects of social and non-social attention getters on older infants’ preferences for infant-directed speech. </w:t>
      </w:r>
      <w:r w:rsidDel="00000000" w:rsidR="00000000" w:rsidRPr="00000000">
        <w:rPr>
          <w:i w:val="1"/>
          <w:sz w:val="22"/>
          <w:szCs w:val="22"/>
          <w:rtl w:val="0"/>
        </w:rPr>
        <w:t xml:space="preserve">Infant Behavior and Development, 59</w:t>
      </w:r>
      <w:r w:rsidDel="00000000" w:rsidR="00000000" w:rsidRPr="00000000">
        <w:rPr>
          <w:sz w:val="22"/>
          <w:szCs w:val="22"/>
          <w:rtl w:val="0"/>
        </w:rPr>
        <w:t xml:space="preserve">, 101431.</w:t>
      </w:r>
      <w:r w:rsidDel="00000000" w:rsidR="00000000" w:rsidRPr="00000000">
        <w:rPr>
          <w:sz w:val="22"/>
          <w:szCs w:val="22"/>
          <w:rtl w:val="0"/>
        </w:rPr>
        <w:t xml:space="preserve"> </w:t>
      </w:r>
    </w:p>
    <w:p w:rsidR="00000000" w:rsidDel="00000000" w:rsidP="00000000" w:rsidRDefault="00000000" w:rsidRPr="00000000" w14:paraId="00000036">
      <w:pPr>
        <w:ind w:left="2160" w:firstLine="0"/>
        <w:rPr>
          <w:sz w:val="22"/>
          <w:szCs w:val="22"/>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4" w:before="0" w:line="240" w:lineRule="auto"/>
        <w:ind w:left="216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ks3lgvp05ze1"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Panneton, R.K., Bruce, M., McFayden, T.C., &amp;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Taylor,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(2018). Preverbal development and speech perception. In: Haith, M.M., &amp; Benson, J.B. (Eds.),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Encyclopedia of Infant and Early Childhood</w:t>
      </w:r>
      <w:r w:rsidDel="00000000" w:rsidR="00000000" w:rsidRPr="00000000">
        <w:rPr>
          <w:i w:val="1"/>
          <w:sz w:val="22"/>
          <w:szCs w:val="22"/>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Development.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Publisher San</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Diego,</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Elsevier Academic Press.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b w:val="1"/>
          <w:sz w:val="22"/>
          <w:szCs w:val="22"/>
          <w:rtl w:val="0"/>
        </w:rPr>
        <w:t xml:space="preserve">POSTER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PRESENTATIONS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2160" w:right="0" w:hanging="2160"/>
        <w:jc w:val="left"/>
        <w:rPr>
          <w:sz w:val="22"/>
          <w:szCs w:val="22"/>
        </w:rPr>
      </w:pPr>
      <w:r w:rsidDel="00000000" w:rsidR="00000000" w:rsidRPr="00000000">
        <w:rPr>
          <w:sz w:val="22"/>
          <w:szCs w:val="22"/>
          <w:rtl w:val="0"/>
        </w:rPr>
        <w:t xml:space="preserve">2021</w:t>
        <w:tab/>
      </w:r>
      <w:r w:rsidDel="00000000" w:rsidR="00000000" w:rsidRPr="00000000">
        <w:rPr>
          <w:b w:val="1"/>
          <w:sz w:val="22"/>
          <w:szCs w:val="22"/>
          <w:rtl w:val="0"/>
        </w:rPr>
        <w:t xml:space="preserve">Taylor, C.</w:t>
      </w:r>
      <w:r w:rsidDel="00000000" w:rsidR="00000000" w:rsidRPr="00000000">
        <w:rPr>
          <w:sz w:val="22"/>
          <w:szCs w:val="22"/>
          <w:rtl w:val="0"/>
        </w:rPr>
        <w:t xml:space="preserve">, Panneton, R., Bruce, M. (Submitted October 1st, 2020). Multisensory Integration Correlates with Maternal Attention Facilitation, and Both Predict Vocabulary in Toddlers. Poster accepted at the Virtual Society for Research in Child Development (SRCD). Conference date: April 7-9, 2021.</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2160" w:right="0" w:hanging="2160"/>
        <w:jc w:val="left"/>
        <w:rPr>
          <w:sz w:val="22"/>
          <w:szCs w:val="22"/>
        </w:rPr>
      </w:pPr>
      <w:r w:rsidDel="00000000" w:rsidR="00000000" w:rsidRPr="00000000">
        <w:rPr>
          <w:sz w:val="22"/>
          <w:szCs w:val="22"/>
          <w:rtl w:val="0"/>
        </w:rPr>
        <w:t xml:space="preserve">2021</w:t>
        <w:tab/>
      </w:r>
      <w:r w:rsidDel="00000000" w:rsidR="00000000" w:rsidRPr="00000000">
        <w:rPr>
          <w:b w:val="1"/>
          <w:sz w:val="22"/>
          <w:szCs w:val="22"/>
          <w:rtl w:val="0"/>
        </w:rPr>
        <w:t xml:space="preserve">Taylor, C.,</w:t>
      </w:r>
      <w:r w:rsidDel="00000000" w:rsidR="00000000" w:rsidRPr="00000000">
        <w:rPr>
          <w:sz w:val="22"/>
          <w:szCs w:val="22"/>
          <w:rtl w:val="0"/>
        </w:rPr>
        <w:t xml:space="preserve"> Panneton, R., Bruce, M. (Submitted October 7th, 2020). Multisensory Integration Correlates with Maternal Attention Facilitation, and Both Predict Vocabulary in Toddlers. Poster presented at the Virtual Budapest CEU Conference on Cognitive Development (BCCCD). Conference date: January 4-8, 2021.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2160" w:right="0" w:hanging="2160"/>
        <w:jc w:val="left"/>
        <w:rPr>
          <w:sz w:val="22"/>
          <w:szCs w:val="22"/>
        </w:rPr>
      </w:pPr>
      <w:r w:rsidDel="00000000" w:rsidR="00000000" w:rsidRPr="00000000">
        <w:rPr>
          <w:sz w:val="22"/>
          <w:szCs w:val="22"/>
          <w:rtl w:val="0"/>
        </w:rPr>
        <w:t xml:space="preserve">2020</w:t>
        <w:tab/>
      </w:r>
      <w:r w:rsidDel="00000000" w:rsidR="00000000" w:rsidRPr="00000000">
        <w:rPr>
          <w:b w:val="1"/>
          <w:sz w:val="22"/>
          <w:szCs w:val="22"/>
          <w:rtl w:val="0"/>
        </w:rPr>
        <w:t xml:space="preserve">Taylor, C., </w:t>
      </w:r>
      <w:r w:rsidDel="00000000" w:rsidR="00000000" w:rsidRPr="00000000">
        <w:rPr>
          <w:sz w:val="22"/>
          <w:szCs w:val="22"/>
          <w:rtl w:val="0"/>
        </w:rPr>
        <w:t xml:space="preserve">Bruce, M., Panneton, R. (Submitted January 26th, 2020). Maternal Intrusiveness and Multisensory Integration. Poster presented to the GSA Annual Research Symposium and Exposition, Virginia Tech. Symposium date: March 25, 2020.</w:t>
      </w:r>
    </w:p>
    <w:p w:rsidR="00000000" w:rsidDel="00000000" w:rsidP="00000000" w:rsidRDefault="00000000" w:rsidRPr="00000000" w14:paraId="0000003D">
      <w:pPr>
        <w:spacing w:after="24" w:lineRule="auto"/>
        <w:ind w:left="2160"/>
        <w:rPr>
          <w:sz w:val="22"/>
          <w:szCs w:val="22"/>
        </w:rPr>
      </w:pPr>
      <w:r w:rsidDel="00000000" w:rsidR="00000000" w:rsidRPr="00000000">
        <w:rPr>
          <w:sz w:val="22"/>
          <w:szCs w:val="22"/>
          <w:rtl w:val="0"/>
        </w:rPr>
        <w:t xml:space="preserve">2020</w:t>
        <w:tab/>
      </w:r>
      <w:r w:rsidDel="00000000" w:rsidR="00000000" w:rsidRPr="00000000">
        <w:rPr>
          <w:b w:val="1"/>
          <w:sz w:val="22"/>
          <w:szCs w:val="22"/>
          <w:rtl w:val="0"/>
        </w:rPr>
        <w:t xml:space="preserve">Taylor, C., </w:t>
      </w:r>
      <w:r w:rsidDel="00000000" w:rsidR="00000000" w:rsidRPr="00000000">
        <w:rPr>
          <w:sz w:val="22"/>
          <w:szCs w:val="22"/>
          <w:rtl w:val="0"/>
        </w:rPr>
        <w:t xml:space="preserve">Bruce, M., Panneton, R. (Submitted March 1st, 2020). Maternal Intrusiveness and Multisensory Integration are Negatively Related in Older Infants. Poster presented at the Virtual International Congress of Infant Studies (vICIS). Conference date: July 9, 2020.</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2160" w:right="0" w:hanging="2160"/>
        <w:jc w:val="left"/>
        <w:rPr>
          <w:sz w:val="22"/>
          <w:szCs w:val="22"/>
        </w:rPr>
      </w:pPr>
      <w:r w:rsidDel="00000000" w:rsidR="00000000" w:rsidRPr="00000000">
        <w:rPr>
          <w:sz w:val="22"/>
          <w:szCs w:val="22"/>
          <w:rtl w:val="0"/>
        </w:rPr>
        <w:t xml:space="preserve">2019</w:t>
        <w:tab/>
        <w:t xml:space="preserve">Panneton, R., McFayden, T.C., Bruce, M., </w:t>
      </w:r>
      <w:r w:rsidDel="00000000" w:rsidR="00000000" w:rsidRPr="00000000">
        <w:rPr>
          <w:b w:val="1"/>
          <w:sz w:val="22"/>
          <w:szCs w:val="22"/>
          <w:rtl w:val="0"/>
        </w:rPr>
        <w:t xml:space="preserve">Taylor, C.</w:t>
      </w:r>
      <w:r w:rsidDel="00000000" w:rsidR="00000000" w:rsidRPr="00000000">
        <w:rPr>
          <w:sz w:val="22"/>
          <w:szCs w:val="22"/>
          <w:rtl w:val="0"/>
        </w:rPr>
        <w:t xml:space="preserve"> (Submitted December 17, 2018). Contextual Influences on Infants’ Attention to Child-Directed Speech. Poster presented at the Acoustical Society of America, Louisville, KY. Conference date: May 13-17, 2019.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2160" w:right="0" w:hanging="2160"/>
        <w:jc w:val="left"/>
        <w:rPr>
          <w:b w:val="1"/>
          <w:sz w:val="22"/>
          <w:szCs w:val="22"/>
        </w:rPr>
      </w:pPr>
      <w:r w:rsidDel="00000000" w:rsidR="00000000" w:rsidRPr="00000000">
        <w:rPr>
          <w:sz w:val="22"/>
          <w:szCs w:val="22"/>
          <w:rtl w:val="0"/>
        </w:rPr>
        <w:t xml:space="preserve">2017</w:t>
        <w:tab/>
      </w:r>
      <w:r w:rsidDel="00000000" w:rsidR="00000000" w:rsidRPr="00000000">
        <w:rPr>
          <w:b w:val="1"/>
          <w:sz w:val="22"/>
          <w:szCs w:val="22"/>
          <w:rtl w:val="0"/>
        </w:rPr>
        <w:t xml:space="preserve">Taylor, C.</w:t>
      </w:r>
      <w:r w:rsidDel="00000000" w:rsidR="00000000" w:rsidRPr="00000000">
        <w:rPr>
          <w:sz w:val="22"/>
          <w:szCs w:val="22"/>
          <w:rtl w:val="0"/>
        </w:rPr>
        <w:t xml:space="preserve">, &amp; Gaia, C. The role of parent, peer, and place attachment in adjustment to college life. Poster presented at the Southeastern Psychological Association, Atlanta, GA. Conference date: March, 2017.</w:t>
      </w:r>
      <w:r w:rsidDel="00000000" w:rsidR="00000000" w:rsidRPr="00000000">
        <w:rPr>
          <w:rtl w:val="0"/>
        </w:rPr>
      </w:r>
    </w:p>
    <w:p w:rsidR="00000000" w:rsidDel="00000000" w:rsidP="00000000" w:rsidRDefault="00000000" w:rsidRPr="00000000" w14:paraId="00000040">
      <w:pPr>
        <w:spacing w:after="24" w:lineRule="auto"/>
        <w:ind w:left="2160"/>
        <w:rPr>
          <w:sz w:val="22"/>
          <w:szCs w:val="22"/>
        </w:rPr>
      </w:pPr>
      <w:r w:rsidDel="00000000" w:rsidR="00000000" w:rsidRPr="00000000">
        <w:rPr>
          <w:sz w:val="22"/>
          <w:szCs w:val="22"/>
          <w:rtl w:val="0"/>
        </w:rPr>
        <w:t xml:space="preserve">2016</w:t>
        <w:tab/>
      </w:r>
      <w:r w:rsidDel="00000000" w:rsidR="00000000" w:rsidRPr="00000000">
        <w:rPr>
          <w:b w:val="1"/>
          <w:sz w:val="22"/>
          <w:szCs w:val="22"/>
          <w:rtl w:val="0"/>
        </w:rPr>
        <w:t xml:space="preserve">Taylor, C.</w:t>
      </w:r>
      <w:r w:rsidDel="00000000" w:rsidR="00000000" w:rsidRPr="00000000">
        <w:rPr>
          <w:sz w:val="22"/>
          <w:szCs w:val="22"/>
          <w:rtl w:val="0"/>
        </w:rPr>
        <w:t xml:space="preserve">, &amp; Gaia, C. The role of perfectionism, competitiveness, and ideas of success in college athlete’s self-esteem</w:t>
      </w:r>
      <w:r w:rsidDel="00000000" w:rsidR="00000000" w:rsidRPr="00000000">
        <w:rPr>
          <w:i w:val="1"/>
          <w:sz w:val="22"/>
          <w:szCs w:val="22"/>
          <w:rtl w:val="0"/>
        </w:rPr>
        <w:t xml:space="preserve">.</w:t>
      </w:r>
      <w:r w:rsidDel="00000000" w:rsidR="00000000" w:rsidRPr="00000000">
        <w:rPr>
          <w:sz w:val="22"/>
          <w:szCs w:val="22"/>
          <w:rtl w:val="0"/>
        </w:rPr>
        <w:t xml:space="preserve"> Poster presented at the Southeastern Psychological Association, New Orleans, LA. Conference date: March, 2016.</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HONORS AND AWARDS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2019</w:t>
        <w:tab/>
        <w:tab/>
        <w:tab/>
        <w:t xml:space="preserve">Graduate Research Development Program Funding Award; Virginia Tech</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Psychology Award for Excellence in Research</w:t>
      </w:r>
      <w:r w:rsidDel="00000000" w:rsidR="00000000" w:rsidRPr="00000000">
        <w:rPr>
          <w:sz w:val="22"/>
          <w:szCs w:val="22"/>
          <w:rtl w:val="0"/>
        </w:rPr>
        <w:t xml:space="preserve">; Emory &amp; Henry College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w:t>
        <w:tab/>
        <w:tab/>
        <w:tab/>
        <w:t xml:space="preserve">Ampersand Grant</w:t>
      </w:r>
      <w:r w:rsidDel="00000000" w:rsidR="00000000" w:rsidRPr="00000000">
        <w:rPr>
          <w:sz w:val="22"/>
          <w:szCs w:val="22"/>
          <w:rtl w:val="0"/>
        </w:rPr>
        <w:t xml:space="preserve">; Emory &amp; Henry College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b w:val="1"/>
          <w:sz w:val="22"/>
          <w:szCs w:val="22"/>
        </w:rPr>
      </w:pPr>
      <w:bookmarkStart w:colFirst="0" w:colLast="0" w:name="_1fob9te" w:id="2"/>
      <w:bookmarkEnd w:id="2"/>
      <w:r w:rsidDel="00000000" w:rsidR="00000000" w:rsidRPr="00000000">
        <w:rPr>
          <w:b w:val="1"/>
          <w:sz w:val="22"/>
          <w:szCs w:val="22"/>
          <w:rtl w:val="0"/>
        </w:rPr>
        <w:t xml:space="preserve">COMMUNITY INVOLVEMENT</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2018, 2019</w:t>
        <w:tab/>
        <w:tab/>
        <w:t xml:space="preserve">Little Hokie Hand-Me-Down</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Blacksburg, VA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2015</w:t>
        <w:tab/>
        <w:tab/>
        <w:tab/>
        <w:t xml:space="preserve">Turning Pages, Meadowview, VA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2015</w:t>
        <w:tab/>
        <w:tab/>
        <w:tab/>
        <w:t xml:space="preserve">Family Preservation Services, Wise, VA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b w:val="1"/>
          <w:sz w:val="22"/>
          <w:szCs w:val="22"/>
          <w:rtl w:val="0"/>
        </w:rPr>
        <w:t xml:space="preserve">UNDERGRADUATE INVOLVEMENT</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2016 - 2017</w:t>
        <w:tab/>
        <w:tab/>
        <w:t xml:space="preserve">Psi Chi Honor Society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2016 - 2017</w:t>
        <w:tab/>
        <w:tab/>
        <w:t xml:space="preserve">Resident Advisor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2015 - 2017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Blue Key Honor Society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2015 - 2016</w:t>
        <w:tab/>
        <w:tab/>
        <w:t xml:space="preserve">Academic Peer Mentor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2014 - 2017</w:t>
        <w:tab/>
        <w:tab/>
        <w:t xml:space="preserve">Orientation Leader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b w:val="1"/>
          <w:sz w:val="22"/>
          <w:szCs w:val="22"/>
        </w:rPr>
      </w:pPr>
      <w:r w:rsidDel="00000000" w:rsidR="00000000" w:rsidRPr="00000000">
        <w:rPr>
          <w:b w:val="1"/>
          <w:sz w:val="22"/>
          <w:szCs w:val="22"/>
          <w:rtl w:val="0"/>
        </w:rPr>
        <w:t xml:space="preserve">CERTIFICATIONS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2019</w:t>
        <w:tab/>
        <w:tab/>
        <w:tab/>
        <w:t xml:space="preserve">Certificate of Professional Development, Virginia Tech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sz w:val="22"/>
          <w:szCs w:val="22"/>
          <w:rtl w:val="0"/>
        </w:rPr>
        <w:t xml:space="preserve">2016</w:t>
        <w:tab/>
        <w:tab/>
        <w:tab/>
        <w:t xml:space="preserve">Mental Health First Aid, Emory &amp; Henry College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 w:before="0" w:line="240" w:lineRule="auto"/>
        <w:ind w:left="0" w:right="0" w:firstLine="0"/>
        <w:jc w:val="left"/>
        <w:rPr>
          <w:sz w:val="22"/>
          <w:szCs w:val="22"/>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right"/>
      <w:rPr>
        <w:i w:val="0"/>
        <w:smallCaps w:val="0"/>
        <w:strike w:val="0"/>
        <w:color w:val="000000"/>
        <w:sz w:val="16"/>
        <w:szCs w:val="16"/>
        <w:u w:val="none"/>
        <w:shd w:fill="auto" w:val="clear"/>
        <w:vertAlign w:val="baseline"/>
      </w:rPr>
    </w:pPr>
    <w:r w:rsidDel="00000000" w:rsidR="00000000" w:rsidRPr="00000000">
      <w:rPr>
        <w:sz w:val="16"/>
        <w:szCs w:val="16"/>
        <w:rtl w:val="0"/>
      </w:rPr>
      <w:t xml:space="preserve">Caroline Taylor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carolinetaylor@vt.edu"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