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E0E" w:rsidRDefault="005C0CF2">
      <w:pPr>
        <w:pStyle w:val="a9"/>
      </w:pPr>
      <w:r>
        <w:t>SSL</w:t>
      </w:r>
    </w:p>
    <w:p w:rsidR="00CA2E0E" w:rsidRDefault="005C0CF2">
      <w:pPr>
        <w:pStyle w:val="1"/>
      </w:pPr>
      <w:r>
        <w:t>SSL</w:t>
      </w:r>
    </w:p>
    <w:p w:rsidR="00CA2E0E" w:rsidRDefault="005C0CF2">
      <w:pPr>
        <w:rPr>
          <w:rFonts w:hint="eastAsia"/>
        </w:rPr>
      </w:pPr>
      <w:r>
        <w:tab/>
        <w:t xml:space="preserve">SSL </w:t>
      </w:r>
      <w:r>
        <w:t>是</w:t>
      </w:r>
      <w:r>
        <w:t xml:space="preserve"> Secure socket layer(</w:t>
      </w:r>
      <w:r>
        <w:t>安全套接层</w:t>
      </w:r>
      <w:r>
        <w:t>)</w:t>
      </w:r>
      <w:r>
        <w:t>的缩写。用于网络数据加密传输以及服务器身份验证</w:t>
      </w:r>
      <w:r>
        <w:t>SSL</w:t>
      </w:r>
      <w:r>
        <w:t>置身于网络结构体系的传输层和应用层之间。说的再直白点，就是加密解密传输内容的。</w:t>
      </w:r>
    </w:p>
    <w:p w:rsidR="00CA2E0E" w:rsidRDefault="005C0CF2">
      <w:pPr>
        <w:rPr>
          <w:rFonts w:hint="eastAsia"/>
        </w:rPr>
      </w:pPr>
      <w:r>
        <w:tab/>
        <w:t xml:space="preserve">SSL </w:t>
      </w:r>
      <w:r>
        <w:t>安全协议最初是由美国网景</w:t>
      </w:r>
      <w:r>
        <w:t xml:space="preserve"> Netscape Communication </w:t>
      </w:r>
      <w:r>
        <w:t>公司设计开发的，全称为：安全套接层协议</w:t>
      </w:r>
      <w:r>
        <w:t xml:space="preserve"> (Secure Sockets Layer) </w:t>
      </w:r>
      <w:r>
        <w:t>，</w:t>
      </w:r>
      <w:r>
        <w:t xml:space="preserve"> </w:t>
      </w:r>
      <w:r>
        <w:t>它指定了在应用程序协议</w:t>
      </w:r>
      <w:r>
        <w:t xml:space="preserve"> ( </w:t>
      </w:r>
      <w:r>
        <w:t>如</w:t>
      </w:r>
      <w:r>
        <w:t xml:space="preserve"> HTTP </w:t>
      </w:r>
      <w:r>
        <w:t>、</w:t>
      </w:r>
      <w:r>
        <w:t xml:space="preserve"> Telnet </w:t>
      </w:r>
      <w:r>
        <w:t>、</w:t>
      </w:r>
      <w:r>
        <w:t xml:space="preserve"> FTP) </w:t>
      </w:r>
      <w:r>
        <w:t>和</w:t>
      </w:r>
      <w:r>
        <w:t xml:space="preserve"> TCP/IP </w:t>
      </w:r>
      <w:r>
        <w:t>之间提供数据安全性分层的机制，它是在传输通信协议</w:t>
      </w:r>
      <w:r>
        <w:t xml:space="preserve"> (TCP/IP) </w:t>
      </w:r>
      <w:r>
        <w:t>上实现的一种安全协议，采用公开密钥技术，它为</w:t>
      </w:r>
      <w:r>
        <w:t xml:space="preserve"> TCP/IP </w:t>
      </w:r>
      <w:r>
        <w:t>连接提供数据加密、服务器认证、消息完整性以及可选的客户机认证。</w:t>
      </w:r>
      <w:r>
        <w:t xml:space="preserve"> </w:t>
      </w:r>
    </w:p>
    <w:p w:rsidR="00CA2E0E" w:rsidRDefault="00CA2E0E">
      <w:pPr>
        <w:rPr>
          <w:rFonts w:hint="eastAsia"/>
        </w:rPr>
      </w:pPr>
    </w:p>
    <w:p w:rsidR="00CA2E0E" w:rsidRDefault="000812F1">
      <w:pPr>
        <w:pStyle w:val="1"/>
        <w:rPr>
          <w:rFonts w:eastAsiaTheme="minorEastAsia" w:hint="eastAsia"/>
        </w:rPr>
      </w:pPr>
      <w:r>
        <w:t>OSI</w:t>
      </w:r>
      <w:r>
        <w:rPr>
          <w:rFonts w:ascii="宋体" w:eastAsia="宋体" w:hAnsi="宋体" w:cs="宋体" w:hint="eastAsia"/>
        </w:rPr>
        <w:t>模型与</w:t>
      </w:r>
      <w:r w:rsidR="005C0CF2">
        <w:t>SSL</w:t>
      </w:r>
    </w:p>
    <w:p w:rsidR="0056249B" w:rsidRDefault="0056249B" w:rsidP="0056249B">
      <w:pPr>
        <w:ind w:firstLine="420"/>
        <w:rPr>
          <w:rFonts w:hint="eastAsia"/>
        </w:rPr>
      </w:pPr>
      <w:r>
        <w:t>OSI</w:t>
      </w:r>
      <w:r>
        <w:t>（</w:t>
      </w:r>
      <w:r>
        <w:t>Open System Interconnect</w:t>
      </w:r>
      <w:r>
        <w:t>），即开放式系统互联；</w:t>
      </w:r>
      <w:r>
        <w:t>OSI</w:t>
      </w:r>
      <w:r>
        <w:t>参考模型，是</w:t>
      </w:r>
      <w:r>
        <w:t>ISO</w:t>
      </w:r>
      <w:r>
        <w:t>（国际标准化组织）组织在</w:t>
      </w:r>
      <w:r>
        <w:t>1985</w:t>
      </w:r>
      <w:r>
        <w:t>年研究的网络互联模型。该体系结构标准定义了网络互连的七层框架（物理层、数据链路层、网络层、传输层、会话层、表示层和应用层），即</w:t>
      </w:r>
      <w:r>
        <w:t>ISO</w:t>
      </w:r>
      <w:r>
        <w:t>开放系统互连参考模型。</w:t>
      </w:r>
    </w:p>
    <w:p w:rsidR="0056249B" w:rsidRDefault="0056249B" w:rsidP="0056249B">
      <w:pPr>
        <w:rPr>
          <w:rFonts w:hint="eastAsia"/>
        </w:rPr>
      </w:pPr>
      <w:r>
        <w:tab/>
      </w:r>
      <w:r>
        <w:rPr>
          <w:b/>
        </w:rPr>
        <w:t>(1)</w:t>
      </w:r>
      <w:hyperlink r:id="rId6" w:tgtFrame="_blank">
        <w:r>
          <w:rPr>
            <w:rStyle w:val="Internet"/>
          </w:rPr>
          <w:t>物理层</w:t>
        </w:r>
      </w:hyperlink>
      <w:r>
        <w:t>(Physical Layer)</w:t>
      </w:r>
    </w:p>
    <w:p w:rsidR="0056249B" w:rsidRDefault="0056249B" w:rsidP="0056249B">
      <w:pPr>
        <w:rPr>
          <w:rFonts w:hint="eastAsia"/>
        </w:rPr>
      </w:pPr>
      <w:r>
        <w:t>有关传输介质的特性标准，这些规范通常也参考了其他组织制定的标准。连接头、针、针的使用、电流、电流、编码及光调制等都属于各种物理层规范中的内容。物理层常用多个规范完成对所有细节的定义。</w:t>
      </w:r>
      <w:r>
        <w:tab/>
      </w:r>
      <w:r>
        <w:t>协议举例：</w:t>
      </w:r>
      <w:r>
        <w:t>Rj45</w:t>
      </w:r>
      <w:r>
        <w:t>，</w:t>
      </w:r>
      <w:r>
        <w:t>802.3</w:t>
      </w:r>
      <w:r>
        <w:t>等。</w:t>
      </w:r>
      <w:r>
        <w:t xml:space="preserve"> </w:t>
      </w:r>
    </w:p>
    <w:p w:rsidR="0056249B" w:rsidRDefault="0056249B" w:rsidP="0056249B">
      <w:pPr>
        <w:rPr>
          <w:rFonts w:hint="eastAsia"/>
        </w:rPr>
      </w:pPr>
      <w:r>
        <w:rPr>
          <w:b/>
        </w:rPr>
        <w:tab/>
        <w:t>(2)</w:t>
      </w:r>
      <w:hyperlink r:id="rId7" w:tgtFrame="_blank">
        <w:r>
          <w:rPr>
            <w:rStyle w:val="Internet"/>
          </w:rPr>
          <w:t>数据链路层</w:t>
        </w:r>
      </w:hyperlink>
      <w:r>
        <w:t>(Data Link Layer)</w:t>
      </w:r>
    </w:p>
    <w:p w:rsidR="0056249B" w:rsidRDefault="0056249B" w:rsidP="0056249B">
      <w:pPr>
        <w:rPr>
          <w:rFonts w:hint="eastAsia"/>
        </w:rPr>
      </w:pPr>
      <w:r>
        <w:t>它定义了在单个链路上如何传输数据，该层协议与被讨论的各种介质有关。</w:t>
      </w:r>
    </w:p>
    <w:p w:rsidR="0056249B" w:rsidRDefault="0056249B" w:rsidP="0056249B">
      <w:pPr>
        <w:rPr>
          <w:rFonts w:hint="eastAsia"/>
        </w:rPr>
      </w:pPr>
      <w:r>
        <w:tab/>
      </w:r>
      <w:r>
        <w:t>协议举例：</w:t>
      </w:r>
      <w:r>
        <w:t>ATM</w:t>
      </w:r>
      <w:r>
        <w:t>，</w:t>
      </w:r>
      <w:r>
        <w:t>FDDI</w:t>
      </w:r>
      <w:r>
        <w:t>等。</w:t>
      </w:r>
    </w:p>
    <w:p w:rsidR="0056249B" w:rsidRDefault="0056249B" w:rsidP="0056249B">
      <w:pPr>
        <w:rPr>
          <w:rFonts w:hint="eastAsia"/>
        </w:rPr>
      </w:pPr>
      <w:r>
        <w:rPr>
          <w:b/>
        </w:rPr>
        <w:tab/>
        <w:t>(3)</w:t>
      </w:r>
      <w:hyperlink r:id="rId8" w:tgtFrame="_blank">
        <w:r>
          <w:rPr>
            <w:rStyle w:val="Internet"/>
          </w:rPr>
          <w:t>网络层</w:t>
        </w:r>
      </w:hyperlink>
      <w:r>
        <w:t>(Network Layer)</w:t>
      </w:r>
    </w:p>
    <w:p w:rsidR="0056249B" w:rsidRDefault="0056249B" w:rsidP="0056249B">
      <w:pPr>
        <w:rPr>
          <w:rFonts w:hint="eastAsia"/>
        </w:rPr>
      </w:pPr>
      <w:r>
        <w:t>端到端的包传输进行定义，它定义了能够标识所有结点的逻辑地址，还定义了路由实现的方式和学习的方式。为了适应最大传输单元长度小于包长度的传输介质，网络层还定义了如何将一个包分解成更小的包的分段方法。</w:t>
      </w:r>
    </w:p>
    <w:p w:rsidR="0056249B" w:rsidRDefault="0056249B" w:rsidP="0056249B">
      <w:pPr>
        <w:rPr>
          <w:rFonts w:hint="eastAsia"/>
        </w:rPr>
      </w:pPr>
      <w:r>
        <w:tab/>
      </w:r>
      <w:r>
        <w:t>协议举例：</w:t>
      </w:r>
    </w:p>
    <w:p w:rsidR="0056249B" w:rsidRDefault="0056249B" w:rsidP="0056249B">
      <w:pPr>
        <w:rPr>
          <w:rFonts w:hint="eastAsia"/>
        </w:rPr>
      </w:pPr>
      <w:r>
        <w:tab/>
        <w:t>IP</w:t>
      </w:r>
      <w:r>
        <w:t>（</w:t>
      </w:r>
      <w:r>
        <w:t>IPV4</w:t>
      </w:r>
      <w:r>
        <w:t>、</w:t>
      </w:r>
      <w:r>
        <w:t>IPV6</w:t>
      </w:r>
      <w:r>
        <w:t>）</w:t>
      </w:r>
      <w:r>
        <w:t>internet protocol</w:t>
      </w:r>
      <w:r>
        <w:t>（网络互联协议）</w:t>
      </w:r>
    </w:p>
    <w:p w:rsidR="0056249B" w:rsidRDefault="0056249B" w:rsidP="0056249B">
      <w:pPr>
        <w:rPr>
          <w:rFonts w:hint="eastAsia"/>
        </w:rPr>
      </w:pPr>
      <w:r>
        <w:rPr>
          <w:b/>
        </w:rPr>
        <w:tab/>
        <w:t>(4)</w:t>
      </w:r>
      <w:hyperlink r:id="rId9" w:tgtFrame="_blank">
        <w:r>
          <w:rPr>
            <w:rStyle w:val="Internet"/>
          </w:rPr>
          <w:t>传输层</w:t>
        </w:r>
      </w:hyperlink>
      <w:r>
        <w:t>(Transport Layer)</w:t>
      </w:r>
    </w:p>
    <w:p w:rsidR="0056249B" w:rsidRDefault="0056249B" w:rsidP="0056249B">
      <w:pPr>
        <w:rPr>
          <w:rFonts w:hint="eastAsia"/>
        </w:rPr>
      </w:pPr>
      <w:r>
        <w:lastRenderedPageBreak/>
        <w:t>传这层的功能包括是否选择差错恢复协议还是无差错恢复协议，及在同一主机上对不同应用的数据流的输入进行复用，还包括对收到的顺序不对的数据包的重新排序功能。</w:t>
      </w:r>
    </w:p>
    <w:p w:rsidR="0056249B" w:rsidRDefault="0056249B" w:rsidP="0056249B">
      <w:pPr>
        <w:rPr>
          <w:rFonts w:hint="eastAsia"/>
        </w:rPr>
      </w:pPr>
      <w:r>
        <w:tab/>
      </w:r>
      <w:r>
        <w:t>协议举例：</w:t>
      </w:r>
    </w:p>
    <w:p w:rsidR="0056249B" w:rsidRDefault="0056249B" w:rsidP="0056249B">
      <w:pPr>
        <w:rPr>
          <w:rFonts w:hint="eastAsia"/>
        </w:rPr>
      </w:pPr>
      <w:r>
        <w:t xml:space="preserve">    TCP</w:t>
      </w:r>
      <w:r>
        <w:t>（</w:t>
      </w:r>
      <w:r>
        <w:t>transmission control protocol</w:t>
      </w:r>
      <w:r>
        <w:t>）传输控制协议；</w:t>
      </w:r>
    </w:p>
    <w:p w:rsidR="0056249B" w:rsidRDefault="0056249B" w:rsidP="0056249B">
      <w:pPr>
        <w:rPr>
          <w:rFonts w:hint="eastAsia"/>
        </w:rPr>
      </w:pPr>
      <w:r>
        <w:t xml:space="preserve">    UDP</w:t>
      </w:r>
      <w:r>
        <w:t>（</w:t>
      </w:r>
      <w:r>
        <w:t>user datagram protocol</w:t>
      </w:r>
      <w:r>
        <w:t>）用户数据协议</w:t>
      </w:r>
    </w:p>
    <w:p w:rsidR="0056249B" w:rsidRDefault="0056249B" w:rsidP="0056249B">
      <w:pPr>
        <w:rPr>
          <w:rFonts w:hint="eastAsia"/>
        </w:rPr>
      </w:pPr>
      <w:r>
        <w:rPr>
          <w:b/>
        </w:rPr>
        <w:tab/>
        <w:t>(5)</w:t>
      </w:r>
      <w:hyperlink r:id="rId10" w:tgtFrame="_blank">
        <w:r>
          <w:rPr>
            <w:rStyle w:val="Internet"/>
          </w:rPr>
          <w:t>会话层</w:t>
        </w:r>
      </w:hyperlink>
      <w:r>
        <w:t>(Session Layer)</w:t>
      </w:r>
    </w:p>
    <w:p w:rsidR="0056249B" w:rsidRDefault="0056249B" w:rsidP="0056249B">
      <w:pPr>
        <w:rPr>
          <w:rFonts w:hint="eastAsia"/>
        </w:rPr>
      </w:pPr>
      <w:r>
        <w:t>会话层主要功能是管理和协调不同主机上各种进程之间的通信（对话），即负责建立、管理和终止应用程序之间的会话。会话层得名的原因是它很类似于两个实体间的会话概念。例如，一个交互的用户会话以登录到计算机开始，以注销结束。</w:t>
      </w:r>
    </w:p>
    <w:p w:rsidR="0056249B" w:rsidRDefault="0056249B" w:rsidP="0056249B">
      <w:pPr>
        <w:rPr>
          <w:rFonts w:hint="eastAsia"/>
        </w:rPr>
      </w:pPr>
      <w:r>
        <w:tab/>
      </w:r>
      <w:r>
        <w:t>协议举例：无。</w:t>
      </w:r>
    </w:p>
    <w:p w:rsidR="0056249B" w:rsidRDefault="0056249B" w:rsidP="0056249B">
      <w:pPr>
        <w:rPr>
          <w:rFonts w:hint="eastAsia"/>
        </w:rPr>
      </w:pPr>
      <w:r>
        <w:rPr>
          <w:b/>
        </w:rPr>
        <w:tab/>
        <w:t>(6)</w:t>
      </w:r>
      <w:hyperlink r:id="rId11" w:tgtFrame="_blank">
        <w:r>
          <w:rPr>
            <w:rStyle w:val="Internet"/>
          </w:rPr>
          <w:t>表示层</w:t>
        </w:r>
      </w:hyperlink>
      <w:r>
        <w:t>(Presentation Layer)</w:t>
      </w:r>
    </w:p>
    <w:p w:rsidR="0056249B" w:rsidRDefault="0056249B" w:rsidP="0056249B">
      <w:pPr>
        <w:rPr>
          <w:rFonts w:hint="eastAsia"/>
        </w:rPr>
      </w:pPr>
      <w:r>
        <w:t>表示层处理流经结点的</w:t>
      </w:r>
      <w:hyperlink r:id="rId12" w:tgtFrame="_blank">
        <w:r>
          <w:rPr>
            <w:rStyle w:val="Internet"/>
          </w:rPr>
          <w:t>数据编码</w:t>
        </w:r>
      </w:hyperlink>
      <w:r>
        <w:t>的表示方式问题，以保证一个系统应用层发出的信息可被另一系统的应用层读出。如果必要，该层可提供一种标准表示形式，用于将计算机内部的多种</w:t>
      </w:r>
      <w:hyperlink r:id="rId13" w:tgtFrame="_blank">
        <w:r>
          <w:rPr>
            <w:rStyle w:val="Internet"/>
          </w:rPr>
          <w:t>数据表示</w:t>
        </w:r>
      </w:hyperlink>
      <w:r>
        <w:t>格式转换成</w:t>
      </w:r>
      <w:hyperlink r:id="rId14" w:tgtFrame="_blank">
        <w:r>
          <w:rPr>
            <w:rStyle w:val="Internet"/>
          </w:rPr>
          <w:t>网络通信</w:t>
        </w:r>
      </w:hyperlink>
      <w:r>
        <w:t>中采用的标准表示形式。数据压缩和加密也是表示层可提供的转换功能之一。</w:t>
      </w:r>
    </w:p>
    <w:p w:rsidR="0056249B" w:rsidRDefault="0056249B" w:rsidP="0056249B">
      <w:pPr>
        <w:rPr>
          <w:rFonts w:hint="eastAsia"/>
        </w:rPr>
      </w:pPr>
      <w:r>
        <w:tab/>
      </w:r>
      <w:r>
        <w:t>协议举例：无。</w:t>
      </w:r>
    </w:p>
    <w:p w:rsidR="0056249B" w:rsidRDefault="0056249B" w:rsidP="0056249B">
      <w:pPr>
        <w:rPr>
          <w:rFonts w:hint="eastAsia"/>
        </w:rPr>
      </w:pPr>
      <w:r>
        <w:rPr>
          <w:b/>
        </w:rPr>
        <w:tab/>
        <w:t>(7)</w:t>
      </w:r>
      <w:hyperlink r:id="rId15" w:tgtFrame="_blank">
        <w:r>
          <w:rPr>
            <w:rStyle w:val="Internet"/>
          </w:rPr>
          <w:t>应用层</w:t>
        </w:r>
      </w:hyperlink>
      <w:r>
        <w:t>(Application Layer)</w:t>
      </w:r>
    </w:p>
    <w:p w:rsidR="0056249B" w:rsidRDefault="0056249B" w:rsidP="0056249B">
      <w:pPr>
        <w:rPr>
          <w:rFonts w:hint="eastAsia"/>
        </w:rPr>
      </w:pPr>
      <w:r>
        <w:t>应用层是</w:t>
      </w:r>
      <w:r>
        <w:t>OSI</w:t>
      </w:r>
      <w:r>
        <w:t>参考模型的最高层，是用户与网络的接口。该层通过应用程序来完成网络用户的应用需求，如</w:t>
      </w:r>
      <w:hyperlink r:id="rId16" w:tgtFrame="_blank">
        <w:r>
          <w:rPr>
            <w:rStyle w:val="Internet"/>
          </w:rPr>
          <w:t>文件传输</w:t>
        </w:r>
      </w:hyperlink>
      <w:r>
        <w:t>、收发电子邮件等。</w:t>
      </w:r>
    </w:p>
    <w:p w:rsidR="0056249B" w:rsidRDefault="0056249B" w:rsidP="0056249B">
      <w:pPr>
        <w:rPr>
          <w:rFonts w:hint="eastAsia"/>
        </w:rPr>
      </w:pPr>
      <w:r>
        <w:tab/>
      </w:r>
      <w:r>
        <w:t>协议举例：</w:t>
      </w:r>
      <w:r>
        <w:t>HTTP</w:t>
      </w:r>
      <w:r>
        <w:t>、</w:t>
      </w:r>
      <w:r>
        <w:t>HTTPS</w:t>
      </w:r>
      <w:r>
        <w:t>、</w:t>
      </w:r>
      <w:r>
        <w:t>FTP</w:t>
      </w:r>
      <w:r>
        <w:t>、</w:t>
      </w:r>
      <w:r>
        <w:t>WWW</w:t>
      </w:r>
      <w:r>
        <w:t>、</w:t>
      </w:r>
      <w:r>
        <w:t>SMTP</w:t>
      </w:r>
      <w:r>
        <w:t>、</w:t>
      </w:r>
      <w:r>
        <w:t>telnet</w:t>
      </w:r>
      <w:r>
        <w:t>；</w:t>
      </w:r>
    </w:p>
    <w:p w:rsidR="0056249B" w:rsidRPr="0056249B" w:rsidRDefault="0056249B" w:rsidP="0056249B"/>
    <w:p w:rsidR="00CA2E0E" w:rsidRDefault="005C0CF2" w:rsidP="00DF5827">
      <w:pPr>
        <w:rPr>
          <w:rFonts w:hint="eastAsia"/>
        </w:rPr>
      </w:pPr>
      <w:r>
        <w:tab/>
        <w:t>SSL</w:t>
      </w:r>
      <w:r>
        <w:t>协议位于</w:t>
      </w:r>
      <w:r>
        <w:t>TCP/IP</w:t>
      </w:r>
      <w:r>
        <w:t>协议与各种应用层协议之间，为数据通讯提供安全支持。</w:t>
      </w:r>
    </w:p>
    <w:p w:rsidR="00CA2E0E" w:rsidRDefault="005C0CF2">
      <w:pPr>
        <w:rPr>
          <w:rFonts w:eastAsia="宋体" w:hint="eastAsia"/>
        </w:rPr>
      </w:pPr>
      <w:r>
        <w:tab/>
      </w:r>
      <w:r>
        <w:t>比对网络七层协议，</w:t>
      </w:r>
      <w:r>
        <w:rPr>
          <w:rFonts w:eastAsia="宋体"/>
        </w:rPr>
        <w:t>会话层的功能和表示层的功能正好和</w:t>
      </w:r>
      <w:r>
        <w:rPr>
          <w:rFonts w:ascii="宋体" w:hAnsi="宋体"/>
        </w:rPr>
        <w:t>SSL</w:t>
      </w:r>
      <w:r>
        <w:rPr>
          <w:rFonts w:eastAsia="宋体"/>
        </w:rPr>
        <w:t>记录协议和握手协议的功能一样，我想这两层协议就应该分别工作在这上面！</w:t>
      </w:r>
      <w:r>
        <w:rPr>
          <w:rFonts w:eastAsia="宋体"/>
        </w:rPr>
        <w:t> </w:t>
      </w:r>
    </w:p>
    <w:p w:rsidR="00CA2E0E" w:rsidRDefault="005C0CF2">
      <w:pPr>
        <w:pStyle w:val="1"/>
      </w:pPr>
      <w:r>
        <w:t>HTTPS</w:t>
      </w:r>
      <w:r>
        <w:t>与</w:t>
      </w:r>
      <w:r>
        <w:t>SSL</w:t>
      </w:r>
    </w:p>
    <w:p w:rsidR="00CA2E0E" w:rsidRDefault="005C0CF2">
      <w:pPr>
        <w:rPr>
          <w:rFonts w:hint="eastAsia"/>
        </w:rPr>
      </w:pPr>
      <w:r>
        <w:tab/>
        <w:t>HTTP</w:t>
      </w:r>
      <w:r>
        <w:t>协议（应用层）是建立在</w:t>
      </w:r>
      <w:r>
        <w:t>TCP</w:t>
      </w:r>
      <w:r>
        <w:t>（传输层）协议之上的；</w:t>
      </w:r>
    </w:p>
    <w:p w:rsidR="00CA2E0E" w:rsidRDefault="005C0CF2">
      <w:pPr>
        <w:rPr>
          <w:rFonts w:hint="eastAsia"/>
        </w:rPr>
      </w:pPr>
      <w:r>
        <w:tab/>
        <w:t>HTTPS</w:t>
      </w:r>
      <w:r>
        <w:t>协议（应用层）是建立在</w:t>
      </w:r>
      <w:r>
        <w:t>SSL</w:t>
      </w:r>
      <w:r>
        <w:t>协议（会话层、表示层）之上的；而</w:t>
      </w:r>
      <w:r>
        <w:t>SSL</w:t>
      </w:r>
      <w:r>
        <w:t>协议是建立在</w:t>
      </w:r>
      <w:r>
        <w:t>TCP</w:t>
      </w:r>
      <w:r>
        <w:t>（传输层）协议之上的。</w:t>
      </w:r>
    </w:p>
    <w:p w:rsidR="00CA2E0E" w:rsidRDefault="005C0CF2">
      <w:pPr>
        <w:rPr>
          <w:rFonts w:hint="eastAsia"/>
        </w:rPr>
      </w:pPr>
      <w:r>
        <w:tab/>
      </w:r>
      <w:r>
        <w:t>我们知道</w:t>
      </w:r>
      <w:r>
        <w:t>SSL</w:t>
      </w:r>
      <w:r>
        <w:t>协议本身是干加密解密的，由于</w:t>
      </w:r>
      <w:r>
        <w:t>SSL</w:t>
      </w:r>
      <w:r>
        <w:t>是位于传输层和应用层之间的，那么它只能对本层和上层的数据进行加密，管不了下层，所以：</w:t>
      </w:r>
      <w:r>
        <w:t>HTTPS</w:t>
      </w:r>
      <w:r>
        <w:t>访问时网址（即请求的网页</w:t>
      </w:r>
      <w:r>
        <w:t>URL</w:t>
      </w:r>
      <w:r>
        <w:t>）是加密的，因为</w:t>
      </w:r>
      <w:r>
        <w:t>URL</w:t>
      </w:r>
      <w:r>
        <w:t>是</w:t>
      </w:r>
      <w:r>
        <w:t>HTTP</w:t>
      </w:r>
      <w:r>
        <w:t>协议数据报头的一部分，而</w:t>
      </w:r>
      <w:r>
        <w:t>HTTP</w:t>
      </w:r>
      <w:r>
        <w:t>位于</w:t>
      </w:r>
      <w:r>
        <w:t>SSL</w:t>
      </w:r>
      <w:r>
        <w:t>的上</w:t>
      </w:r>
      <w:r>
        <w:lastRenderedPageBreak/>
        <w:t>层，因此凡是</w:t>
      </w:r>
      <w:r>
        <w:t>HTTP</w:t>
      </w:r>
      <w:r>
        <w:t>协议所负责传输的数据就全部被加密了。</w:t>
      </w:r>
      <w:r>
        <w:t>IP</w:t>
      </w:r>
      <w:r>
        <w:t>地址是不加密的，因为处理</w:t>
      </w:r>
      <w:r>
        <w:t>IP</w:t>
      </w:r>
      <w:r>
        <w:t>地址的协议（</w:t>
      </w:r>
      <w:r>
        <w:t>IP</w:t>
      </w:r>
      <w:r>
        <w:t>协议）位于比</w:t>
      </w:r>
      <w:r>
        <w:t>SSL</w:t>
      </w:r>
      <w:r>
        <w:t>更低的网络层。</w:t>
      </w:r>
    </w:p>
    <w:p w:rsidR="000812F1" w:rsidRDefault="000812F1" w:rsidP="000812F1">
      <w:pPr>
        <w:pStyle w:val="1"/>
      </w:pPr>
      <w:r>
        <w:rPr>
          <w:rFonts w:ascii="宋体" w:eastAsia="宋体" w:hAnsi="宋体" w:cs="宋体" w:hint="eastAsia"/>
        </w:rPr>
        <w:t>协议工作过程</w:t>
      </w:r>
    </w:p>
    <w:p w:rsidR="000812F1" w:rsidRDefault="000812F1" w:rsidP="000812F1">
      <w:pPr>
        <w:pStyle w:val="2"/>
      </w:pPr>
      <w:bookmarkStart w:id="0" w:name="t10"/>
      <w:bookmarkStart w:id="1" w:name="_Toc212542725"/>
      <w:bookmarkEnd w:id="0"/>
      <w:r>
        <w:t>SSL</w:t>
      </w:r>
      <w:bookmarkEnd w:id="1"/>
      <w:r>
        <w:rPr>
          <w:rFonts w:ascii="宋体" w:eastAsia="宋体" w:hAnsi="宋体" w:cs="宋体" w:hint="eastAsia"/>
        </w:rPr>
        <w:t>的分层结构</w:t>
      </w:r>
    </w:p>
    <w:p w:rsidR="000812F1" w:rsidRDefault="000812F1" w:rsidP="000812F1">
      <w:pPr>
        <w:pStyle w:val="ae"/>
      </w:pPr>
      <w:r>
        <w:rPr>
          <w:noProof/>
        </w:rPr>
        <w:drawing>
          <wp:inline distT="0" distB="0" distL="0" distR="0" wp14:anchorId="6D4A1A39" wp14:editId="4EDCFA36">
            <wp:extent cx="4001135" cy="1126490"/>
            <wp:effectExtent l="0" t="0" r="0" b="0"/>
            <wp:docPr id="8" name="图片 8" descr="http://www.h3c.com.cn/res/200812/12/20081212_705431_image005_622834_3000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3c.com.cn/res/200812/12/20081212_705431_image005_622834_30003_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1135" cy="1126490"/>
                    </a:xfrm>
                    <a:prstGeom prst="rect">
                      <a:avLst/>
                    </a:prstGeom>
                    <a:noFill/>
                    <a:ln>
                      <a:noFill/>
                    </a:ln>
                  </pic:spPr>
                </pic:pic>
              </a:graphicData>
            </a:graphic>
          </wp:inline>
        </w:drawing>
      </w:r>
    </w:p>
    <w:p w:rsidR="000812F1" w:rsidRDefault="000812F1" w:rsidP="006772DE">
      <w:pPr>
        <w:pStyle w:val="ae"/>
        <w:ind w:firstLine="420"/>
      </w:pPr>
      <w:r>
        <w:t>SSL位于应用层和传输层之间，它可以为任何基于TCP等可靠连接的应用层协议提供安全性保证。SSL协议本身分为两层：</w:t>
      </w:r>
    </w:p>
    <w:p w:rsidR="000B3A3C" w:rsidRDefault="000812F1" w:rsidP="000B3A3C">
      <w:pPr>
        <w:pStyle w:val="ae"/>
        <w:ind w:firstLine="420"/>
      </w:pPr>
      <w:r>
        <w:t>上层为SSL握手协议（SSL handshake protocol）、SSL密码变化协议（SSL change cipher spec protocol）和SSL警告协议（SSL alert protocol）；底层为SSL记录协议（SSL record protocol）。</w:t>
      </w:r>
    </w:p>
    <w:p w:rsidR="000812F1" w:rsidRDefault="000812F1" w:rsidP="000812F1">
      <w:pPr>
        <w:pStyle w:val="ae"/>
      </w:pPr>
      <w:r>
        <w:t>其中：</w:t>
      </w:r>
    </w:p>
    <w:p w:rsidR="000812F1" w:rsidRDefault="000812F1" w:rsidP="000812F1">
      <w:pPr>
        <w:pStyle w:val="ae"/>
      </w:pPr>
      <w:r>
        <w:t>SSL握手协议：是SSL协议非常重要的组成部分，用来协商通信过程中使用的加密套件（加密算法、密钥交换算法和MAC算法等）、在服务器和客户端之间安全地交换密钥、实现服务器和客户端的身份验证。</w:t>
      </w:r>
    </w:p>
    <w:p w:rsidR="000812F1" w:rsidRDefault="000812F1" w:rsidP="000812F1">
      <w:pPr>
        <w:pStyle w:val="ae"/>
      </w:pPr>
      <w:r>
        <w:t>SSL密码变化协议：客户端和服务器端通过密码变化协议通知对端，随后的报文都将使用新协商的加密套件和密钥进行保护和传输。</w:t>
      </w:r>
    </w:p>
    <w:p w:rsidR="000812F1" w:rsidRDefault="000812F1" w:rsidP="000812F1">
      <w:pPr>
        <w:pStyle w:val="ae"/>
      </w:pPr>
      <w:r>
        <w:t>SSL警告协议：用来向通信对端报告告警信息，消息中包含告警的严重级别和描述。</w:t>
      </w:r>
    </w:p>
    <w:p w:rsidR="000B3A3C" w:rsidRDefault="000812F1" w:rsidP="000812F1">
      <w:pPr>
        <w:pStyle w:val="ae"/>
        <w:rPr>
          <w:rFonts w:hint="eastAsia"/>
        </w:rPr>
      </w:pPr>
      <w:r>
        <w:t>SSL记录协议：主要负责对上层的数据（SSL握手协议、SSL密码变化协议、SSL警告协议和应用层协议报文）进行分块、计算并添加MAC值、加密，并把处理后的记录块传输给对端。</w:t>
      </w:r>
    </w:p>
    <w:p w:rsidR="000B3A3C" w:rsidRDefault="000B3A3C" w:rsidP="000B3A3C">
      <w:pPr>
        <w:pStyle w:val="ae"/>
        <w:ind w:firstLine="420"/>
      </w:pPr>
      <w:r>
        <w:t>SSL 协议的版本 1 和 2 只提供服务器认证。版本 3 添加了客户端认证，此认证同时需要客户端和服务器的数字证书。</w:t>
      </w:r>
    </w:p>
    <w:p w:rsidR="000812F1" w:rsidRDefault="000812F1" w:rsidP="000812F1">
      <w:pPr>
        <w:pStyle w:val="2"/>
      </w:pPr>
      <w:bookmarkStart w:id="2" w:name="t11"/>
      <w:bookmarkStart w:id="3" w:name="_Toc212542726"/>
      <w:bookmarkStart w:id="4" w:name="_Ref212438623"/>
      <w:bookmarkStart w:id="5" w:name="_Ref212438616"/>
      <w:bookmarkEnd w:id="2"/>
      <w:bookmarkEnd w:id="3"/>
      <w:bookmarkEnd w:id="4"/>
      <w:r>
        <w:t>SSL</w:t>
      </w:r>
      <w:bookmarkEnd w:id="5"/>
      <w:r>
        <w:rPr>
          <w:rFonts w:ascii="宋体" w:eastAsia="宋体" w:hAnsi="宋体" w:cs="宋体" w:hint="eastAsia"/>
        </w:rPr>
        <w:t>握手过程</w:t>
      </w:r>
    </w:p>
    <w:p w:rsidR="000812F1" w:rsidRDefault="000812F1" w:rsidP="000B3A3C">
      <w:pPr>
        <w:pStyle w:val="ae"/>
        <w:ind w:firstLine="420"/>
        <w:rPr>
          <w:rFonts w:hint="eastAsia"/>
        </w:rPr>
      </w:pPr>
      <w:r>
        <w:t>SSL通过握手过程在客户端和服务器之间协商会话参数，并建立会话。会话包含的主要参数有会话ID、对方的证书、加密套件（密钥交换算法、数据加密 算法和MAC算法等）以及主密钥（master secret）。通过SSL会话传输的数据，都将采用该会话的主密钥和加密套件进行加密、计算MAC等处理。</w:t>
      </w:r>
    </w:p>
    <w:p w:rsidR="000812F1" w:rsidRDefault="000812F1" w:rsidP="000B3A3C">
      <w:pPr>
        <w:pStyle w:val="ae"/>
        <w:ind w:firstLine="420"/>
      </w:pPr>
      <w:r>
        <w:t>不同情况下，SSL握手过程存在差异。下面将分别描述以下三种情况下的握手过程：</w:t>
      </w:r>
    </w:p>
    <w:p w:rsidR="000812F1" w:rsidRDefault="000812F1" w:rsidP="000812F1">
      <w:pPr>
        <w:pStyle w:val="ae"/>
      </w:pPr>
      <w:r>
        <w:lastRenderedPageBreak/>
        <w:t>只验证服务器的SSL握手过程</w:t>
      </w:r>
    </w:p>
    <w:p w:rsidR="000812F1" w:rsidRDefault="000812F1" w:rsidP="000812F1">
      <w:pPr>
        <w:pStyle w:val="ae"/>
      </w:pPr>
      <w:r>
        <w:t>验证服务器和客户端的SSL握手过程</w:t>
      </w:r>
    </w:p>
    <w:p w:rsidR="000812F1" w:rsidRDefault="000812F1" w:rsidP="000812F1">
      <w:pPr>
        <w:pStyle w:val="ae"/>
      </w:pPr>
      <w:r>
        <w:t>恢复原有会话的SSL握手过程</w:t>
      </w:r>
    </w:p>
    <w:p w:rsidR="000812F1" w:rsidRDefault="000812F1" w:rsidP="000812F1">
      <w:pPr>
        <w:pStyle w:val="3"/>
      </w:pPr>
      <w:bookmarkStart w:id="6" w:name="t12"/>
      <w:bookmarkStart w:id="7" w:name="_Toc212542727"/>
      <w:bookmarkStart w:id="8" w:name="_Ref207700767"/>
      <w:bookmarkStart w:id="9" w:name="_Ref207700761"/>
      <w:bookmarkEnd w:id="6"/>
      <w:bookmarkEnd w:id="7"/>
      <w:bookmarkEnd w:id="8"/>
      <w:r>
        <w:rPr>
          <w:rFonts w:ascii="宋体" w:eastAsia="宋体" w:hAnsi="宋体" w:cs="宋体" w:hint="eastAsia"/>
        </w:rPr>
        <w:t>只验证服务器的</w:t>
      </w:r>
      <w:r>
        <w:t>SSL</w:t>
      </w:r>
      <w:bookmarkEnd w:id="9"/>
      <w:r>
        <w:rPr>
          <w:rFonts w:ascii="宋体" w:eastAsia="宋体" w:hAnsi="宋体" w:cs="宋体" w:hint="eastAsia"/>
        </w:rPr>
        <w:t>握手过程</w:t>
      </w:r>
    </w:p>
    <w:p w:rsidR="000812F1" w:rsidRDefault="000812F1" w:rsidP="000812F1">
      <w:pPr>
        <w:pStyle w:val="ae"/>
      </w:pPr>
      <w:r>
        <w:rPr>
          <w:noProof/>
        </w:rPr>
        <w:drawing>
          <wp:inline distT="0" distB="0" distL="0" distR="0" wp14:anchorId="0E77CD0D" wp14:editId="250220A0">
            <wp:extent cx="2948305" cy="3094355"/>
            <wp:effectExtent l="0" t="0" r="4445" b="0"/>
            <wp:docPr id="7" name="图片 7" descr="http://www.h3c.com.cn/res/200812/12/20081212_705432_image006_622834_3000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3c.com.cn/res/200812/12/20081212_705432_image006_622834_30003_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48305" cy="3094355"/>
                    </a:xfrm>
                    <a:prstGeom prst="rect">
                      <a:avLst/>
                    </a:prstGeom>
                    <a:noFill/>
                    <a:ln>
                      <a:noFill/>
                    </a:ln>
                  </pic:spPr>
                </pic:pic>
              </a:graphicData>
            </a:graphic>
          </wp:inline>
        </w:drawing>
      </w:r>
    </w:p>
    <w:p w:rsidR="000812F1" w:rsidRDefault="000812F1" w:rsidP="000812F1">
      <w:pPr>
        <w:pStyle w:val="ae"/>
      </w:pPr>
      <w:bookmarkStart w:id="10" w:name="_Ref207698520"/>
      <w:r>
        <w:t>图5 只验证服务器的SSL</w:t>
      </w:r>
      <w:bookmarkEnd w:id="10"/>
      <w:r>
        <w:t>握手过程</w:t>
      </w:r>
    </w:p>
    <w:p w:rsidR="000812F1" w:rsidRDefault="000812F1" w:rsidP="000812F1">
      <w:pPr>
        <w:pStyle w:val="ae"/>
      </w:pPr>
      <w:r>
        <w:t>如图5所示，只需要验证SSL服务器身份，不需要验证SSL客户端身份时，SSL的握手过程为：</w:t>
      </w:r>
    </w:p>
    <w:p w:rsidR="000812F1" w:rsidRDefault="000812F1" w:rsidP="000812F1">
      <w:pPr>
        <w:pStyle w:val="ae"/>
      </w:pPr>
      <w:r>
        <w:t>(1) SSL客户端通过Client Hello消息将它支持的SSL版本、加密算法、密钥交换算法、MAC算法等信息发送给SSL服务器。</w:t>
      </w:r>
    </w:p>
    <w:p w:rsidR="000812F1" w:rsidRDefault="000812F1" w:rsidP="000812F1">
      <w:pPr>
        <w:pStyle w:val="ae"/>
      </w:pPr>
      <w:r>
        <w:t>(2) SSL服务器确定本次通信采用的SSL版本和加密套件，并通过Server Hello消息通知给SSL客户端。如果SSL服务器允许SSL客户端在以后的通信中重用本次会话，则SSL服务器会为本次会话分配会话ID，并通过 Server Hello消息发送给SSL客户端。</w:t>
      </w:r>
    </w:p>
    <w:p w:rsidR="000812F1" w:rsidRDefault="000812F1" w:rsidP="000812F1">
      <w:pPr>
        <w:pStyle w:val="ae"/>
      </w:pPr>
      <w:r>
        <w:t>(3) SSL服务器将携带自己公钥信息的数字证书通过Certificate消息发送给SSL客户端。</w:t>
      </w:r>
    </w:p>
    <w:p w:rsidR="000812F1" w:rsidRDefault="000812F1" w:rsidP="000812F1">
      <w:pPr>
        <w:pStyle w:val="ae"/>
      </w:pPr>
      <w:r>
        <w:t>(4) SSL服务器发送Server Hello Done消息，通知SSL客户端版本和加密套件协商结束，开始进行密钥交换。</w:t>
      </w:r>
    </w:p>
    <w:p w:rsidR="000812F1" w:rsidRDefault="000812F1" w:rsidP="000812F1">
      <w:pPr>
        <w:pStyle w:val="ae"/>
      </w:pPr>
      <w:r>
        <w:t>(5) SSL客户端验证SSL服务器的证书合法后，利用证书中的公钥加密SSL客户端随机生成的premaster secret，并通过Client Key Exchange消息发送给SSL服务器。</w:t>
      </w:r>
    </w:p>
    <w:p w:rsidR="000812F1" w:rsidRDefault="000812F1" w:rsidP="000812F1">
      <w:pPr>
        <w:pStyle w:val="ae"/>
      </w:pPr>
      <w:r>
        <w:t>(6) SSL客户端发送Change Cipher Spec消息，通知SSL服务器后续报文将采用协商好的密钥和加密套件进行加密和MAC计算。</w:t>
      </w:r>
    </w:p>
    <w:p w:rsidR="000812F1" w:rsidRDefault="000812F1" w:rsidP="000812F1">
      <w:pPr>
        <w:pStyle w:val="ae"/>
      </w:pPr>
      <w:r>
        <w:lastRenderedPageBreak/>
        <w:t>(7) SSL客户端计算已交互的握手消息（除Change Cipher Spec消息外所有已交互的消息）的Hash值，利用协商好的密钥和加密套件处理Hash值（计算并添加MAC值、加密等），并通过Finished消息 发送给SSL服务器。SSL服务器利用同样的方法计算已交互的握手消息的Hash值，并与Finished消息的解密结果比较，如果二者相同，且MAC值 验证成功，则证明密钥和加密套件协商成功。</w:t>
      </w:r>
    </w:p>
    <w:p w:rsidR="000812F1" w:rsidRDefault="000812F1" w:rsidP="000812F1">
      <w:pPr>
        <w:pStyle w:val="ae"/>
      </w:pPr>
      <w:r>
        <w:t>(8)同样地，SSL服务器发送Change Cipher Spec消息，通知SSL客户端后续报文将采用协商好的密钥和加密套件进行加密和MAC计算。</w:t>
      </w:r>
    </w:p>
    <w:p w:rsidR="000812F1" w:rsidRDefault="000812F1" w:rsidP="000812F1">
      <w:pPr>
        <w:pStyle w:val="ae"/>
      </w:pPr>
      <w:r>
        <w:t>(9) SSL服务器计算已交互的握手消息的Hash值，利用协商好的密钥和加密套件处理Hash值（计算并添加MAC值、加密等），并通过Finished消息 发送给SSL客户端。SSL客户端利用同样的方法计算已交互的握手消息的Hash值，并与Finished消息的解密结果比较，如果二者相同，且MAC值 验证成功，则证明密钥和加密套件协商成功。</w:t>
      </w:r>
    </w:p>
    <w:p w:rsidR="000812F1" w:rsidRDefault="000812F1" w:rsidP="000812F1">
      <w:pPr>
        <w:pStyle w:val="ae"/>
      </w:pPr>
      <w:r>
        <w:t>SSL客户端接收到SSL服务器发送的Finished消息后，如果解密成功，则可以判断SSL服务器是数字证书的拥有者，即SSL服务器身份验证 成功，因为只有拥有私钥的SSL服务器才能从Client Key Exchange消息中解密得到premaster secret，从而间接地实现了SSL客户端对SSL服务器的身份验证。</w:t>
      </w:r>
    </w:p>
    <w:p w:rsidR="000812F1" w:rsidRDefault="000812F1" w:rsidP="000812F1">
      <w:pPr>
        <w:pStyle w:val="ae"/>
      </w:pPr>
      <w:r>
        <w:t>&amp;  说明：</w:t>
      </w:r>
    </w:p>
    <w:p w:rsidR="000812F1" w:rsidRDefault="000812F1" w:rsidP="000812F1">
      <w:pPr>
        <w:pStyle w:val="ae"/>
      </w:pPr>
      <w:r>
        <w:t>Change Cipher Spec消息属于SSL密码变化协议，其他握手过程交互的消息均属于SSL握手协议，统称为SSL握手消息。</w:t>
      </w:r>
    </w:p>
    <w:p w:rsidR="000812F1" w:rsidRDefault="000812F1" w:rsidP="000812F1">
      <w:pPr>
        <w:pStyle w:val="ae"/>
      </w:pPr>
      <w:r>
        <w:t>计算Hash值，指的是利用Hash算法（MD5或SHA）将任意长度的数据转换为固定长度的数据。</w:t>
      </w:r>
    </w:p>
    <w:p w:rsidR="000812F1" w:rsidRDefault="000812F1">
      <w:pPr>
        <w:rPr>
          <w:rFonts w:hint="eastAsia"/>
        </w:rPr>
      </w:pPr>
    </w:p>
    <w:p w:rsidR="00CA2E0E" w:rsidRDefault="005C0CF2">
      <w:pPr>
        <w:pStyle w:val="1"/>
      </w:pPr>
      <w:r>
        <w:t>CA</w:t>
      </w:r>
    </w:p>
    <w:p w:rsidR="00CA2E0E" w:rsidRDefault="005C0CF2">
      <w:pPr>
        <w:rPr>
          <w:rFonts w:hint="eastAsia"/>
        </w:rPr>
      </w:pPr>
      <w:r>
        <w:tab/>
        <w:t>CA</w:t>
      </w:r>
      <w:r>
        <w:t>（</w:t>
      </w:r>
      <w:r>
        <w:t>Certification Authority</w:t>
      </w:r>
      <w:r>
        <w:t>），是一个证书签证机关</w:t>
      </w:r>
      <w:r>
        <w:t xml:space="preserve"> </w:t>
      </w:r>
      <w:r>
        <w:t>，该机关管理发放数字证书的。由它发放的证书就叫</w:t>
      </w:r>
      <w:r>
        <w:t xml:space="preserve"> CA </w:t>
      </w:r>
      <w:r>
        <w:t>证书，以区别于个人使用工具随意生成的数字证书，查看</w:t>
      </w:r>
      <w:r>
        <w:t xml:space="preserve"> CA </w:t>
      </w:r>
      <w:r>
        <w:t>证书里面有两项重要内容，一个是</w:t>
      </w:r>
      <w:r>
        <w:rPr>
          <w:shd w:val="clear" w:color="auto" w:fill="FFCC33"/>
        </w:rPr>
        <w:t>颂发给谁</w:t>
      </w:r>
      <w:r>
        <w:t>，另一个是</w:t>
      </w:r>
      <w:r>
        <w:rPr>
          <w:shd w:val="clear" w:color="auto" w:fill="FFCC33"/>
        </w:rPr>
        <w:t>由谁颂发的</w:t>
      </w:r>
      <w:r>
        <w:t>。</w:t>
      </w:r>
    </w:p>
    <w:p w:rsidR="00CA2E0E" w:rsidRDefault="005C0CF2">
      <w:pPr>
        <w:rPr>
          <w:rFonts w:hint="eastAsia"/>
        </w:rPr>
      </w:pPr>
      <w:r>
        <w:tab/>
        <w:t xml:space="preserve">CA </w:t>
      </w:r>
      <w:r>
        <w:t>证书的信任链，如果你安装并信任了一个</w:t>
      </w:r>
      <w:r>
        <w:t xml:space="preserve"> CA </w:t>
      </w:r>
      <w:r>
        <w:t>机构的证书，以他为根，同样也信任了由这个</w:t>
      </w:r>
      <w:r>
        <w:t xml:space="preserve"> CA </w:t>
      </w:r>
      <w:r>
        <w:t>机构颂发的其它组织的证书，其它组织则可以创建自己的</w:t>
      </w:r>
      <w:r>
        <w:t>CA</w:t>
      </w:r>
      <w:r>
        <w:t>中心，颂发下一级的证书，依次往下，一层层会有许多</w:t>
      </w:r>
      <w:r>
        <w:t xml:space="preserve"> CA </w:t>
      </w:r>
      <w:r>
        <w:t>中心和数字证书。这个最上层的</w:t>
      </w:r>
      <w:r>
        <w:t xml:space="preserve"> CA </w:t>
      </w:r>
      <w:r>
        <w:t>证书，即可以称为根证书。</w:t>
      </w:r>
    </w:p>
    <w:p w:rsidR="00CA2E0E" w:rsidRDefault="005C0CF2">
      <w:pPr>
        <w:rPr>
          <w:rFonts w:hint="eastAsia"/>
        </w:rPr>
      </w:pPr>
      <w:r>
        <w:tab/>
      </w:r>
      <w:hyperlink r:id="rId19" w:tgtFrame="_blank">
        <w:r>
          <w:rPr>
            <w:rStyle w:val="Internet"/>
          </w:rPr>
          <w:t>CA</w:t>
        </w:r>
        <w:r>
          <w:rPr>
            <w:rStyle w:val="Internet"/>
          </w:rPr>
          <w:t>证书</w:t>
        </w:r>
      </w:hyperlink>
      <w:r>
        <w:t>的种类，</w:t>
      </w:r>
      <w:r>
        <w:t>CA</w:t>
      </w:r>
      <w:r>
        <w:t>中心发放的证书分为两类：</w:t>
      </w:r>
      <w:hyperlink r:id="rId20" w:tgtFrame="_blank">
        <w:r>
          <w:rPr>
            <w:rStyle w:val="Internet"/>
          </w:rPr>
          <w:t>SSL</w:t>
        </w:r>
        <w:r>
          <w:rPr>
            <w:rStyle w:val="Internet"/>
          </w:rPr>
          <w:t>证书</w:t>
        </w:r>
      </w:hyperlink>
      <w:r>
        <w:t>和</w:t>
      </w:r>
      <w:r>
        <w:t>SET</w:t>
      </w:r>
      <w:r>
        <w:t>证书。一般地说，</w:t>
      </w:r>
      <w:r>
        <w:t>SSL</w:t>
      </w:r>
      <w:r>
        <w:t>（安全套接层）证书是服务于银行对企业或企业对企业的电子商务活动的；而</w:t>
      </w:r>
      <w:r>
        <w:t>SET</w:t>
      </w:r>
      <w:r>
        <w:t>（安全电子交易）证书则服务于持卡消费、网上购物。虽然它们都是用于识别身份和数字签名的证书，但它们的信任体系完全不同，而且所符合的标准也不一样。简单地说，</w:t>
      </w:r>
      <w:hyperlink r:id="rId21" w:tgtFrame="_blank">
        <w:r>
          <w:rPr>
            <w:rStyle w:val="Internet"/>
          </w:rPr>
          <w:t>SSL</w:t>
        </w:r>
        <w:r>
          <w:rPr>
            <w:rStyle w:val="Internet"/>
          </w:rPr>
          <w:t>证书</w:t>
        </w:r>
      </w:hyperlink>
      <w:r>
        <w:t>的作用是通过</w:t>
      </w:r>
      <w:hyperlink r:id="rId22" w:tgtFrame="_blank">
        <w:r>
          <w:rPr>
            <w:rStyle w:val="Internet"/>
          </w:rPr>
          <w:t>公开密钥</w:t>
        </w:r>
      </w:hyperlink>
      <w:r>
        <w:t>证明持证人的身份。而</w:t>
      </w:r>
      <w:r>
        <w:t>SET</w:t>
      </w:r>
      <w:r>
        <w:t>证书的作用则是，通过公开密钥证明持证人在指定银行确实拥有该信用卡账号，同时也证明了持证人的身份。</w:t>
      </w:r>
      <w:r>
        <w:t xml:space="preserve"> </w:t>
      </w:r>
      <w:r>
        <w:t>用户想获得证书时，首先要向</w:t>
      </w:r>
      <w:r>
        <w:lastRenderedPageBreak/>
        <w:t>CA</w:t>
      </w:r>
      <w:r>
        <w:t>中心提出申请，说明自己的身份。</w:t>
      </w:r>
      <w:r>
        <w:t>CA</w:t>
      </w:r>
      <w:r>
        <w:t>中心在证实用户的身份后，向用户发出相应的数字</w:t>
      </w:r>
      <w:hyperlink r:id="rId23" w:tgtFrame="_blank">
        <w:r>
          <w:rPr>
            <w:rStyle w:val="Internet"/>
          </w:rPr>
          <w:t>安全证书</w:t>
        </w:r>
      </w:hyperlink>
      <w:r>
        <w:t>。认证机构发放证书时要遵循一定的原则，如要保证自己发出的证书的序列号各不相同，两个不同的实体所获得的证书的主题内容应该相异，不同主题内容的证书所包含的公开密钥相异等。</w:t>
      </w:r>
    </w:p>
    <w:p w:rsidR="00CA2E0E" w:rsidRDefault="005C0CF2">
      <w:pPr>
        <w:pStyle w:val="1"/>
      </w:pPr>
      <w:r>
        <w:t>SSL</w:t>
      </w:r>
      <w:r>
        <w:t>与</w:t>
      </w:r>
      <w:r>
        <w:t>CA</w:t>
      </w:r>
    </w:p>
    <w:p w:rsidR="00CA2E0E" w:rsidRDefault="005C0CF2">
      <w:pPr>
        <w:rPr>
          <w:rFonts w:hint="eastAsia"/>
        </w:rPr>
      </w:pPr>
      <w:r>
        <w:tab/>
        <w:t xml:space="preserve">SSL </w:t>
      </w:r>
      <w:r>
        <w:t>协议，是网络通讯的加密协议，用它来加密</w:t>
      </w:r>
      <w:r>
        <w:t>/</w:t>
      </w:r>
      <w:r>
        <w:t>解密传输内容，因此它需要一份数字证书，使用里面的公钥加密的内容，或将收到的加密使用私钥将内容解密还原。</w:t>
      </w:r>
      <w:r>
        <w:br/>
      </w:r>
      <w:r>
        <w:rPr>
          <w:color w:val="FFFFFF"/>
        </w:rPr>
        <w:t>。。</w:t>
      </w:r>
      <w:r>
        <w:t xml:space="preserve"> </w:t>
      </w:r>
      <w:r>
        <w:t>最简单地讲：服务器部署</w:t>
      </w:r>
      <w:r>
        <w:t>SSL</w:t>
      </w:r>
      <w:r>
        <w:t>证书后，能确保服务器与浏览器之间的数据传输是加密传输的，是不能在数据传输过程中被篡改和被解密的。所以，所有要求用户在</w:t>
      </w:r>
      <w:r>
        <w:t xml:space="preserve"> </w:t>
      </w:r>
      <w:r>
        <w:t>线填写机密信息的网站都应该使用</w:t>
      </w:r>
      <w:r>
        <w:t>SSL</w:t>
      </w:r>
      <w:r>
        <w:t>证书来确保用户输入的信息不会被非法窃取，这不仅是对用户负责的做法，特别是要求填写有关信用卡、储蓄卡、身份证、</w:t>
      </w:r>
      <w:r>
        <w:t xml:space="preserve"> </w:t>
      </w:r>
      <w:r>
        <w:t>以及各种密码等重要信息时，而且也是保护网站自己的以后机密信息的有效手段。而用户也应该有这种意识，在线填写用户自己认为需要保密的信息时看看浏览器右</w:t>
      </w:r>
      <w:r>
        <w:t xml:space="preserve"> </w:t>
      </w:r>
      <w:r>
        <w:t>下面是否出现一个锁样标志，如果没有锁样标志，则表明用户您正在输入的信息有可能在提交到服务器的网络传输过程中被非法窃取而泄露，建议您拒绝在不显示安</w:t>
      </w:r>
      <w:r>
        <w:t xml:space="preserve"> </w:t>
      </w:r>
      <w:r>
        <w:t>全锁的网站上提交任何您认为需要保密的信息，这样才能确保您的机密信息不会被泄露。</w:t>
      </w:r>
      <w:r>
        <w:t xml:space="preserve"> </w:t>
      </w:r>
      <w:r>
        <w:br/>
      </w:r>
      <w:r>
        <w:br/>
      </w:r>
      <w:r>
        <w:rPr>
          <w:color w:val="FFFFFF"/>
        </w:rPr>
        <w:t>。。</w:t>
      </w:r>
      <w:r>
        <w:t>目前国内用户可选择购买的</w:t>
      </w:r>
      <w:r>
        <w:t>SSL</w:t>
      </w:r>
      <w:r>
        <w:t>证书有两种，一种是直接支持所有浏览器的来自美国的</w:t>
      </w:r>
      <w:r>
        <w:t>Thawte /GeoTrust/Verisign</w:t>
      </w:r>
      <w:r>
        <w:t>等公司颁发的，一种是国内各种认证中心颁发的，但不被浏览器认可，需要另外安装根证书，同时，在访问网站时会提示</w:t>
      </w:r>
      <w:r>
        <w:t xml:space="preserve"> “</w:t>
      </w:r>
      <w:hyperlink r:id="rId24" w:tgtFrame="_blank">
        <w:r>
          <w:rPr>
            <w:rStyle w:val="Internet"/>
          </w:rPr>
          <w:t xml:space="preserve"> </w:t>
        </w:r>
        <w:r>
          <w:rPr>
            <w:rStyle w:val="Internet"/>
          </w:rPr>
          <w:t>该安全证书由您没有选定信任的公司颁发</w:t>
        </w:r>
      </w:hyperlink>
      <w:r>
        <w:t xml:space="preserve"> ” </w:t>
      </w:r>
      <w:r>
        <w:t>或点击锁标志查询证书时会显示</w:t>
      </w:r>
      <w:r>
        <w:t xml:space="preserve">“ </w:t>
      </w:r>
      <w:hyperlink r:id="rId25" w:tgtFrame="_blank">
        <w:r>
          <w:rPr>
            <w:rStyle w:val="Internet"/>
          </w:rPr>
          <w:t>无法将这个证书验证到一个受信任的证书颁发机构</w:t>
        </w:r>
      </w:hyperlink>
      <w:r>
        <w:t xml:space="preserve"> ”</w:t>
      </w:r>
      <w:r>
        <w:t>。用户应该根据自己的需要正确选择全球通用的支持所有浏览器的</w:t>
      </w:r>
      <w:r>
        <w:t>SSL</w:t>
      </w:r>
      <w:r>
        <w:t>证书。</w:t>
      </w:r>
      <w:r>
        <w:br/>
      </w:r>
      <w:r>
        <w:br/>
      </w:r>
      <w:r>
        <w:rPr>
          <w:color w:val="FFFFFF"/>
        </w:rPr>
        <w:t>。。</w:t>
      </w:r>
      <w:r>
        <w:t>目前，我国几乎是各个省市都成立了</w:t>
      </w:r>
      <w:r>
        <w:t>CA(Certification Authority</w:t>
      </w:r>
      <w:r>
        <w:t>，认证中心</w:t>
      </w:r>
      <w:r>
        <w:t>)</w:t>
      </w:r>
      <w:r>
        <w:t>，之所以一窝蜂上</w:t>
      </w:r>
      <w:r>
        <w:t>CA</w:t>
      </w:r>
      <w:r>
        <w:t>项目，无非是两个理由：一是商业利益驱动，二是国家安全理由。</w:t>
      </w:r>
    </w:p>
    <w:p w:rsidR="00CA2E0E" w:rsidRDefault="005C0CF2">
      <w:pPr>
        <w:rPr>
          <w:rFonts w:hint="eastAsia"/>
        </w:rPr>
      </w:pPr>
      <w:r>
        <w:tab/>
      </w:r>
    </w:p>
    <w:p w:rsidR="00CA2E0E" w:rsidRDefault="00C25325" w:rsidP="00C25325">
      <w:pPr>
        <w:pStyle w:val="1"/>
        <w:rPr>
          <w:rFonts w:eastAsiaTheme="minorEastAsia" w:hint="eastAsia"/>
        </w:rPr>
      </w:pPr>
      <w:r>
        <w:rPr>
          <w:rFonts w:hint="eastAsia"/>
        </w:rPr>
        <w:t>对称加密和非对称加密</w:t>
      </w:r>
    </w:p>
    <w:p w:rsidR="00310EA1" w:rsidRDefault="00310EA1" w:rsidP="00232EA2">
      <w:pPr>
        <w:pStyle w:val="2"/>
        <w:rPr>
          <w:rFonts w:eastAsiaTheme="minorEastAsia" w:hint="eastAsia"/>
        </w:rPr>
      </w:pPr>
      <w:r>
        <w:rPr>
          <w:rFonts w:hint="eastAsia"/>
        </w:rPr>
        <w:t>对称加密</w:t>
      </w:r>
      <w:r w:rsidR="003C54FE">
        <w:rPr>
          <w:rFonts w:asciiTheme="minorEastAsia" w:eastAsiaTheme="minorEastAsia" w:hAnsiTheme="minorEastAsia" w:hint="eastAsia"/>
        </w:rPr>
        <w:t>算法</w:t>
      </w:r>
    </w:p>
    <w:p w:rsidR="000B0B48" w:rsidRPr="000B0B48" w:rsidRDefault="000B0B48" w:rsidP="000B0B48">
      <w:pPr>
        <w:ind w:firstLine="420"/>
        <w:rPr>
          <w:rFonts w:hint="eastAsia"/>
        </w:rPr>
      </w:pPr>
      <w:r>
        <w:t>对称加密，或专用密钥（也称做常规加密）由通信双方共享一个秘密密钥。发送方在进行数学运算时使用密钥将明文加密成密文。接受方使用相同的密钥将密文还原成明文。</w:t>
      </w:r>
    </w:p>
    <w:p w:rsidR="00C25325" w:rsidRDefault="00C25325" w:rsidP="000B0B48">
      <w:pPr>
        <w:pStyle w:val="ae"/>
        <w:ind w:firstLine="420"/>
      </w:pPr>
      <w:r>
        <w:t>对称加密是最快速、最简单的一种加密方式，加密（encryption）与解密（decryption）用的是同样的密钥（secret key）。对称加密有很多种算法，由于它效率很高，所以被广泛使用在很多加密协议的核心当中。</w:t>
      </w:r>
    </w:p>
    <w:p w:rsidR="00C25325" w:rsidRDefault="00C25325" w:rsidP="00D66AF4">
      <w:pPr>
        <w:pStyle w:val="ae"/>
        <w:ind w:firstLine="420"/>
        <w:rPr>
          <w:rFonts w:hint="eastAsia"/>
        </w:rPr>
      </w:pPr>
      <w:r>
        <w:lastRenderedPageBreak/>
        <w:t>对称加密通常使用的是相对较小的密钥，一般小于256 bit。因为密钥越大，加密越强，但加密与解密的过程越慢。如果你只用1 bit来做这个密钥，那黑客们可以先试着用0来解密，不行的话就再用1解；但如果你的密钥有1 MB大，黑客们可能永远也无法破解，但加密和解密的过程要花费很长的时间。密钥的大小既要照顾到安全性，也要照顾到效率。</w:t>
      </w:r>
    </w:p>
    <w:p w:rsidR="000B0B48" w:rsidRDefault="000B0B48" w:rsidP="000B0B48">
      <w:pPr>
        <w:pStyle w:val="HTML"/>
      </w:pPr>
      <w:r>
        <w:rPr>
          <w:rFonts w:hint="eastAsia"/>
        </w:rPr>
        <w:t>常用的对称加密算法有：</w:t>
      </w:r>
      <w:r w:rsidRPr="000B0B48">
        <w:t>DES</w:t>
      </w:r>
      <w:r>
        <w:t>、</w:t>
      </w:r>
      <w:r>
        <w:t>3DES</w:t>
      </w:r>
    </w:p>
    <w:p w:rsidR="000B0B48" w:rsidRPr="000B0B48" w:rsidRDefault="000B0B48" w:rsidP="000B0B48">
      <w:pPr>
        <w:pStyle w:val="HTML"/>
      </w:pPr>
    </w:p>
    <w:p w:rsidR="000B0B48" w:rsidRDefault="000B0B48" w:rsidP="00C25325">
      <w:pPr>
        <w:pStyle w:val="ae"/>
        <w:rPr>
          <w:rFonts w:hint="eastAsia"/>
        </w:rPr>
      </w:pPr>
    </w:p>
    <w:p w:rsidR="00232EA2" w:rsidRDefault="00232EA2" w:rsidP="00232EA2">
      <w:pPr>
        <w:pStyle w:val="2"/>
        <w:rPr>
          <w:rFonts w:hint="eastAsia"/>
        </w:rPr>
      </w:pPr>
      <w:r>
        <w:rPr>
          <w:rFonts w:hint="eastAsia"/>
        </w:rPr>
        <w:t>非对称加密</w:t>
      </w:r>
      <w:r w:rsidR="00662E67">
        <w:rPr>
          <w:rFonts w:asciiTheme="minorEastAsia" w:eastAsiaTheme="minorEastAsia" w:hAnsiTheme="minorEastAsia" w:hint="eastAsia"/>
        </w:rPr>
        <w:t>算法</w:t>
      </w:r>
    </w:p>
    <w:p w:rsidR="00232EA2" w:rsidRDefault="00232EA2" w:rsidP="00232EA2">
      <w:pPr>
        <w:pStyle w:val="ae"/>
      </w:pPr>
      <w:r>
        <w:t>非对称加密为数据的加密与解密提供了一个非常安全的方法，它使用了一对密钥，公钥（public key）和私钥（private key）。私钥只能由一方安全保管，不能外泄，而公钥则可以发给任何请求它的人。非对称加密使用这对密钥中的一个进行加密，而解密则需要另一个密钥。比 如，你向银行请求公钥，银行将公钥发给你，你使用</w:t>
      </w:r>
      <w:r>
        <w:rPr>
          <w:rFonts w:hint="eastAsia"/>
        </w:rPr>
        <w:t>银行的</w:t>
      </w:r>
      <w:r>
        <w:t>公钥对消息加密，那么只有私钥的持有人--银行才能对你的消息解密。与对称加密不同的是，银行不需要将私 钥通过网络发送出去，因此安全性大大提高。</w:t>
      </w:r>
    </w:p>
    <w:p w:rsidR="00232EA2" w:rsidRDefault="00232EA2" w:rsidP="00232EA2">
      <w:pPr>
        <w:pStyle w:val="ae"/>
      </w:pPr>
      <w:r>
        <w:t>目前最常用的非对称加密算法是RSA</w:t>
      </w:r>
      <w:r w:rsidR="004001C7">
        <w:t>算法。</w:t>
      </w:r>
    </w:p>
    <w:p w:rsidR="00310EA1" w:rsidRDefault="00310EA1" w:rsidP="00C25325">
      <w:pPr>
        <w:pStyle w:val="ae"/>
      </w:pPr>
    </w:p>
    <w:p w:rsidR="00C25325" w:rsidRDefault="007F58F7" w:rsidP="007F58F7">
      <w:pPr>
        <w:pStyle w:val="2"/>
        <w:rPr>
          <w:rFonts w:hint="eastAsia"/>
        </w:rPr>
      </w:pPr>
      <w:r>
        <w:rPr>
          <w:rFonts w:hint="eastAsia"/>
        </w:rPr>
        <w:t xml:space="preserve">Md5 </w:t>
      </w:r>
      <w:r>
        <w:rPr>
          <w:rFonts w:hint="eastAsia"/>
        </w:rPr>
        <w:t>是</w:t>
      </w:r>
      <w:r>
        <w:rPr>
          <w:rFonts w:hint="eastAsia"/>
        </w:rPr>
        <w:t xml:space="preserve"> </w:t>
      </w:r>
      <w:r>
        <w:rPr>
          <w:rFonts w:hint="eastAsia"/>
        </w:rPr>
        <w:t>对称还是非对称？</w:t>
      </w:r>
      <w:r w:rsidR="00662E67">
        <w:rPr>
          <w:rFonts w:hint="eastAsia"/>
        </w:rPr>
        <w:t>---</w:t>
      </w:r>
      <w:r w:rsidR="00662E67">
        <w:rPr>
          <w:rFonts w:asciiTheme="minorEastAsia" w:eastAsiaTheme="minorEastAsia" w:hAnsiTheme="minorEastAsia" w:hint="eastAsia"/>
        </w:rPr>
        <w:t>都不是</w:t>
      </w:r>
    </w:p>
    <w:p w:rsidR="00CA2E0E" w:rsidRDefault="007F58F7" w:rsidP="007F58F7">
      <w:pPr>
        <w:ind w:firstLine="420"/>
        <w:rPr>
          <w:rFonts w:hint="eastAsia"/>
        </w:rPr>
      </w:pPr>
      <w:r>
        <w:rPr>
          <w:rFonts w:hint="eastAsia"/>
        </w:rPr>
        <w:t>对称加密算法，是可逆的（</w:t>
      </w:r>
      <w:r>
        <w:t>加密（</w:t>
      </w:r>
      <w:r>
        <w:t>encryption</w:t>
      </w:r>
      <w:r>
        <w:t>）与解密（</w:t>
      </w:r>
      <w:r>
        <w:t>decryption</w:t>
      </w:r>
      <w:r>
        <w:t>）用的是同样的密钥（</w:t>
      </w:r>
      <w:r>
        <w:t>secret key</w:t>
      </w:r>
      <w:r>
        <w:t>）</w:t>
      </w:r>
      <w:r>
        <w:rPr>
          <w:rFonts w:hint="eastAsia"/>
        </w:rPr>
        <w:t>），</w:t>
      </w:r>
      <w:r>
        <w:rPr>
          <w:rFonts w:hint="eastAsia"/>
        </w:rPr>
        <w:t>md5</w:t>
      </w:r>
      <w:r>
        <w:rPr>
          <w:rFonts w:hint="eastAsia"/>
        </w:rPr>
        <w:t>加密算法显然不满足；非对称加密更不可能。那它是什么？散列算法或摘要算法。</w:t>
      </w:r>
    </w:p>
    <w:p w:rsidR="00EC2375" w:rsidRDefault="00EC2375" w:rsidP="007F58F7">
      <w:pPr>
        <w:ind w:firstLine="420"/>
        <w:rPr>
          <w:rFonts w:hint="eastAsia"/>
        </w:rPr>
      </w:pPr>
    </w:p>
    <w:p w:rsidR="00EC2375" w:rsidRDefault="00EC2375" w:rsidP="007F58F7">
      <w:pPr>
        <w:ind w:firstLine="420"/>
        <w:rPr>
          <w:rFonts w:hint="eastAsia"/>
        </w:rPr>
      </w:pPr>
      <w:r>
        <w:rPr>
          <w:rFonts w:hint="eastAsia"/>
        </w:rPr>
        <w:t>它通常用于验证消息的完整性。</w:t>
      </w:r>
    </w:p>
    <w:p w:rsidR="00177A21" w:rsidRDefault="00177A21" w:rsidP="00177A21">
      <w:pPr>
        <w:pStyle w:val="2"/>
        <w:rPr>
          <w:rFonts w:hint="eastAsia"/>
        </w:rPr>
      </w:pPr>
      <w:r>
        <w:rPr>
          <w:rFonts w:hint="eastAsia"/>
        </w:rPr>
        <w:t>数字信封和数字签名</w:t>
      </w:r>
    </w:p>
    <w:p w:rsidR="00031B68" w:rsidRDefault="00031B68" w:rsidP="00031B68">
      <w:pPr>
        <w:pStyle w:val="ae"/>
        <w:spacing w:line="360" w:lineRule="auto"/>
        <w:ind w:firstLine="420"/>
        <w:rPr>
          <w:rFonts w:hint="eastAsia"/>
        </w:rPr>
      </w:pPr>
      <w:r>
        <w:rPr>
          <w:rFonts w:hint="eastAsia"/>
        </w:rPr>
        <w:t>数字信封：确定接者这得身份。</w:t>
      </w:r>
    </w:p>
    <w:p w:rsidR="00031B68" w:rsidRDefault="00031B68" w:rsidP="00031B68">
      <w:pPr>
        <w:pStyle w:val="ae"/>
        <w:spacing w:line="360" w:lineRule="auto"/>
        <w:ind w:firstLine="420"/>
        <w:rPr>
          <w:rFonts w:hint="eastAsia"/>
        </w:rPr>
      </w:pPr>
      <w:r>
        <w:rPr>
          <w:rFonts w:hint="eastAsia"/>
        </w:rPr>
        <w:t>发送方用一个</w:t>
      </w:r>
      <w:r w:rsidRPr="00031B68">
        <w:rPr>
          <w:rFonts w:hint="eastAsia"/>
          <w:b/>
        </w:rPr>
        <w:t>随机产生的</w:t>
      </w:r>
      <w:r w:rsidRPr="00031B68">
        <w:rPr>
          <w:b/>
        </w:rPr>
        <w:t>DES</w:t>
      </w:r>
      <w:r w:rsidRPr="00031B68">
        <w:rPr>
          <w:rFonts w:hint="eastAsia"/>
          <w:b/>
        </w:rPr>
        <w:t>密钥</w:t>
      </w:r>
      <w:r>
        <w:rPr>
          <w:rFonts w:hint="eastAsia"/>
        </w:rPr>
        <w:t>加密原始数据</w:t>
      </w:r>
      <w:r>
        <w:t>(</w:t>
      </w:r>
      <w:r>
        <w:rPr>
          <w:rFonts w:hint="eastAsia"/>
        </w:rPr>
        <w:t>消息</w:t>
      </w:r>
      <w:r>
        <w:t>),</w:t>
      </w:r>
      <w:r>
        <w:rPr>
          <w:rFonts w:hint="eastAsia"/>
        </w:rPr>
        <w:t>然后用接受方的公钥加密</w:t>
      </w:r>
      <w:r>
        <w:t>DES</w:t>
      </w:r>
      <w:r>
        <w:rPr>
          <w:rFonts w:hint="eastAsia"/>
        </w:rPr>
        <w:t>密钥，称为消息的</w:t>
      </w:r>
      <w:r>
        <w:t>“</w:t>
      </w:r>
      <w:r>
        <w:rPr>
          <w:rFonts w:hint="eastAsia"/>
        </w:rPr>
        <w:t>数字信封</w:t>
      </w:r>
      <w:r>
        <w:t>”</w:t>
      </w:r>
      <w:r>
        <w:rPr>
          <w:rFonts w:hint="eastAsia"/>
        </w:rPr>
        <w:t>。将数字信封同</w:t>
      </w:r>
      <w:r>
        <w:t>DES</w:t>
      </w:r>
      <w:r w:rsidR="00EB77FA">
        <w:rPr>
          <w:rFonts w:hint="eastAsia"/>
        </w:rPr>
        <w:t>密钥</w:t>
      </w:r>
      <w:r>
        <w:rPr>
          <w:rFonts w:hint="eastAsia"/>
        </w:rPr>
        <w:t>加密的消息一起发送给接受方，接受者在接收到消息后，先用其私钥对</w:t>
      </w:r>
      <w:r>
        <w:t>“</w:t>
      </w:r>
      <w:r>
        <w:rPr>
          <w:rFonts w:hint="eastAsia"/>
        </w:rPr>
        <w:t>数字信封</w:t>
      </w:r>
      <w:r>
        <w:t>”</w:t>
      </w:r>
      <w:r>
        <w:rPr>
          <w:rFonts w:hint="eastAsia"/>
        </w:rPr>
        <w:t>进行解密（打开数字信封），得到发送方的</w:t>
      </w:r>
      <w:r>
        <w:t>DES</w:t>
      </w:r>
      <w:r>
        <w:rPr>
          <w:rFonts w:hint="eastAsia"/>
        </w:rPr>
        <w:t>密钥，再用此密钥去解密消息。只有用接受方的</w:t>
      </w:r>
      <w:r>
        <w:t>RSA</w:t>
      </w:r>
      <w:r>
        <w:rPr>
          <w:rFonts w:hint="eastAsia"/>
        </w:rPr>
        <w:t>私钥才能打开数字信封，这样确保了接受者的身份。</w:t>
      </w:r>
    </w:p>
    <w:p w:rsidR="000E1599" w:rsidRDefault="000E1599" w:rsidP="00031B68">
      <w:pPr>
        <w:pStyle w:val="ae"/>
        <w:spacing w:line="360" w:lineRule="auto"/>
        <w:ind w:firstLine="420"/>
        <w:rPr>
          <w:rFonts w:hint="eastAsia"/>
        </w:rPr>
      </w:pPr>
    </w:p>
    <w:p w:rsidR="000E1599" w:rsidRDefault="000E1599" w:rsidP="00031B68">
      <w:pPr>
        <w:pStyle w:val="ae"/>
        <w:spacing w:line="360" w:lineRule="auto"/>
        <w:ind w:firstLine="420"/>
        <w:rPr>
          <w:rFonts w:hint="eastAsia"/>
        </w:rPr>
      </w:pPr>
      <w:r>
        <w:rPr>
          <w:rFonts w:hint="eastAsia"/>
        </w:rPr>
        <w:lastRenderedPageBreak/>
        <w:t>数字签名：确定发送者的身份</w:t>
      </w:r>
    </w:p>
    <w:p w:rsidR="000E1599" w:rsidRDefault="000E1599" w:rsidP="00031B68">
      <w:pPr>
        <w:pStyle w:val="ae"/>
        <w:spacing w:line="360" w:lineRule="auto"/>
        <w:ind w:firstLine="420"/>
      </w:pPr>
      <w:r>
        <w:rPr>
          <w:rFonts w:hint="eastAsia"/>
        </w:rPr>
        <w:t>消息</w:t>
      </w:r>
      <w:r>
        <w:t>M</w:t>
      </w:r>
      <w:r>
        <w:rPr>
          <w:rFonts w:hint="eastAsia"/>
        </w:rPr>
        <w:t>用散列函数</w:t>
      </w:r>
      <w:r>
        <w:t>H</w:t>
      </w:r>
      <w:r>
        <w:rPr>
          <w:rFonts w:hint="eastAsia"/>
        </w:rPr>
        <w:t>得到的消息摘要</w:t>
      </w:r>
      <w:r>
        <w:t>h1=H(M),</w:t>
      </w:r>
      <w:r>
        <w:rPr>
          <w:rFonts w:hint="eastAsia"/>
        </w:rPr>
        <w:t>然后发送方用自己的双钥密码体制的私钥</w:t>
      </w:r>
      <w:r>
        <w:t>K</w:t>
      </w:r>
      <w:r>
        <w:rPr>
          <w:vertAlign w:val="subscript"/>
        </w:rPr>
        <w:t>SA</w:t>
      </w:r>
      <w:r>
        <w:rPr>
          <w:rFonts w:hint="eastAsia"/>
        </w:rPr>
        <w:t>对这个消息摘要进行加密</w:t>
      </w:r>
      <w:r>
        <w:t>h’=E</w:t>
      </w:r>
      <w:r>
        <w:rPr>
          <w:vertAlign w:val="subscript"/>
        </w:rPr>
        <w:t>KSA</w:t>
      </w:r>
      <w:r>
        <w:t>(h1)</w:t>
      </w:r>
      <w:r>
        <w:rPr>
          <w:rFonts w:hint="eastAsia"/>
        </w:rPr>
        <w:t>，形成发送方的数字签名</w:t>
      </w:r>
      <w:r>
        <w:t>.</w:t>
      </w:r>
      <w:r>
        <w:rPr>
          <w:rFonts w:hint="eastAsia"/>
        </w:rPr>
        <w:t>然后这个数字签名将作为消息</w:t>
      </w:r>
      <w:r>
        <w:t>M</w:t>
      </w:r>
      <w:r>
        <w:rPr>
          <w:rFonts w:hint="eastAsia"/>
        </w:rPr>
        <w:t>的附件随消息一起发送给消息的接收方，消息的接收方首先从接收方的原始消息</w:t>
      </w:r>
      <w:r>
        <w:t>M</w:t>
      </w:r>
      <w:r>
        <w:rPr>
          <w:rFonts w:hint="eastAsia"/>
        </w:rPr>
        <w:t>中计算出散列函数值</w:t>
      </w:r>
      <w:r>
        <w:t>h2=H(M),</w:t>
      </w:r>
      <w:r>
        <w:rPr>
          <w:rFonts w:hint="eastAsia"/>
        </w:rPr>
        <w:t>接着用发送双钥密码体制的公钥</w:t>
      </w:r>
      <w:r>
        <w:t>K</w:t>
      </w:r>
      <w:r>
        <w:rPr>
          <w:vertAlign w:val="subscript"/>
        </w:rPr>
        <w:t>PA</w:t>
      </w:r>
      <w:r>
        <w:rPr>
          <w:rFonts w:hint="eastAsia"/>
        </w:rPr>
        <w:t>对数字签名进行解密</w:t>
      </w:r>
      <w:r>
        <w:t>D</w:t>
      </w:r>
      <w:r>
        <w:rPr>
          <w:vertAlign w:val="subscript"/>
        </w:rPr>
        <w:t>KPA</w:t>
      </w:r>
      <w:r>
        <w:t>(h’)</w:t>
      </w:r>
      <w:r>
        <w:rPr>
          <w:rFonts w:hint="eastAsia"/>
        </w:rPr>
        <w:t>，得</w:t>
      </w:r>
      <w:r>
        <w:t>h1</w:t>
      </w:r>
      <w:r>
        <w:rPr>
          <w:rFonts w:hint="eastAsia"/>
        </w:rPr>
        <w:t>，如果</w:t>
      </w:r>
      <w:r>
        <w:t>h1=h2</w:t>
      </w:r>
      <w:r>
        <w:rPr>
          <w:rFonts w:hint="eastAsia"/>
        </w:rPr>
        <w:t>，则表明接收方收到的消息确实是发送方发送的，而且还可以确定此消息没有被修改过</w:t>
      </w:r>
      <w:r>
        <w:t>.</w:t>
      </w:r>
    </w:p>
    <w:p w:rsidR="00DB33B0" w:rsidRDefault="00DB33B0" w:rsidP="007F58F7">
      <w:pPr>
        <w:ind w:firstLine="420"/>
        <w:rPr>
          <w:rFonts w:hint="eastAsia"/>
        </w:rPr>
      </w:pPr>
    </w:p>
    <w:p w:rsidR="00CA2E0E" w:rsidRDefault="005C0CF2">
      <w:pPr>
        <w:pStyle w:val="1"/>
      </w:pPr>
      <w:r>
        <w:t xml:space="preserve">JDK </w:t>
      </w:r>
      <w:r>
        <w:t>生成数字证书</w:t>
      </w:r>
    </w:p>
    <w:p w:rsidR="00CA2E0E" w:rsidRDefault="005C0CF2">
      <w:pPr>
        <w:rPr>
          <w:rFonts w:hint="eastAsia"/>
        </w:rPr>
      </w:pPr>
      <w:r>
        <w:tab/>
        <w:t xml:space="preserve">JDK </w:t>
      </w:r>
      <w:r>
        <w:t>中创建和管理证书的工具是</w:t>
      </w:r>
      <w:r>
        <w:t xml:space="preserve"> </w:t>
      </w:r>
      <w:r>
        <w:rPr>
          <w:rStyle w:val="a4"/>
        </w:rPr>
        <w:t>keytool</w:t>
      </w:r>
      <w:r>
        <w:t xml:space="preserve"> </w:t>
      </w:r>
      <w:r>
        <w:t>。</w:t>
      </w:r>
      <w:r>
        <w:t xml:space="preserve"> </w:t>
      </w:r>
      <w:r>
        <w:rPr>
          <w:rStyle w:val="a4"/>
        </w:rPr>
        <w:t>keytool</w:t>
      </w:r>
      <w:r>
        <w:t xml:space="preserve"> </w:t>
      </w:r>
      <w:r>
        <w:t>是一个功能强大的安全工具，它不仅仅只是用来创建和管理证书，还可以用来创建和管理对称性加密算法需要用到的密钥，还可以用自己的证书给别人签发证书（类似</w:t>
      </w:r>
      <w:r>
        <w:t xml:space="preserve"> CA </w:t>
      </w:r>
      <w:r>
        <w:t>的工作），还可以导入别人发布的证书。</w:t>
      </w:r>
      <w:r>
        <w:t xml:space="preserve"> </w:t>
      </w:r>
      <w:r>
        <w:rPr>
          <w:rStyle w:val="a4"/>
        </w:rPr>
        <w:t>keytool</w:t>
      </w:r>
      <w:r>
        <w:t xml:space="preserve"> </w:t>
      </w:r>
      <w:r>
        <w:t>使用</w:t>
      </w:r>
      <w:r>
        <w:t xml:space="preserve"> keystore </w:t>
      </w:r>
      <w:r>
        <w:t>存储密钥和证书，在一个</w:t>
      </w:r>
      <w:r>
        <w:t xml:space="preserve"> keystore </w:t>
      </w:r>
      <w:r>
        <w:t>中可以存储多个条目，访问</w:t>
      </w:r>
      <w:r>
        <w:t xml:space="preserve"> keystore </w:t>
      </w:r>
      <w:r>
        <w:t>和访问</w:t>
      </w:r>
      <w:r>
        <w:t xml:space="preserve"> keystore </w:t>
      </w:r>
      <w:r>
        <w:t>中的条目均需要密码。</w:t>
      </w:r>
    </w:p>
    <w:p w:rsidR="00CA2E0E" w:rsidRDefault="005C0CF2">
      <w:pPr>
        <w:rPr>
          <w:rFonts w:hint="eastAsia"/>
        </w:rPr>
      </w:pPr>
      <w:r>
        <w:t xml:space="preserve">　　下面开始实战。要进行非对称性加密，我们首先要有属于自己的私钥</w:t>
      </w:r>
      <w:r>
        <w:t>/</w:t>
      </w:r>
      <w:r>
        <w:t>公钥对，这可以通过</w:t>
      </w:r>
      <w:r>
        <w:t xml:space="preserve"> </w:t>
      </w:r>
      <w:r>
        <w:rPr>
          <w:rStyle w:val="a4"/>
        </w:rPr>
        <w:t>keytool -genkeypairs -alias xxx</w:t>
      </w:r>
      <w:r>
        <w:t xml:space="preserve"> </w:t>
      </w:r>
      <w:r>
        <w:t>命令得到。创建密钥对的时候，</w:t>
      </w:r>
      <w:r>
        <w:t xml:space="preserve"> </w:t>
      </w:r>
      <w:r>
        <w:rPr>
          <w:rStyle w:val="a4"/>
        </w:rPr>
        <w:t>keytool</w:t>
      </w:r>
      <w:r>
        <w:t xml:space="preserve"> </w:t>
      </w:r>
      <w:r>
        <w:t>会在</w:t>
      </w:r>
      <w:r>
        <w:t xml:space="preserve"> keystore </w:t>
      </w:r>
      <w:r>
        <w:t>中生成一个新的条目，</w:t>
      </w:r>
      <w:r>
        <w:t xml:space="preserve"> </w:t>
      </w:r>
      <w:r>
        <w:rPr>
          <w:rStyle w:val="a4"/>
        </w:rPr>
        <w:t>-alias xxx</w:t>
      </w:r>
      <w:r>
        <w:t xml:space="preserve"> </w:t>
      </w:r>
      <w:r>
        <w:t>选项就是对该条目进行命名。生成密钥对之后，私钥是以原始数据直接储存在</w:t>
      </w:r>
      <w:r>
        <w:t xml:space="preserve"> keystore </w:t>
      </w:r>
      <w:r>
        <w:t>中的，而公钥是要发布出去的，所以它被封装在一个</w:t>
      </w:r>
      <w:r>
        <w:t xml:space="preserve"> X.509 </w:t>
      </w:r>
      <w:r>
        <w:t>格式的自签名证书中。换句话说，创建密钥对的时候，同时就创建了一个自签名的证书。</w:t>
      </w:r>
    </w:p>
    <w:p w:rsidR="00CA2E0E" w:rsidRDefault="005C0CF2">
      <w:pPr>
        <w:rPr>
          <w:rFonts w:hint="eastAsia"/>
        </w:rPr>
      </w:pPr>
      <w:r>
        <w:t xml:space="preserve">　　先将自己假想为一个认证机构，或者说一个只对我自己签发证书的私有认证机构，我称之为</w:t>
      </w:r>
      <w:r>
        <w:t xml:space="preserve"> MyCA</w:t>
      </w:r>
      <w:r>
        <w:t>，先为</w:t>
      </w:r>
      <w:r>
        <w:t xml:space="preserve"> MyCA </w:t>
      </w:r>
      <w:r>
        <w:t>生成一个自签名的根证书，使用的命令是</w:t>
      </w:r>
      <w:r>
        <w:t xml:space="preserve"> </w:t>
      </w:r>
      <w:r>
        <w:rPr>
          <w:rStyle w:val="a4"/>
        </w:rPr>
        <w:t>keytool -genkeypair -alias MyCA</w:t>
      </w:r>
      <w:r>
        <w:t xml:space="preserve"> </w:t>
      </w:r>
      <w:r>
        <w:t>，如下图：</w:t>
      </w:r>
      <w:r>
        <w:br/>
      </w:r>
      <w:r>
        <w:rPr>
          <w:noProof/>
          <w:lang w:bidi="ar-SA"/>
        </w:rPr>
        <w:lastRenderedPageBreak/>
        <w:drawing>
          <wp:inline distT="0" distB="0" distL="0" distR="0">
            <wp:extent cx="6914824" cy="42576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26"/>
                    <a:stretch>
                      <a:fillRect/>
                    </a:stretch>
                  </pic:blipFill>
                  <pic:spPr bwMode="auto">
                    <a:xfrm>
                      <a:off x="0" y="0"/>
                      <a:ext cx="6925134" cy="4264023"/>
                    </a:xfrm>
                    <a:prstGeom prst="rect">
                      <a:avLst/>
                    </a:prstGeom>
                    <a:noFill/>
                    <a:ln w="9525">
                      <a:noFill/>
                      <a:miter lim="800000"/>
                      <a:headEnd/>
                      <a:tailEnd/>
                    </a:ln>
                  </pic:spPr>
                </pic:pic>
              </a:graphicData>
            </a:graphic>
          </wp:inline>
        </w:drawing>
      </w:r>
      <w:r>
        <w:br/>
      </w:r>
      <w:r>
        <w:t xml:space="preserve">　</w:t>
      </w:r>
      <w:r>
        <w:t xml:space="preserve"> </w:t>
      </w:r>
      <w:r>
        <w:t xml:space="preserve">　可以看到，除了提示我们输入</w:t>
      </w:r>
      <w:r>
        <w:t xml:space="preserve"> keystore </w:t>
      </w:r>
      <w:r>
        <w:t>的密码和</w:t>
      </w:r>
      <w:r>
        <w:t xml:space="preserve"> MyCA </w:t>
      </w:r>
      <w:r>
        <w:t>条目的密码之外，还提示我们输入名字、部门、组织、区域、国家代码等信息，这些信息主要是用来标识证书的所有者。按提示完成操作后，就在</w:t>
      </w:r>
      <w:r>
        <w:t xml:space="preserve"> keystore </w:t>
      </w:r>
      <w:r>
        <w:t>中生成了一个</w:t>
      </w:r>
      <w:r>
        <w:t xml:space="preserve"> MyCA </w:t>
      </w:r>
      <w:r>
        <w:t>条目，该条目中保存有</w:t>
      </w:r>
      <w:r>
        <w:t xml:space="preserve"> MyCA </w:t>
      </w:r>
      <w:r>
        <w:t>的私钥和</w:t>
      </w:r>
      <w:r>
        <w:t xml:space="preserve"> MyCA </w:t>
      </w:r>
      <w:r>
        <w:t>的自签名证书，该证书中包含</w:t>
      </w:r>
      <w:r>
        <w:t xml:space="preserve"> MyCA </w:t>
      </w:r>
      <w:r>
        <w:t>的公钥。使用</w:t>
      </w:r>
      <w:r>
        <w:t xml:space="preserve"> </w:t>
      </w:r>
      <w:r>
        <w:rPr>
          <w:rStyle w:val="a4"/>
        </w:rPr>
        <w:t>keytool -list</w:t>
      </w:r>
      <w:r>
        <w:t xml:space="preserve"> </w:t>
      </w:r>
      <w:r>
        <w:t>命令看一下，可以看到</w:t>
      </w:r>
      <w:r>
        <w:t xml:space="preserve"> keystore </w:t>
      </w:r>
      <w:r>
        <w:t>中新增的</w:t>
      </w:r>
      <w:r>
        <w:t xml:space="preserve"> MyCA </w:t>
      </w:r>
      <w:r>
        <w:t>条目。</w:t>
      </w:r>
    </w:p>
    <w:p w:rsidR="00CA2E0E" w:rsidRDefault="005C0CF2">
      <w:pPr>
        <w:rPr>
          <w:rFonts w:hint="eastAsia"/>
        </w:rPr>
      </w:pPr>
      <w:r>
        <w:lastRenderedPageBreak/>
        <w:t xml:space="preserve">　　如果给</w:t>
      </w:r>
      <w:r>
        <w:t xml:space="preserve"> </w:t>
      </w:r>
      <w:r>
        <w:rPr>
          <w:rStyle w:val="a4"/>
        </w:rPr>
        <w:t>keytool -list</w:t>
      </w:r>
      <w:r>
        <w:t xml:space="preserve"> </w:t>
      </w:r>
      <w:r>
        <w:t>命令增加</w:t>
      </w:r>
      <w:r>
        <w:t xml:space="preserve"> </w:t>
      </w:r>
      <w:r>
        <w:rPr>
          <w:rStyle w:val="a4"/>
        </w:rPr>
        <w:t>-v</w:t>
      </w:r>
      <w:r>
        <w:t xml:space="preserve"> </w:t>
      </w:r>
      <w:r>
        <w:t>选项，则可以看到更加详细的内容。这些内容可以让我们对</w:t>
      </w:r>
      <w:r>
        <w:t xml:space="preserve"> MyCA </w:t>
      </w:r>
      <w:r>
        <w:t>的证书有更直观的了解，如下图：</w:t>
      </w:r>
      <w:r>
        <w:br/>
      </w:r>
      <w:r>
        <w:rPr>
          <w:noProof/>
          <w:lang w:bidi="ar-SA"/>
        </w:rPr>
        <w:drawing>
          <wp:inline distT="0" distB="0" distL="0" distR="0">
            <wp:extent cx="9570085" cy="397573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link="rId27"/>
                    <a:stretch>
                      <a:fillRect/>
                    </a:stretch>
                  </pic:blipFill>
                  <pic:spPr bwMode="auto">
                    <a:xfrm>
                      <a:off x="0" y="0"/>
                      <a:ext cx="9570085" cy="3975735"/>
                    </a:xfrm>
                    <a:prstGeom prst="rect">
                      <a:avLst/>
                    </a:prstGeom>
                    <a:noFill/>
                    <a:ln w="9525">
                      <a:noFill/>
                      <a:miter lim="800000"/>
                      <a:headEnd/>
                      <a:tailEnd/>
                    </a:ln>
                  </pic:spPr>
                </pic:pic>
              </a:graphicData>
            </a:graphic>
          </wp:inline>
        </w:drawing>
      </w:r>
    </w:p>
    <w:p w:rsidR="00CA2E0E" w:rsidRDefault="005C0CF2">
      <w:pPr>
        <w:rPr>
          <w:rFonts w:hint="eastAsia"/>
        </w:rPr>
      </w:pPr>
      <w:r>
        <w:t xml:space="preserve">　　然后，再为我自己生成一个密钥对，使用命令</w:t>
      </w:r>
      <w:r>
        <w:t xml:space="preserve"> </w:t>
      </w:r>
      <w:r>
        <w:rPr>
          <w:rStyle w:val="a4"/>
        </w:rPr>
        <w:t>keytool -genkeypair -alias youxia</w:t>
      </w:r>
      <w:r>
        <w:t xml:space="preserve"> </w:t>
      </w:r>
      <w:r>
        <w:t>命令，按提示完成操作后，</w:t>
      </w:r>
      <w:r>
        <w:t xml:space="preserve">keystore </w:t>
      </w:r>
      <w:r>
        <w:t>中就又多了一个</w:t>
      </w:r>
      <w:r>
        <w:t xml:space="preserve"> youxia </w:t>
      </w:r>
      <w:r>
        <w:t>条目，如下图：</w:t>
      </w:r>
      <w:r>
        <w:br/>
      </w:r>
      <w:r>
        <w:rPr>
          <w:noProof/>
          <w:lang w:bidi="ar-SA"/>
        </w:rPr>
        <w:drawing>
          <wp:inline distT="0" distB="0" distL="0" distR="0">
            <wp:extent cx="6099810" cy="2400935"/>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28"/>
                    <a:stretch>
                      <a:fillRect/>
                    </a:stretch>
                  </pic:blipFill>
                  <pic:spPr bwMode="auto">
                    <a:xfrm>
                      <a:off x="0" y="0"/>
                      <a:ext cx="6099810" cy="2400935"/>
                    </a:xfrm>
                    <a:prstGeom prst="rect">
                      <a:avLst/>
                    </a:prstGeom>
                    <a:noFill/>
                    <a:ln w="9525">
                      <a:noFill/>
                      <a:miter lim="800000"/>
                      <a:headEnd/>
                      <a:tailEnd/>
                    </a:ln>
                  </pic:spPr>
                </pic:pic>
              </a:graphicData>
            </a:graphic>
          </wp:inline>
        </w:drawing>
      </w:r>
    </w:p>
    <w:p w:rsidR="00CA2E0E" w:rsidRDefault="005C0CF2">
      <w:pPr>
        <w:rPr>
          <w:rFonts w:hint="eastAsia"/>
        </w:rPr>
      </w:pPr>
      <w:r>
        <w:lastRenderedPageBreak/>
        <w:t xml:space="preserve">　　使用</w:t>
      </w:r>
      <w:r>
        <w:t xml:space="preserve"> </w:t>
      </w:r>
      <w:r>
        <w:rPr>
          <w:rStyle w:val="a4"/>
        </w:rPr>
        <w:t>keytool -list -v -alias youxia</w:t>
      </w:r>
      <w:r>
        <w:t xml:space="preserve"> </w:t>
      </w:r>
      <w:r>
        <w:t>命令可以查看</w:t>
      </w:r>
      <w:r>
        <w:t xml:space="preserve"> youxia </w:t>
      </w:r>
      <w:r>
        <w:t>的证书，它也是自签名的，如下图：</w:t>
      </w:r>
      <w:r>
        <w:br/>
      </w:r>
      <w:r>
        <w:rPr>
          <w:noProof/>
          <w:lang w:bidi="ar-SA"/>
        </w:rPr>
        <w:drawing>
          <wp:inline distT="0" distB="0" distL="0" distR="0">
            <wp:extent cx="6274435" cy="237172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29"/>
                    <a:stretch>
                      <a:fillRect/>
                    </a:stretch>
                  </pic:blipFill>
                  <pic:spPr bwMode="auto">
                    <a:xfrm>
                      <a:off x="0" y="0"/>
                      <a:ext cx="6274435" cy="2371725"/>
                    </a:xfrm>
                    <a:prstGeom prst="rect">
                      <a:avLst/>
                    </a:prstGeom>
                    <a:noFill/>
                    <a:ln w="9525">
                      <a:noFill/>
                      <a:miter lim="800000"/>
                      <a:headEnd/>
                      <a:tailEnd/>
                    </a:ln>
                  </pic:spPr>
                </pic:pic>
              </a:graphicData>
            </a:graphic>
          </wp:inline>
        </w:drawing>
      </w:r>
    </w:p>
    <w:p w:rsidR="00CA2E0E" w:rsidRDefault="005C0CF2">
      <w:pPr>
        <w:rPr>
          <w:rFonts w:hint="eastAsia"/>
        </w:rPr>
      </w:pPr>
      <w:r>
        <w:t xml:space="preserve">　　自签名的证书可以使用，但是总不如认证机构颁发的证书权威。怎么样让</w:t>
      </w:r>
      <w:r>
        <w:t xml:space="preserve"> CA </w:t>
      </w:r>
      <w:r>
        <w:t>为我们颁发证书呢？首先我们要向</w:t>
      </w:r>
      <w:r>
        <w:t xml:space="preserve"> CA </w:t>
      </w:r>
      <w:r>
        <w:t>提交申请，提交申请的时候需要提交一份称为</w:t>
      </w:r>
      <w:r>
        <w:t xml:space="preserve"> certificate request </w:t>
      </w:r>
      <w:r>
        <w:t>的数据。我们可以通过</w:t>
      </w:r>
      <w:r>
        <w:t xml:space="preserve"> </w:t>
      </w:r>
      <w:r>
        <w:rPr>
          <w:rStyle w:val="a4"/>
        </w:rPr>
        <w:t>keytool -certreq</w:t>
      </w:r>
      <w:r>
        <w:t xml:space="preserve"> </w:t>
      </w:r>
      <w:r>
        <w:t>命令针对</w:t>
      </w:r>
      <w:r>
        <w:t xml:space="preserve"> keystore </w:t>
      </w:r>
      <w:r>
        <w:t>中相应的条目生成该数据。在这里，我想让</w:t>
      </w:r>
      <w:r>
        <w:t xml:space="preserve"> CA </w:t>
      </w:r>
      <w:r>
        <w:t>给</w:t>
      </w:r>
      <w:r>
        <w:t xml:space="preserve"> youxia </w:t>
      </w:r>
      <w:r>
        <w:t>颁发证书，则使用</w:t>
      </w:r>
      <w:r>
        <w:t xml:space="preserve"> </w:t>
      </w:r>
      <w:r>
        <w:rPr>
          <w:rStyle w:val="a4"/>
        </w:rPr>
        <w:t>keytool -certreq -alias youxia</w:t>
      </w:r>
      <w:r>
        <w:t xml:space="preserve"> </w:t>
      </w:r>
      <w:r>
        <w:t>来生成</w:t>
      </w:r>
      <w:r>
        <w:t xml:space="preserve"> certificate request</w:t>
      </w:r>
      <w:r>
        <w:t>，我同时使用管道和</w:t>
      </w:r>
      <w:r>
        <w:t xml:space="preserve"> </w:t>
      </w:r>
      <w:r>
        <w:rPr>
          <w:rStyle w:val="a4"/>
        </w:rPr>
        <w:t>tee</w:t>
      </w:r>
      <w:r>
        <w:t xml:space="preserve"> </w:t>
      </w:r>
      <w:r>
        <w:t>命令让生成的数据既显示在控制台中，又保存在文件</w:t>
      </w:r>
      <w:r>
        <w:t xml:space="preserve"> </w:t>
      </w:r>
      <w:r>
        <w:rPr>
          <w:rStyle w:val="a4"/>
        </w:rPr>
        <w:t>youxia.certreq</w:t>
      </w:r>
      <w:r>
        <w:t xml:space="preserve"> </w:t>
      </w:r>
      <w:r>
        <w:t>中，如下图：</w:t>
      </w:r>
      <w:r>
        <w:br/>
      </w:r>
      <w:r>
        <w:rPr>
          <w:noProof/>
          <w:lang w:bidi="ar-SA"/>
        </w:rPr>
        <w:drawing>
          <wp:inline distT="0" distB="0" distL="0" distR="0">
            <wp:extent cx="6287770" cy="27228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30"/>
                    <a:stretch>
                      <a:fillRect/>
                    </a:stretch>
                  </pic:blipFill>
                  <pic:spPr bwMode="auto">
                    <a:xfrm>
                      <a:off x="0" y="0"/>
                      <a:ext cx="6287770" cy="2722880"/>
                    </a:xfrm>
                    <a:prstGeom prst="rect">
                      <a:avLst/>
                    </a:prstGeom>
                    <a:noFill/>
                    <a:ln w="9525">
                      <a:noFill/>
                      <a:miter lim="800000"/>
                      <a:headEnd/>
                      <a:tailEnd/>
                    </a:ln>
                  </pic:spPr>
                </pic:pic>
              </a:graphicData>
            </a:graphic>
          </wp:inline>
        </w:drawing>
      </w:r>
      <w:r>
        <w:br/>
      </w:r>
      <w:r>
        <w:t xml:space="preserve">　</w:t>
      </w:r>
      <w:r>
        <w:t xml:space="preserve"> </w:t>
      </w:r>
      <w:r>
        <w:t xml:space="preserve">　从上图中可以看到，生成的</w:t>
      </w:r>
      <w:r>
        <w:t xml:space="preserve"> certificate request </w:t>
      </w:r>
      <w:r>
        <w:t>数据是</w:t>
      </w:r>
      <w:r>
        <w:t xml:space="preserve"> Base64 </w:t>
      </w:r>
      <w:r>
        <w:t>编码的。然后，将该申请提交给</w:t>
      </w:r>
      <w:r>
        <w:t xml:space="preserve"> CA</w:t>
      </w:r>
      <w:r>
        <w:t>。当然，现实中的</w:t>
      </w:r>
      <w:r>
        <w:t xml:space="preserve"> CA </w:t>
      </w:r>
      <w:r>
        <w:t>那都是要收费的，而且还不便宜。那么我只好自己提交给自己了，使用私有的</w:t>
      </w:r>
      <w:r>
        <w:t xml:space="preserve"> MyCA </w:t>
      </w:r>
      <w:r>
        <w:t>来给</w:t>
      </w:r>
      <w:r>
        <w:t xml:space="preserve"> youxia </w:t>
      </w:r>
      <w:r>
        <w:t>颁发证书。使用的命令为</w:t>
      </w:r>
      <w:r>
        <w:t xml:space="preserve"> </w:t>
      </w:r>
      <w:r>
        <w:rPr>
          <w:rStyle w:val="a4"/>
        </w:rPr>
        <w:t>keytool -gencert -alias MyCA -infile youxia.certreq -outfile youxia.cer</w:t>
      </w:r>
      <w:r>
        <w:t>，文件</w:t>
      </w:r>
      <w:r>
        <w:t xml:space="preserve"> </w:t>
      </w:r>
      <w:r>
        <w:rPr>
          <w:rStyle w:val="a4"/>
        </w:rPr>
        <w:t>youxia.cer</w:t>
      </w:r>
      <w:r>
        <w:t xml:space="preserve"> </w:t>
      </w:r>
      <w:r>
        <w:t>就是由</w:t>
      </w:r>
      <w:r>
        <w:t xml:space="preserve"> MyCA </w:t>
      </w:r>
      <w:r>
        <w:t>颁发的证书。使用</w:t>
      </w:r>
      <w:r>
        <w:t xml:space="preserve"> </w:t>
      </w:r>
      <w:r>
        <w:rPr>
          <w:rStyle w:val="a4"/>
        </w:rPr>
        <w:t>keytool -printcert -v -file youxia.cer</w:t>
      </w:r>
      <w:r>
        <w:t xml:space="preserve"> </w:t>
      </w:r>
      <w:r>
        <w:t>命令可以查看该证书。</w:t>
      </w:r>
    </w:p>
    <w:p w:rsidR="00CA2E0E" w:rsidRDefault="005C0CF2">
      <w:pPr>
        <w:rPr>
          <w:rFonts w:hint="eastAsia"/>
        </w:rPr>
      </w:pPr>
      <w:r>
        <w:lastRenderedPageBreak/>
        <w:t xml:space="preserve">　　然后，申请者收到</w:t>
      </w:r>
      <w:r>
        <w:t xml:space="preserve"> CA </w:t>
      </w:r>
      <w:r>
        <w:t>颁发的证书后，可以使用</w:t>
      </w:r>
      <w:r>
        <w:t xml:space="preserve"> </w:t>
      </w:r>
      <w:r>
        <w:rPr>
          <w:rStyle w:val="a4"/>
        </w:rPr>
        <w:t>keytool -importcert -alias youxia -file youxia.cer</w:t>
      </w:r>
      <w:r>
        <w:t xml:space="preserve"> </w:t>
      </w:r>
      <w:r>
        <w:t>将证书导入到</w:t>
      </w:r>
      <w:r>
        <w:t xml:space="preserve"> keystore </w:t>
      </w:r>
      <w:r>
        <w:t>中。导入证书后，再使用</w:t>
      </w:r>
      <w:r>
        <w:t xml:space="preserve"> </w:t>
      </w:r>
      <w:r>
        <w:rPr>
          <w:rStyle w:val="a4"/>
        </w:rPr>
        <w:t>keytool -list -v -alias youxia</w:t>
      </w:r>
      <w:r>
        <w:t xml:space="preserve"> </w:t>
      </w:r>
      <w:r>
        <w:t>查看，会看到完整的证书链，如下图：</w:t>
      </w:r>
      <w:r>
        <w:br/>
      </w:r>
      <w:r>
        <w:rPr>
          <w:noProof/>
          <w:lang w:bidi="ar-SA"/>
        </w:rPr>
        <w:drawing>
          <wp:inline distT="0" distB="0" distL="0" distR="0">
            <wp:extent cx="5795010" cy="288671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31"/>
                    <a:stretch>
                      <a:fillRect/>
                    </a:stretch>
                  </pic:blipFill>
                  <pic:spPr bwMode="auto">
                    <a:xfrm>
                      <a:off x="0" y="0"/>
                      <a:ext cx="5795010" cy="2886710"/>
                    </a:xfrm>
                    <a:prstGeom prst="rect">
                      <a:avLst/>
                    </a:prstGeom>
                    <a:noFill/>
                    <a:ln w="9525">
                      <a:noFill/>
                      <a:miter lim="800000"/>
                      <a:headEnd/>
                      <a:tailEnd/>
                    </a:ln>
                  </pic:spPr>
                </pic:pic>
              </a:graphicData>
            </a:graphic>
          </wp:inline>
        </w:drawing>
      </w:r>
    </w:p>
    <w:p w:rsidR="00CA2E0E" w:rsidRDefault="005C0CF2" w:rsidP="0075709A">
      <w:pPr>
        <w:rPr>
          <w:rFonts w:hint="eastAsia"/>
        </w:rPr>
      </w:pPr>
      <w:r>
        <w:t xml:space="preserve">　　作为管理工具，</w:t>
      </w:r>
      <w:r>
        <w:t xml:space="preserve">keytool </w:t>
      </w:r>
      <w:r>
        <w:t>当然提供导出证书的功能，使用</w:t>
      </w:r>
      <w:r>
        <w:t xml:space="preserve"> </w:t>
      </w:r>
      <w:r>
        <w:rPr>
          <w:rStyle w:val="a4"/>
        </w:rPr>
        <w:t>keytool -exportcert</w:t>
      </w:r>
      <w:r>
        <w:t xml:space="preserve"> </w:t>
      </w:r>
      <w:r>
        <w:t>命令即可。至此，我们已经完全了解了生成密钥对和证书的完整流程。关于</w:t>
      </w:r>
      <w:r>
        <w:t xml:space="preserve"> keytool </w:t>
      </w:r>
      <w:r>
        <w:t>更详细的参数，请大家自己查看</w:t>
      </w:r>
      <w:r>
        <w:t xml:space="preserve"> </w:t>
      </w:r>
      <w:r>
        <w:rPr>
          <w:rStyle w:val="a4"/>
        </w:rPr>
        <w:t>keytool</w:t>
      </w:r>
      <w:r>
        <w:t xml:space="preserve"> </w:t>
      </w:r>
      <w:r>
        <w:t>的文档吧。</w:t>
      </w:r>
      <w:bookmarkStart w:id="11" w:name="_label3"/>
      <w:bookmarkEnd w:id="11"/>
    </w:p>
    <w:p w:rsidR="00CA2E0E" w:rsidRDefault="005C0CF2">
      <w:pPr>
        <w:pStyle w:val="2"/>
      </w:pPr>
      <w:r>
        <w:t>总结</w:t>
      </w:r>
    </w:p>
    <w:p w:rsidR="00CA2E0E" w:rsidRDefault="005C0CF2">
      <w:pPr>
        <w:rPr>
          <w:rFonts w:hint="eastAsia"/>
        </w:rPr>
      </w:pPr>
      <w:r>
        <w:t xml:space="preserve">　　</w:t>
      </w:r>
      <w:r>
        <w:t xml:space="preserve">keytool </w:t>
      </w:r>
      <w:r>
        <w:t>的使用方法很简单，重要的也就是</w:t>
      </w:r>
      <w:r>
        <w:t xml:space="preserve"> </w:t>
      </w:r>
      <w:r>
        <w:rPr>
          <w:rStyle w:val="a4"/>
        </w:rPr>
        <w:t>keytool -genkeypair</w:t>
      </w:r>
      <w:r>
        <w:t>、</w:t>
      </w:r>
      <w:r>
        <w:rPr>
          <w:rStyle w:val="a4"/>
        </w:rPr>
        <w:t>keytool -gencert</w:t>
      </w:r>
      <w:r>
        <w:t>、</w:t>
      </w:r>
      <w:r>
        <w:rPr>
          <w:rStyle w:val="a4"/>
        </w:rPr>
        <w:t>keytool -certreq</w:t>
      </w:r>
      <w:r>
        <w:t xml:space="preserve"> </w:t>
      </w:r>
      <w:r>
        <w:t>等命令，看到这些命令基本上就可以想到它们的功能。让人稍稍有点疑惑的是，</w:t>
      </w:r>
      <w:r>
        <w:t xml:space="preserve"> </w:t>
      </w:r>
      <w:r>
        <w:rPr>
          <w:rStyle w:val="a4"/>
        </w:rPr>
        <w:t>keytool -genkeypair</w:t>
      </w:r>
      <w:r>
        <w:t xml:space="preserve"> </w:t>
      </w:r>
      <w:r>
        <w:t>不仅仅是生成密钥对，它会同时对公钥进行包装生成自签名的证书，</w:t>
      </w:r>
      <w:r>
        <w:t xml:space="preserve"> </w:t>
      </w:r>
      <w:r>
        <w:rPr>
          <w:rStyle w:val="a4"/>
        </w:rPr>
        <w:t>keytool -gencert</w:t>
      </w:r>
      <w:r>
        <w:t xml:space="preserve"> </w:t>
      </w:r>
      <w:r>
        <w:t>并不是凭空生成证书，而是对</w:t>
      </w:r>
      <w:r>
        <w:t xml:space="preserve"> certificate request </w:t>
      </w:r>
      <w:r>
        <w:t>进行回复。理解这两点，使用</w:t>
      </w:r>
      <w:r>
        <w:t xml:space="preserve"> keytool </w:t>
      </w:r>
      <w:r>
        <w:t>就畅通无阻了。</w:t>
      </w:r>
    </w:p>
    <w:p w:rsidR="00CA2E0E" w:rsidRDefault="00CA2E0E">
      <w:pPr>
        <w:rPr>
          <w:rFonts w:hint="eastAsia"/>
        </w:rPr>
      </w:pPr>
    </w:p>
    <w:p w:rsidR="00CA2E0E" w:rsidRDefault="00E35E82">
      <w:pPr>
        <w:rPr>
          <w:rFonts w:hint="eastAsia"/>
        </w:rPr>
      </w:pPr>
      <w:hyperlink r:id="rId32">
        <w:r w:rsidR="005C0CF2">
          <w:rPr>
            <w:rStyle w:val="Internet"/>
          </w:rPr>
          <w:t>http://wenku.baidu.com/link?url=tR0iavjLqzbZzEnxb4eMLY7ymkSAnFkSgRoNqZmtRhNqwDaWMdR0Khd8RRtDul7hbMsvmaOYl7a9z5aikOHh2cnHbhdY0cTBgX8syAvBSd</w:t>
        </w:r>
      </w:hyperlink>
      <w:hyperlink>
        <w:r w:rsidR="005C0CF2">
          <w:t>_</w:t>
        </w:r>
      </w:hyperlink>
    </w:p>
    <w:p w:rsidR="00CA2E0E" w:rsidRDefault="00CA2E0E">
      <w:pPr>
        <w:rPr>
          <w:rFonts w:hint="eastAsia"/>
        </w:rPr>
      </w:pPr>
    </w:p>
    <w:p w:rsidR="00CA2E0E" w:rsidRDefault="00E35E82">
      <w:pPr>
        <w:rPr>
          <w:rStyle w:val="Internet"/>
          <w:rFonts w:hint="eastAsia"/>
        </w:rPr>
      </w:pPr>
      <w:hyperlink r:id="rId33">
        <w:r w:rsidR="005C0CF2">
          <w:rPr>
            <w:rStyle w:val="Internet"/>
          </w:rPr>
          <w:t>http://blog.csdn.net/zlxdream815/article/details/8158646</w:t>
        </w:r>
      </w:hyperlink>
    </w:p>
    <w:p w:rsidR="00CA2E0E" w:rsidRDefault="00CA2E0E">
      <w:pPr>
        <w:rPr>
          <w:rFonts w:hint="eastAsia"/>
        </w:rPr>
      </w:pPr>
    </w:p>
    <w:p w:rsidR="00CA2E0E" w:rsidRDefault="005C0CF2">
      <w:pPr>
        <w:rPr>
          <w:rFonts w:hint="eastAsia"/>
        </w:rPr>
      </w:pPr>
      <w:r>
        <w:rPr>
          <w:rFonts w:hint="eastAsia"/>
        </w:rPr>
        <w:t>tomcat</w:t>
      </w:r>
    </w:p>
    <w:p w:rsidR="00CA2E0E" w:rsidRDefault="005C0CF2">
      <w:pPr>
        <w:rPr>
          <w:rFonts w:hint="eastAsia"/>
        </w:rPr>
      </w:pPr>
      <w:r w:rsidRPr="005C0CF2">
        <w:rPr>
          <w:rFonts w:hint="eastAsia"/>
        </w:rPr>
        <w:t>http://blog.csdn.net/xxd851116/article/details/18701731</w:t>
      </w:r>
    </w:p>
    <w:p w:rsidR="00CA2E0E" w:rsidRDefault="00CA2E0E">
      <w:pPr>
        <w:rPr>
          <w:rFonts w:hint="eastAsia"/>
        </w:rPr>
      </w:pPr>
    </w:p>
    <w:p w:rsidR="00DC7568" w:rsidRDefault="00DC7568">
      <w:pPr>
        <w:rPr>
          <w:rFonts w:hint="eastAsia"/>
        </w:rPr>
      </w:pPr>
      <w:r>
        <w:rPr>
          <w:rFonts w:hint="eastAsia"/>
        </w:rPr>
        <w:t>tomcat</w:t>
      </w:r>
      <w:r>
        <w:rPr>
          <w:rFonts w:hint="eastAsia"/>
        </w:rPr>
        <w:t>配置</w:t>
      </w:r>
    </w:p>
    <w:p w:rsidR="00DC7568" w:rsidRDefault="00DC7568" w:rsidP="00DC7568">
      <w:pPr>
        <w:pStyle w:val="1"/>
      </w:pPr>
      <w:r w:rsidRPr="00DC7568">
        <w:rPr>
          <w:rFonts w:hint="eastAsia"/>
        </w:rPr>
        <w:lastRenderedPageBreak/>
        <w:t>配置</w:t>
      </w:r>
      <w:r w:rsidRPr="00DC7568">
        <w:t>Tomcat</w:t>
      </w:r>
      <w:r w:rsidRPr="00DC7568">
        <w:rPr>
          <w:rFonts w:hint="eastAsia"/>
        </w:rPr>
        <w:t>服务器</w:t>
      </w:r>
    </w:p>
    <w:p w:rsidR="00DC7568" w:rsidRDefault="00DC7568" w:rsidP="00DC7568">
      <w:pPr>
        <w:numPr>
          <w:ilvl w:val="0"/>
          <w:numId w:val="8"/>
        </w:numPr>
        <w:spacing w:before="100" w:beforeAutospacing="1" w:after="100" w:afterAutospacing="1" w:line="240" w:lineRule="auto"/>
      </w:pPr>
      <w:r>
        <w:rPr>
          <w:rStyle w:val="tag"/>
        </w:rPr>
        <w:t>&lt;</w:t>
      </w:r>
      <w:r>
        <w:rPr>
          <w:rStyle w:val="tag-name"/>
        </w:rPr>
        <w:t>Connector</w:t>
      </w:r>
      <w:r>
        <w:t> </w:t>
      </w:r>
      <w:r>
        <w:rPr>
          <w:rStyle w:val="attribute"/>
        </w:rPr>
        <w:t>port</w:t>
      </w:r>
      <w:r>
        <w:t>=</w:t>
      </w:r>
      <w:r>
        <w:rPr>
          <w:rStyle w:val="attribute-value"/>
        </w:rPr>
        <w:t>"8443"</w:t>
      </w:r>
      <w:r>
        <w:t> </w:t>
      </w:r>
      <w:r>
        <w:rPr>
          <w:rStyle w:val="attribute"/>
        </w:rPr>
        <w:t>protocol</w:t>
      </w:r>
      <w:r>
        <w:t>=</w:t>
      </w:r>
      <w:r>
        <w:rPr>
          <w:rStyle w:val="attribute-value"/>
        </w:rPr>
        <w:t>"HTTP/1.1"</w:t>
      </w:r>
      <w:r>
        <w:t> </w:t>
      </w:r>
      <w:r>
        <w:rPr>
          <w:rStyle w:val="attribute"/>
        </w:rPr>
        <w:t>SSLEnabled</w:t>
      </w:r>
      <w:r>
        <w:t>=</w:t>
      </w:r>
      <w:r>
        <w:rPr>
          <w:rStyle w:val="attribute-value"/>
        </w:rPr>
        <w:t>"true"</w:t>
      </w:r>
      <w:r>
        <w:t>  </w:t>
      </w:r>
    </w:p>
    <w:p w:rsidR="00DC7568" w:rsidRDefault="00DC7568" w:rsidP="00DC7568">
      <w:pPr>
        <w:numPr>
          <w:ilvl w:val="0"/>
          <w:numId w:val="8"/>
        </w:numPr>
        <w:spacing w:before="100" w:beforeAutospacing="1" w:after="100" w:afterAutospacing="1" w:line="240" w:lineRule="auto"/>
      </w:pPr>
      <w:r>
        <w:t>           </w:t>
      </w:r>
      <w:r>
        <w:rPr>
          <w:rStyle w:val="attribute"/>
        </w:rPr>
        <w:t>maxThreads</w:t>
      </w:r>
      <w:r>
        <w:t>=</w:t>
      </w:r>
      <w:r>
        <w:rPr>
          <w:rStyle w:val="attribute-value"/>
        </w:rPr>
        <w:t>"150"</w:t>
      </w:r>
      <w:r>
        <w:t> </w:t>
      </w:r>
      <w:r>
        <w:rPr>
          <w:rStyle w:val="attribute"/>
        </w:rPr>
        <w:t>scheme</w:t>
      </w:r>
      <w:r>
        <w:t>=</w:t>
      </w:r>
      <w:r>
        <w:rPr>
          <w:rStyle w:val="attribute-value"/>
        </w:rPr>
        <w:t>"https"</w:t>
      </w:r>
      <w:r>
        <w:t> </w:t>
      </w:r>
      <w:r>
        <w:rPr>
          <w:rStyle w:val="attribute"/>
        </w:rPr>
        <w:t>secure</w:t>
      </w:r>
      <w:r>
        <w:t>=</w:t>
      </w:r>
      <w:r>
        <w:rPr>
          <w:rStyle w:val="attribute-value"/>
        </w:rPr>
        <w:t>"true"</w:t>
      </w:r>
      <w:r>
        <w:t>  </w:t>
      </w:r>
    </w:p>
    <w:p w:rsidR="00DC7568" w:rsidRDefault="00DC7568" w:rsidP="00DC7568">
      <w:pPr>
        <w:numPr>
          <w:ilvl w:val="0"/>
          <w:numId w:val="8"/>
        </w:numPr>
        <w:spacing w:before="100" w:beforeAutospacing="1" w:after="100" w:afterAutospacing="1" w:line="240" w:lineRule="auto"/>
      </w:pPr>
      <w:r>
        <w:t>           </w:t>
      </w:r>
      <w:r>
        <w:rPr>
          <w:rStyle w:val="attribute"/>
        </w:rPr>
        <w:t>clientAuth</w:t>
      </w:r>
      <w:r>
        <w:t>=</w:t>
      </w:r>
      <w:r>
        <w:rPr>
          <w:rStyle w:val="attribute-value"/>
        </w:rPr>
        <w:t>"false"</w:t>
      </w:r>
      <w:r>
        <w:t> </w:t>
      </w:r>
      <w:r>
        <w:rPr>
          <w:rStyle w:val="attribute"/>
        </w:rPr>
        <w:t>sslProtocol</w:t>
      </w:r>
      <w:r>
        <w:t>=</w:t>
      </w:r>
      <w:r>
        <w:rPr>
          <w:rStyle w:val="attribute-value"/>
        </w:rPr>
        <w:t>"TLS"</w:t>
      </w:r>
      <w:r>
        <w:t>  </w:t>
      </w:r>
    </w:p>
    <w:p w:rsidR="00DC7568" w:rsidRDefault="00DC7568" w:rsidP="00DC7568">
      <w:pPr>
        <w:numPr>
          <w:ilvl w:val="0"/>
          <w:numId w:val="8"/>
        </w:numPr>
        <w:spacing w:before="100" w:beforeAutospacing="1" w:after="100" w:afterAutospacing="1" w:line="240" w:lineRule="auto"/>
      </w:pPr>
      <w:r>
        <w:t>           </w:t>
      </w:r>
      <w:r>
        <w:rPr>
          <w:rStyle w:val="attribute"/>
        </w:rPr>
        <w:t>keystoreFile</w:t>
      </w:r>
      <w:r>
        <w:t>=</w:t>
      </w:r>
      <w:r>
        <w:rPr>
          <w:rStyle w:val="attribute-value"/>
        </w:rPr>
        <w:t>"D:\\tomcat.keystore"</w:t>
      </w:r>
      <w:r>
        <w:t> </w:t>
      </w:r>
      <w:r>
        <w:rPr>
          <w:rStyle w:val="attribute"/>
        </w:rPr>
        <w:t>keystorePass</w:t>
      </w:r>
      <w:r>
        <w:t>=</w:t>
      </w:r>
      <w:r>
        <w:rPr>
          <w:rStyle w:val="attribute-value"/>
        </w:rPr>
        <w:t>"888888"</w:t>
      </w:r>
      <w:r>
        <w:t>  </w:t>
      </w:r>
    </w:p>
    <w:p w:rsidR="00DC7568" w:rsidRDefault="00DC7568" w:rsidP="00DC7568">
      <w:pPr>
        <w:numPr>
          <w:ilvl w:val="0"/>
          <w:numId w:val="8"/>
        </w:numPr>
        <w:spacing w:before="100" w:beforeAutospacing="1" w:after="100" w:afterAutospacing="1" w:line="240" w:lineRule="auto"/>
      </w:pPr>
      <w:r>
        <w:t>           </w:t>
      </w:r>
      <w:r>
        <w:rPr>
          <w:rStyle w:val="attribute"/>
        </w:rPr>
        <w:t>truststoreFile</w:t>
      </w:r>
      <w:r>
        <w:t>=</w:t>
      </w:r>
      <w:r>
        <w:rPr>
          <w:rStyle w:val="attribute-value"/>
        </w:rPr>
        <w:t>"D:\\tomcat.keystore"</w:t>
      </w:r>
      <w:r>
        <w:t> </w:t>
      </w:r>
      <w:r>
        <w:rPr>
          <w:rStyle w:val="attribute"/>
        </w:rPr>
        <w:t>truststorePass</w:t>
      </w:r>
      <w:r>
        <w:t>=</w:t>
      </w:r>
      <w:r>
        <w:rPr>
          <w:rStyle w:val="attribute-value"/>
        </w:rPr>
        <w:t>"888888"</w:t>
      </w:r>
      <w:r>
        <w:t> </w:t>
      </w:r>
      <w:r>
        <w:rPr>
          <w:rStyle w:val="tag"/>
        </w:rPr>
        <w:t>/&gt;</w:t>
      </w:r>
      <w:r>
        <w:t>  </w:t>
      </w:r>
    </w:p>
    <w:p w:rsidR="00DC7568" w:rsidRDefault="00DC7568" w:rsidP="00DC7568">
      <w:pPr>
        <w:rPr>
          <w:rFonts w:hint="eastAsia"/>
        </w:rPr>
      </w:pPr>
      <w:r>
        <w:br/>
      </w:r>
      <w:r>
        <w:t>注意服务端证书名保持一致</w:t>
      </w:r>
      <w:r>
        <w:br/>
      </w:r>
      <w:r>
        <w:t>属性说明：</w:t>
      </w:r>
      <w:r>
        <w:br/>
        <w:t>clientAuth:</w:t>
      </w:r>
      <w:r>
        <w:t>设置是否双向验证，默认为</w:t>
      </w:r>
      <w:r>
        <w:t>false</w:t>
      </w:r>
      <w:r>
        <w:t>，设置为</w:t>
      </w:r>
      <w:r>
        <w:t>true</w:t>
      </w:r>
      <w:r>
        <w:t>代表双向验证</w:t>
      </w:r>
      <w:r>
        <w:br/>
        <w:t>keystoreFile:</w:t>
      </w:r>
      <w:r>
        <w:t>服务器证书文件路径</w:t>
      </w:r>
      <w:r>
        <w:br/>
        <w:t>keystorePass:</w:t>
      </w:r>
      <w:r>
        <w:t>服务器证书密码</w:t>
      </w:r>
      <w:r>
        <w:br/>
        <w:t>truststoreFile:</w:t>
      </w:r>
      <w:r>
        <w:t>用来验证客户端证书的根证书，此例中就是服务器证书</w:t>
      </w:r>
      <w:r>
        <w:br/>
        <w:t>truststorePass:</w:t>
      </w:r>
      <w:r>
        <w:t>根证书密码</w:t>
      </w:r>
      <w:bookmarkStart w:id="12" w:name="_GoBack"/>
      <w:bookmarkEnd w:id="12"/>
    </w:p>
    <w:sectPr w:rsidR="00DC756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Lohit Devanagari">
    <w:altName w:val="Times New Roman"/>
    <w:charset w:val="01"/>
    <w:family w:val="auto"/>
    <w:pitch w:val="variable"/>
  </w:font>
  <w:font w:name="Liberation Sans">
    <w:altName w:val="Arial"/>
    <w:charset w:val="01"/>
    <w:family w:val="swiss"/>
    <w:pitch w:val="variable"/>
  </w:font>
  <w:font w:name="AR PL UMing HK">
    <w:altName w:val="Times New Roman"/>
    <w:charset w:val="01"/>
    <w:family w:val="auto"/>
    <w:pitch w:val="variable"/>
  </w:font>
  <w:font w:name="Times New Roman">
    <w:panose1 w:val="02020603050405020304"/>
    <w:charset w:val="00"/>
    <w:family w:val="roman"/>
    <w:pitch w:val="variable"/>
    <w:sig w:usb0="E0002EFF" w:usb1="C0007843" w:usb2="00000009" w:usb3="00000000" w:csb0="000001FF" w:csb1="00000000"/>
  </w:font>
  <w:font w:name="Liberation Mono">
    <w:altName w:val="Courier New"/>
    <w:charset w:val="01"/>
    <w:family w:val="modern"/>
    <w:pitch w:val="default"/>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A91BE5"/>
    <w:multiLevelType w:val="multilevel"/>
    <w:tmpl w:val="93687B92"/>
    <w:lvl w:ilvl="0">
      <w:start w:val="1"/>
      <w:numFmt w:val="decimal"/>
      <w:pStyle w:val="1"/>
      <w:lvlText w:val=" %1 "/>
      <w:lvlJc w:val="left"/>
      <w:pPr>
        <w:tabs>
          <w:tab w:val="num" w:pos="432"/>
        </w:tabs>
        <w:ind w:left="432" w:hanging="432"/>
      </w:pPr>
    </w:lvl>
    <w:lvl w:ilvl="1">
      <w:start w:val="1"/>
      <w:numFmt w:val="decimal"/>
      <w:pStyle w:val="2"/>
      <w:lvlText w:val=" %1.%2 "/>
      <w:lvlJc w:val="left"/>
      <w:pPr>
        <w:tabs>
          <w:tab w:val="num" w:pos="576"/>
        </w:tabs>
        <w:ind w:left="576" w:hanging="576"/>
      </w:pPr>
    </w:lvl>
    <w:lvl w:ilvl="2">
      <w:start w:val="1"/>
      <w:numFmt w:val="decimal"/>
      <w:pStyle w:val="3"/>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
    <w:nsid w:val="54806A82"/>
    <w:multiLevelType w:val="multilevel"/>
    <w:tmpl w:val="B99C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2E0E"/>
    <w:rsid w:val="00031B68"/>
    <w:rsid w:val="000812F1"/>
    <w:rsid w:val="000B0B48"/>
    <w:rsid w:val="000B3A3C"/>
    <w:rsid w:val="000E1599"/>
    <w:rsid w:val="00177A21"/>
    <w:rsid w:val="00232EA2"/>
    <w:rsid w:val="00310EA1"/>
    <w:rsid w:val="003C54FE"/>
    <w:rsid w:val="004001C7"/>
    <w:rsid w:val="00447ADC"/>
    <w:rsid w:val="0056249B"/>
    <w:rsid w:val="00564D03"/>
    <w:rsid w:val="005C0CF2"/>
    <w:rsid w:val="00662E67"/>
    <w:rsid w:val="006772DE"/>
    <w:rsid w:val="0075709A"/>
    <w:rsid w:val="0076696C"/>
    <w:rsid w:val="007F58F7"/>
    <w:rsid w:val="009238C1"/>
    <w:rsid w:val="009311FC"/>
    <w:rsid w:val="00992515"/>
    <w:rsid w:val="00B55DA1"/>
    <w:rsid w:val="00B70461"/>
    <w:rsid w:val="00C14DEB"/>
    <w:rsid w:val="00C25325"/>
    <w:rsid w:val="00CA2E0E"/>
    <w:rsid w:val="00D66AF4"/>
    <w:rsid w:val="00DB33B0"/>
    <w:rsid w:val="00DC7568"/>
    <w:rsid w:val="00DF1A52"/>
    <w:rsid w:val="00DF5827"/>
    <w:rsid w:val="00E35E82"/>
    <w:rsid w:val="00EB77FA"/>
    <w:rsid w:val="00EC23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paragraph" w:styleId="1">
    <w:name w:val="heading 1"/>
    <w:basedOn w:val="a0"/>
    <w:next w:val="a"/>
    <w:pPr>
      <w:numPr>
        <w:numId w:val="1"/>
      </w:numPr>
      <w:outlineLvl w:val="0"/>
    </w:pPr>
    <w:rPr>
      <w:b/>
      <w:bCs/>
      <w:sz w:val="36"/>
      <w:szCs w:val="36"/>
    </w:rPr>
  </w:style>
  <w:style w:type="paragraph" w:styleId="2">
    <w:name w:val="heading 2"/>
    <w:basedOn w:val="a0"/>
    <w:next w:val="a"/>
    <w:pPr>
      <w:numPr>
        <w:ilvl w:val="1"/>
        <w:numId w:val="1"/>
      </w:numPr>
      <w:spacing w:before="200"/>
      <w:outlineLvl w:val="1"/>
    </w:pPr>
    <w:rPr>
      <w:b/>
      <w:bCs/>
      <w:sz w:val="32"/>
      <w:szCs w:val="32"/>
    </w:rPr>
  </w:style>
  <w:style w:type="paragraph" w:styleId="3">
    <w:name w:val="heading 3"/>
    <w:basedOn w:val="a0"/>
    <w:next w:val="a"/>
    <w:pPr>
      <w:numPr>
        <w:ilvl w:val="2"/>
        <w:numId w:val="1"/>
      </w:numPr>
      <w:spacing w:before="140"/>
      <w:outlineLvl w:val="2"/>
    </w:pPr>
    <w:rPr>
      <w:b/>
      <w:bCs/>
      <w:color w:val="80808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nternet">
    <w:name w:val="Internet 链接"/>
    <w:rPr>
      <w:color w:val="000080"/>
      <w:u w:val="single"/>
    </w:rPr>
  </w:style>
  <w:style w:type="character" w:customStyle="1" w:styleId="a4">
    <w:name w:val="源文本"/>
    <w:rPr>
      <w:rFonts w:ascii="Liberation Mono" w:eastAsia="AR PL UMing HK" w:hAnsi="Liberation Mono" w:cs="Liberation Mono"/>
    </w:rPr>
  </w:style>
  <w:style w:type="paragraph" w:styleId="a0">
    <w:name w:val="Title"/>
    <w:basedOn w:val="a"/>
    <w:next w:val="a"/>
    <w:pPr>
      <w:keepNext/>
      <w:spacing w:before="240" w:after="120"/>
    </w:pPr>
    <w:rPr>
      <w:rFonts w:ascii="Liberation Sans" w:eastAsia="AR PL UMing HK" w:hAnsi="Liberation Sans"/>
      <w:sz w:val="28"/>
      <w:szCs w:val="28"/>
    </w:rPr>
  </w:style>
  <w:style w:type="paragraph" w:styleId="a5">
    <w:name w:val="List"/>
    <w:basedOn w:val="a"/>
  </w:style>
  <w:style w:type="paragraph" w:styleId="a6">
    <w:name w:val="caption"/>
    <w:basedOn w:val="a"/>
    <w:pPr>
      <w:suppressLineNumbers/>
      <w:spacing w:before="120" w:after="120"/>
    </w:pPr>
    <w:rPr>
      <w:i/>
      <w:iCs/>
    </w:rPr>
  </w:style>
  <w:style w:type="paragraph" w:customStyle="1" w:styleId="a7">
    <w:name w:val="索引"/>
    <w:basedOn w:val="a"/>
    <w:pPr>
      <w:suppressLineNumbers/>
    </w:pPr>
  </w:style>
  <w:style w:type="paragraph" w:customStyle="1" w:styleId="a8">
    <w:name w:val="引文"/>
    <w:basedOn w:val="a"/>
    <w:pPr>
      <w:spacing w:after="283"/>
      <w:ind w:left="567" w:right="567"/>
    </w:pPr>
  </w:style>
  <w:style w:type="paragraph" w:customStyle="1" w:styleId="a9">
    <w:name w:val="大标题"/>
    <w:basedOn w:val="a0"/>
    <w:next w:val="a"/>
    <w:pPr>
      <w:jc w:val="center"/>
    </w:pPr>
    <w:rPr>
      <w:b/>
      <w:bCs/>
      <w:sz w:val="56"/>
      <w:szCs w:val="56"/>
    </w:rPr>
  </w:style>
  <w:style w:type="paragraph" w:customStyle="1" w:styleId="aa">
    <w:name w:val="分标题"/>
    <w:basedOn w:val="a0"/>
    <w:next w:val="a"/>
    <w:pPr>
      <w:spacing w:before="60"/>
      <w:jc w:val="center"/>
    </w:pPr>
    <w:rPr>
      <w:sz w:val="36"/>
      <w:szCs w:val="36"/>
    </w:rPr>
  </w:style>
  <w:style w:type="paragraph" w:customStyle="1" w:styleId="ab">
    <w:name w:val="列表标题"/>
    <w:basedOn w:val="a"/>
    <w:next w:val="ac"/>
  </w:style>
  <w:style w:type="paragraph" w:customStyle="1" w:styleId="ac">
    <w:name w:val="列表内容"/>
    <w:basedOn w:val="a"/>
    <w:pPr>
      <w:ind w:left="567"/>
    </w:pPr>
  </w:style>
  <w:style w:type="paragraph" w:styleId="ad">
    <w:name w:val="Balloon Text"/>
    <w:basedOn w:val="a"/>
    <w:link w:val="Char"/>
    <w:uiPriority w:val="99"/>
    <w:semiHidden/>
    <w:unhideWhenUsed/>
    <w:rsid w:val="005C0CF2"/>
    <w:pPr>
      <w:spacing w:after="0" w:line="240" w:lineRule="auto"/>
    </w:pPr>
    <w:rPr>
      <w:rFonts w:cs="Mangal"/>
      <w:sz w:val="18"/>
      <w:szCs w:val="16"/>
    </w:rPr>
  </w:style>
  <w:style w:type="character" w:customStyle="1" w:styleId="Char">
    <w:name w:val="批注框文本 Char"/>
    <w:basedOn w:val="a1"/>
    <w:link w:val="ad"/>
    <w:uiPriority w:val="99"/>
    <w:semiHidden/>
    <w:rsid w:val="005C0CF2"/>
    <w:rPr>
      <w:rFonts w:cs="Mangal"/>
      <w:sz w:val="18"/>
      <w:szCs w:val="16"/>
    </w:rPr>
  </w:style>
  <w:style w:type="paragraph" w:styleId="ae">
    <w:name w:val="Normal (Web)"/>
    <w:basedOn w:val="a"/>
    <w:uiPriority w:val="99"/>
    <w:semiHidden/>
    <w:unhideWhenUsed/>
    <w:rsid w:val="00C25325"/>
    <w:pPr>
      <w:spacing w:before="100" w:beforeAutospacing="1" w:after="100" w:afterAutospacing="1" w:line="240" w:lineRule="auto"/>
    </w:pPr>
    <w:rPr>
      <w:rFonts w:ascii="宋体" w:eastAsia="宋体" w:hAnsi="宋体" w:cs="宋体"/>
      <w:lang w:bidi="ar-SA"/>
    </w:rPr>
  </w:style>
  <w:style w:type="paragraph" w:styleId="HTML">
    <w:name w:val="HTML Preformatted"/>
    <w:basedOn w:val="a"/>
    <w:link w:val="HTMLChar"/>
    <w:uiPriority w:val="99"/>
    <w:semiHidden/>
    <w:unhideWhenUsed/>
    <w:rsid w:val="000B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lang w:bidi="ar-SA"/>
    </w:rPr>
  </w:style>
  <w:style w:type="character" w:customStyle="1" w:styleId="HTMLChar">
    <w:name w:val="HTML 预设格式 Char"/>
    <w:basedOn w:val="a1"/>
    <w:link w:val="HTML"/>
    <w:uiPriority w:val="99"/>
    <w:semiHidden/>
    <w:rsid w:val="000B0B48"/>
    <w:rPr>
      <w:rFonts w:ascii="宋体" w:eastAsia="宋体" w:hAnsi="宋体" w:cs="宋体"/>
      <w:lang w:bidi="ar-SA"/>
    </w:rPr>
  </w:style>
  <w:style w:type="character" w:styleId="af">
    <w:name w:val="Hyperlink"/>
    <w:basedOn w:val="a1"/>
    <w:uiPriority w:val="99"/>
    <w:semiHidden/>
    <w:unhideWhenUsed/>
    <w:rsid w:val="00DC7568"/>
    <w:rPr>
      <w:color w:val="0000FF"/>
      <w:u w:val="single"/>
    </w:rPr>
  </w:style>
  <w:style w:type="character" w:customStyle="1" w:styleId="tag">
    <w:name w:val="tag"/>
    <w:basedOn w:val="a1"/>
    <w:rsid w:val="00DC7568"/>
  </w:style>
  <w:style w:type="character" w:customStyle="1" w:styleId="tag-name">
    <w:name w:val="tag-name"/>
    <w:basedOn w:val="a1"/>
    <w:rsid w:val="00DC7568"/>
  </w:style>
  <w:style w:type="character" w:customStyle="1" w:styleId="attribute">
    <w:name w:val="attribute"/>
    <w:basedOn w:val="a1"/>
    <w:rsid w:val="00DC7568"/>
  </w:style>
  <w:style w:type="character" w:customStyle="1" w:styleId="attribute-value">
    <w:name w:val="attribute-value"/>
    <w:basedOn w:val="a1"/>
    <w:rsid w:val="00DC75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Theme="minorEastAsia"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pPr>
      <w:spacing w:after="140" w:line="288" w:lineRule="auto"/>
    </w:pPr>
  </w:style>
  <w:style w:type="paragraph" w:styleId="1">
    <w:name w:val="heading 1"/>
    <w:basedOn w:val="a0"/>
    <w:next w:val="a"/>
    <w:pPr>
      <w:numPr>
        <w:numId w:val="1"/>
      </w:numPr>
      <w:outlineLvl w:val="0"/>
    </w:pPr>
    <w:rPr>
      <w:b/>
      <w:bCs/>
      <w:sz w:val="36"/>
      <w:szCs w:val="36"/>
    </w:rPr>
  </w:style>
  <w:style w:type="paragraph" w:styleId="2">
    <w:name w:val="heading 2"/>
    <w:basedOn w:val="a0"/>
    <w:next w:val="a"/>
    <w:pPr>
      <w:numPr>
        <w:ilvl w:val="1"/>
        <w:numId w:val="1"/>
      </w:numPr>
      <w:spacing w:before="200"/>
      <w:outlineLvl w:val="1"/>
    </w:pPr>
    <w:rPr>
      <w:b/>
      <w:bCs/>
      <w:sz w:val="32"/>
      <w:szCs w:val="32"/>
    </w:rPr>
  </w:style>
  <w:style w:type="paragraph" w:styleId="3">
    <w:name w:val="heading 3"/>
    <w:basedOn w:val="a0"/>
    <w:next w:val="a"/>
    <w:pPr>
      <w:numPr>
        <w:ilvl w:val="2"/>
        <w:numId w:val="1"/>
      </w:numPr>
      <w:spacing w:before="140"/>
      <w:outlineLvl w:val="2"/>
    </w:pPr>
    <w:rPr>
      <w:b/>
      <w:bCs/>
      <w:color w:val="80808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Internet">
    <w:name w:val="Internet 链接"/>
    <w:rPr>
      <w:color w:val="000080"/>
      <w:u w:val="single"/>
    </w:rPr>
  </w:style>
  <w:style w:type="character" w:customStyle="1" w:styleId="a4">
    <w:name w:val="源文本"/>
    <w:rPr>
      <w:rFonts w:ascii="Liberation Mono" w:eastAsia="AR PL UMing HK" w:hAnsi="Liberation Mono" w:cs="Liberation Mono"/>
    </w:rPr>
  </w:style>
  <w:style w:type="paragraph" w:styleId="a0">
    <w:name w:val="Title"/>
    <w:basedOn w:val="a"/>
    <w:next w:val="a"/>
    <w:pPr>
      <w:keepNext/>
      <w:spacing w:before="240" w:after="120"/>
    </w:pPr>
    <w:rPr>
      <w:rFonts w:ascii="Liberation Sans" w:eastAsia="AR PL UMing HK" w:hAnsi="Liberation Sans"/>
      <w:sz w:val="28"/>
      <w:szCs w:val="28"/>
    </w:rPr>
  </w:style>
  <w:style w:type="paragraph" w:styleId="a5">
    <w:name w:val="List"/>
    <w:basedOn w:val="a"/>
  </w:style>
  <w:style w:type="paragraph" w:styleId="a6">
    <w:name w:val="caption"/>
    <w:basedOn w:val="a"/>
    <w:pPr>
      <w:suppressLineNumbers/>
      <w:spacing w:before="120" w:after="120"/>
    </w:pPr>
    <w:rPr>
      <w:i/>
      <w:iCs/>
    </w:rPr>
  </w:style>
  <w:style w:type="paragraph" w:customStyle="1" w:styleId="a7">
    <w:name w:val="索引"/>
    <w:basedOn w:val="a"/>
    <w:pPr>
      <w:suppressLineNumbers/>
    </w:pPr>
  </w:style>
  <w:style w:type="paragraph" w:customStyle="1" w:styleId="a8">
    <w:name w:val="引文"/>
    <w:basedOn w:val="a"/>
    <w:pPr>
      <w:spacing w:after="283"/>
      <w:ind w:left="567" w:right="567"/>
    </w:pPr>
  </w:style>
  <w:style w:type="paragraph" w:customStyle="1" w:styleId="a9">
    <w:name w:val="大标题"/>
    <w:basedOn w:val="a0"/>
    <w:next w:val="a"/>
    <w:pPr>
      <w:jc w:val="center"/>
    </w:pPr>
    <w:rPr>
      <w:b/>
      <w:bCs/>
      <w:sz w:val="56"/>
      <w:szCs w:val="56"/>
    </w:rPr>
  </w:style>
  <w:style w:type="paragraph" w:customStyle="1" w:styleId="aa">
    <w:name w:val="分标题"/>
    <w:basedOn w:val="a0"/>
    <w:next w:val="a"/>
    <w:pPr>
      <w:spacing w:before="60"/>
      <w:jc w:val="center"/>
    </w:pPr>
    <w:rPr>
      <w:sz w:val="36"/>
      <w:szCs w:val="36"/>
    </w:rPr>
  </w:style>
  <w:style w:type="paragraph" w:customStyle="1" w:styleId="ab">
    <w:name w:val="列表标题"/>
    <w:basedOn w:val="a"/>
    <w:next w:val="ac"/>
  </w:style>
  <w:style w:type="paragraph" w:customStyle="1" w:styleId="ac">
    <w:name w:val="列表内容"/>
    <w:basedOn w:val="a"/>
    <w:pPr>
      <w:ind w:left="567"/>
    </w:pPr>
  </w:style>
  <w:style w:type="paragraph" w:styleId="ad">
    <w:name w:val="Balloon Text"/>
    <w:basedOn w:val="a"/>
    <w:link w:val="Char"/>
    <w:uiPriority w:val="99"/>
    <w:semiHidden/>
    <w:unhideWhenUsed/>
    <w:rsid w:val="005C0CF2"/>
    <w:pPr>
      <w:spacing w:after="0" w:line="240" w:lineRule="auto"/>
    </w:pPr>
    <w:rPr>
      <w:rFonts w:cs="Mangal"/>
      <w:sz w:val="18"/>
      <w:szCs w:val="16"/>
    </w:rPr>
  </w:style>
  <w:style w:type="character" w:customStyle="1" w:styleId="Char">
    <w:name w:val="批注框文本 Char"/>
    <w:basedOn w:val="a1"/>
    <w:link w:val="ad"/>
    <w:uiPriority w:val="99"/>
    <w:semiHidden/>
    <w:rsid w:val="005C0CF2"/>
    <w:rPr>
      <w:rFonts w:cs="Mangal"/>
      <w:sz w:val="18"/>
      <w:szCs w:val="16"/>
    </w:rPr>
  </w:style>
  <w:style w:type="paragraph" w:styleId="ae">
    <w:name w:val="Normal (Web)"/>
    <w:basedOn w:val="a"/>
    <w:uiPriority w:val="99"/>
    <w:semiHidden/>
    <w:unhideWhenUsed/>
    <w:rsid w:val="00C25325"/>
    <w:pPr>
      <w:spacing w:before="100" w:beforeAutospacing="1" w:after="100" w:afterAutospacing="1" w:line="240" w:lineRule="auto"/>
    </w:pPr>
    <w:rPr>
      <w:rFonts w:ascii="宋体" w:eastAsia="宋体" w:hAnsi="宋体" w:cs="宋体"/>
      <w:lang w:bidi="ar-SA"/>
    </w:rPr>
  </w:style>
  <w:style w:type="paragraph" w:styleId="HTML">
    <w:name w:val="HTML Preformatted"/>
    <w:basedOn w:val="a"/>
    <w:link w:val="HTMLChar"/>
    <w:uiPriority w:val="99"/>
    <w:semiHidden/>
    <w:unhideWhenUsed/>
    <w:rsid w:val="000B0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宋体" w:eastAsia="宋体" w:hAnsi="宋体" w:cs="宋体"/>
      <w:lang w:bidi="ar-SA"/>
    </w:rPr>
  </w:style>
  <w:style w:type="character" w:customStyle="1" w:styleId="HTMLChar">
    <w:name w:val="HTML 预设格式 Char"/>
    <w:basedOn w:val="a1"/>
    <w:link w:val="HTML"/>
    <w:uiPriority w:val="99"/>
    <w:semiHidden/>
    <w:rsid w:val="000B0B48"/>
    <w:rPr>
      <w:rFonts w:ascii="宋体" w:eastAsia="宋体" w:hAnsi="宋体" w:cs="宋体"/>
      <w:lang w:bidi="ar-SA"/>
    </w:rPr>
  </w:style>
  <w:style w:type="character" w:styleId="af">
    <w:name w:val="Hyperlink"/>
    <w:basedOn w:val="a1"/>
    <w:uiPriority w:val="99"/>
    <w:semiHidden/>
    <w:unhideWhenUsed/>
    <w:rsid w:val="00DC7568"/>
    <w:rPr>
      <w:color w:val="0000FF"/>
      <w:u w:val="single"/>
    </w:rPr>
  </w:style>
  <w:style w:type="character" w:customStyle="1" w:styleId="tag">
    <w:name w:val="tag"/>
    <w:basedOn w:val="a1"/>
    <w:rsid w:val="00DC7568"/>
  </w:style>
  <w:style w:type="character" w:customStyle="1" w:styleId="tag-name">
    <w:name w:val="tag-name"/>
    <w:basedOn w:val="a1"/>
    <w:rsid w:val="00DC7568"/>
  </w:style>
  <w:style w:type="character" w:customStyle="1" w:styleId="attribute">
    <w:name w:val="attribute"/>
    <w:basedOn w:val="a1"/>
    <w:rsid w:val="00DC7568"/>
  </w:style>
  <w:style w:type="character" w:customStyle="1" w:styleId="attribute-value">
    <w:name w:val="attribute-value"/>
    <w:basedOn w:val="a1"/>
    <w:rsid w:val="00DC75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4682">
      <w:bodyDiv w:val="1"/>
      <w:marLeft w:val="0"/>
      <w:marRight w:val="0"/>
      <w:marTop w:val="0"/>
      <w:marBottom w:val="0"/>
      <w:divBdr>
        <w:top w:val="none" w:sz="0" w:space="0" w:color="auto"/>
        <w:left w:val="none" w:sz="0" w:space="0" w:color="auto"/>
        <w:bottom w:val="none" w:sz="0" w:space="0" w:color="auto"/>
        <w:right w:val="none" w:sz="0" w:space="0" w:color="auto"/>
      </w:divBdr>
      <w:divsChild>
        <w:div w:id="675426706">
          <w:marLeft w:val="0"/>
          <w:marRight w:val="0"/>
          <w:marTop w:val="0"/>
          <w:marBottom w:val="0"/>
          <w:divBdr>
            <w:top w:val="none" w:sz="0" w:space="0" w:color="auto"/>
            <w:left w:val="none" w:sz="0" w:space="0" w:color="auto"/>
            <w:bottom w:val="none" w:sz="0" w:space="0" w:color="auto"/>
            <w:right w:val="none" w:sz="0" w:space="0" w:color="auto"/>
          </w:divBdr>
        </w:div>
        <w:div w:id="1053311107">
          <w:marLeft w:val="0"/>
          <w:marRight w:val="0"/>
          <w:marTop w:val="0"/>
          <w:marBottom w:val="0"/>
          <w:divBdr>
            <w:top w:val="none" w:sz="0" w:space="0" w:color="auto"/>
            <w:left w:val="none" w:sz="0" w:space="0" w:color="auto"/>
            <w:bottom w:val="none" w:sz="0" w:space="0" w:color="auto"/>
            <w:right w:val="none" w:sz="0" w:space="0" w:color="auto"/>
          </w:divBdr>
        </w:div>
      </w:divsChild>
    </w:div>
    <w:div w:id="104739155">
      <w:bodyDiv w:val="1"/>
      <w:marLeft w:val="0"/>
      <w:marRight w:val="0"/>
      <w:marTop w:val="0"/>
      <w:marBottom w:val="0"/>
      <w:divBdr>
        <w:top w:val="none" w:sz="0" w:space="0" w:color="auto"/>
        <w:left w:val="none" w:sz="0" w:space="0" w:color="auto"/>
        <w:bottom w:val="none" w:sz="0" w:space="0" w:color="auto"/>
        <w:right w:val="none" w:sz="0" w:space="0" w:color="auto"/>
      </w:divBdr>
    </w:div>
    <w:div w:id="196703738">
      <w:bodyDiv w:val="1"/>
      <w:marLeft w:val="0"/>
      <w:marRight w:val="0"/>
      <w:marTop w:val="0"/>
      <w:marBottom w:val="0"/>
      <w:divBdr>
        <w:top w:val="none" w:sz="0" w:space="0" w:color="auto"/>
        <w:left w:val="none" w:sz="0" w:space="0" w:color="auto"/>
        <w:bottom w:val="none" w:sz="0" w:space="0" w:color="auto"/>
        <w:right w:val="none" w:sz="0" w:space="0" w:color="auto"/>
      </w:divBdr>
      <w:divsChild>
        <w:div w:id="1305116584">
          <w:marLeft w:val="0"/>
          <w:marRight w:val="0"/>
          <w:marTop w:val="0"/>
          <w:marBottom w:val="0"/>
          <w:divBdr>
            <w:top w:val="none" w:sz="0" w:space="0" w:color="auto"/>
            <w:left w:val="none" w:sz="0" w:space="0" w:color="auto"/>
            <w:bottom w:val="none" w:sz="0" w:space="0" w:color="auto"/>
            <w:right w:val="none" w:sz="0" w:space="0" w:color="auto"/>
          </w:divBdr>
          <w:divsChild>
            <w:div w:id="565530645">
              <w:marLeft w:val="0"/>
              <w:marRight w:val="0"/>
              <w:marTop w:val="0"/>
              <w:marBottom w:val="0"/>
              <w:divBdr>
                <w:top w:val="none" w:sz="0" w:space="0" w:color="auto"/>
                <w:left w:val="none" w:sz="0" w:space="0" w:color="auto"/>
                <w:bottom w:val="none" w:sz="0" w:space="0" w:color="auto"/>
                <w:right w:val="none" w:sz="0" w:space="0" w:color="auto"/>
              </w:divBdr>
              <w:divsChild>
                <w:div w:id="17787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962044">
      <w:bodyDiv w:val="1"/>
      <w:marLeft w:val="0"/>
      <w:marRight w:val="0"/>
      <w:marTop w:val="0"/>
      <w:marBottom w:val="0"/>
      <w:divBdr>
        <w:top w:val="none" w:sz="0" w:space="0" w:color="auto"/>
        <w:left w:val="none" w:sz="0" w:space="0" w:color="auto"/>
        <w:bottom w:val="none" w:sz="0" w:space="0" w:color="auto"/>
        <w:right w:val="none" w:sz="0" w:space="0" w:color="auto"/>
      </w:divBdr>
    </w:div>
    <w:div w:id="1388333345">
      <w:bodyDiv w:val="1"/>
      <w:marLeft w:val="0"/>
      <w:marRight w:val="0"/>
      <w:marTop w:val="0"/>
      <w:marBottom w:val="0"/>
      <w:divBdr>
        <w:top w:val="none" w:sz="0" w:space="0" w:color="auto"/>
        <w:left w:val="none" w:sz="0" w:space="0" w:color="auto"/>
        <w:bottom w:val="none" w:sz="0" w:space="0" w:color="auto"/>
        <w:right w:val="none" w:sz="0" w:space="0" w:color="auto"/>
      </w:divBdr>
    </w:div>
    <w:div w:id="1495804442">
      <w:bodyDiv w:val="1"/>
      <w:marLeft w:val="0"/>
      <w:marRight w:val="0"/>
      <w:marTop w:val="0"/>
      <w:marBottom w:val="0"/>
      <w:divBdr>
        <w:top w:val="none" w:sz="0" w:space="0" w:color="auto"/>
        <w:left w:val="none" w:sz="0" w:space="0" w:color="auto"/>
        <w:bottom w:val="none" w:sz="0" w:space="0" w:color="auto"/>
        <w:right w:val="none" w:sz="0" w:space="0" w:color="auto"/>
      </w:divBdr>
    </w:div>
    <w:div w:id="18365298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239600.htm" TargetMode="External"/><Relationship Id="rId13" Type="http://schemas.openxmlformats.org/officeDocument/2006/relationships/hyperlink" Target="http://baike.baidu.com/view/1026250.htm" TargetMode="External"/><Relationship Id="rId18" Type="http://schemas.openxmlformats.org/officeDocument/2006/relationships/image" Target="media/image2.png"/><Relationship Id="rId26"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s://www.baidu.com/s?wd=SSL&#35777;&#20070;&amp;tn=44039180_cpr&amp;fenlei=mv6quAkxTZn0IZRqIHckPjm4nH00T1Y3m16YPWc4uWTvP16LnjFh0AP8IA3qPjfsn1bkrjKxmLKz0ZNzUjdCIZwsrBtEXh9GuA7EQhF9pywdQhPEUiqkIyN1IA-EUBtkrH6YPjRLPHb1nWTsrHfYrjR" TargetMode="External"/><Relationship Id="rId34" Type="http://schemas.openxmlformats.org/officeDocument/2006/relationships/fontTable" Target="fontTable.xml"/><Relationship Id="rId7" Type="http://schemas.openxmlformats.org/officeDocument/2006/relationships/hyperlink" Target="http://baike.baidu.com/view/239592.htm" TargetMode="External"/><Relationship Id="rId12" Type="http://schemas.openxmlformats.org/officeDocument/2006/relationships/hyperlink" Target="http://baike.baidu.com/view/575608.htm" TargetMode="External"/><Relationship Id="rId17" Type="http://schemas.openxmlformats.org/officeDocument/2006/relationships/image" Target="media/image1.png"/><Relationship Id="rId25" Type="http://schemas.openxmlformats.org/officeDocument/2006/relationships/hyperlink" Target="http://www.itrus.com.cn/uploadfile/2011/0713/20110713104552675.jpg" TargetMode="External"/><Relationship Id="rId33" Type="http://schemas.openxmlformats.org/officeDocument/2006/relationships/hyperlink" Target="http://blog.csdn.net/zlxdream815/article/details/8158646" TargetMode="External"/><Relationship Id="rId2" Type="http://schemas.openxmlformats.org/officeDocument/2006/relationships/styles" Target="styles.xml"/><Relationship Id="rId16" Type="http://schemas.openxmlformats.org/officeDocument/2006/relationships/hyperlink" Target="http://baike.baidu.com/view/543341.htm" TargetMode="External"/><Relationship Id="rId20" Type="http://schemas.openxmlformats.org/officeDocument/2006/relationships/hyperlink" Target="https://www.baidu.com/s?wd=SSL&#35777;&#20070;&amp;tn=44039180_cpr&amp;fenlei=mv6quAkxTZn0IZRqIHckPjm4nH00T1Y3m16YPWc4uWTvP16LnjFh0AP8IA3qPjfsn1bkrjKxmLKz0ZNzUjdCIZwsrBtEXh9GuA7EQhF9pywdQhPEUiqkIyN1IA-EUBtkrH6YPjRLPHb1nWTsrHfYrjR"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baike.baidu.com/view/239585.htm" TargetMode="External"/><Relationship Id="rId11" Type="http://schemas.openxmlformats.org/officeDocument/2006/relationships/hyperlink" Target="http://baike.baidu.com/view/239615.htm" TargetMode="External"/><Relationship Id="rId24" Type="http://schemas.openxmlformats.org/officeDocument/2006/relationships/hyperlink" Target="http://www.itrus.com.cn/uploadfile/2011/0713/20110713104551256.jpg" TargetMode="External"/><Relationship Id="rId32" Type="http://schemas.openxmlformats.org/officeDocument/2006/relationships/hyperlink" Target="http://wenku.baidu.com/link?url=tR0iavjLqzbZzEnxb4eMLY7ymkSAnFkSgRoNqZmtRhNqwDaWMdR0Khd8RRtDul7hbMsvmaOYl7a9z5aikOHh2cnHbhdY0cTBgX8syAvBSd" TargetMode="External"/><Relationship Id="rId5" Type="http://schemas.openxmlformats.org/officeDocument/2006/relationships/webSettings" Target="webSettings.xml"/><Relationship Id="rId15" Type="http://schemas.openxmlformats.org/officeDocument/2006/relationships/hyperlink" Target="http://baike.baidu.com/view/239619.htm" TargetMode="External"/><Relationship Id="rId23" Type="http://schemas.openxmlformats.org/officeDocument/2006/relationships/hyperlink" Target="https://www.baidu.com/s?wd=&#23433;&#20840;&#35777;&#20070;&amp;tn=44039180_cpr&amp;fenlei=mv6quAkxTZn0IZRqIHckPjm4nH00T1Y3m16YPWc4uWTvP16LnjFh0AP8IA3qPjfsn1bkrjKxmLKz0ZNzUjdCIZwsrBtEXh9GuA7EQhF9pywdQhPEUiqkIyN1IA-EUBtkrH6YPjRLPHb1nWTsrHfYrjR" TargetMode="External"/><Relationship Id="rId28" Type="http://schemas.openxmlformats.org/officeDocument/2006/relationships/image" Target="media/image4.png"/><Relationship Id="rId10" Type="http://schemas.openxmlformats.org/officeDocument/2006/relationships/hyperlink" Target="http://baike.baidu.com/view/239612.htm" TargetMode="External"/><Relationship Id="rId19" Type="http://schemas.openxmlformats.org/officeDocument/2006/relationships/hyperlink" Target="https://www.baidu.com/s?wd=CA&#35777;&#20070;&amp;tn=44039180_cpr&amp;fenlei=mv6quAkxTZn0IZRqIHckPjm4nH00T1Y3m16YPWc4uWTvP16LnjFh0AP8IA3qPjfsn1bkrjKxmLKz0ZNzUjdCIZwsrBtEXh9GuA7EQhF9pywdQhPEUiqkIyN1IA-EUBtkrH6YPjRLPHb1nWTsrHfYrjR" TargetMode="External"/><Relationship Id="rId31"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baike.baidu.com/view/239605.htm" TargetMode="External"/><Relationship Id="rId14" Type="http://schemas.openxmlformats.org/officeDocument/2006/relationships/hyperlink" Target="http://baike.baidu.com/view/538641.htm" TargetMode="External"/><Relationship Id="rId22" Type="http://schemas.openxmlformats.org/officeDocument/2006/relationships/hyperlink" Target="https://www.baidu.com/s?wd=&#20844;&#24320;&#23494;&#38053;&amp;tn=44039180_cpr&amp;fenlei=mv6quAkxTZn0IZRqIHckPjm4nH00T1Y3m16YPWc4uWTvP16LnjFh0AP8IA3qPjfsn1bkrjKxmLKz0ZNzUjdCIZwsrBtEXh9GuA7EQhF9pywdQhPEUiqkIyN1IA-EUBtkrH6YPjRLPHb1nWTsrHfYrjR" TargetMode="External"/><Relationship Id="rId27" Type="http://schemas.openxmlformats.org/officeDocument/2006/relationships/image" Target="http://images.cnitblog.com/blog2015/16576/201504/211556437187333.png" TargetMode="External"/><Relationship Id="rId30" Type="http://schemas.openxmlformats.org/officeDocument/2006/relationships/image" Target="media/image6.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13</Pages>
  <Words>1786</Words>
  <Characters>10186</Characters>
  <Application>Microsoft Office Word</Application>
  <DocSecurity>0</DocSecurity>
  <Lines>84</Lines>
  <Paragraphs>23</Paragraphs>
  <ScaleCrop>false</ScaleCrop>
  <Company/>
  <LinksUpToDate>false</LinksUpToDate>
  <CharactersWithSpaces>11949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dc:creator>
  <cp:lastModifiedBy>Edward</cp:lastModifiedBy>
  <cp:revision>223</cp:revision>
  <dcterms:created xsi:type="dcterms:W3CDTF">2016-03-20T15:33:00Z</dcterms:created>
  <dcterms:modified xsi:type="dcterms:W3CDTF">2016-03-21T10:34:00Z</dcterms:modified>
  <dc:language>zh-CN</dc:language>
</cp:coreProperties>
</file>