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EE" w:rsidRPr="008D3286" w:rsidRDefault="00C8426A">
      <w:pPr>
        <w:rPr>
          <w:bCs/>
          <w:iCs/>
        </w:rPr>
      </w:pPr>
      <w:bookmarkStart w:id="0" w:name="_GoBack"/>
      <w:bookmarkEnd w:id="0"/>
      <w:r w:rsidRPr="008D3286">
        <w:rPr>
          <w:bCs/>
          <w:iCs/>
        </w:rPr>
        <w:t>PLUTONIUM</w:t>
      </w:r>
    </w:p>
    <w:p w:rsidR="00CB4EEE" w:rsidRPr="008D3286" w:rsidRDefault="00CB4EEE">
      <w:pPr>
        <w:rPr>
          <w:bCs/>
          <w:iCs/>
        </w:rPr>
      </w:pPr>
    </w:p>
    <w:p w:rsidR="00CB4EEE" w:rsidRPr="008D3286" w:rsidRDefault="00C8426A">
      <w:pPr>
        <w:rPr>
          <w:bCs/>
          <w:iCs/>
        </w:rPr>
      </w:pPr>
      <w:r w:rsidRPr="008D3286">
        <w:rPr>
          <w:bCs/>
          <w:iCs/>
          <w:noProof/>
        </w:rPr>
        <w:t>Chất</w:t>
      </w:r>
      <w:r w:rsidRPr="008D3286">
        <w:rPr>
          <w:bCs/>
          <w:iCs/>
        </w:rPr>
        <w:t xml:space="preserve"> Plutonium (Pu) không hiện diện trong thiên nhiên của địa cầu, nếu có thì cũng chỉ là những vết vô cùng nhỏ. Nó sinh ra tr</w:t>
      </w:r>
      <w:r w:rsidR="008D3286" w:rsidRPr="008D3286">
        <w:rPr>
          <w:bCs/>
          <w:iCs/>
        </w:rPr>
        <w:t>ong những lò phản ứng hạt nhân.</w:t>
      </w:r>
    </w:p>
    <w:p w:rsidR="00CB4EEE" w:rsidRPr="008D3286" w:rsidRDefault="00C8426A">
      <w:pPr>
        <w:rPr>
          <w:bCs/>
          <w:iCs/>
        </w:rPr>
      </w:pPr>
      <w:r w:rsidRPr="008D3286">
        <w:rPr>
          <w:bCs/>
          <w:iCs/>
        </w:rPr>
        <w:t>Người ta biết có 15 chất đồng vị của Plutoium. Những chất xuất hiện trong các lò phản ứng đều là chất đồng vị phóng xạ. Khối lượng của chúng biến thiên giữa 238 và 242. Plutonium 242 tồn tại 400.000 năm. Đây là một chất nguy hiểm, bức xạ alpha của nó cao gấp 100.000 lần bức xạ Uranium thiên nhiên. Nếu đi vào cơ thể, xương sẽ giữ nó ít nhất trong một thế kỷ.</w:t>
      </w:r>
    </w:p>
    <w:p w:rsidR="00C8426A" w:rsidRPr="008D3286" w:rsidRDefault="00C8426A">
      <w:pPr>
        <w:rPr>
          <w:bCs/>
          <w:iCs/>
        </w:rPr>
      </w:pPr>
    </w:p>
    <w:sectPr w:rsidR="00C8426A" w:rsidRPr="008D32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ADE" w:rsidRDefault="00FA0ADE">
      <w:r>
        <w:separator/>
      </w:r>
    </w:p>
  </w:endnote>
  <w:endnote w:type="continuationSeparator" w:id="0">
    <w:p w:rsidR="00FA0ADE" w:rsidRDefault="00FA0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ADE" w:rsidRDefault="00FA0ADE">
      <w:r>
        <w:separator/>
      </w:r>
    </w:p>
  </w:footnote>
  <w:footnote w:type="continuationSeparator" w:id="0">
    <w:p w:rsidR="00FA0ADE" w:rsidRDefault="00FA0A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A3820"/>
    <w:multiLevelType w:val="singleLevel"/>
    <w:tmpl w:val="0409000F"/>
    <w:lvl w:ilvl="0">
      <w:start w:val="1"/>
      <w:numFmt w:val="decimal"/>
      <w:lvlText w:val="%1."/>
      <w:lvlJc w:val="left"/>
      <w:pPr>
        <w:tabs>
          <w:tab w:val="num" w:pos="360"/>
        </w:tabs>
        <w:ind w:left="360" w:hanging="360"/>
      </w:pPr>
    </w:lvl>
  </w:abstractNum>
  <w:abstractNum w:abstractNumId="1">
    <w:nsid w:val="41175C4D"/>
    <w:multiLevelType w:val="hybridMultilevel"/>
    <w:tmpl w:val="4FC80850"/>
    <w:lvl w:ilvl="0" w:tplc="5694E6C4">
      <w:start w:val="1"/>
      <w:numFmt w:val="decimal"/>
      <w:lvlText w:val="8.2.%1."/>
      <w:lvlJc w:val="left"/>
      <w:pPr>
        <w:tabs>
          <w:tab w:val="num" w:pos="2084"/>
        </w:tabs>
        <w:ind w:left="1724" w:hanging="360"/>
      </w:pPr>
      <w:rPr>
        <w:rFonts w:hint="default"/>
      </w:rPr>
    </w:lvl>
    <w:lvl w:ilvl="1" w:tplc="31D4F7D2">
      <w:start w:val="1"/>
      <w:numFmt w:val="decimal"/>
      <w:lvlText w:val="8.2.%2."/>
      <w:lvlJc w:val="left"/>
      <w:pPr>
        <w:tabs>
          <w:tab w:val="num" w:pos="1800"/>
        </w:tabs>
        <w:ind w:left="1440" w:hanging="360"/>
      </w:pPr>
      <w:rPr>
        <w:rFonts w:hint="default"/>
      </w:rPr>
    </w:lvl>
    <w:lvl w:ilvl="2" w:tplc="3DF43E30">
      <w:start w:val="1"/>
      <w:numFmt w:val="bullet"/>
      <w:lvlText w:val=""/>
      <w:lvlJc w:val="left"/>
      <w:pPr>
        <w:tabs>
          <w:tab w:val="num" w:pos="2340"/>
        </w:tabs>
        <w:ind w:left="2340" w:hanging="360"/>
      </w:pPr>
      <w:rPr>
        <w:rFonts w:ascii="Symbol" w:hAnsi="Symbol" w:hint="default"/>
        <w:color w:val="auto"/>
      </w:rPr>
    </w:lvl>
    <w:lvl w:ilvl="3" w:tplc="56648B1C">
      <w:start w:val="1"/>
      <w:numFmt w:val="bullet"/>
      <w:lvlText w:val=""/>
      <w:lvlJc w:val="left"/>
      <w:pPr>
        <w:tabs>
          <w:tab w:val="num" w:pos="2880"/>
        </w:tabs>
        <w:ind w:left="2880" w:hanging="360"/>
      </w:pPr>
      <w:rPr>
        <w:rFonts w:ascii="Wingdings" w:hAnsi="Wingdings" w:hint="default"/>
      </w:rPr>
    </w:lvl>
    <w:lvl w:ilvl="4" w:tplc="532AE6F8">
      <w:numFmt w:val="bullet"/>
      <w:lvlText w:val=""/>
      <w:lvlJc w:val="left"/>
      <w:pPr>
        <w:tabs>
          <w:tab w:val="num" w:pos="3600"/>
        </w:tabs>
        <w:ind w:left="3600" w:hanging="360"/>
      </w:pPr>
      <w:rPr>
        <w:rFonts w:ascii="Wingdings" w:eastAsia="Times New Roman" w:hAnsi="Wingdings" w:cs="Times New Roman" w:hint="default"/>
        <w:i/>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5674B23"/>
    <w:multiLevelType w:val="hybridMultilevel"/>
    <w:tmpl w:val="8FECEA12"/>
    <w:lvl w:ilvl="0" w:tplc="FCA04BF0">
      <w:start w:val="1"/>
      <w:numFmt w:val="decimal"/>
      <w:lvlText w:val="8.3.%1."/>
      <w:lvlJc w:val="left"/>
      <w:pPr>
        <w:tabs>
          <w:tab w:val="num" w:pos="2084"/>
        </w:tabs>
        <w:ind w:left="1724" w:hanging="360"/>
      </w:pPr>
      <w:rPr>
        <w:rFonts w:hint="default"/>
      </w:rPr>
    </w:lvl>
    <w:lvl w:ilvl="1" w:tplc="C772EC58">
      <w:start w:val="1"/>
      <w:numFmt w:val="decimal"/>
      <w:lvlText w:val="9.1.%2."/>
      <w:lvlJc w:val="left"/>
      <w:pPr>
        <w:tabs>
          <w:tab w:val="num" w:pos="1800"/>
        </w:tabs>
        <w:ind w:left="1440" w:hanging="360"/>
      </w:pPr>
      <w:rPr>
        <w:rFonts w:hint="default"/>
      </w:rPr>
    </w:lvl>
    <w:lvl w:ilvl="2" w:tplc="1466D5EE">
      <w:start w:val="1"/>
      <w:numFmt w:val="decimal"/>
      <w:lvlText w:val="Cách %3:"/>
      <w:lvlJc w:val="left"/>
      <w:pPr>
        <w:tabs>
          <w:tab w:val="num" w:pos="306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69F7A99"/>
    <w:multiLevelType w:val="hybridMultilevel"/>
    <w:tmpl w:val="42ECA3BA"/>
    <w:lvl w:ilvl="0" w:tplc="E7F661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1080"/>
        </w:tabs>
        <w:ind w:left="-1080" w:hanging="180"/>
      </w:pPr>
    </w:lvl>
    <w:lvl w:ilvl="6" w:tplc="0409000F" w:tentative="1">
      <w:start w:val="1"/>
      <w:numFmt w:val="decimal"/>
      <w:lvlText w:val="%7."/>
      <w:lvlJc w:val="left"/>
      <w:pPr>
        <w:tabs>
          <w:tab w:val="num" w:pos="-360"/>
        </w:tabs>
        <w:ind w:left="-360" w:hanging="360"/>
      </w:pPr>
    </w:lvl>
    <w:lvl w:ilvl="7" w:tplc="04090019" w:tentative="1">
      <w:start w:val="1"/>
      <w:numFmt w:val="lowerLetter"/>
      <w:lvlText w:val="%8."/>
      <w:lvlJc w:val="left"/>
      <w:pPr>
        <w:tabs>
          <w:tab w:val="num" w:pos="360"/>
        </w:tabs>
        <w:ind w:left="360" w:hanging="360"/>
      </w:pPr>
    </w:lvl>
    <w:lvl w:ilvl="8" w:tplc="0409001B" w:tentative="1">
      <w:start w:val="1"/>
      <w:numFmt w:val="lowerRoman"/>
      <w:lvlText w:val="%9."/>
      <w:lvlJc w:val="right"/>
      <w:pPr>
        <w:tabs>
          <w:tab w:val="num" w:pos="1080"/>
        </w:tabs>
        <w:ind w:left="1080" w:hanging="180"/>
      </w:pPr>
    </w:lvl>
  </w:abstractNum>
  <w:abstractNum w:abstractNumId="4">
    <w:nsid w:val="7C8600BA"/>
    <w:multiLevelType w:val="hybridMultilevel"/>
    <w:tmpl w:val="03BED22A"/>
    <w:lvl w:ilvl="0" w:tplc="6360B70E">
      <w:start w:val="1"/>
      <w:numFmt w:val="decimal"/>
      <w:lvlText w:val="Bài %1."/>
      <w:lvlJc w:val="left"/>
      <w:pPr>
        <w:tabs>
          <w:tab w:val="num" w:pos="1080"/>
        </w:tabs>
        <w:ind w:left="720" w:hanging="360"/>
      </w:pPr>
      <w:rPr>
        <w:rFonts w:hint="default"/>
        <w:b/>
        <w:i w:val="0"/>
      </w:rPr>
    </w:lvl>
    <w:lvl w:ilvl="1" w:tplc="405C7FF8">
      <w:start w:val="1"/>
      <w:numFmt w:val="decimal"/>
      <w:lvlText w:val="%2."/>
      <w:lvlJc w:val="left"/>
      <w:pPr>
        <w:tabs>
          <w:tab w:val="num" w:pos="1440"/>
        </w:tabs>
        <w:ind w:left="1440" w:hanging="360"/>
      </w:pPr>
      <w:rPr>
        <w:rFonts w:hint="default"/>
      </w:rPr>
    </w:lvl>
    <w:lvl w:ilvl="2" w:tplc="B9D4AFEC">
      <w:start w:val="1"/>
      <w:numFmt w:val="decimal"/>
      <w:lvlText w:val="Bài %3."/>
      <w:lvlJc w:val="left"/>
      <w:pPr>
        <w:tabs>
          <w:tab w:val="num" w:pos="2700"/>
        </w:tabs>
        <w:ind w:left="2340" w:hanging="360"/>
      </w:pPr>
      <w:rPr>
        <w:rFonts w:hint="default"/>
      </w:rPr>
    </w:lvl>
    <w:lvl w:ilvl="3" w:tplc="CCE4FB2E">
      <w:start w:val="2"/>
      <w:numFmt w:val="bullet"/>
      <w:lvlText w:val="+"/>
      <w:lvlJc w:val="left"/>
      <w:pPr>
        <w:tabs>
          <w:tab w:val="num" w:pos="2880"/>
        </w:tabs>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86"/>
    <w:rsid w:val="008D3286"/>
    <w:rsid w:val="00953345"/>
    <w:rsid w:val="00C8426A"/>
    <w:rsid w:val="00CB4EEE"/>
    <w:rsid w:val="00FA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3796C68-402A-4CCA-B576-F564E59B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9">
    <w:name w:val="heading 9"/>
    <w:basedOn w:val="Normal"/>
    <w:next w:val="Normal"/>
    <w:qFormat/>
    <w:pPr>
      <w:keepNext/>
      <w:tabs>
        <w:tab w:val="right" w:pos="8415"/>
      </w:tabs>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numPr>
        <w:ilvl w:val="12"/>
      </w:numPr>
      <w:spacing w:after="120"/>
      <w:ind w:firstLine="567"/>
      <w:jc w:val="both"/>
    </w:pPr>
    <w:rPr>
      <w:noProof/>
    </w:rPr>
  </w:style>
  <w:style w:type="paragraph" w:styleId="BodyText2">
    <w:name w:val="Body Text 2"/>
    <w:basedOn w:val="Normal"/>
    <w:semiHidden/>
    <w:pPr>
      <w:spacing w:after="120" w:line="480" w:lineRule="auto"/>
    </w:pPr>
    <w:rPr>
      <w:rFonts w:ascii="Palatino Linotype" w:hAnsi="Palatino Linotype"/>
      <w:sz w:val="22"/>
      <w:szCs w:val="20"/>
    </w:rPr>
  </w:style>
  <w:style w:type="paragraph" w:customStyle="1" w:styleId="BodyText1">
    <w:name w:val="Body Text 1"/>
    <w:basedOn w:val="BodyText"/>
    <w:pPr>
      <w:ind w:firstLine="0"/>
    </w:pPr>
    <w:rPr>
      <w:b/>
      <w:bCs/>
    </w:rPr>
  </w:style>
  <w:style w:type="character" w:styleId="Strong">
    <w:name w:val="Strong"/>
    <w:basedOn w:val="DefaultParagraphFont"/>
    <w:qFormat/>
    <w:rPr>
      <w:b/>
      <w:bCs/>
    </w:rPr>
  </w:style>
  <w:style w:type="paragraph" w:styleId="BodyText3">
    <w:name w:val="Body Text 3"/>
    <w:basedOn w:val="Normal"/>
    <w:semiHidden/>
    <w:pPr>
      <w:spacing w:after="120"/>
    </w:pPr>
    <w:rPr>
      <w:rFonts w:ascii="Palatino Linotype" w:hAnsi="Palatino Linotype"/>
      <w:sz w:val="16"/>
      <w:szCs w:val="16"/>
    </w:rPr>
  </w:style>
  <w:style w:type="paragraph" w:styleId="BlockText">
    <w:name w:val="Block Text"/>
    <w:basedOn w:val="Normal"/>
    <w:semiHidden/>
    <w:pPr>
      <w:pBdr>
        <w:top w:val="single" w:sz="4" w:space="2" w:color="auto"/>
        <w:bottom w:val="single" w:sz="4" w:space="1" w:color="auto"/>
      </w:pBdr>
      <w:shd w:val="clear" w:color="auto" w:fill="00FFFF"/>
      <w:ind w:left="374" w:right="1121"/>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CÂU LẠC BỘ TUỔI TRẺ CƯỜI</vt:lpstr>
    </vt:vector>
  </TitlesOfParts>
  <Company>Khoa Khoa Hoc</Company>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LẠC BỘ TUỔI TRẺ CƯỜI</dc:title>
  <dc:creator>Giaovien1</dc:creator>
  <cp:lastModifiedBy>PhongMay</cp:lastModifiedBy>
  <cp:revision>3</cp:revision>
  <dcterms:created xsi:type="dcterms:W3CDTF">2013-09-21T17:49:00Z</dcterms:created>
  <dcterms:modified xsi:type="dcterms:W3CDTF">2017-02-24T11:40:00Z</dcterms:modified>
</cp:coreProperties>
</file>