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9C" w:rsidRPr="0000069C" w:rsidRDefault="0000069C" w:rsidP="0000069C">
      <w:pPr>
        <w:rPr>
          <w:rFonts w:ascii="Times New Roman" w:hAnsi="Times New Roman" w:cs="Times New Roman"/>
        </w:rPr>
      </w:pPr>
      <w:r w:rsidRPr="0000069C">
        <w:rPr>
          <w:rFonts w:ascii="Times New Roman" w:hAnsi="Times New Roman" w:cs="Times New Roman"/>
        </w:rPr>
        <w:t>Hò Cần Thơ - Di sản văn hóa phi vật thể quốc gia</w:t>
      </w:r>
    </w:p>
    <w:p w:rsidR="00BE6B71" w:rsidRPr="0000069C" w:rsidRDefault="0000069C" w:rsidP="0000069C">
      <w:pPr>
        <w:rPr>
          <w:rFonts w:ascii="Times New Roman" w:hAnsi="Times New Roman" w:cs="Times New Roman"/>
        </w:rPr>
      </w:pPr>
      <w:r w:rsidRPr="0000069C">
        <w:rPr>
          <w:rFonts w:ascii="Times New Roman" w:hAnsi="Times New Roman" w:cs="Times New Roman"/>
        </w:rPr>
        <w:t>Hò Cần Thơ vừa được Bộ Văn hóa, Thể thao và Du lịch đưa vào danh mục Di sản văn hóa phi vật thể quốc gia. Hò Cần Thơ là loại hình trình diễn dân gian miền sông nước, miệt vườn, chuyển tải tiếng lòng của người Cần Thơ từ trăm năm qua bằng lối hò dân dã mà duyên dáng. Nói như nhạc sĩ Lư Nhất Vũ: “Giọng hò Cần Thơ âm vang triền miên, bay bổng trải dài đã từng nổi tiếng là một đặc sản lâu đời…”.</w:t>
      </w:r>
    </w:p>
    <w:p w:rsidR="0000069C" w:rsidRPr="0000069C" w:rsidRDefault="0000069C" w:rsidP="0000069C">
      <w:pPr>
        <w:rPr>
          <w:rFonts w:ascii="Times New Roman" w:hAnsi="Times New Roman" w:cs="Times New Roman"/>
        </w:rPr>
      </w:pPr>
      <w:r w:rsidRPr="0000069C">
        <w:rPr>
          <w:rFonts w:ascii="Times New Roman" w:hAnsi="Times New Roman" w:cs="Times New Roman"/>
        </w:rPr>
        <w:t>Cũng như bao điệu hò khác ở Nam bộ, Hò Cần Thơ ra đời trong quá trình lao động sản xuất, sinh hoạt của người Cần Thơ. Hò Cần Thơ góp vui trong những buổi cấy trên đồng, chèo ghe dưới sông, gợi tình, gợi duyên trong những cuộc hò hát của trai gái thanh xuân… Năm tháng trôi qua, Hò Cần Thơ trở thành một kiểu giải trí bình dân mà điệu nghệ.</w:t>
      </w:r>
    </w:p>
    <w:p w:rsidR="0000069C" w:rsidRDefault="0000069C" w:rsidP="0000069C">
      <w:pPr>
        <w:rPr>
          <w:rFonts w:ascii="Times New Roman" w:hAnsi="Times New Roman" w:cs="Times New Roman"/>
        </w:rPr>
      </w:pPr>
      <w:r w:rsidRPr="0000069C">
        <w:rPr>
          <w:rFonts w:ascii="Times New Roman" w:hAnsi="Times New Roman" w:cs="Times New Roman"/>
        </w:rPr>
        <w:t>Trong cuốn “Văn minh miệt vườn”, nhà văn Sơn Nam xác quyết rằng, chính miệt vườn đã sản sinh ra những điệu hò trứ danh như Hò Mỹ Tho, Hò Cái Bè, Hò Ngã Bảy… và dĩ nhiên không thể thiếu Hò Cần Thơ. Hay với “Nói về miền Nam”, sau khi lược thuật việc hình thành kinh xáng Xà No và hệ thống kinh xáng kế cận, ông đánh giá tỉnh Cần Thơ đứng nhứt Nam Kỳ về sản xuất lúa gạo. Kinh tế khá giả, đời sống thơ thới, người Cần Thơ vui vầy hò hát. Nhiều người di cư đến vùng mới đào kinh để làm thầy dạy hò. Nhà văn Sơn Nam cũng đúc kết, đa số các thầy dạy hò vốn là đào kép hát bội giải nghệ - được học trò rước đem về nhà để dạy</w:t>
      </w:r>
    </w:p>
    <w:p w:rsidR="0000069C" w:rsidRPr="0000069C" w:rsidRDefault="0000069C" w:rsidP="0000069C">
      <w:pPr>
        <w:rPr>
          <w:rFonts w:ascii="Times New Roman" w:hAnsi="Times New Roman" w:cs="Times New Roman"/>
        </w:rPr>
      </w:pPr>
      <w:r>
        <w:rPr>
          <w:rFonts w:ascii="Times New Roman" w:hAnsi="Times New Roman" w:cs="Times New Roman"/>
        </w:rPr>
        <w:t xml:space="preserve">Trích nguồn: </w:t>
      </w:r>
      <w:hyperlink r:id="rId4" w:history="1">
        <w:r>
          <w:rPr>
            <w:rStyle w:val="Hyperlink"/>
          </w:rPr>
          <w:t>https://baocantho.com.vn/ho-can-tho-di-san-van-hoa-phi-vat-the-quoc-gia-a106752.html</w:t>
        </w:r>
      </w:hyperlink>
    </w:p>
    <w:p w:rsidR="0000069C" w:rsidRDefault="0000069C" w:rsidP="0000069C">
      <w:pPr>
        <w:rPr>
          <w:rFonts w:ascii="Times New Roman" w:hAnsi="Times New Roman" w:cs="Times New Roman"/>
        </w:rPr>
      </w:pPr>
      <w:r w:rsidRPr="0000069C">
        <w:rPr>
          <w:rFonts w:ascii="Times New Roman" w:hAnsi="Times New Roman" w:cs="Times New Roman"/>
        </w:rPr>
        <w:drawing>
          <wp:inline distT="0" distB="0" distL="0" distR="0">
            <wp:extent cx="2651217" cy="1757238"/>
            <wp:effectExtent l="0" t="0" r="0" b="0"/>
            <wp:docPr id="1" name="Picture 1" descr="https://baocantho.com.vn/image/fckeditor/upload/2019/20190223/images/nghe-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ocantho.com.vn/image/fckeditor/upload/2019/20190223/images/nghe-nh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1254" cy="1763891"/>
                    </a:xfrm>
                    <a:prstGeom prst="rect">
                      <a:avLst/>
                    </a:prstGeom>
                    <a:noFill/>
                    <a:ln>
                      <a:noFill/>
                    </a:ln>
                  </pic:spPr>
                </pic:pic>
              </a:graphicData>
            </a:graphic>
          </wp:inline>
        </w:drawing>
      </w:r>
    </w:p>
    <w:p w:rsidR="0000069C" w:rsidRPr="0000069C" w:rsidRDefault="0000069C" w:rsidP="0000069C">
      <w:pPr>
        <w:rPr>
          <w:rFonts w:ascii="Times New Roman" w:hAnsi="Times New Roman" w:cs="Times New Roman"/>
        </w:rPr>
      </w:pPr>
      <w:r>
        <w:rPr>
          <w:noProof/>
        </w:rPr>
        <w:drawing>
          <wp:inline distT="0" distB="0" distL="0" distR="0">
            <wp:extent cx="3505571" cy="1534049"/>
            <wp:effectExtent l="0" t="0" r="0" b="9525"/>
            <wp:docPr id="2" name="Picture 2" descr="Đề nghị đưa Hò Cần Thơ vào Danh mục Di sản văn hóa phi vật th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ề nghị đưa Hò Cần Thơ vào Danh mục Di sản văn hóa phi vật thể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5240" cy="1547032"/>
                    </a:xfrm>
                    <a:prstGeom prst="rect">
                      <a:avLst/>
                    </a:prstGeom>
                    <a:noFill/>
                    <a:ln>
                      <a:noFill/>
                    </a:ln>
                  </pic:spPr>
                </pic:pic>
              </a:graphicData>
            </a:graphic>
          </wp:inline>
        </w:drawing>
      </w:r>
      <w:bookmarkStart w:id="0" w:name="_GoBack"/>
      <w:bookmarkEnd w:id="0"/>
    </w:p>
    <w:sectPr w:rsidR="0000069C" w:rsidRPr="0000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9C"/>
    <w:rsid w:val="0000069C"/>
    <w:rsid w:val="003F3D65"/>
    <w:rsid w:val="00B7237E"/>
    <w:rsid w:val="00BE6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E3D50-9996-4FD8-8512-248F19D0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0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6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06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09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baocantho.com.vn/ho-can-tho-di-san-van-hoa-phi-vat-the-quoc-gia-a1067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7</cp:revision>
  <dcterms:created xsi:type="dcterms:W3CDTF">2020-06-05T12:02:00Z</dcterms:created>
  <dcterms:modified xsi:type="dcterms:W3CDTF">2020-06-05T12:10:00Z</dcterms:modified>
</cp:coreProperties>
</file>