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A88" w:rsidRDefault="002F4A88" w:rsidP="00577CBD">
      <w:pPr>
        <w:ind w:firstLineChars="50" w:firstLine="160"/>
        <w:jc w:val="center"/>
        <w:rPr>
          <w:rFonts w:ascii="Times New Roman" w:hAnsi="Times New Roman" w:cs="Times New Roman"/>
          <w:sz w:val="32"/>
          <w:szCs w:val="32"/>
        </w:rPr>
      </w:pPr>
      <w:r w:rsidRPr="002F4A88">
        <w:rPr>
          <w:rFonts w:ascii="Times New Roman" w:hAnsi="Times New Roman" w:cs="Times New Roman" w:hint="eastAsia"/>
          <w:sz w:val="32"/>
          <w:szCs w:val="32"/>
        </w:rPr>
        <w:t xml:space="preserve">Algorithm 4:  </w:t>
      </w:r>
      <w:r w:rsidR="00555791" w:rsidRPr="00577CBD">
        <w:rPr>
          <w:rFonts w:ascii="Times New Roman" w:hAnsi="Times New Roman" w:cs="Times New Roman"/>
          <w:sz w:val="32"/>
          <w:szCs w:val="32"/>
        </w:rPr>
        <w:t>Romberg Integration</w:t>
      </w:r>
    </w:p>
    <w:tbl>
      <w:tblPr>
        <w:tblStyle w:val="a3"/>
        <w:tblW w:w="0" w:type="auto"/>
        <w:tblLook w:val="04A0" w:firstRow="1" w:lastRow="0" w:firstColumn="1" w:lastColumn="0" w:noHBand="0" w:noVBand="1"/>
      </w:tblPr>
      <w:tblGrid>
        <w:gridCol w:w="8522"/>
      </w:tblGrid>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hint="eastAsia"/>
                <w:sz w:val="32"/>
                <w:szCs w:val="32"/>
              </w:rPr>
              <w:t>ethod introduction:</w:t>
            </w:r>
          </w:p>
        </w:tc>
      </w:tr>
      <w:tr w:rsidR="0039347B" w:rsidTr="0039347B">
        <w:tc>
          <w:tcPr>
            <w:tcW w:w="8522" w:type="dxa"/>
          </w:tcPr>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Using</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w:t>
            </w:r>
            <w:r w:rsidRPr="003129B6">
              <w:rPr>
                <w:rFonts w:ascii="Times New Roman" w:hAnsi="Times New Roman" w:cs="Times New Roman" w:hint="eastAsia"/>
                <w:noProof/>
                <w:sz w:val="24"/>
                <w:szCs w:val="24"/>
              </w:rPr>
              <w:drawing>
                <wp:inline distT="0" distB="0" distL="0" distR="0">
                  <wp:extent cx="1286510" cy="372110"/>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286510" cy="372110"/>
                          </a:xfrm>
                          <a:prstGeom prst="rect">
                            <a:avLst/>
                          </a:prstGeom>
                          <a:noFill/>
                          <a:ln w="9525">
                            <a:noFill/>
                            <a:miter lim="800000"/>
                            <a:headEnd/>
                            <a:tailEnd/>
                          </a:ln>
                        </pic:spPr>
                      </pic:pic>
                    </a:graphicData>
                  </a:graphic>
                </wp:inline>
              </w:drawing>
            </w:r>
          </w:p>
          <w:p w:rsidR="0039347B"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the method can be inductively defined by</w:t>
            </w:r>
          </w:p>
          <w:p w:rsidR="0039347B" w:rsidRPr="003129B6" w:rsidRDefault="00906A56" w:rsidP="0039347B">
            <w:pPr>
              <w:rPr>
                <w:rFonts w:ascii="Times New Roman" w:hAnsi="Times New Roman" w:cs="Times New Roman"/>
                <w:sz w:val="24"/>
                <w:szCs w:val="24"/>
              </w:rPr>
            </w:pPr>
            <w:r w:rsidRPr="003129B6">
              <w:rPr>
                <w:rFonts w:ascii="Times New Roman" w:hAnsi="Times New Roman" w:cs="Times New Roman"/>
                <w:noProof/>
                <w:sz w:val="24"/>
                <w:szCs w:val="24"/>
              </w:rPr>
              <w:drawing>
                <wp:inline distT="0" distB="0" distL="0" distR="0">
                  <wp:extent cx="4444365" cy="125476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444365" cy="1254760"/>
                          </a:xfrm>
                          <a:prstGeom prst="rect">
                            <a:avLst/>
                          </a:prstGeom>
                          <a:noFill/>
                          <a:ln w="9525">
                            <a:noFill/>
                            <a:miter lim="800000"/>
                            <a:headEnd/>
                            <a:tailEnd/>
                          </a:ln>
                        </pic:spPr>
                      </pic:pic>
                    </a:graphicData>
                  </a:graphic>
                </wp:inline>
              </w:drawing>
            </w:r>
          </w:p>
          <w:p w:rsidR="00906A56" w:rsidRPr="003129B6" w:rsidRDefault="00906A56" w:rsidP="0039347B">
            <w:pPr>
              <w:rPr>
                <w:rFonts w:ascii="Times New Roman" w:hAnsi="Times New Roman" w:cs="Times New Roman"/>
                <w:sz w:val="24"/>
                <w:szCs w:val="24"/>
              </w:rPr>
            </w:pPr>
            <w:r w:rsidRPr="003129B6">
              <w:rPr>
                <w:rFonts w:ascii="Times New Roman" w:hAnsi="Times New Roman" w:cs="Times New Roman" w:hint="eastAsia"/>
                <w:sz w:val="24"/>
                <w:szCs w:val="24"/>
              </w:rPr>
              <w:t xml:space="preserve">or </w:t>
            </w:r>
          </w:p>
          <w:p w:rsidR="0039347B" w:rsidRPr="003129B6" w:rsidRDefault="00906A56" w:rsidP="0039347B">
            <w:pPr>
              <w:rPr>
                <w:rFonts w:ascii="Times New Roman" w:hAnsi="Times New Roman" w:cs="Times New Roman"/>
                <w:noProof/>
                <w:sz w:val="24"/>
                <w:szCs w:val="24"/>
              </w:rPr>
            </w:pPr>
            <w:r w:rsidRPr="003129B6">
              <w:rPr>
                <w:rFonts w:ascii="Times New Roman" w:hAnsi="Times New Roman" w:cs="Times New Roman"/>
                <w:noProof/>
                <w:sz w:val="24"/>
                <w:szCs w:val="24"/>
              </w:rPr>
              <w:drawing>
                <wp:inline distT="0" distB="0" distL="0" distR="0">
                  <wp:extent cx="3615055" cy="287020"/>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15055" cy="287020"/>
                          </a:xfrm>
                          <a:prstGeom prst="rect">
                            <a:avLst/>
                          </a:prstGeom>
                          <a:noFill/>
                          <a:ln w="9525">
                            <a:noFill/>
                            <a:miter lim="800000"/>
                            <a:headEnd/>
                            <a:tailEnd/>
                          </a:ln>
                        </pic:spPr>
                      </pic:pic>
                    </a:graphicData>
                  </a:graphic>
                </wp:inline>
              </w:drawing>
            </w:r>
          </w:p>
          <w:p w:rsidR="00906A56" w:rsidRPr="003129B6" w:rsidRDefault="00906A56" w:rsidP="0039347B">
            <w:pPr>
              <w:rPr>
                <w:rFonts w:ascii="Times New Roman" w:hAnsi="Times New Roman" w:cs="Times New Roman"/>
                <w:sz w:val="24"/>
                <w:szCs w:val="24"/>
              </w:rPr>
            </w:pPr>
            <w:r w:rsidRPr="003129B6">
              <w:rPr>
                <w:rFonts w:ascii="Times New Roman" w:hAnsi="Times New Roman" w:cs="Times New Roman"/>
                <w:noProof/>
                <w:sz w:val="24"/>
                <w:szCs w:val="24"/>
              </w:rPr>
              <w:t>where</w:t>
            </w:r>
            <w:r w:rsidRPr="003129B6">
              <w:rPr>
                <w:rFonts w:ascii="Times New Roman" w:hAnsi="Times New Roman" w:cs="Times New Roman" w:hint="eastAsia"/>
                <w:noProof/>
                <w:sz w:val="24"/>
                <w:szCs w:val="24"/>
              </w:rPr>
              <w:t xml:space="preserve"> n&gt;=m, m&gt;=1.</w:t>
            </w:r>
          </w:p>
          <w:p w:rsidR="0039347B" w:rsidRPr="003129B6" w:rsidRDefault="00906A56" w:rsidP="003129B6">
            <w:pPr>
              <w:ind w:firstLineChars="200" w:firstLine="480"/>
              <w:rPr>
                <w:rFonts w:ascii="Times New Roman" w:hAnsi="Times New Roman" w:cs="Times New Roman"/>
                <w:sz w:val="24"/>
                <w:szCs w:val="24"/>
              </w:rPr>
            </w:pPr>
            <w:r w:rsidRPr="003129B6">
              <w:rPr>
                <w:rFonts w:ascii="Times New Roman" w:hAnsi="Times New Roman" w:cs="Times New Roman"/>
                <w:sz w:val="24"/>
                <w:szCs w:val="24"/>
              </w:rPr>
              <w:t>The zeroeth extrapolation, R(n, 0), is equivalent to the trapezoidal rule with 2n + 1 points; the first extrapolation, R(n, 1), is equivalent to Simpson's rule with 2n + 1 points. The second extrapolation, R(n, 2), is equivalent to Boole's rule with 2n + 1 points. Further extrapolations differ from Newton Cotes formulas. In particular further Romberg extrapolations expand on Boole's rule in very slight ways, modifying weights into ratios similar as in Boole's rule. In contrast, further Newton Cotes methods produce increasingly differing weights, eventually leading to large positive and negative weights. This is indicative of how large degree interpolating polynomial Newton Cotes methods fail to converge for many integrals, while Romberg integration is more stable.</w:t>
            </w:r>
          </w:p>
          <w:p w:rsidR="0039347B" w:rsidRDefault="0039347B" w:rsidP="0039347B">
            <w:pPr>
              <w:rPr>
                <w:rFonts w:ascii="Times New Roman" w:hAnsi="Times New Roman" w:cs="Times New Roman"/>
                <w:sz w:val="32"/>
                <w:szCs w:val="32"/>
              </w:rPr>
            </w:pPr>
          </w:p>
          <w:p w:rsidR="0039347B" w:rsidRDefault="0039347B" w:rsidP="0039347B">
            <w:pPr>
              <w:rPr>
                <w:rFonts w:ascii="Times New Roman" w:hAnsi="Times New Roman" w:cs="Times New Roman"/>
                <w:sz w:val="32"/>
                <w:szCs w:val="32"/>
              </w:rPr>
            </w:pPr>
          </w:p>
          <w:p w:rsidR="0039347B" w:rsidRDefault="0039347B"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3129B6" w:rsidRDefault="003129B6" w:rsidP="0039347B">
            <w:pPr>
              <w:rPr>
                <w:rFonts w:ascii="Times New Roman" w:hAnsi="Times New Roman" w:cs="Times New Roman"/>
                <w:sz w:val="32"/>
                <w:szCs w:val="32"/>
              </w:rPr>
            </w:pPr>
          </w:p>
          <w:p w:rsidR="003129B6" w:rsidRDefault="003129B6"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tc>
      </w:tr>
      <w:tr w:rsidR="0039347B" w:rsidTr="0039347B">
        <w:tc>
          <w:tcPr>
            <w:tcW w:w="8522" w:type="dxa"/>
          </w:tcPr>
          <w:p w:rsidR="0039347B" w:rsidRDefault="009230B9" w:rsidP="009230B9">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Algorithm Design </w:t>
            </w:r>
          </w:p>
        </w:tc>
      </w:tr>
      <w:tr w:rsidR="0039347B" w:rsidTr="0039347B">
        <w:tc>
          <w:tcPr>
            <w:tcW w:w="8522" w:type="dxa"/>
          </w:tcPr>
          <w:p w:rsidR="00906A56" w:rsidRPr="00906A56" w:rsidRDefault="00906A56" w:rsidP="00906A56">
            <w:pPr>
              <w:widowControl/>
              <w:shd w:val="clear" w:color="auto" w:fill="FFFFFF"/>
              <w:spacing w:before="120" w:after="120"/>
              <w:jc w:val="left"/>
              <w:rPr>
                <w:rFonts w:ascii="Times New Roman" w:eastAsia="宋体" w:hAnsi="Times New Roman" w:cs="Times New Roman"/>
                <w:color w:val="222222"/>
                <w:kern w:val="0"/>
                <w:sz w:val="24"/>
                <w:szCs w:val="24"/>
              </w:rPr>
            </w:pPr>
            <w:r w:rsidRPr="003129B6">
              <w:rPr>
                <w:rFonts w:ascii="Times New Roman" w:eastAsia="宋体" w:hAnsi="Times New Roman" w:cs="Times New Roman"/>
                <w:color w:val="222222"/>
                <w:kern w:val="0"/>
                <w:sz w:val="24"/>
                <w:szCs w:val="24"/>
              </w:rPr>
              <w:t xml:space="preserve">To estimate the area under a curve the trapezoid rule is applied first to one-piece, then two, then four, and so on. </w:t>
            </w:r>
            <w:r w:rsidRPr="00906A56">
              <w:rPr>
                <w:rFonts w:ascii="Times New Roman" w:eastAsia="宋体" w:hAnsi="Times New Roman" w:cs="Times New Roman"/>
                <w:color w:val="222222"/>
                <w:kern w:val="0"/>
                <w:sz w:val="24"/>
                <w:szCs w:val="24"/>
              </w:rPr>
              <w:t>After trapezoid rule estimates are obtaine</w:t>
            </w:r>
            <w:r w:rsidRPr="00906A56">
              <w:rPr>
                <w:rFonts w:ascii="Times New Roman" w:eastAsia="宋体" w:hAnsi="Times New Roman" w:cs="Times New Roman"/>
                <w:kern w:val="0"/>
                <w:sz w:val="24"/>
                <w:szCs w:val="24"/>
              </w:rPr>
              <w:t>d,</w:t>
            </w:r>
            <w:r w:rsidRPr="003129B6">
              <w:rPr>
                <w:rFonts w:ascii="Times New Roman" w:eastAsia="宋体" w:hAnsi="Times New Roman" w:cs="Times New Roman"/>
                <w:kern w:val="0"/>
                <w:sz w:val="24"/>
                <w:szCs w:val="24"/>
              </w:rPr>
              <w:t> Richardson extrapolation </w:t>
            </w:r>
            <w:r w:rsidRPr="00906A56">
              <w:rPr>
                <w:rFonts w:ascii="Times New Roman" w:eastAsia="宋体" w:hAnsi="Times New Roman" w:cs="Times New Roman"/>
                <w:kern w:val="0"/>
                <w:sz w:val="24"/>
                <w:szCs w:val="24"/>
              </w:rPr>
              <w:t>i</w:t>
            </w:r>
            <w:r w:rsidRPr="00906A56">
              <w:rPr>
                <w:rFonts w:ascii="Times New Roman" w:eastAsia="宋体" w:hAnsi="Times New Roman" w:cs="Times New Roman"/>
                <w:color w:val="222222"/>
                <w:kern w:val="0"/>
                <w:sz w:val="24"/>
                <w:szCs w:val="24"/>
              </w:rPr>
              <w:t>s applied.</w:t>
            </w:r>
          </w:p>
          <w:p w:rsidR="00906A56" w:rsidRPr="00906A56" w:rsidRDefault="00906A56" w:rsidP="00906A56">
            <w:pPr>
              <w:widowControl/>
              <w:numPr>
                <w:ilvl w:val="0"/>
                <w:numId w:val="1"/>
              </w:numPr>
              <w:shd w:val="clear" w:color="auto" w:fill="FFFFFF"/>
              <w:spacing w:before="100" w:beforeAutospacing="1" w:after="24"/>
              <w:ind w:left="384"/>
              <w:jc w:val="left"/>
              <w:rPr>
                <w:rFonts w:ascii="Times New Roman" w:eastAsia="宋体" w:hAnsi="Times New Roman" w:cs="Times New Roman"/>
                <w:color w:val="222222"/>
                <w:kern w:val="0"/>
                <w:sz w:val="24"/>
                <w:szCs w:val="24"/>
              </w:rPr>
            </w:pPr>
            <w:r w:rsidRPr="00906A56">
              <w:rPr>
                <w:rFonts w:ascii="Times New Roman" w:eastAsia="宋体" w:hAnsi="Times New Roman" w:cs="Times New Roman"/>
                <w:color w:val="222222"/>
                <w:kern w:val="0"/>
                <w:sz w:val="24"/>
                <w:szCs w:val="24"/>
              </w:rPr>
              <w:t>For the first iteration the two piece and one piece estimates are used in the formula</w:t>
            </w:r>
            <w:r w:rsidRPr="003129B6">
              <w:rPr>
                <w:rFonts w:ascii="Times New Roman" w:eastAsia="宋体" w:hAnsi="Times New Roman" w:cs="Times New Roman"/>
                <w:color w:val="222222"/>
                <w:kern w:val="0"/>
                <w:sz w:val="24"/>
                <w:szCs w:val="24"/>
              </w:rPr>
              <w:t> (4 × (more accurate) − (less accurate))/3 </w:t>
            </w:r>
            <w:r w:rsidRPr="00906A56">
              <w:rPr>
                <w:rFonts w:ascii="Times New Roman" w:eastAsia="宋体" w:hAnsi="Times New Roman" w:cs="Times New Roman"/>
                <w:color w:val="222222"/>
                <w:kern w:val="0"/>
                <w:sz w:val="24"/>
                <w:szCs w:val="24"/>
              </w:rPr>
              <w:t>The same formula is then used to compare the four piece and the two piece estimate, and likewise for the higher estimates</w:t>
            </w:r>
          </w:p>
          <w:p w:rsidR="00906A56" w:rsidRPr="00906A56" w:rsidRDefault="00906A56" w:rsidP="00906A56">
            <w:pPr>
              <w:widowControl/>
              <w:numPr>
                <w:ilvl w:val="0"/>
                <w:numId w:val="1"/>
              </w:numPr>
              <w:shd w:val="clear" w:color="auto" w:fill="FFFFFF"/>
              <w:spacing w:before="100" w:beforeAutospacing="1" w:after="24"/>
              <w:ind w:left="384"/>
              <w:jc w:val="left"/>
              <w:rPr>
                <w:rFonts w:ascii="Times New Roman" w:eastAsia="宋体" w:hAnsi="Times New Roman" w:cs="Times New Roman"/>
                <w:color w:val="222222"/>
                <w:kern w:val="0"/>
                <w:sz w:val="24"/>
                <w:szCs w:val="24"/>
              </w:rPr>
            </w:pPr>
            <w:r w:rsidRPr="00906A56">
              <w:rPr>
                <w:rFonts w:ascii="Times New Roman" w:eastAsia="宋体" w:hAnsi="Times New Roman" w:cs="Times New Roman"/>
                <w:color w:val="222222"/>
                <w:kern w:val="0"/>
                <w:sz w:val="24"/>
                <w:szCs w:val="24"/>
              </w:rPr>
              <w:t>For the second iteration the values of the first iteration are used in the formula</w:t>
            </w:r>
            <w:r w:rsidRPr="003129B6">
              <w:rPr>
                <w:rFonts w:ascii="Times New Roman" w:eastAsia="宋体" w:hAnsi="Times New Roman" w:cs="Times New Roman"/>
                <w:color w:val="222222"/>
                <w:kern w:val="0"/>
                <w:sz w:val="24"/>
                <w:szCs w:val="24"/>
              </w:rPr>
              <w:t> (16(more accurate) − less accurate)/15</w:t>
            </w:r>
          </w:p>
          <w:p w:rsidR="00906A56" w:rsidRPr="00906A56" w:rsidRDefault="00906A56" w:rsidP="00906A56">
            <w:pPr>
              <w:widowControl/>
              <w:numPr>
                <w:ilvl w:val="0"/>
                <w:numId w:val="1"/>
              </w:numPr>
              <w:shd w:val="clear" w:color="auto" w:fill="FFFFFF"/>
              <w:spacing w:before="100" w:beforeAutospacing="1" w:after="24"/>
              <w:ind w:left="384"/>
              <w:jc w:val="left"/>
              <w:rPr>
                <w:rFonts w:ascii="Times New Roman" w:eastAsia="宋体" w:hAnsi="Times New Roman" w:cs="Times New Roman"/>
                <w:color w:val="222222"/>
                <w:kern w:val="0"/>
                <w:sz w:val="24"/>
                <w:szCs w:val="24"/>
              </w:rPr>
            </w:pPr>
            <w:r w:rsidRPr="00906A56">
              <w:rPr>
                <w:rFonts w:ascii="Times New Roman" w:eastAsia="宋体" w:hAnsi="Times New Roman" w:cs="Times New Roman"/>
                <w:color w:val="222222"/>
                <w:kern w:val="0"/>
                <w:sz w:val="24"/>
                <w:szCs w:val="24"/>
              </w:rPr>
              <w:t>The third iteration uses the next power of 4:</w:t>
            </w:r>
            <w:r w:rsidRPr="003129B6">
              <w:rPr>
                <w:rFonts w:ascii="Times New Roman" w:eastAsia="宋体" w:hAnsi="Times New Roman" w:cs="Times New Roman"/>
                <w:color w:val="222222"/>
                <w:kern w:val="0"/>
                <w:sz w:val="24"/>
                <w:szCs w:val="24"/>
              </w:rPr>
              <w:t> (64 (more accurate) − less accurate)/63 </w:t>
            </w:r>
            <w:r w:rsidRPr="00906A56">
              <w:rPr>
                <w:rFonts w:ascii="Times New Roman" w:eastAsia="宋体" w:hAnsi="Times New Roman" w:cs="Times New Roman"/>
                <w:color w:val="222222"/>
                <w:kern w:val="0"/>
                <w:sz w:val="24"/>
                <w:szCs w:val="24"/>
              </w:rPr>
              <w:t>on the values derived by the second iteration.</w:t>
            </w:r>
          </w:p>
          <w:p w:rsidR="00906A56" w:rsidRPr="00906A56" w:rsidRDefault="00906A56" w:rsidP="00906A56">
            <w:pPr>
              <w:widowControl/>
              <w:numPr>
                <w:ilvl w:val="0"/>
                <w:numId w:val="1"/>
              </w:numPr>
              <w:shd w:val="clear" w:color="auto" w:fill="FFFFFF"/>
              <w:spacing w:before="100" w:beforeAutospacing="1" w:after="24"/>
              <w:ind w:left="384"/>
              <w:jc w:val="left"/>
              <w:rPr>
                <w:rFonts w:ascii="Times New Roman" w:eastAsia="宋体" w:hAnsi="Times New Roman" w:cs="Times New Roman"/>
                <w:color w:val="222222"/>
                <w:kern w:val="0"/>
                <w:sz w:val="24"/>
                <w:szCs w:val="24"/>
              </w:rPr>
            </w:pPr>
            <w:r w:rsidRPr="00906A56">
              <w:rPr>
                <w:rFonts w:ascii="Times New Roman" w:eastAsia="宋体" w:hAnsi="Times New Roman" w:cs="Times New Roman"/>
                <w:color w:val="222222"/>
                <w:kern w:val="0"/>
                <w:sz w:val="24"/>
                <w:szCs w:val="24"/>
              </w:rPr>
              <w:t>The pattern is continued until there is one estimate.</w:t>
            </w: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Default="003129B6" w:rsidP="009230B9">
            <w:pPr>
              <w:rPr>
                <w:rFonts w:ascii="Times New Roman" w:hAnsi="Times New Roman" w:cs="Times New Roman"/>
                <w:sz w:val="32"/>
                <w:szCs w:val="32"/>
              </w:rPr>
            </w:pPr>
          </w:p>
          <w:p w:rsidR="003129B6" w:rsidRPr="009230B9" w:rsidRDefault="003129B6" w:rsidP="009230B9">
            <w:pPr>
              <w:rPr>
                <w:rFonts w:ascii="Times New Roman" w:hAnsi="Times New Roman" w:cs="Times New Roman"/>
                <w:sz w:val="32"/>
                <w:szCs w:val="32"/>
              </w:rPr>
            </w:pPr>
          </w:p>
          <w:p w:rsidR="009230B9" w:rsidRPr="009230B9" w:rsidRDefault="009230B9" w:rsidP="0039347B">
            <w:pPr>
              <w:rPr>
                <w:rFonts w:ascii="Times New Roman" w:hAnsi="Times New Roman" w:cs="Times New Roman"/>
                <w:sz w:val="32"/>
                <w:szCs w:val="32"/>
              </w:rPr>
            </w:pP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lastRenderedPageBreak/>
              <w:t>Matlab code</w:t>
            </w:r>
          </w:p>
        </w:tc>
      </w:tr>
      <w:tr w:rsidR="009230B9" w:rsidTr="0039347B">
        <w:tc>
          <w:tcPr>
            <w:tcW w:w="8522" w:type="dxa"/>
          </w:tcPr>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function I = RombergInterg(fun, a, b, npanel, tol, flag)</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RombergInterg  </w:t>
            </w:r>
            <w:r w:rsidRPr="003129B6">
              <w:rPr>
                <w:rFonts w:ascii="Times New Roman" w:hAnsi="Times New Roman" w:cs="Times New Roman" w:hint="eastAsia"/>
                <w:sz w:val="24"/>
                <w:szCs w:val="24"/>
              </w:rPr>
              <w:t>用</w:t>
            </w:r>
            <w:r w:rsidRPr="003129B6">
              <w:rPr>
                <w:rFonts w:ascii="Times New Roman" w:hAnsi="Times New Roman" w:cs="Times New Roman" w:hint="eastAsia"/>
                <w:sz w:val="24"/>
                <w:szCs w:val="24"/>
              </w:rPr>
              <w:t>Romberg</w:t>
            </w:r>
            <w:r w:rsidRPr="003129B6">
              <w:rPr>
                <w:rFonts w:ascii="Times New Roman" w:hAnsi="Times New Roman" w:cs="Times New Roman" w:hint="eastAsia"/>
                <w:sz w:val="24"/>
                <w:szCs w:val="24"/>
              </w:rPr>
              <w:t>方法求积分</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Synopsis:  I = RombergInteg(fun,a,b,n,tol)</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Input:     fun    = (string) </w:t>
            </w:r>
            <w:r w:rsidRPr="003129B6">
              <w:rPr>
                <w:rFonts w:ascii="Times New Roman" w:hAnsi="Times New Roman" w:cs="Times New Roman" w:hint="eastAsia"/>
                <w:sz w:val="24"/>
                <w:szCs w:val="24"/>
              </w:rPr>
              <w:t>被积函数的函数名</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a, b   = </w:t>
            </w:r>
            <w:r w:rsidRPr="003129B6">
              <w:rPr>
                <w:rFonts w:ascii="Times New Roman" w:hAnsi="Times New Roman" w:cs="Times New Roman" w:hint="eastAsia"/>
                <w:sz w:val="24"/>
                <w:szCs w:val="24"/>
              </w:rPr>
              <w:t>积分下限和积分上限</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npanel = (optional) </w:t>
            </w:r>
            <w:r w:rsidRPr="003129B6">
              <w:rPr>
                <w:rFonts w:ascii="Times New Roman" w:hAnsi="Times New Roman" w:cs="Times New Roman" w:hint="eastAsia"/>
                <w:sz w:val="24"/>
                <w:szCs w:val="24"/>
              </w:rPr>
              <w:t>将积分区间平分的段数，默认为</w:t>
            </w:r>
            <w:r w:rsidRPr="003129B6">
              <w:rPr>
                <w:rFonts w:ascii="Times New Roman" w:hAnsi="Times New Roman" w:cs="Times New Roman" w:hint="eastAsia"/>
                <w:sz w:val="24"/>
                <w:szCs w:val="24"/>
              </w:rPr>
              <w:t>25</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tol    = (optional) </w:t>
            </w:r>
            <w:r w:rsidRPr="003129B6">
              <w:rPr>
                <w:rFonts w:ascii="Times New Roman" w:hAnsi="Times New Roman" w:cs="Times New Roman" w:hint="eastAsia"/>
                <w:sz w:val="24"/>
                <w:szCs w:val="24"/>
              </w:rPr>
              <w:t>计算误差上限，默认为</w:t>
            </w:r>
            <w:r w:rsidRPr="003129B6">
              <w:rPr>
                <w:rFonts w:ascii="Times New Roman" w:hAnsi="Times New Roman" w:cs="Times New Roman" w:hint="eastAsia"/>
                <w:sz w:val="24"/>
                <w:szCs w:val="24"/>
              </w:rPr>
              <w:t>5e-9</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flag   = (optional) </w:t>
            </w:r>
            <w:r w:rsidRPr="003129B6">
              <w:rPr>
                <w:rFonts w:ascii="Times New Roman" w:hAnsi="Times New Roman" w:cs="Times New Roman" w:hint="eastAsia"/>
                <w:sz w:val="24"/>
                <w:szCs w:val="24"/>
              </w:rPr>
              <w:t>是否显示</w:t>
            </w:r>
            <w:r w:rsidRPr="003129B6">
              <w:rPr>
                <w:rFonts w:ascii="Times New Roman" w:hAnsi="Times New Roman" w:cs="Times New Roman" w:hint="eastAsia"/>
                <w:sz w:val="24"/>
                <w:szCs w:val="24"/>
              </w:rPr>
              <w:t>Romberg-T</w:t>
            </w:r>
            <w:r w:rsidRPr="003129B6">
              <w:rPr>
                <w:rFonts w:ascii="Times New Roman" w:hAnsi="Times New Roman" w:cs="Times New Roman" w:hint="eastAsia"/>
                <w:sz w:val="24"/>
                <w:szCs w:val="24"/>
              </w:rPr>
              <w:t>数表，默认为</w:t>
            </w:r>
            <w:r w:rsidRPr="003129B6">
              <w:rPr>
                <w:rFonts w:ascii="Times New Roman" w:hAnsi="Times New Roman" w:cs="Times New Roman" w:hint="eastAsia"/>
                <w:sz w:val="24"/>
                <w:szCs w:val="24"/>
              </w:rPr>
              <w:t>0</w:t>
            </w:r>
            <w:r w:rsidRPr="003129B6">
              <w:rPr>
                <w:rFonts w:ascii="Times New Roman" w:hAnsi="Times New Roman" w:cs="Times New Roman" w:hint="eastAsia"/>
                <w:sz w:val="24"/>
                <w:szCs w:val="24"/>
              </w:rPr>
              <w:t>为不显示</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Output:    I = </w:t>
            </w:r>
            <w:r w:rsidRPr="003129B6">
              <w:rPr>
                <w:rFonts w:ascii="Times New Roman" w:hAnsi="Times New Roman" w:cs="Times New Roman" w:hint="eastAsia"/>
                <w:sz w:val="24"/>
                <w:szCs w:val="24"/>
              </w:rPr>
              <w:t>通过</w:t>
            </w:r>
            <w:r w:rsidRPr="003129B6">
              <w:rPr>
                <w:rFonts w:ascii="Times New Roman" w:hAnsi="Times New Roman" w:cs="Times New Roman" w:hint="eastAsia"/>
                <w:sz w:val="24"/>
                <w:szCs w:val="24"/>
              </w:rPr>
              <w:t>Romberg</w:t>
            </w:r>
            <w:r w:rsidRPr="003129B6">
              <w:rPr>
                <w:rFonts w:ascii="Times New Roman" w:hAnsi="Times New Roman" w:cs="Times New Roman" w:hint="eastAsia"/>
                <w:sz w:val="24"/>
                <w:szCs w:val="24"/>
              </w:rPr>
              <w:t>方法求积分的近似值</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if nargin &lt; 4</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npanel = 25;</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if nargin &lt; 5</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tol = 5e-9;</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if nargin &lt; 6</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flag = 0;</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T(1,1) = TrapezoidInteg(fun, a, b, npanel);     %T0(h) = T(h)</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err = 1;                                        %</w:t>
            </w:r>
            <w:r w:rsidRPr="003129B6">
              <w:rPr>
                <w:rFonts w:ascii="Times New Roman" w:hAnsi="Times New Roman" w:cs="Times New Roman" w:hint="eastAsia"/>
                <w:sz w:val="24"/>
                <w:szCs w:val="24"/>
              </w:rPr>
              <w:t>初始化误差值</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m = 2;                                          %</w:t>
            </w:r>
            <w:r w:rsidRPr="003129B6">
              <w:rPr>
                <w:rFonts w:ascii="Times New Roman" w:hAnsi="Times New Roman" w:cs="Times New Roman" w:hint="eastAsia"/>
                <w:sz w:val="24"/>
                <w:szCs w:val="24"/>
              </w:rPr>
              <w:t>初始化行计算的行序号</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while err &gt;= tol</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T(m,1) = TrapezoidInteg(fun, a, b, 2^m*npanel);     %</w:t>
            </w:r>
            <w:r w:rsidRPr="003129B6">
              <w:rPr>
                <w:rFonts w:ascii="Times New Roman" w:hAnsi="Times New Roman" w:cs="Times New Roman" w:hint="eastAsia"/>
                <w:sz w:val="24"/>
                <w:szCs w:val="24"/>
              </w:rPr>
              <w:t>计算第</w:t>
            </w:r>
            <w:r w:rsidRPr="003129B6">
              <w:rPr>
                <w:rFonts w:ascii="Times New Roman" w:hAnsi="Times New Roman" w:cs="Times New Roman" w:hint="eastAsia"/>
                <w:sz w:val="24"/>
                <w:szCs w:val="24"/>
              </w:rPr>
              <w:t>m</w:t>
            </w:r>
            <w:r w:rsidRPr="003129B6">
              <w:rPr>
                <w:rFonts w:ascii="Times New Roman" w:hAnsi="Times New Roman" w:cs="Times New Roman" w:hint="eastAsia"/>
                <w:sz w:val="24"/>
                <w:szCs w:val="24"/>
              </w:rPr>
              <w:t>行</w:t>
            </w:r>
            <w:r w:rsidRPr="003129B6">
              <w:rPr>
                <w:rFonts w:ascii="Times New Roman" w:hAnsi="Times New Roman" w:cs="Times New Roman" w:hint="eastAsia"/>
                <w:sz w:val="24"/>
                <w:szCs w:val="24"/>
              </w:rPr>
              <w:t>T0(h/2^m)</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T(m,m) = 0;                                         %</w:t>
            </w:r>
            <w:r w:rsidRPr="003129B6">
              <w:rPr>
                <w:rFonts w:ascii="Times New Roman" w:hAnsi="Times New Roman" w:cs="Times New Roman" w:hint="eastAsia"/>
                <w:sz w:val="24"/>
                <w:szCs w:val="24"/>
              </w:rPr>
              <w:t>将矩阵</w:t>
            </w:r>
            <w:r w:rsidRPr="003129B6">
              <w:rPr>
                <w:rFonts w:ascii="Times New Roman" w:hAnsi="Times New Roman" w:cs="Times New Roman" w:hint="eastAsia"/>
                <w:sz w:val="24"/>
                <w:szCs w:val="24"/>
              </w:rPr>
              <w:t>T</w:t>
            </w:r>
            <w:r w:rsidRPr="003129B6">
              <w:rPr>
                <w:rFonts w:ascii="Times New Roman" w:hAnsi="Times New Roman" w:cs="Times New Roman" w:hint="eastAsia"/>
                <w:sz w:val="24"/>
                <w:szCs w:val="24"/>
              </w:rPr>
              <w:t>变成</w:t>
            </w:r>
            <w:r w:rsidRPr="003129B6">
              <w:rPr>
                <w:rFonts w:ascii="Times New Roman" w:hAnsi="Times New Roman" w:cs="Times New Roman" w:hint="eastAsia"/>
                <w:sz w:val="24"/>
                <w:szCs w:val="24"/>
              </w:rPr>
              <w:t>m*m</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for n = 2:m</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T(m,n) = ( 4^(n-1)*T(m,n-1) - T(m-1,n-1)) / (4^(n-1) - 1);  %Tm(h/2^k)</w:t>
            </w:r>
            <w:r w:rsidRPr="003129B6">
              <w:rPr>
                <w:rFonts w:ascii="Times New Roman" w:hAnsi="Times New Roman" w:cs="Times New Roman" w:hint="eastAsia"/>
                <w:sz w:val="24"/>
                <w:szCs w:val="24"/>
              </w:rPr>
              <w:t>与</w:t>
            </w:r>
            <w:r w:rsidRPr="003129B6">
              <w:rPr>
                <w:rFonts w:ascii="Times New Roman" w:hAnsi="Times New Roman" w:cs="Times New Roman" w:hint="eastAsia"/>
                <w:sz w:val="24"/>
                <w:szCs w:val="24"/>
              </w:rPr>
              <w:t>Tm-1(h/2^(k+1))</w:t>
            </w:r>
            <w:r w:rsidRPr="003129B6">
              <w:rPr>
                <w:rFonts w:ascii="Times New Roman" w:hAnsi="Times New Roman" w:cs="Times New Roman" w:hint="eastAsia"/>
                <w:sz w:val="24"/>
                <w:szCs w:val="24"/>
              </w:rPr>
              <w:t>和</w:t>
            </w:r>
            <w:r w:rsidRPr="003129B6">
              <w:rPr>
                <w:rFonts w:ascii="Times New Roman" w:hAnsi="Times New Roman" w:cs="Times New Roman" w:hint="eastAsia"/>
                <w:sz w:val="24"/>
                <w:szCs w:val="24"/>
              </w:rPr>
              <w:t>Tm-1(h/2^k)</w:t>
            </w:r>
            <w:r w:rsidRPr="003129B6">
              <w:rPr>
                <w:rFonts w:ascii="Times New Roman" w:hAnsi="Times New Roman" w:cs="Times New Roman" w:hint="eastAsia"/>
                <w:sz w:val="24"/>
                <w:szCs w:val="24"/>
              </w:rPr>
              <w:t>的递推关系</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err = abs( T(m,m) - T(m-1,m-1) );                   %</w:t>
            </w:r>
            <w:r w:rsidRPr="003129B6">
              <w:rPr>
                <w:rFonts w:ascii="Times New Roman" w:hAnsi="Times New Roman" w:cs="Times New Roman" w:hint="eastAsia"/>
                <w:sz w:val="24"/>
                <w:szCs w:val="24"/>
              </w:rPr>
              <w:t>计算误差值</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m = m + 1;                                          %</w:t>
            </w:r>
            <w:r w:rsidRPr="003129B6">
              <w:rPr>
                <w:rFonts w:ascii="Times New Roman" w:hAnsi="Times New Roman" w:cs="Times New Roman" w:hint="eastAsia"/>
                <w:sz w:val="24"/>
                <w:szCs w:val="24"/>
              </w:rPr>
              <w:t>计算下一行</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lastRenderedPageBreak/>
              <w:t xml:space="preserve">    end</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 = T(m-1,m-1);</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if flag ~= 0</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disp(T);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p>
          <w:p w:rsidR="00906A56" w:rsidRPr="003129B6" w:rsidRDefault="00906A56" w:rsidP="00906A56">
            <w:pPr>
              <w:rPr>
                <w:rFonts w:ascii="Times New Roman" w:hAnsi="Times New Roman" w:cs="Times New Roman"/>
                <w:sz w:val="24"/>
                <w:szCs w:val="24"/>
              </w:rPr>
            </w:pP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function  I = TrapezoidInteg(fun, a, b, npanel)</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TrapezoidInteg  </w:t>
            </w:r>
            <w:r w:rsidRPr="003129B6">
              <w:rPr>
                <w:rFonts w:ascii="Times New Roman" w:hAnsi="Times New Roman" w:cs="Times New Roman" w:hint="eastAsia"/>
                <w:sz w:val="24"/>
                <w:szCs w:val="24"/>
              </w:rPr>
              <w:t>用复化梯形公式求积分</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Synopsis:  I = TrapezoidInteg(fun,a,b,n)</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Input:     fun    = (string) </w:t>
            </w:r>
            <w:r w:rsidRPr="003129B6">
              <w:rPr>
                <w:rFonts w:ascii="Times New Roman" w:hAnsi="Times New Roman" w:cs="Times New Roman" w:hint="eastAsia"/>
                <w:sz w:val="24"/>
                <w:szCs w:val="24"/>
              </w:rPr>
              <w:t>被积函数的函数名</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a, b   = </w:t>
            </w:r>
            <w:r w:rsidRPr="003129B6">
              <w:rPr>
                <w:rFonts w:ascii="Times New Roman" w:hAnsi="Times New Roman" w:cs="Times New Roman" w:hint="eastAsia"/>
                <w:sz w:val="24"/>
                <w:szCs w:val="24"/>
              </w:rPr>
              <w:t>积分下限和积分上限</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npanel = (optional) </w:t>
            </w:r>
            <w:r w:rsidRPr="003129B6">
              <w:rPr>
                <w:rFonts w:ascii="Times New Roman" w:hAnsi="Times New Roman" w:cs="Times New Roman" w:hint="eastAsia"/>
                <w:sz w:val="24"/>
                <w:szCs w:val="24"/>
              </w:rPr>
              <w:t>将积分区间平分的段数，默认为</w:t>
            </w:r>
            <w:r w:rsidRPr="003129B6">
              <w:rPr>
                <w:rFonts w:ascii="Times New Roman" w:hAnsi="Times New Roman" w:cs="Times New Roman" w:hint="eastAsia"/>
                <w:sz w:val="24"/>
                <w:szCs w:val="24"/>
              </w:rPr>
              <w:t>25</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Output:    I = </w:t>
            </w:r>
            <w:r w:rsidRPr="003129B6">
              <w:rPr>
                <w:rFonts w:ascii="Times New Roman" w:hAnsi="Times New Roman" w:cs="Times New Roman" w:hint="eastAsia"/>
                <w:sz w:val="24"/>
                <w:szCs w:val="24"/>
              </w:rPr>
              <w:t>通过复化梯形公式求积分的近似值</w:t>
            </w:r>
          </w:p>
          <w:p w:rsidR="00906A56" w:rsidRPr="003129B6" w:rsidRDefault="00906A56" w:rsidP="00906A56">
            <w:pPr>
              <w:rPr>
                <w:rFonts w:ascii="Times New Roman" w:hAnsi="Times New Roman" w:cs="Times New Roman"/>
                <w:sz w:val="24"/>
                <w:szCs w:val="24"/>
              </w:rPr>
            </w:pP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if nargin &lt; 4</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npanel = 25;</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end</w:t>
            </w:r>
          </w:p>
          <w:p w:rsidR="00906A56" w:rsidRPr="003129B6" w:rsidRDefault="00906A56" w:rsidP="00906A56">
            <w:pPr>
              <w:rPr>
                <w:rFonts w:ascii="Times New Roman" w:hAnsi="Times New Roman" w:cs="Times New Roman"/>
                <w:sz w:val="24"/>
                <w:szCs w:val="24"/>
              </w:rPr>
            </w:pP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nnode = npanel + 1;      %</w:t>
            </w:r>
            <w:r w:rsidRPr="003129B6">
              <w:rPr>
                <w:rFonts w:ascii="Times New Roman" w:hAnsi="Times New Roman" w:cs="Times New Roman" w:hint="eastAsia"/>
                <w:sz w:val="24"/>
                <w:szCs w:val="24"/>
              </w:rPr>
              <w:t>节点数</w:t>
            </w:r>
            <w:r w:rsidRPr="003129B6">
              <w:rPr>
                <w:rFonts w:ascii="Times New Roman" w:hAnsi="Times New Roman" w:cs="Times New Roman" w:hint="eastAsia"/>
                <w:sz w:val="24"/>
                <w:szCs w:val="24"/>
              </w:rPr>
              <w:t xml:space="preserve"> = </w:t>
            </w:r>
            <w:r w:rsidRPr="003129B6">
              <w:rPr>
                <w:rFonts w:ascii="Times New Roman" w:hAnsi="Times New Roman" w:cs="Times New Roman" w:hint="eastAsia"/>
                <w:sz w:val="24"/>
                <w:szCs w:val="24"/>
              </w:rPr>
              <w:t>段数</w:t>
            </w:r>
            <w:r w:rsidRPr="003129B6">
              <w:rPr>
                <w:rFonts w:ascii="Times New Roman" w:hAnsi="Times New Roman" w:cs="Times New Roman" w:hint="eastAsia"/>
                <w:sz w:val="24"/>
                <w:szCs w:val="24"/>
              </w:rPr>
              <w:t xml:space="preserve"> + 1</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h = (b-a)/(nnode-1);         %</w:t>
            </w:r>
            <w:r w:rsidRPr="003129B6">
              <w:rPr>
                <w:rFonts w:ascii="Times New Roman" w:hAnsi="Times New Roman" w:cs="Times New Roman" w:hint="eastAsia"/>
                <w:sz w:val="24"/>
                <w:szCs w:val="24"/>
              </w:rPr>
              <w:t>步长</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x = a:h:b;               %</w:t>
            </w:r>
            <w:r w:rsidRPr="003129B6">
              <w:rPr>
                <w:rFonts w:ascii="Times New Roman" w:hAnsi="Times New Roman" w:cs="Times New Roman" w:hint="eastAsia"/>
                <w:sz w:val="24"/>
                <w:szCs w:val="24"/>
              </w:rPr>
              <w:t>将积分区间分段</w:t>
            </w:r>
          </w:p>
          <w:p w:rsidR="00906A56" w:rsidRPr="003129B6" w:rsidRDefault="00906A56" w:rsidP="00906A56">
            <w:pPr>
              <w:rPr>
                <w:rFonts w:ascii="Times New Roman" w:hAnsi="Times New Roman" w:cs="Times New Roman"/>
                <w:sz w:val="24"/>
                <w:szCs w:val="24"/>
              </w:rPr>
            </w:pPr>
            <w:r w:rsidRPr="003129B6">
              <w:rPr>
                <w:rFonts w:ascii="Times New Roman" w:hAnsi="Times New Roman" w:cs="Times New Roman" w:hint="eastAsia"/>
                <w:sz w:val="24"/>
                <w:szCs w:val="24"/>
              </w:rPr>
              <w:t xml:space="preserve">    f = feval(fun,x);   </w:t>
            </w:r>
            <w:r w:rsidRPr="003129B6">
              <w:rPr>
                <w:rFonts w:ascii="Times New Roman" w:hAnsi="Times New Roman" w:cs="Times New Roman" w:hint="eastAsia"/>
                <w:sz w:val="24"/>
                <w:szCs w:val="24"/>
              </w:rPr>
              <w:tab/>
              <w:t xml:space="preserve"> %</w:t>
            </w:r>
            <w:r w:rsidRPr="003129B6">
              <w:rPr>
                <w:rFonts w:ascii="Times New Roman" w:hAnsi="Times New Roman" w:cs="Times New Roman" w:hint="eastAsia"/>
                <w:sz w:val="24"/>
                <w:szCs w:val="24"/>
              </w:rPr>
              <w:t>求节点处被积函数的值</w:t>
            </w:r>
          </w:p>
          <w:p w:rsidR="00906A56" w:rsidRPr="003129B6" w:rsidRDefault="00906A56" w:rsidP="00906A56">
            <w:pPr>
              <w:rPr>
                <w:rFonts w:ascii="Times New Roman" w:hAnsi="Times New Roman" w:cs="Times New Roman"/>
                <w:sz w:val="24"/>
                <w:szCs w:val="24"/>
              </w:rPr>
            </w:pPr>
          </w:p>
          <w:p w:rsidR="00D57625" w:rsidRPr="003129B6" w:rsidRDefault="00906A56" w:rsidP="00906A56">
            <w:pPr>
              <w:rPr>
                <w:rFonts w:ascii="Times New Roman" w:hAnsi="Times New Roman" w:cs="Times New Roman"/>
                <w:sz w:val="24"/>
                <w:szCs w:val="24"/>
              </w:rPr>
            </w:pPr>
            <w:r w:rsidRPr="003129B6">
              <w:rPr>
                <w:rFonts w:ascii="Times New Roman" w:hAnsi="Times New Roman" w:cs="Times New Roman"/>
                <w:sz w:val="24"/>
                <w:szCs w:val="24"/>
              </w:rPr>
              <w:t xml:space="preserve">    I = h * ( 0.5*f(1) + sum(f(2:nnode-1)) + 0.5*f(nnode) );</w:t>
            </w: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tc>
      </w:tr>
      <w:tr w:rsidR="00D57625" w:rsidTr="0039347B">
        <w:tc>
          <w:tcPr>
            <w:tcW w:w="8522" w:type="dxa"/>
          </w:tcPr>
          <w:p w:rsidR="00D57625"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Examples and Result </w:t>
            </w:r>
          </w:p>
        </w:tc>
      </w:tr>
      <w:tr w:rsidR="005016A4" w:rsidTr="0039347B">
        <w:tc>
          <w:tcPr>
            <w:tcW w:w="8522" w:type="dxa"/>
          </w:tcPr>
          <w:p w:rsidR="003129B6" w:rsidRDefault="003129B6" w:rsidP="003129B6">
            <w:pPr>
              <w:ind w:left="120" w:hangingChars="50" w:hanging="120"/>
              <w:rPr>
                <w:rFonts w:ascii="Times New Roman" w:hAnsi="Times New Roman" w:cs="Times New Roman"/>
                <w:sz w:val="24"/>
                <w:szCs w:val="24"/>
              </w:rPr>
            </w:pPr>
            <w:r>
              <w:rPr>
                <w:rFonts w:ascii="Times New Roman" w:hAnsi="Times New Roman" w:cs="Times New Roman" w:hint="eastAsia"/>
                <w:sz w:val="24"/>
                <w:szCs w:val="24"/>
              </w:rPr>
              <w:t xml:space="preserve">Use </w:t>
            </w:r>
            <w:r>
              <w:rPr>
                <w:rFonts w:ascii="Times New Roman" w:hAnsi="Times New Roman" w:cs="Times New Roman"/>
                <w:sz w:val="24"/>
                <w:szCs w:val="24"/>
              </w:rPr>
              <w:t>Romberg method to calculate</w:t>
            </w:r>
            <w:r>
              <w:rPr>
                <w:rFonts w:ascii="Times New Roman" w:hAnsi="Times New Roman" w:cs="Times New Roman" w:hint="eastAsia"/>
                <w:sz w:val="24"/>
                <w:szCs w:val="24"/>
              </w:rPr>
              <w:t xml:space="preserve"> </w:t>
            </w:r>
            <w:r w:rsidRPr="00531A18">
              <w:rPr>
                <w:rFonts w:ascii="Times New Roman" w:hAnsi="Times New Roman" w:cs="Times New Roman"/>
                <w:position w:val="-18"/>
                <w:sz w:val="24"/>
                <w:szCs w:val="24"/>
              </w:rPr>
              <w:object w:dxaOrig="171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6.25pt" o:ole="">
                  <v:imagedata r:id="rId10" o:title=""/>
                </v:shape>
                <o:OLEObject Type="Embed" ProgID="Equation.DSMT4" ShapeID="_x0000_i1025" DrawAspect="Content" ObjectID="_1589610623" r:id="rId11"/>
              </w:object>
            </w:r>
            <w:r>
              <w:rPr>
                <w:rFonts w:ascii="Times New Roman" w:hAnsi="Times New Roman" w:cs="Times New Roman"/>
                <w:sz w:val="24"/>
                <w:szCs w:val="24"/>
              </w:rPr>
              <w:t>based on</w:t>
            </w:r>
            <w:r w:rsidRPr="003D7D03">
              <w:rPr>
                <w:rFonts w:ascii="Times New Roman" w:hAnsi="Times New Roman" w:cs="Times New Roman"/>
                <w:position w:val="-12"/>
                <w:sz w:val="24"/>
                <w:szCs w:val="24"/>
              </w:rPr>
              <w:object w:dxaOrig="2439" w:dyaOrig="360">
                <v:shape id="_x0000_i1026" type="#_x0000_t75" style="width:122.25pt;height:18.75pt" o:ole="">
                  <v:imagedata r:id="rId12" o:title=""/>
                </v:shape>
                <o:OLEObject Type="Embed" ProgID="Equation.DSMT4" ShapeID="_x0000_i1026" DrawAspect="Content" ObjectID="_1589610624" r:id="rId13"/>
              </w:object>
            </w:r>
            <w:r>
              <w:rPr>
                <w:rFonts w:ascii="Times New Roman" w:hAnsi="Times New Roman" w:cs="Times New Roman"/>
                <w:sz w:val="24"/>
                <w:szCs w:val="24"/>
              </w:rPr>
              <w:t>, C</w:t>
            </w:r>
            <w:r>
              <w:rPr>
                <w:rFonts w:ascii="Times New Roman" w:hAnsi="Times New Roman" w:cs="Times New Roman" w:hint="eastAsia"/>
                <w:sz w:val="24"/>
                <w:szCs w:val="24"/>
              </w:rPr>
              <w:t xml:space="preserve">ompare with exact solution </w:t>
            </w:r>
            <w:r w:rsidRPr="009D664D">
              <w:rPr>
                <w:rFonts w:ascii="Times New Roman" w:hAnsi="Times New Roman" w:cs="Times New Roman"/>
                <w:position w:val="-6"/>
                <w:sz w:val="24"/>
                <w:szCs w:val="24"/>
              </w:rPr>
              <w:object w:dxaOrig="2000" w:dyaOrig="279">
                <v:shape id="_x0000_i1027" type="#_x0000_t75" style="width:99.75pt;height:13.5pt" o:ole="">
                  <v:imagedata r:id="rId14" o:title=""/>
                </v:shape>
                <o:OLEObject Type="Embed" ProgID="Equation.DSMT4" ShapeID="_x0000_i1027" DrawAspect="Content" ObjectID="_1589610625" r:id="rId15"/>
              </w:object>
            </w:r>
            <w:r>
              <w:rPr>
                <w:rFonts w:ascii="Times New Roman" w:hAnsi="Times New Roman" w:cs="Times New Roman" w:hint="eastAsia"/>
                <w:sz w:val="24"/>
                <w:szCs w:val="24"/>
              </w:rPr>
              <w:t>.</w:t>
            </w:r>
          </w:p>
          <w:p w:rsidR="006D4CCA" w:rsidRDefault="006D4CCA" w:rsidP="003129B6">
            <w:pPr>
              <w:ind w:left="120" w:hangingChars="50" w:hanging="120"/>
              <w:rPr>
                <w:rFonts w:ascii="Times New Roman" w:hAnsi="Times New Roman" w:cs="Times New Roman"/>
                <w:sz w:val="24"/>
                <w:szCs w:val="24"/>
              </w:rPr>
            </w:pPr>
          </w:p>
          <w:tbl>
            <w:tblPr>
              <w:tblStyle w:val="a3"/>
              <w:tblW w:w="0" w:type="auto"/>
              <w:tblInd w:w="120" w:type="dxa"/>
              <w:tblLook w:val="04A0" w:firstRow="1" w:lastRow="0" w:firstColumn="1" w:lastColumn="0" w:noHBand="0" w:noVBand="1"/>
            </w:tblPr>
            <w:tblGrid>
              <w:gridCol w:w="364"/>
              <w:gridCol w:w="1302"/>
              <w:gridCol w:w="1302"/>
              <w:gridCol w:w="1302"/>
              <w:gridCol w:w="1302"/>
              <w:gridCol w:w="1302"/>
              <w:gridCol w:w="1302"/>
            </w:tblGrid>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hint="eastAsia"/>
                      <w:sz w:val="24"/>
                      <w:szCs w:val="24"/>
                    </w:rPr>
                    <w:t>S</w:t>
                  </w:r>
                  <w:r>
                    <w:rPr>
                      <w:rFonts w:ascii="Times New Roman" w:hAnsi="Times New Roman" w:cs="Times New Roman"/>
                      <w:sz w:val="24"/>
                      <w:szCs w:val="24"/>
                      <w:vertAlign w:val="subscript"/>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hint="eastAsia"/>
                      <w:sz w:val="24"/>
                      <w:szCs w:val="24"/>
                    </w:rPr>
                    <w:t>C</w:t>
                  </w:r>
                  <w:r>
                    <w:rPr>
                      <w:rFonts w:ascii="Times New Roman" w:hAnsi="Times New Roman" w:cs="Times New Roman"/>
                      <w:sz w:val="24"/>
                      <w:szCs w:val="24"/>
                      <w:vertAlign w:val="subscript"/>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hint="eastAsia"/>
                      <w:sz w:val="24"/>
                      <w:szCs w:val="24"/>
                    </w:rPr>
                    <w:t>R</w:t>
                  </w:r>
                  <w:r>
                    <w:rPr>
                      <w:rFonts w:ascii="Times New Roman" w:hAnsi="Times New Roman" w:cs="Times New Roman"/>
                      <w:sz w:val="24"/>
                      <w:szCs w:val="24"/>
                      <w:vertAlign w:val="subscript"/>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hint="eastAsia"/>
                      <w:sz w:val="24"/>
                      <w:szCs w:val="24"/>
                    </w:rPr>
                    <w:t>O</w:t>
                  </w:r>
                  <w:r>
                    <w:rPr>
                      <w:rFonts w:ascii="Times New Roman" w:hAnsi="Times New Roman" w:cs="Times New Roman"/>
                      <w:sz w:val="24"/>
                      <w:szCs w:val="24"/>
                      <w:vertAlign w:val="subscript"/>
                    </w:rPr>
                    <w:t>n</w:t>
                  </w:r>
                </w:p>
              </w:tc>
              <w:tc>
                <w:tcPr>
                  <w:tcW w:w="1302" w:type="dxa"/>
                </w:tcPr>
                <w:p w:rsidR="006D4CCA" w:rsidRPr="009D664D" w:rsidRDefault="006D4CCA" w:rsidP="00355C95">
                  <w:pPr>
                    <w:jc w:val="center"/>
                    <w:rPr>
                      <w:rFonts w:ascii="Times New Roman" w:hAnsi="Times New Roman" w:cs="Times New Roman"/>
                      <w:sz w:val="24"/>
                      <w:szCs w:val="24"/>
                      <w:vertAlign w:val="subscript"/>
                    </w:rPr>
                  </w:pPr>
                  <w:r>
                    <w:rPr>
                      <w:rFonts w:ascii="Times New Roman" w:hAnsi="Times New Roman" w:cs="Times New Roman" w:hint="eastAsia"/>
                      <w:sz w:val="24"/>
                      <w:szCs w:val="24"/>
                    </w:rPr>
                    <w:t>B</w:t>
                  </w:r>
                  <w:r>
                    <w:rPr>
                      <w:rFonts w:ascii="Times New Roman" w:hAnsi="Times New Roman" w:cs="Times New Roman"/>
                      <w:sz w:val="24"/>
                      <w:szCs w:val="24"/>
                      <w:vertAlign w:val="subscript"/>
                    </w:rPr>
                    <w:t>n</w:t>
                  </w:r>
                </w:p>
              </w:tc>
            </w:tr>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302" w:type="dxa"/>
                </w:tcPr>
                <w:p w:rsidR="006D4CCA" w:rsidRPr="00CA4C28" w:rsidRDefault="006D4CCA" w:rsidP="00FD4512">
                  <w:r w:rsidRPr="00CA4C28">
                    <w:t>3.115048238642856</w:t>
                  </w:r>
                </w:p>
              </w:tc>
              <w:tc>
                <w:tcPr>
                  <w:tcW w:w="1302" w:type="dxa"/>
                </w:tcPr>
                <w:p w:rsidR="006D4CCA" w:rsidRPr="00CA4C28" w:rsidRDefault="006D4CCA" w:rsidP="00FD4512">
                  <w:r w:rsidRPr="00CA4C28">
                    <w:t>0</w:t>
                  </w:r>
                </w:p>
              </w:tc>
              <w:tc>
                <w:tcPr>
                  <w:tcW w:w="1302" w:type="dxa"/>
                </w:tcPr>
                <w:p w:rsidR="006D4CCA" w:rsidRPr="00CA4C28" w:rsidRDefault="006D4CCA" w:rsidP="00FD4512">
                  <w:r w:rsidRPr="00CA4C28">
                    <w:t>0</w:t>
                  </w:r>
                </w:p>
              </w:tc>
              <w:tc>
                <w:tcPr>
                  <w:tcW w:w="1302" w:type="dxa"/>
                </w:tcPr>
                <w:p w:rsidR="006D4CCA" w:rsidRPr="00CA4C28" w:rsidRDefault="006D4CCA" w:rsidP="00FD4512">
                  <w:r w:rsidRPr="00CA4C28">
                    <w:t>0</w:t>
                  </w:r>
                </w:p>
              </w:tc>
              <w:tc>
                <w:tcPr>
                  <w:tcW w:w="1302" w:type="dxa"/>
                </w:tcPr>
                <w:p w:rsidR="006D4CCA" w:rsidRPr="00CA4C28" w:rsidRDefault="006D4CCA" w:rsidP="00FD4512">
                  <w:r w:rsidRPr="00CA4C28">
                    <w:t>0</w:t>
                  </w:r>
                </w:p>
              </w:tc>
              <w:tc>
                <w:tcPr>
                  <w:tcW w:w="1302" w:type="dxa"/>
                </w:tcPr>
                <w:p w:rsidR="006D4CCA" w:rsidRPr="00CA4C28" w:rsidRDefault="006D4CCA" w:rsidP="00FD4512"/>
              </w:tc>
            </w:tr>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1302" w:type="dxa"/>
                </w:tcPr>
                <w:p w:rsidR="006D4CCA" w:rsidRPr="004A3983" w:rsidRDefault="006D4CCA" w:rsidP="003B13A4">
                  <w:r w:rsidRPr="004A3983">
                    <w:t>3.138268511098500</w:t>
                  </w:r>
                </w:p>
              </w:tc>
              <w:tc>
                <w:tcPr>
                  <w:tcW w:w="1302" w:type="dxa"/>
                </w:tcPr>
                <w:p w:rsidR="006D4CCA" w:rsidRPr="004A3983" w:rsidRDefault="006D4CCA" w:rsidP="003B13A4">
                  <w:r w:rsidRPr="004A3983">
                    <w:t>3.146008601917048</w:t>
                  </w:r>
                </w:p>
              </w:tc>
              <w:tc>
                <w:tcPr>
                  <w:tcW w:w="1302" w:type="dxa"/>
                </w:tcPr>
                <w:p w:rsidR="006D4CCA" w:rsidRPr="004A3983" w:rsidRDefault="006D4CCA" w:rsidP="003B13A4">
                  <w:r w:rsidRPr="004A3983">
                    <w:t>0</w:t>
                  </w:r>
                </w:p>
              </w:tc>
              <w:tc>
                <w:tcPr>
                  <w:tcW w:w="1302" w:type="dxa"/>
                </w:tcPr>
                <w:p w:rsidR="006D4CCA" w:rsidRPr="004A3983" w:rsidRDefault="006D4CCA" w:rsidP="003B13A4">
                  <w:r w:rsidRPr="004A3983">
                    <w:t>0</w:t>
                  </w:r>
                </w:p>
              </w:tc>
              <w:tc>
                <w:tcPr>
                  <w:tcW w:w="1302" w:type="dxa"/>
                </w:tcPr>
                <w:p w:rsidR="006D4CCA" w:rsidRDefault="006D4CCA" w:rsidP="003B13A4">
                  <w:r w:rsidRPr="004A3983">
                    <w:t>0</w:t>
                  </w:r>
                </w:p>
              </w:tc>
              <w:tc>
                <w:tcPr>
                  <w:tcW w:w="1302" w:type="dxa"/>
                </w:tcPr>
                <w:p w:rsidR="006D4CCA" w:rsidRPr="00CA4C28" w:rsidRDefault="006D4CCA" w:rsidP="00FD4512">
                  <w:r w:rsidRPr="00CA4C28">
                    <w:t>0</w:t>
                  </w:r>
                </w:p>
              </w:tc>
            </w:tr>
            <w:tr w:rsidR="006D4CCA" w:rsidTr="006D4CCA">
              <w:tc>
                <w:tcPr>
                  <w:tcW w:w="364" w:type="dxa"/>
                </w:tcPr>
                <w:p w:rsidR="006D4CCA" w:rsidRPr="00B224C9" w:rsidRDefault="006D4CCA" w:rsidP="008F2DDC">
                  <w:r>
                    <w:rPr>
                      <w:rFonts w:hint="eastAsia"/>
                    </w:rPr>
                    <w:t>8</w:t>
                  </w:r>
                </w:p>
              </w:tc>
              <w:tc>
                <w:tcPr>
                  <w:tcW w:w="1302" w:type="dxa"/>
                </w:tcPr>
                <w:p w:rsidR="006D4CCA" w:rsidRPr="00B224C9" w:rsidRDefault="006D4CCA" w:rsidP="008F2DDC">
                  <w:r w:rsidRPr="00B224C9">
                    <w:t>3.140417031779047</w:t>
                  </w:r>
                </w:p>
              </w:tc>
              <w:tc>
                <w:tcPr>
                  <w:tcW w:w="1302" w:type="dxa"/>
                </w:tcPr>
                <w:p w:rsidR="006D4CCA" w:rsidRPr="00B224C9" w:rsidRDefault="006D4CCA" w:rsidP="008F2DDC">
                  <w:r w:rsidRPr="00B224C9">
                    <w:t>3.141133205339229</w:t>
                  </w:r>
                </w:p>
              </w:tc>
              <w:tc>
                <w:tcPr>
                  <w:tcW w:w="1302" w:type="dxa"/>
                </w:tcPr>
                <w:p w:rsidR="006D4CCA" w:rsidRPr="00B224C9" w:rsidRDefault="006D4CCA" w:rsidP="008F2DDC">
                  <w:r w:rsidRPr="00B224C9">
                    <w:t>3.140808178900707</w:t>
                  </w:r>
                </w:p>
              </w:tc>
              <w:tc>
                <w:tcPr>
                  <w:tcW w:w="1302" w:type="dxa"/>
                </w:tcPr>
                <w:p w:rsidR="006D4CCA" w:rsidRPr="00B224C9" w:rsidRDefault="006D4CCA" w:rsidP="008F2DDC">
                  <w:r w:rsidRPr="00B224C9">
                    <w:t>0</w:t>
                  </w:r>
                </w:p>
              </w:tc>
              <w:tc>
                <w:tcPr>
                  <w:tcW w:w="1302" w:type="dxa"/>
                </w:tcPr>
                <w:p w:rsidR="006D4CCA" w:rsidRDefault="006D4CCA" w:rsidP="008F2DDC">
                  <w:r w:rsidRPr="00B224C9">
                    <w:t>0</w:t>
                  </w:r>
                </w:p>
              </w:tc>
              <w:tc>
                <w:tcPr>
                  <w:tcW w:w="1302" w:type="dxa"/>
                </w:tcPr>
                <w:p w:rsidR="006D4CCA" w:rsidRPr="00B224C9" w:rsidRDefault="006D4CCA" w:rsidP="008F2DDC">
                  <w:r>
                    <w:rPr>
                      <w:rFonts w:hint="eastAsia"/>
                    </w:rPr>
                    <w:t>0</w:t>
                  </w:r>
                </w:p>
              </w:tc>
            </w:tr>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16</w:t>
                  </w:r>
                </w:p>
              </w:tc>
              <w:tc>
                <w:tcPr>
                  <w:tcW w:w="1302" w:type="dxa"/>
                </w:tcPr>
                <w:p w:rsidR="006D4CCA" w:rsidRPr="00FE4684" w:rsidRDefault="006D4CCA" w:rsidP="006D4CCA">
                  <w:r w:rsidRPr="006D4CCA">
                    <w:t xml:space="preserve">3.141176944839529   </w:t>
                  </w:r>
                </w:p>
              </w:tc>
              <w:tc>
                <w:tcPr>
                  <w:tcW w:w="1302" w:type="dxa"/>
                </w:tcPr>
                <w:p w:rsidR="006D4CCA" w:rsidRPr="00FE4684" w:rsidRDefault="006D4CCA" w:rsidP="00600209">
                  <w:r w:rsidRPr="00FE4684">
                    <w:t>3.141430249193023</w:t>
                  </w:r>
                </w:p>
              </w:tc>
              <w:tc>
                <w:tcPr>
                  <w:tcW w:w="1302" w:type="dxa"/>
                </w:tcPr>
                <w:p w:rsidR="006D4CCA" w:rsidRPr="00FE4684" w:rsidRDefault="006D4CCA" w:rsidP="00600209">
                  <w:r w:rsidRPr="00FE4684">
                    <w:t>3.141450052116610</w:t>
                  </w:r>
                </w:p>
              </w:tc>
              <w:tc>
                <w:tcPr>
                  <w:tcW w:w="1302" w:type="dxa"/>
                </w:tcPr>
                <w:p w:rsidR="006D4CCA" w:rsidRPr="00FE4684" w:rsidRDefault="006D4CCA" w:rsidP="00355C95">
                  <w:r w:rsidRPr="00FE4684">
                    <w:t>3.141460240580354</w:t>
                  </w:r>
                </w:p>
              </w:tc>
              <w:tc>
                <w:tcPr>
                  <w:tcW w:w="1302" w:type="dxa"/>
                </w:tcPr>
                <w:p w:rsidR="006D4CCA" w:rsidRPr="00FE4684" w:rsidRDefault="006D4CCA" w:rsidP="00600209">
                  <w:r w:rsidRPr="00FE4684">
                    <w:t>3.141460240580354</w:t>
                  </w:r>
                </w:p>
              </w:tc>
              <w:tc>
                <w:tcPr>
                  <w:tcW w:w="1302" w:type="dxa"/>
                </w:tcPr>
                <w:p w:rsidR="006D4CCA" w:rsidRDefault="006D4CCA" w:rsidP="00600209">
                  <w:r>
                    <w:rPr>
                      <w:rFonts w:hint="eastAsia"/>
                    </w:rPr>
                    <w:t>0</w:t>
                  </w:r>
                </w:p>
              </w:tc>
            </w:tr>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32</w:t>
                  </w:r>
                </w:p>
              </w:tc>
              <w:tc>
                <w:tcPr>
                  <w:tcW w:w="1302" w:type="dxa"/>
                </w:tcPr>
                <w:p w:rsidR="006D4CCA" w:rsidRPr="00DE7672" w:rsidRDefault="006D4CCA" w:rsidP="00EB7F89">
                  <w:r w:rsidRPr="00DE7672">
                    <w:t>3.141445667092197</w:t>
                  </w:r>
                </w:p>
              </w:tc>
              <w:tc>
                <w:tcPr>
                  <w:tcW w:w="1302" w:type="dxa"/>
                </w:tcPr>
                <w:p w:rsidR="006D4CCA" w:rsidRPr="00DE7672" w:rsidRDefault="006D4CCA" w:rsidP="00EB7F89">
                  <w:r w:rsidRPr="00DE7672">
                    <w:t>3.141535241176419</w:t>
                  </w:r>
                </w:p>
              </w:tc>
              <w:tc>
                <w:tcPr>
                  <w:tcW w:w="1302" w:type="dxa"/>
                </w:tcPr>
                <w:p w:rsidR="006D4CCA" w:rsidRPr="00DE7672" w:rsidRDefault="006D4CCA" w:rsidP="00EB7F89">
                  <w:r w:rsidRPr="00DE7672">
                    <w:t>3.141542240641979</w:t>
                  </w:r>
                </w:p>
              </w:tc>
              <w:tc>
                <w:tcPr>
                  <w:tcW w:w="1302" w:type="dxa"/>
                </w:tcPr>
                <w:p w:rsidR="006D4CCA" w:rsidRPr="00DE7672" w:rsidRDefault="006D4CCA" w:rsidP="00EB7F89">
                  <w:r w:rsidRPr="00DE7672">
                    <w:t>3.141543703951906</w:t>
                  </w:r>
                </w:p>
              </w:tc>
              <w:tc>
                <w:tcPr>
                  <w:tcW w:w="1302" w:type="dxa"/>
                </w:tcPr>
                <w:p w:rsidR="006D4CCA" w:rsidRDefault="006D4CCA" w:rsidP="00EB7F89">
                  <w:r w:rsidRPr="00DE7672">
                    <w:t>3.141544031259245</w:t>
                  </w:r>
                </w:p>
              </w:tc>
              <w:tc>
                <w:tcPr>
                  <w:tcW w:w="1302" w:type="dxa"/>
                </w:tcPr>
                <w:p w:rsidR="006D4CCA" w:rsidRPr="00DE7672" w:rsidRDefault="006D4CCA" w:rsidP="00EB7F89">
                  <w:r w:rsidRPr="00DE7672">
                    <w:t>3.141445667092197</w:t>
                  </w:r>
                </w:p>
              </w:tc>
            </w:tr>
            <w:tr w:rsidR="006D4CCA" w:rsidTr="006D4CCA">
              <w:tc>
                <w:tcPr>
                  <w:tcW w:w="364" w:type="dxa"/>
                </w:tcPr>
                <w:p w:rsidR="006D4CCA" w:rsidRDefault="006D4CCA" w:rsidP="00355C95">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302" w:type="dxa"/>
                </w:tcPr>
                <w:p w:rsidR="006D4CCA" w:rsidRPr="007722AF" w:rsidRDefault="006D4CCA" w:rsidP="002C3ABD">
                  <w:r w:rsidRPr="007722AF">
                    <w:t>3.141540684024472</w:t>
                  </w:r>
                </w:p>
              </w:tc>
              <w:tc>
                <w:tcPr>
                  <w:tcW w:w="1302" w:type="dxa"/>
                </w:tcPr>
                <w:p w:rsidR="006D4CCA" w:rsidRPr="007722AF" w:rsidRDefault="006D4CCA" w:rsidP="002C3ABD">
                  <w:r w:rsidRPr="007722AF">
                    <w:t>3.141572356335230</w:t>
                  </w:r>
                </w:p>
              </w:tc>
              <w:tc>
                <w:tcPr>
                  <w:tcW w:w="1302" w:type="dxa"/>
                </w:tcPr>
                <w:p w:rsidR="006D4CCA" w:rsidRPr="007722AF" w:rsidRDefault="006D4CCA" w:rsidP="002C3ABD">
                  <w:r w:rsidRPr="007722AF">
                    <w:t>3.141574830679151</w:t>
                  </w:r>
                </w:p>
              </w:tc>
              <w:tc>
                <w:tcPr>
                  <w:tcW w:w="1302" w:type="dxa"/>
                </w:tcPr>
                <w:p w:rsidR="006D4CCA" w:rsidRPr="007722AF" w:rsidRDefault="006D4CCA" w:rsidP="002C3ABD">
                  <w:r w:rsidRPr="007722AF">
                    <w:t>3.141575347981329</w:t>
                  </w:r>
                </w:p>
              </w:tc>
              <w:tc>
                <w:tcPr>
                  <w:tcW w:w="1302" w:type="dxa"/>
                </w:tcPr>
                <w:p w:rsidR="006D4CCA" w:rsidRDefault="006D4CCA" w:rsidP="002C3ABD">
                  <w:r w:rsidRPr="007722AF">
                    <w:t>3.141575472075562</w:t>
                  </w:r>
                </w:p>
              </w:tc>
              <w:tc>
                <w:tcPr>
                  <w:tcW w:w="1302" w:type="dxa"/>
                </w:tcPr>
                <w:p w:rsidR="006D4CCA" w:rsidRPr="007722AF" w:rsidRDefault="006D4CCA" w:rsidP="002C3ABD">
                  <w:r w:rsidRPr="007722AF">
                    <w:t>3.141540684024472</w:t>
                  </w:r>
                </w:p>
              </w:tc>
            </w:tr>
          </w:tbl>
          <w:p w:rsidR="006D4CCA" w:rsidRDefault="006D4CCA" w:rsidP="003129B6">
            <w:pPr>
              <w:ind w:left="120" w:hangingChars="50" w:hanging="120"/>
              <w:rPr>
                <w:rFonts w:ascii="Times New Roman" w:hAnsi="Times New Roman" w:cs="Times New Roman"/>
                <w:sz w:val="24"/>
                <w:szCs w:val="24"/>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P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Remarks</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此处写该方法程序设计的一些注意事项，也可以空白</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E23809" w:rsidRPr="00E23809" w:rsidRDefault="00E23809" w:rsidP="0039347B">
            <w:pPr>
              <w:rPr>
                <w:rFonts w:ascii="Times New Roman" w:hAnsi="Times New Roman" w:cs="Times New Roman" w:hint="eastAsia"/>
                <w:sz w:val="32"/>
                <w:szCs w:val="32"/>
              </w:rPr>
            </w:pPr>
            <w:bookmarkStart w:id="0" w:name="_GoBack"/>
            <w:bookmarkEnd w:id="0"/>
          </w:p>
          <w:p w:rsidR="005016A4" w:rsidRDefault="005016A4" w:rsidP="0039347B">
            <w:pPr>
              <w:rPr>
                <w:rFonts w:ascii="Times New Roman" w:hAnsi="Times New Roman" w:cs="Times New Roman"/>
                <w:sz w:val="32"/>
                <w:szCs w:val="32"/>
              </w:rPr>
            </w:pPr>
          </w:p>
        </w:tc>
      </w:tr>
      <w:tr w:rsidR="005016A4" w:rsidTr="0039347B">
        <w:tc>
          <w:tcPr>
            <w:tcW w:w="8522" w:type="dxa"/>
          </w:tcPr>
          <w:p w:rsidR="005016A4" w:rsidRDefault="005016A4" w:rsidP="000919B7">
            <w:pPr>
              <w:rPr>
                <w:rFonts w:ascii="Times New Roman" w:hAnsi="Times New Roman" w:cs="Times New Roman"/>
                <w:sz w:val="32"/>
                <w:szCs w:val="32"/>
              </w:rPr>
            </w:pPr>
            <w:r>
              <w:rPr>
                <w:rFonts w:ascii="Times New Roman" w:hAnsi="Times New Roman" w:cs="Times New Roman" w:hint="eastAsia"/>
                <w:sz w:val="32"/>
                <w:szCs w:val="32"/>
              </w:rPr>
              <w:t xml:space="preserve">       </w:t>
            </w:r>
          </w:p>
        </w:tc>
      </w:tr>
    </w:tbl>
    <w:p w:rsidR="0039347B" w:rsidRPr="0039347B" w:rsidRDefault="0039347B" w:rsidP="0039347B">
      <w:pPr>
        <w:rPr>
          <w:rFonts w:ascii="Times New Roman" w:hAnsi="Times New Roman" w:cs="Times New Roman"/>
          <w:sz w:val="32"/>
          <w:szCs w:val="32"/>
        </w:rPr>
      </w:pPr>
    </w:p>
    <w:sectPr w:rsidR="0039347B" w:rsidRPr="0039347B" w:rsidSect="005D7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63C" w:rsidRDefault="00D1563C" w:rsidP="00E23809">
      <w:r>
        <w:separator/>
      </w:r>
    </w:p>
  </w:endnote>
  <w:endnote w:type="continuationSeparator" w:id="0">
    <w:p w:rsidR="00D1563C" w:rsidRDefault="00D1563C" w:rsidP="00E2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63C" w:rsidRDefault="00D1563C" w:rsidP="00E23809">
      <w:r>
        <w:separator/>
      </w:r>
    </w:p>
  </w:footnote>
  <w:footnote w:type="continuationSeparator" w:id="0">
    <w:p w:rsidR="00D1563C" w:rsidRDefault="00D1563C" w:rsidP="00E23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A7624"/>
    <w:multiLevelType w:val="multilevel"/>
    <w:tmpl w:val="37F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1FC5"/>
    <w:rsid w:val="000919B7"/>
    <w:rsid w:val="002F4A88"/>
    <w:rsid w:val="003129B6"/>
    <w:rsid w:val="0039347B"/>
    <w:rsid w:val="00434346"/>
    <w:rsid w:val="005016A4"/>
    <w:rsid w:val="00555791"/>
    <w:rsid w:val="00577CBD"/>
    <w:rsid w:val="005D75FD"/>
    <w:rsid w:val="006B5EDD"/>
    <w:rsid w:val="006D4CCA"/>
    <w:rsid w:val="008B36F8"/>
    <w:rsid w:val="00906A56"/>
    <w:rsid w:val="009230B9"/>
    <w:rsid w:val="00944A4B"/>
    <w:rsid w:val="00A11FC5"/>
    <w:rsid w:val="00D1563C"/>
    <w:rsid w:val="00D57625"/>
    <w:rsid w:val="00DE6AF6"/>
    <w:rsid w:val="00E23809"/>
    <w:rsid w:val="00F3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C02A"/>
  <w15:docId w15:val="{0F5B5902-79C9-4BFD-A07A-243F185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D7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06A56"/>
    <w:rPr>
      <w:sz w:val="18"/>
      <w:szCs w:val="18"/>
    </w:rPr>
  </w:style>
  <w:style w:type="character" w:customStyle="1" w:styleId="a5">
    <w:name w:val="批注框文本 字符"/>
    <w:basedOn w:val="a0"/>
    <w:link w:val="a4"/>
    <w:uiPriority w:val="99"/>
    <w:semiHidden/>
    <w:rsid w:val="00906A56"/>
    <w:rPr>
      <w:sz w:val="18"/>
      <w:szCs w:val="18"/>
    </w:rPr>
  </w:style>
  <w:style w:type="paragraph" w:styleId="a6">
    <w:name w:val="header"/>
    <w:basedOn w:val="a"/>
    <w:link w:val="a7"/>
    <w:uiPriority w:val="99"/>
    <w:unhideWhenUsed/>
    <w:rsid w:val="00E238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3809"/>
    <w:rPr>
      <w:sz w:val="18"/>
      <w:szCs w:val="18"/>
    </w:rPr>
  </w:style>
  <w:style w:type="paragraph" w:styleId="a8">
    <w:name w:val="footer"/>
    <w:basedOn w:val="a"/>
    <w:link w:val="a9"/>
    <w:uiPriority w:val="99"/>
    <w:unhideWhenUsed/>
    <w:rsid w:val="00E23809"/>
    <w:pPr>
      <w:tabs>
        <w:tab w:val="center" w:pos="4153"/>
        <w:tab w:val="right" w:pos="8306"/>
      </w:tabs>
      <w:snapToGrid w:val="0"/>
      <w:jc w:val="left"/>
    </w:pPr>
    <w:rPr>
      <w:sz w:val="18"/>
      <w:szCs w:val="18"/>
    </w:rPr>
  </w:style>
  <w:style w:type="character" w:customStyle="1" w:styleId="a9">
    <w:name w:val="页脚 字符"/>
    <w:basedOn w:val="a0"/>
    <w:link w:val="a8"/>
    <w:uiPriority w:val="99"/>
    <w:rsid w:val="00E238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588141">
      <w:bodyDiv w:val="1"/>
      <w:marLeft w:val="0"/>
      <w:marRight w:val="0"/>
      <w:marTop w:val="0"/>
      <w:marBottom w:val="0"/>
      <w:divBdr>
        <w:top w:val="none" w:sz="0" w:space="0" w:color="auto"/>
        <w:left w:val="none" w:sz="0" w:space="0" w:color="auto"/>
        <w:bottom w:val="none" w:sz="0" w:space="0" w:color="auto"/>
        <w:right w:val="none" w:sz="0" w:space="0" w:color="auto"/>
      </w:divBdr>
    </w:div>
    <w:div w:id="863638454">
      <w:bodyDiv w:val="1"/>
      <w:marLeft w:val="0"/>
      <w:marRight w:val="0"/>
      <w:marTop w:val="0"/>
      <w:marBottom w:val="0"/>
      <w:divBdr>
        <w:top w:val="none" w:sz="0" w:space="0" w:color="auto"/>
        <w:left w:val="none" w:sz="0" w:space="0" w:color="auto"/>
        <w:bottom w:val="none" w:sz="0" w:space="0" w:color="auto"/>
        <w:right w:val="none" w:sz="0" w:space="0" w:color="auto"/>
      </w:divBdr>
    </w:div>
    <w:div w:id="87334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Administrator</cp:lastModifiedBy>
  <cp:revision>12</cp:revision>
  <dcterms:created xsi:type="dcterms:W3CDTF">2018-04-29T14:17:00Z</dcterms:created>
  <dcterms:modified xsi:type="dcterms:W3CDTF">2018-06-04T01:44:00Z</dcterms:modified>
</cp:coreProperties>
</file>