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author: chtld(张尚元)</w:t>
      </w:r>
    </w:p>
    <w:p>
      <w:pPr>
        <w:pStyle w:val="BodyText"/>
      </w:pPr>
      <w:r>
        <w:t xml:space="preserve">date: 2018-04-30</w:t>
      </w:r>
    </w:p>
    <w:p>
      <w:pPr>
        <w:pStyle w:val="BodyText"/>
      </w:pPr>
      <w:r>
        <w:t xml:space="preserve"/>
      </w:r>
    </w:p>
    <w:p>
      <w:pPr>
        <w:pStyle w:val="Heading3"/>
      </w:pPr>
      <w:bookmarkStart w:id="21" w:name="header-n7"/>
      <w:bookmarkEnd w:id="21"/>
      <w:r>
        <w:t xml:space="preserve">常微分方程数值解</w:t>
      </w:r>
    </w:p>
    <w:p>
      <w:pPr>
        <w:pStyle w:val="FirstParagraph"/>
      </w:pPr>
      <w:r>
        <w:t xml:space="preserve">从一个最简单的例子开始，即一阶常微分方程初值问题</w:t>
      </w:r>
    </w:p>
    <w:p>
      <w:pPr>
        <w:pStyle w:val="BodyText"/>
      </w:pPr>
      <m:oMath>
        <m:r>
          <m:t>y</m:t>
        </m:r>
        <m:r>
          <m:t>′</m:t>
        </m:r>
        <m:r>
          <m:t>=</m:t>
        </m:r>
        <m:r>
          <m:t>f</m:t>
        </m:r>
        <m:r>
          <m:t>(</m:t>
        </m:r>
        <m:r>
          <m:t>x</m:t>
        </m:r>
        <m:r>
          <m:t>,</m:t>
        </m:r>
        <m:r>
          <m:t>y</m:t>
        </m:r>
        <m:r>
          <m:t>)</m:t>
        </m:r>
        <m:r>
          <m:t>,</m:t>
        </m:r>
        <m:r>
          <m:t>x</m:t>
        </m:r>
        <m:r>
          <m:t>∈</m:t>
        </m:r>
        <m:r>
          <m:t>[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,</m:t>
        </m:r>
        <m:r>
          <m:t>b</m:t>
        </m:r>
        <m:r>
          <m:t>]</m:t>
        </m:r>
      </m:oMath>
    </w:p>
    <w:p>
      <w:pPr>
        <w:pStyle w:val="BodyText"/>
      </w:pPr>
      <m:oMath>
        <m:r>
          <m:t>y</m:t>
        </m:r>
        <m: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)</m:t>
        </m:r>
        <m:r>
          <m:t>=</m:t>
        </m:r>
        <m:sSub>
          <m:e>
            <m:r>
              <m:t>y</m:t>
            </m:r>
          </m:e>
          <m:sub>
            <m:r>
              <m:t>0</m:t>
            </m:r>
          </m:sub>
        </m:sSub>
      </m:oMath>
    </w:p>
    <w:p>
      <w:pPr>
        <w:pStyle w:val="BodyText"/>
      </w:pPr>
      <w:r>
        <w:t xml:space="preserve">关于常微分方程的初值问题的解得存在唯一性以后再讨论。</w:t>
      </w:r>
    </w:p>
    <w:p>
      <w:pPr>
        <w:pStyle w:val="BodyText"/>
      </w:pPr>
      <w:r>
        <w:t xml:space="preserve">在这里我们谈论的是数值解，数值解首先的一步就是对区域进行离散，将区间</w:t>
      </w:r>
      <m:oMath>
        <m:r>
          <m:t>[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,</m:t>
        </m:r>
        <m:r>
          <m:t>b</m:t>
        </m:r>
        <m:r>
          <m:t>]</m:t>
        </m:r>
      </m:oMath>
      <w:r>
        <w:t xml:space="preserve">离散为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,</m:t>
        </m:r>
        <m:r>
          <m:t>.</m:t>
        </m:r>
        <m:r>
          <m:t>.</m:t>
        </m:r>
        <m:r>
          <m:t>.</m:t>
        </m:r>
        <m: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  <m:r>
          <m:t>=</m:t>
        </m:r>
        <m:r>
          <m:t>b</m:t>
        </m:r>
      </m:oMath>
      <w:r>
        <w:t xml:space="preserve">, 并记</w:t>
      </w:r>
      <m:oMath>
        <m:sSub>
          <m:e>
            <m:r>
              <m:t>h</m:t>
            </m:r>
          </m:e>
          <m:sub>
            <m:r>
              <m:t>i</m:t>
            </m:r>
          </m:sub>
        </m:sSub>
        <m:r>
          <m:t>=</m:t>
        </m:r>
        <m:sSub>
          <m:e>
            <m:r>
              <m:t>x</m:t>
            </m:r>
          </m:e>
          <m:sub>
            <m:r>
              <m:t>i</m:t>
            </m:r>
            <m:r>
              <m:t>+</m:t>
            </m:r>
            <m:r>
              <m:t>1</m:t>
            </m:r>
          </m:sub>
        </m:sSub>
        <m:r>
          <m:t>−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 若采用均匀剖分，即</w:t>
      </w:r>
      <m:oMath>
        <m:sSub>
          <m:e>
            <m:r>
              <m:t>h</m:t>
            </m:r>
          </m:e>
          <m:sub>
            <m:r>
              <m:t>i</m:t>
            </m:r>
          </m:sub>
        </m:sSub>
        <m:r>
          <m:t>=</m:t>
        </m:r>
        <m:r>
          <m:t>h</m:t>
        </m:r>
        <m:r>
          <m:t>,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+</m:t>
        </m:r>
        <m:r>
          <m:t>n</m:t>
        </m:r>
        <m:r>
          <m:t>h</m:t>
        </m:r>
      </m:oMath>
      <w:r>
        <w:t xml:space="preserve">,看到这个方程最一般的思路就是</w:t>
      </w:r>
    </w:p>
    <w:p>
      <w:pPr>
        <w:numPr>
          <w:numId w:val="1001"/>
          <w:ilvl w:val="0"/>
        </w:numPr>
      </w:pPr>
      <w:r>
        <w:t xml:space="preserve">用差商代替导数，则有两种思路</w:t>
      </w:r>
    </w:p>
    <w:p>
      <w:pPr>
        <w:numPr>
          <w:numId w:val="1000"/>
          <w:ilvl w:val="0"/>
        </w:numPr>
      </w:pPr>
      <w:r>
        <w:t xml:space="preserve">向前，即</w:t>
      </w:r>
      <m:oMath>
        <m:r>
          <m:t>f</m:t>
        </m:r>
        <m: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)</m:t>
        </m:r>
        <m:r>
          <m:t>=</m:t>
        </m:r>
        <m:r>
          <m:t>y</m:t>
        </m:r>
        <m:r>
          <m:t>′</m:t>
        </m:r>
        <m: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)</m:t>
        </m:r>
        <m:r>
          <m:t>≈</m:t>
        </m:r>
        <m:f>
          <m:fPr>
            <m:type m:val="bar"/>
          </m:fPr>
          <m:num>
            <m:sSub>
              <m:e>
                <m:r>
                  <m:t>y</m:t>
                </m:r>
              </m:e>
              <m:sub>
                <m:r>
                  <m:t>i</m:t>
                </m:r>
                <m:r>
                  <m:t>+</m:t>
                </m:r>
                <m:r>
                  <m:t>1</m:t>
                </m:r>
              </m:sub>
            </m:sSub>
            <m:r>
              <m:t>−</m:t>
            </m:r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</m:num>
          <m:den>
            <m:sSub>
              <m:e>
                <m:r>
                  <m:t>x</m:t>
                </m:r>
              </m:e>
              <m:sub>
                <m:r>
                  <m:t>i</m:t>
                </m:r>
                <m:r>
                  <m:t>+</m:t>
                </m:r>
                <m:r>
                  <m:t>1</m:t>
                </m:r>
              </m:sub>
            </m:sSub>
            <m:r>
              <m:t>−</m:t>
            </m:r>
            <m:r>
              <m:t>x</m:t>
            </m:r>
            <m:r>
              <m:t>i</m:t>
            </m:r>
          </m:den>
        </m:f>
      </m:oMath>
      <w:r>
        <w:t xml:space="preserve">，由此形成的叫欧拉(Euler)法，显格式</w:t>
      </w:r>
    </w:p>
    <w:p>
      <w:pPr>
        <w:pStyle w:val="FirstParagraph"/>
      </w:pPr>
      <w:r>
        <w:t xml:space="preserve"> 向后，即</w:t>
      </w:r>
      <m:oMath>
        <m:r>
          <m:t>f</m:t>
        </m:r>
        <m: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)</m:t>
        </m:r>
        <m:r>
          <m:t>=</m:t>
        </m:r>
        <m:r>
          <m:t>y</m:t>
        </m:r>
        <m:r>
          <m:t>′</m:t>
        </m:r>
        <m: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)</m:t>
        </m:r>
        <m:r>
          <m:t>≈</m:t>
        </m:r>
        <m:f>
          <m:fPr>
            <m:type m:val="bar"/>
          </m:fPr>
          <m:num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  <m:r>
              <m:t>−</m:t>
            </m:r>
            <m:sSub>
              <m:e>
                <m:r>
                  <m:t>y</m:t>
                </m:r>
              </m:e>
              <m:sub>
                <m:r>
                  <m:t>i</m:t>
                </m:r>
                <m:r>
                  <m:t>−</m:t>
                </m:r>
                <m:r>
                  <m:t>1</m:t>
                </m:r>
              </m:sub>
            </m:sSub>
          </m:num>
          <m:den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  <m:r>
              <m:t>−</m:t>
            </m:r>
            <m:r>
              <m:t>x</m:t>
            </m:r>
            <m:r>
              <m:t>i</m:t>
            </m:r>
            <m:r>
              <m:t>−</m:t>
            </m:r>
            <m:r>
              <m:t>1</m:t>
            </m:r>
          </m:den>
        </m:f>
      </m:oMath>
      <w:r>
        <w:t xml:space="preserve">，由此形成的叫后退欧拉法，隐格式</w:t>
      </w:r>
    </w:p>
    <w:p>
      <w:pPr>
        <w:numPr>
          <w:numId w:val="1002"/>
          <w:ilvl w:val="0"/>
        </w:numPr>
      </w:pPr>
      <w:r>
        <w:t xml:space="preserve">对方程两边积分，用数值积分公式中的左右矩形公式则也可得上面的两种格式</w:t>
      </w:r>
    </w:p>
    <w:p>
      <w:pPr>
        <w:pStyle w:val="FirstParagraph"/>
      </w:pPr>
      <w:r>
        <w:t xml:space="preserve"/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sub>
          <m:sup>
            <m:r>
              <m:t>x</m:t>
            </m:r>
          </m:sup>
          <m:e>
            <m:r>
              <m:t>y</m:t>
            </m:r>
          </m:e>
        </m:nary>
        <m:r>
          <m:t>′</m:t>
        </m:r>
        <m:r>
          <m:t>d</m:t>
        </m:r>
        <m:r>
          <m:t>x</m:t>
        </m:r>
        <m:r>
          <m:t>=</m:t>
        </m:r>
        <m:nary>
          <m:naryPr>
            <m:chr m:val="∫"/>
            <m:limLoc m:val="subSup"/>
            <m:subHide m:val="0"/>
            <m:supHide m:val="0"/>
          </m:naryPr>
          <m:sub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sub>
          <m:sup>
            <m:r>
              <m:t>x</m:t>
            </m:r>
          </m:sup>
          <m:e>
            <m:r>
              <m:t>f</m:t>
            </m:r>
          </m:e>
        </m:nary>
        <m:r>
          <m:t>(</m:t>
        </m:r>
        <m:r>
          <m:t>x</m:t>
        </m:r>
        <m:r>
          <m:t>,</m:t>
        </m:r>
        <m:r>
          <m:t>y</m:t>
        </m:r>
        <m:r>
          <m:t>)</m:t>
        </m:r>
        <m:r>
          <m:t>d</m:t>
        </m:r>
        <m:r>
          <m:t>x</m:t>
        </m:r>
      </m:oMath>
    </w:p>
    <w:p>
      <w:pPr>
        <w:pStyle w:val="BodyText"/>
      </w:pPr>
      <w:r>
        <w:t xml:space="preserve"/>
      </w:r>
      <w:r>
        <w:t xml:space="preserve"> </w:t>
      </w:r>
      <m:oMath>
        <m:r>
          <m:t>y</m:t>
        </m:r>
        <m:r>
          <m:t>(</m:t>
        </m:r>
        <m:r>
          <m:t>x</m:t>
        </m:r>
        <m:r>
          <m:t>)</m:t>
        </m:r>
        <m:r>
          <m:t>=</m:t>
        </m:r>
        <m:r>
          <m:t>y</m:t>
        </m:r>
        <m: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)</m:t>
        </m:r>
        <m:r>
          <m:t>+</m:t>
        </m:r>
        <m:nary>
          <m:naryPr>
            <m:chr m:val="∫"/>
            <m:limLoc m:val="subSup"/>
            <m:subHide m:val="0"/>
            <m:supHide m:val="0"/>
          </m:naryPr>
          <m:sub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sub>
          <m:sup>
            <m:r>
              <m:t>x</m:t>
            </m:r>
          </m:sup>
          <m:e>
            <m:r>
              <m:t>f</m:t>
            </m:r>
          </m:e>
        </m:nary>
        <m:r>
          <m:t>(</m:t>
        </m:r>
        <m:r>
          <m:t>x</m:t>
        </m:r>
        <m:r>
          <m:t>,</m:t>
        </m:r>
        <m:r>
          <m:t>y</m:t>
        </m:r>
        <m:r>
          <m:t>)</m:t>
        </m:r>
        <m:r>
          <m:t>d</m:t>
        </m:r>
        <m:r>
          <m:t>x</m:t>
        </m:r>
      </m:oMath>
    </w:p>
    <w:p>
      <w:pPr>
        <w:pStyle w:val="BodyText"/>
      </w:pPr>
      <w:r>
        <w:t xml:space="preserve"> 左矩形(显式)：</w:t>
      </w:r>
      <m:oMath>
        <m:sSub>
          <m:e>
            <m:r>
              <m:t>y</m:t>
            </m:r>
          </m:e>
          <m:sub>
            <m:r>
              <m:t>i</m:t>
            </m:r>
            <m:r>
              <m:t>+</m:t>
            </m:r>
            <m:r>
              <m:t>1</m:t>
            </m:r>
          </m:sub>
        </m:sSub>
        <m:r>
          <m:t>=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+</m:t>
        </m:r>
        <m:sSub>
          <m:e>
            <m:r>
              <m:t>h</m:t>
            </m:r>
          </m:e>
          <m:sub>
            <m:r>
              <m:t>i</m:t>
            </m:r>
          </m:sub>
        </m:sSub>
        <m:r>
          <m:t>[</m:t>
        </m:r>
        <m:r>
          <m:t>f</m:t>
        </m:r>
        <m: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)</m:t>
        </m:r>
        <m:r>
          <m:t>]</m:t>
        </m:r>
      </m:oMath>
    </w:p>
    <w:p>
      <w:pPr>
        <w:pStyle w:val="BodyText"/>
      </w:pPr>
      <w:r>
        <w:t xml:space="preserve"> 右矩形(隐式)：</w:t>
      </w:r>
      <m:oMath>
        <m:sSub>
          <m:e>
            <m:r>
              <m:t>y</m:t>
            </m:r>
          </m:e>
          <m:sub>
            <m:r>
              <m:t>i</m:t>
            </m:r>
            <m:r>
              <m:t>+</m:t>
            </m:r>
            <m:r>
              <m:t>1</m:t>
            </m:r>
          </m:sub>
        </m:sSub>
        <m:r>
          <m:t>=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+</m:t>
        </m:r>
        <m:sSub>
          <m:e>
            <m:r>
              <m:t>h</m:t>
            </m:r>
          </m:e>
          <m:sub>
            <m:r>
              <m:t>i</m:t>
            </m:r>
          </m:sub>
        </m:sSub>
        <m:r>
          <m:t>[</m:t>
        </m:r>
        <m:r>
          <m:t>f</m:t>
        </m:r>
        <m:r>
          <m:t>(</m:t>
        </m:r>
        <m:sSub>
          <m:e>
            <m:r>
              <m:t>x</m:t>
            </m:r>
          </m:e>
          <m:sub>
            <m:r>
              <m:t>i</m:t>
            </m:r>
            <m:r>
              <m:t>+</m:t>
            </m:r>
            <m:r>
              <m:t>1</m:t>
            </m:r>
          </m:sub>
        </m:sSub>
        <m:r>
          <m:t>,</m:t>
        </m:r>
        <m:sSub>
          <m:e>
            <m:r>
              <m:t>y</m:t>
            </m:r>
          </m:e>
          <m:sub>
            <m:r>
              <m:t>i</m:t>
            </m:r>
            <m:r>
              <m:t>+</m:t>
            </m:r>
            <m:r>
              <m:t>1</m:t>
            </m:r>
          </m:sub>
        </m:sSub>
        <m:r>
          <m:t>)</m:t>
        </m:r>
        <m:r>
          <m:t>]</m:t>
        </m:r>
      </m:oMath>
    </w:p>
    <w:p>
      <w:pPr>
        <w:pStyle w:val="BodyText"/>
      </w:pPr>
      <w:r>
        <w:t xml:space="preserve"> 梯形公式: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  <m:r>
              <m:t>+</m:t>
            </m:r>
            <m:r>
              <m:t>1</m:t>
            </m:r>
          </m:sub>
        </m:sSub>
        <m:r>
          <m:t>=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+</m:t>
        </m:r>
        <m:sSub>
          <m:e>
            <m:r>
              <m:t>h</m:t>
            </m:r>
          </m:e>
          <m:sub>
            <m:r>
              <m:t>i</m:t>
            </m:r>
          </m:sub>
        </m:sSub>
        <m:r>
          <m:t>/</m:t>
        </m:r>
        <m:r>
          <m:t>2</m:t>
        </m:r>
        <m:r>
          <m:t>[</m:t>
        </m:r>
        <m:r>
          <m:t>f</m:t>
        </m:r>
        <m: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)</m:t>
        </m:r>
        <m:r>
          <m:t>+</m:t>
        </m:r>
        <m:r>
          <m:t>f</m:t>
        </m:r>
        <m:r>
          <m:t>(</m:t>
        </m:r>
        <m:sSub>
          <m:e>
            <m:r>
              <m:t>x</m:t>
            </m:r>
          </m:e>
          <m:sub>
            <m:r>
              <m:t>i</m:t>
            </m:r>
            <m:r>
              <m:t>+</m:t>
            </m:r>
            <m:r>
              <m:t>1</m:t>
            </m:r>
          </m:sub>
        </m:sSub>
        <m:r>
          <m:t>,</m:t>
        </m:r>
        <m:sSub>
          <m:e>
            <m:r>
              <m:t>y</m:t>
            </m:r>
          </m:e>
          <m:sub>
            <m:r>
              <m:t>i</m:t>
            </m:r>
            <m:r>
              <m:t>+</m:t>
            </m:r>
            <m:r>
              <m:t>1</m:t>
            </m:r>
          </m:sub>
        </m:sSub>
        <m:r>
          <m:t>)</m:t>
        </m:r>
        <m:r>
          <m:t>]</m:t>
        </m:r>
      </m:oMath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>进行简单的运算，将未知量的项放在左边，将已知量放在右边可得</w:t>
      </w:r>
    </w:p>
    <w:p>
      <w:pPr>
        <w:pStyle w:val="Heading6"/>
      </w:pPr>
      <w:bookmarkStart w:id="22" w:name="header-n44"/>
      <w:bookmarkEnd w:id="22"/>
      <w:r>
        <w:t xml:space="preserve">欧拉法</w:t>
      </w:r>
    </w:p>
    <w:p>
      <w:pPr>
        <w:pStyle w:val="FirstParagraph"/>
      </w:pPr>
      <m:oMath>
        <m:sSub>
          <m:e>
            <m:r>
              <m:t>y</m:t>
            </m:r>
          </m:e>
          <m:sub>
            <m:r>
              <m:t>i</m:t>
            </m:r>
            <m:r>
              <m:t>+</m:t>
            </m:r>
            <m:r>
              <m:t>1</m:t>
            </m:r>
          </m:sub>
        </m:sSub>
        <m:r>
          <m:t>=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+</m:t>
        </m:r>
        <m:sSub>
          <m:e>
            <m:r>
              <m:t>h</m:t>
            </m:r>
          </m:e>
          <m:sub>
            <m:r>
              <m:t>i</m:t>
            </m:r>
          </m:sub>
        </m:sSub>
        <m:r>
          <m:t>f</m:t>
        </m:r>
        <m: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)</m:t>
        </m:r>
      </m:oMath>
    </w:p>
    <w:p>
      <w:pPr>
        <w:pStyle w:val="BodyText"/>
      </w:pPr>
      <m:oMath>
        <m:sSub>
          <m:e>
            <m:r>
              <m:t>y</m:t>
            </m:r>
          </m:e>
          <m:sub>
            <m:r>
              <m:t>0</m:t>
            </m:r>
          </m:sub>
        </m:sSub>
        <m:r>
          <m:t>=</m:t>
        </m:r>
        <m:r>
          <m:t>y</m:t>
        </m:r>
        <m: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)</m:t>
        </m:r>
      </m:oMath>
    </w:p>
    <w:p>
      <w:pPr>
        <w:pStyle w:val="Heading6"/>
      </w:pPr>
      <w:bookmarkStart w:id="23" w:name="header-n49"/>
      <w:bookmarkEnd w:id="23"/>
      <w:r>
        <w:t xml:space="preserve">后退欧拉法</w:t>
      </w:r>
    </w:p>
    <w:p>
      <w:pPr>
        <w:pStyle w:val="FirstParagraph"/>
      </w:pPr>
      <m:oMath>
        <m:sSub>
          <m:e>
            <m:r>
              <m:t>y</m:t>
            </m:r>
          </m:e>
          <m:sub>
            <m:r>
              <m:t>i</m:t>
            </m:r>
          </m:sub>
        </m:sSub>
        <m:r>
          <m:t>−</m:t>
        </m:r>
        <m:r>
          <m:t>f</m:t>
        </m:r>
        <m: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)</m:t>
        </m:r>
        <m:sSub>
          <m:e>
            <m:r>
              <m:t>h</m:t>
            </m:r>
          </m:e>
          <m:sub>
            <m:r>
              <m:t>i</m:t>
            </m:r>
            <m:r>
              <m:t>−</m:t>
            </m:r>
            <m:r>
              <m:t>1</m:t>
            </m:r>
          </m:sub>
        </m:sSub>
        <m:r>
          <m:t>=</m:t>
        </m:r>
        <m:sSub>
          <m:e>
            <m:r>
              <m:t>y</m:t>
            </m:r>
          </m:e>
          <m:sub>
            <m:r>
              <m:t>i</m:t>
            </m:r>
            <m:r>
              <m:t>−</m:t>
            </m:r>
            <m:r>
              <m:t>1</m:t>
            </m:r>
          </m:sub>
        </m:sSub>
      </m:oMath>
    </w:p>
    <w:p>
      <w:pPr>
        <w:pStyle w:val="BodyText"/>
      </w:pPr>
      <m:oMath>
        <m:sSub>
          <m:e>
            <m:r>
              <m:t>y</m:t>
            </m:r>
          </m:e>
          <m:sub>
            <m:r>
              <m:t>0</m:t>
            </m:r>
          </m:sub>
        </m:sSub>
        <m:r>
          <m:t>=</m:t>
        </m:r>
        <m:r>
          <m:t>y</m:t>
        </m:r>
        <m: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)</m:t>
        </m:r>
      </m:oMath>
    </w:p>
    <w:p>
      <w:pPr>
        <w:pStyle w:val="BodyText"/>
      </w:pPr>
      <w:r>
        <w:t xml:space="preserve">对于欧拉法形成的方程直接计算即可(显式)，但对于后退的欧拉法形成的方程则无法直接计算，因为方程左边的</w:t>
      </w:r>
      <m:oMath>
        <m:r>
          <m:t>f</m:t>
        </m:r>
        <m: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)</m:t>
        </m:r>
      </m:oMath>
      <w:r>
        <w:t xml:space="preserve">是未知项，在计算的时候通常使用迭代方法求解，迭代的实质是逐步显化。</w:t>
      </w:r>
    </w:p>
    <w:p>
      <w:pPr>
        <w:pStyle w:val="BodyText"/>
      </w:pPr>
      <m:oMath>
        <m:sSubSup>
          <m:e>
            <m:r>
              <m:t>y</m:t>
            </m:r>
          </m:e>
          <m:sub>
            <m:r>
              <m:t>i</m:t>
            </m:r>
          </m:sub>
          <m:sup>
            <m:r>
              <m:t>1</m:t>
            </m:r>
          </m:sup>
        </m:sSubSup>
        <m:r>
          <m:t>=</m:t>
        </m:r>
        <m:sSub>
          <m:e>
            <m:r>
              <m:t>y</m:t>
            </m:r>
          </m:e>
          <m:sub>
            <m:r>
              <m:t>i</m:t>
            </m:r>
            <m:r>
              <m:t>−</m:t>
            </m:r>
            <m:r>
              <m:t>1</m:t>
            </m:r>
          </m:sub>
        </m:sSub>
        <m:r>
          <m:t>+</m:t>
        </m:r>
        <m:r>
          <m:t>f</m:t>
        </m:r>
        <m: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)</m:t>
        </m:r>
        <m:sSub>
          <m:e>
            <m:r>
              <m:t>h</m:t>
            </m:r>
          </m:e>
          <m:sub>
            <m:r>
              <m:t>i</m:t>
            </m:r>
            <m:r>
              <m:t>−</m:t>
            </m:r>
            <m:r>
              <m:t>1</m:t>
            </m:r>
          </m:sub>
        </m:sSub>
      </m:oMath>
    </w:p>
    <w:p>
      <w:pPr>
        <w:pStyle w:val="BodyText"/>
      </w:pPr>
      <m:oMath>
        <m:sSubSup>
          <m:e>
            <m:r>
              <m:t>y</m:t>
            </m:r>
          </m:e>
          <m:sub>
            <m:r>
              <m:t>i</m:t>
            </m:r>
          </m:sub>
          <m:sup>
            <m:r>
              <m:t>2</m:t>
            </m:r>
          </m:sup>
        </m:sSubSup>
        <m:r>
          <m:t>=</m:t>
        </m:r>
        <m:sSub>
          <m:e>
            <m:r>
              <m:t>y</m:t>
            </m:r>
          </m:e>
          <m:sub>
            <m:r>
              <m:t>i</m:t>
            </m:r>
            <m:r>
              <m:t>−</m:t>
            </m:r>
            <m:r>
              <m:t>1</m:t>
            </m:r>
          </m:sub>
        </m:sSub>
        <m:r>
          <m:t>+</m:t>
        </m:r>
        <m:r>
          <m:t>f</m:t>
        </m:r>
        <m: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sSubSup>
          <m:e>
            <m:r>
              <m:t>y</m:t>
            </m:r>
          </m:e>
          <m:sub>
            <m:r>
              <m:t>i</m:t>
            </m:r>
          </m:sub>
          <m:sup>
            <m:r>
              <m:t>1</m:t>
            </m:r>
          </m:sup>
        </m:sSubSup>
        <m:r>
          <m:t>)</m:t>
        </m:r>
        <m:sSub>
          <m:e>
            <m:r>
              <m:t>h</m:t>
            </m:r>
          </m:e>
          <m:sub>
            <m:r>
              <m:t>i</m:t>
            </m:r>
            <m:r>
              <m:t>−</m:t>
            </m:r>
            <m:r>
              <m:t>1</m:t>
            </m:r>
          </m:sub>
        </m:sSub>
      </m:oMath>
    </w:p>
    <w:p>
      <w:pPr>
        <w:pStyle w:val="BodyText"/>
      </w:pPr>
      <m:oMath>
        <m:sSubSup>
          <m:e>
            <m:r>
              <m:t>y</m:t>
            </m:r>
          </m:e>
          <m:sub>
            <m:r>
              <m:t>i</m:t>
            </m:r>
          </m:sub>
          <m:sup>
            <m:r>
              <m:t>3</m:t>
            </m:r>
          </m:sup>
        </m:sSubSup>
        <m:r>
          <m:t>=</m:t>
        </m:r>
        <m:sSub>
          <m:e>
            <m:r>
              <m:t>y</m:t>
            </m:r>
          </m:e>
          <m:sub>
            <m:r>
              <m:t>i</m:t>
            </m:r>
            <m:r>
              <m:t>−</m:t>
            </m:r>
            <m:r>
              <m:t>1</m:t>
            </m:r>
          </m:sub>
        </m:sSub>
        <m:r>
          <m:t>+</m:t>
        </m:r>
        <m:r>
          <m:t>f</m:t>
        </m:r>
        <m: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sSubSup>
          <m:e>
            <m:r>
              <m:t>y</m:t>
            </m:r>
          </m:e>
          <m:sub>
            <m:r>
              <m:t>i</m:t>
            </m:r>
          </m:sub>
          <m:sup>
            <m:r>
              <m:t>2</m:t>
            </m:r>
          </m:sup>
        </m:sSubSup>
        <m:r>
          <m:t>)</m:t>
        </m:r>
        <m:sSub>
          <m:e>
            <m:r>
              <m:t>h</m:t>
            </m:r>
          </m:e>
          <m:sub>
            <m:r>
              <m:t>i</m:t>
            </m:r>
            <m:r>
              <m:t>−</m:t>
            </m:r>
            <m:r>
              <m:t>1</m:t>
            </m:r>
          </m:sub>
        </m:sSub>
      </m:oMath>
    </w:p>
    <w:p>
      <w:pPr>
        <w:pStyle w:val="BodyText"/>
      </w:pPr>
      <w:r>
        <w:t xml:space="preserve">.</w:t>
      </w:r>
    </w:p>
    <w:p>
      <w:pPr>
        <w:pStyle w:val="BodyText"/>
      </w:pPr>
      <m:oMath>
        <m:sSubSup>
          <m:e>
            <m:r>
              <m:t>y</m:t>
            </m:r>
          </m:e>
          <m:sub>
            <m:r>
              <m:t>i</m:t>
            </m:r>
          </m:sub>
          <m:sup>
            <m:r>
              <m:t>k</m:t>
            </m:r>
          </m:sup>
        </m:sSubSup>
        <m:r>
          <m:t>=</m:t>
        </m:r>
        <m:sSub>
          <m:e>
            <m:r>
              <m:t>y</m:t>
            </m:r>
          </m:e>
          <m:sub>
            <m:r>
              <m:t>i</m:t>
            </m:r>
            <m:r>
              <m:t>−</m:t>
            </m:r>
            <m:r>
              <m:t>1</m:t>
            </m:r>
          </m:sub>
        </m:sSub>
        <m:r>
          <m:t>+</m:t>
        </m:r>
        <m:r>
          <m:t>f</m:t>
        </m:r>
        <m: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sSubSup>
          <m:e>
            <m:r>
              <m:t>y</m:t>
            </m:r>
          </m:e>
          <m:sub>
            <m:r>
              <m:t>i</m:t>
            </m:r>
          </m:sub>
          <m:sup>
            <m:r>
              <m:t>k</m:t>
            </m:r>
            <m:r>
              <m:t>−</m:t>
            </m:r>
            <m:r>
              <m:t>1</m:t>
            </m:r>
          </m:sup>
        </m:sSubSup>
        <m:r>
          <m:t>)</m:t>
        </m:r>
        <m:sSub>
          <m:e>
            <m:r>
              <m:t>h</m:t>
            </m:r>
          </m:e>
          <m:sub>
            <m:r>
              <m:t>i</m:t>
            </m:r>
            <m:r>
              <m:t>−</m:t>
            </m:r>
            <m:r>
              <m:t>1</m:t>
            </m:r>
          </m:sub>
        </m:sSub>
      </m:oMath>
    </w:p>
    <w:p>
      <w:pPr>
        <w:pStyle w:val="BodyText"/>
      </w:pPr>
      <w:r>
        <w:t xml:space="preserve">当</w:t>
      </w:r>
      <m:oMath>
        <m:r>
          <m:t>|</m:t>
        </m:r>
        <m:sSubSup>
          <m:e>
            <m:r>
              <m:t>y</m:t>
            </m:r>
          </m:e>
          <m:sub>
            <m:r>
              <m:t>i</m:t>
            </m:r>
          </m:sub>
          <m:sup>
            <m:r>
              <m:t>k</m:t>
            </m:r>
          </m:sup>
        </m:sSubSup>
        <m:r>
          <m:t>−</m:t>
        </m:r>
        <m:sSubSup>
          <m:e>
            <m:r>
              <m:t>y</m:t>
            </m:r>
          </m:e>
          <m:sub>
            <m:r>
              <m:t>i</m:t>
            </m:r>
          </m:sub>
          <m:sup>
            <m:r>
              <m:t>k</m:t>
            </m:r>
            <m:r>
              <m:t>−</m:t>
            </m:r>
            <m:r>
              <m:t>1</m:t>
            </m:r>
          </m:sup>
        </m:sSubSup>
        <m:r>
          <m:t>|</m:t>
        </m:r>
        <m:r>
          <m:t>&lt;</m:t>
        </m:r>
        <m:r>
          <m:t>ϵ</m:t>
        </m:r>
      </m:oMath>
      <w:r>
        <w:t xml:space="preserve">时，最终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t>=</m:t>
        </m:r>
        <m:sSubSup>
          <m:e>
            <m:r>
              <m:t>y</m:t>
            </m:r>
          </m:e>
          <m:sub>
            <m:r>
              <m:t>i</m:t>
            </m:r>
          </m:sub>
          <m:sup>
            <m:r>
              <m:t>k</m:t>
            </m:r>
          </m:sup>
        </m:sSubSup>
      </m:oMath>
    </w:p>
    <w:p>
      <w:pPr>
        <w:pStyle w:val="BodyText"/>
      </w:pPr>
      <w:r>
        <w:t xml:space="preserve"/>
      </w:r>
    </w:p>
    <w:p>
      <w:pPr>
        <w:pStyle w:val="Heading6"/>
      </w:pPr>
      <w:bookmarkStart w:id="24" w:name="header-n70"/>
      <w:bookmarkEnd w:id="24"/>
      <w:r>
        <w:t xml:space="preserve">改进的欧拉公式(预估校正法):</w:t>
      </w:r>
    </w:p>
    <w:p>
      <w:pPr>
        <w:pStyle w:val="FirstParagraph"/>
      </w:pPr>
      <w:r>
        <w:t xml:space="preserve">先用欧拉法得到一个近似值，再使用梯形公式将这个近似值校正一次，即</w:t>
      </w:r>
    </w:p>
    <w:p>
      <w:pPr>
        <w:pStyle w:val="BodyText"/>
      </w:pPr>
      <w:r>
        <w:t xml:space="preserve">预估：</w:t>
      </w:r>
      <m:oMath>
        <m:sSub>
          <m:e>
            <m:bar>
              <m:barPr>
                <m:pos m:val="top"/>
              </m:barPr>
              <m:e>
                <m:r>
                  <m:t>y</m:t>
                </m:r>
              </m:e>
            </m:bar>
          </m:e>
          <m:sub>
            <m:r>
              <m:t>i</m:t>
            </m:r>
            <m:r>
              <m:t>+</m:t>
            </m:r>
            <m:r>
              <m:t>1</m:t>
            </m:r>
          </m:sub>
        </m:sSub>
        <m:r>
          <m:t>=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+</m:t>
        </m:r>
        <m:sSub>
          <m:e>
            <m:r>
              <m:t>h</m:t>
            </m:r>
          </m:e>
          <m:sub>
            <m:r>
              <m:t>i</m:t>
            </m:r>
          </m:sub>
        </m:sSub>
        <m:r>
          <m:t>f</m:t>
        </m:r>
        <m: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)</m:t>
        </m:r>
      </m:oMath>
    </w:p>
    <w:p>
      <w:pPr>
        <w:pStyle w:val="BodyText"/>
      </w:pPr>
      <w:r>
        <w:t xml:space="preserve">校正：</w:t>
      </w:r>
      <m:oMath>
        <m:sSub>
          <m:e>
            <m:r>
              <m:t>y</m:t>
            </m:r>
          </m:e>
          <m:sub>
            <m:r>
              <m:t>i</m:t>
            </m:r>
            <m:r>
              <m:t>+</m:t>
            </m:r>
            <m:r>
              <m:t>1</m:t>
            </m:r>
          </m:sub>
        </m:sSub>
        <m:r>
          <m:t>=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+</m:t>
        </m:r>
        <m:sSub>
          <m:e>
            <m:r>
              <m:t>h</m:t>
            </m:r>
          </m:e>
          <m:sub>
            <m:r>
              <m:t>i</m:t>
            </m:r>
          </m:sub>
        </m:sSub>
        <m:r>
          <m:t>/</m:t>
        </m:r>
        <m:r>
          <m:t>2</m:t>
        </m:r>
        <m:r>
          <m:t>[</m:t>
        </m:r>
        <m:r>
          <m:t>f</m:t>
        </m:r>
        <m: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)</m:t>
        </m:r>
        <m:r>
          <m:t>+</m:t>
        </m:r>
        <m:r>
          <m:t>f</m:t>
        </m:r>
        <m:r>
          <m:t>(</m:t>
        </m:r>
        <m:sSub>
          <m:e>
            <m:r>
              <m:t>x</m:t>
            </m:r>
          </m:e>
          <m:sub>
            <m:r>
              <m:t>i</m:t>
            </m:r>
            <m:r>
              <m:t>+</m:t>
            </m:r>
            <m:r>
              <m:t>1</m:t>
            </m:r>
          </m:sub>
        </m:sSub>
        <m:r>
          <m:t>,</m:t>
        </m:r>
        <m:sSub>
          <m:e>
            <m:bar>
              <m:barPr>
                <m:pos m:val="top"/>
              </m:barPr>
              <m:e>
                <m:r>
                  <m:t>y</m:t>
                </m:r>
              </m:e>
            </m:bar>
          </m:e>
          <m:sub>
            <m:r>
              <m:t>i</m:t>
            </m:r>
            <m:r>
              <m:t>+</m:t>
            </m:r>
            <m:r>
              <m:t>1</m:t>
            </m:r>
          </m:sub>
        </m:sSub>
        <m:r>
          <m:t>)</m:t>
        </m:r>
        <m:r>
          <m:t>]</m:t>
        </m:r>
      </m:oMath>
    </w:p>
    <w:p>
      <w:pPr>
        <w:pStyle w:val="BodyText"/>
      </w:pPr>
      <w:r>
        <w:t xml:space="preserve">继续化简可写为下面的形式:</w:t>
      </w:r>
    </w:p>
    <w:p>
      <w:pPr>
        <w:pStyle w:val="BodyText"/>
      </w:pPr>
      <m:oMath>
        <m:sSub>
          <m:e>
            <m:r>
              <m:t>y</m:t>
            </m:r>
          </m:e>
          <m:sub>
            <m:r>
              <m:t>p</m:t>
            </m:r>
          </m:sub>
        </m:sSub>
        <m:r>
          <m:t>=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+</m:t>
        </m:r>
        <m:sSub>
          <m:e>
            <m:r>
              <m:t>h</m:t>
            </m:r>
          </m:e>
          <m:sub>
            <m:r>
              <m:t>i</m:t>
            </m:r>
          </m:sub>
        </m:sSub>
        <m:r>
          <m:t>f</m:t>
        </m:r>
        <m: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)</m:t>
        </m:r>
      </m:oMath>
    </w:p>
    <w:p>
      <w:pPr>
        <w:pStyle w:val="BodyText"/>
      </w:pPr>
      <m:oMath>
        <m:sSub>
          <m:e>
            <m:r>
              <m:t>y</m:t>
            </m:r>
          </m:e>
          <m:sub>
            <m:r>
              <m:t>c</m:t>
            </m:r>
          </m:sub>
        </m:sSub>
        <m:r>
          <m:t>=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+</m:t>
        </m:r>
        <m:sSub>
          <m:e>
            <m:r>
              <m:t>h</m:t>
            </m:r>
          </m:e>
          <m:sub>
            <m:r>
              <m:t>i</m:t>
            </m:r>
          </m:sub>
        </m:sSub>
        <m:r>
          <m:t>f</m:t>
        </m:r>
        <m:r>
          <m:t>(</m:t>
        </m:r>
        <m:sSub>
          <m:e>
            <m:r>
              <m:t>x</m:t>
            </m:r>
          </m:e>
          <m:sub>
            <m:r>
              <m:t>i</m:t>
            </m:r>
            <m:r>
              <m:t>+</m:t>
            </m:r>
            <m:r>
              <m:t>1</m:t>
            </m:r>
          </m:sub>
        </m:sSub>
        <m:r>
          <m:t>,</m:t>
        </m:r>
        <m:sSub>
          <m:e>
            <m:r>
              <m:t>y</m:t>
            </m:r>
          </m:e>
          <m:sub>
            <m:r>
              <m:t>p</m:t>
            </m:r>
          </m:sub>
        </m:sSub>
        <m:r>
          <m:t>)</m:t>
        </m:r>
      </m:oMath>
    </w:p>
    <w:p>
      <w:pPr>
        <w:pStyle w:val="BodyText"/>
      </w:pPr>
      <m:oMath>
        <m:sSub>
          <m:e>
            <m:r>
              <m:t>y</m:t>
            </m:r>
          </m:e>
          <m:sub>
            <m:r>
              <m:t>i</m:t>
            </m:r>
            <m:r>
              <m:t>+</m:t>
            </m:r>
            <m:r>
              <m:t>1</m:t>
            </m:r>
          </m:sub>
        </m:sSub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(</m:t>
        </m:r>
        <m:sSub>
          <m:e>
            <m:r>
              <m:t>y</m:t>
            </m:r>
          </m:e>
          <m:sub>
            <m:r>
              <m:t>p</m:t>
            </m:r>
          </m:sub>
        </m:sSub>
        <m:r>
          <m:t>+</m:t>
        </m:r>
        <m:sSub>
          <m:e>
            <m:r>
              <m:t>y</m:t>
            </m:r>
          </m:e>
          <m:sub>
            <m:r>
              <m:t>c</m:t>
            </m:r>
          </m:sub>
        </m:sSub>
        <m:r>
          <m:t>)</m:t>
        </m:r>
      </m:oMath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Heading5"/>
      </w:pPr>
      <w:bookmarkStart w:id="25" w:name="header-n89"/>
      <w:bookmarkEnd w:id="25"/>
      <w:r>
        <w:t xml:space="preserve">龙格库塔(Runge-Kutta)</w:t>
      </w:r>
    </w:p>
    <w:p>
      <w:pPr>
        <w:pStyle w:val="FirstParagraph"/>
      </w:pPr>
      <w:r>
        <w:t xml:space="preserve"> 对</w:t>
      </w:r>
      <m:oMath>
        <m:r>
          <m:t>y</m:t>
        </m:r>
        <m:r>
          <m:t>(</m:t>
        </m:r>
        <m:sSub>
          <m:e>
            <m:r>
              <m:t>x</m:t>
            </m:r>
          </m:e>
          <m:sub>
            <m:r>
              <m:t>i</m:t>
            </m:r>
            <m:r>
              <m:t>+</m:t>
            </m:r>
            <m:r>
              <m:t>1</m:t>
            </m:r>
          </m:sub>
        </m:sSub>
        <m:r>
          <m:t>)</m:t>
        </m:r>
        <m:r>
          <m:t>=</m:t>
        </m:r>
        <m:r>
          <m:t>y</m:t>
        </m:r>
        <m: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)</m:t>
        </m:r>
        <m:r>
          <m:t>+</m:t>
        </m:r>
        <m:nary>
          <m:naryPr>
            <m:chr m:val="∫"/>
            <m:limLoc m:val="subSup"/>
            <m:subHide m:val="0"/>
            <m:supHide m:val="0"/>
          </m:naryPr>
          <m:sub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sub>
          <m:sup>
            <m:sSub>
              <m:e>
                <m:r>
                  <m:t>x</m:t>
                </m:r>
              </m:e>
              <m:sub>
                <m:r>
                  <m:t>i</m:t>
                </m:r>
                <m:r>
                  <m:t>+</m:t>
                </m:r>
                <m:r>
                  <m:t>1</m:t>
                </m:r>
              </m:sub>
            </m:sSub>
          </m:sup>
          <m:e>
            <m:r>
              <m:t>f</m:t>
            </m:r>
          </m:e>
        </m:nary>
        <m:r>
          <m:t>(</m:t>
        </m:r>
        <m:r>
          <m:t>x</m:t>
        </m:r>
        <m:r>
          <m:t>,</m:t>
        </m:r>
        <m:r>
          <m:t>y</m:t>
        </m:r>
        <m:r>
          <m:t>)</m:t>
        </m:r>
        <m:r>
          <m:t>d</m:t>
        </m:r>
        <m:r>
          <m:t>x</m:t>
        </m:r>
      </m:oMath>
      <w:r>
        <w:t xml:space="preserve"> </w:t>
      </w:r>
      <w:r>
        <w:t xml:space="preserve">右端的积分部分使用更高精度的积分公式</w:t>
      </w:r>
    </w:p>
    <w:p>
      <w:pPr>
        <w:pStyle w:val="BodyText"/>
      </w:pPr>
      <w:r>
        <w:t xml:space="preserve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5be77c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546e1b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2018-06-09T10:00:41Z</dcterms:created>
  <dcterms:modified xsi:type="dcterms:W3CDTF">2018-06-09T10:00:41Z</dcterms:modified>
</cp:coreProperties>
</file>