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 w:rsidR="00FC0AF8">
        <w:t xml:space="preserve">  </w:t>
      </w:r>
      <w:hyperlink r:id="rId6" w:history="1">
        <w:r w:rsidR="00FC0AF8" w:rsidRPr="00060B1D">
          <w:rPr>
            <w:rStyle w:val="Hyperlink"/>
          </w:rPr>
          <w:t>hal.cio@seccdc.org</w:t>
        </w:r>
      </w:hyperlink>
      <w:r w:rsidR="00FC0AF8">
        <w:tab/>
      </w:r>
      <w:r w:rsidR="00FC0AF8">
        <w:tab/>
      </w:r>
    </w:p>
    <w:p w:rsidR="00FC0AF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  <w:rPr>
          <w:rStyle w:val="MessageHeaderLabel"/>
        </w:rPr>
      </w:pPr>
      <w:r>
        <w:rPr>
          <w:rStyle w:val="MessageHeaderLabel"/>
        </w:rPr>
        <w:t>CC:</w:t>
      </w:r>
      <w:r w:rsidR="00FC0AF8">
        <w:rPr>
          <w:rStyle w:val="MessageHeaderLabel"/>
        </w:rPr>
        <w:t xml:space="preserve"> </w:t>
      </w:r>
      <w:hyperlink r:id="rId7" w:history="1">
        <w:r w:rsidR="00FC0AF8" w:rsidRPr="00060B1D">
          <w:rPr>
            <w:rStyle w:val="Hyperlink"/>
            <w:rFonts w:ascii="Arial" w:hAnsi="Arial"/>
            <w:spacing w:val="-4"/>
            <w:sz w:val="18"/>
          </w:rPr>
          <w:t>judge_29@seccdc.org</w:t>
        </w:r>
      </w:hyperlink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 w:rsidR="00FC0AF8">
        <w:t xml:space="preserve">  Team 9 &lt;hal29@seccdc.org&gt;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FC0AF8">
        <w:t>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>
        <w:tab/>
        <w:t>Incident Response Report</w:t>
      </w:r>
      <w:r w:rsidR="00FC0AF8">
        <w:t xml:space="preserve"> 01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IR-02232019-01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F14FB4" w:rsidP="006F2527">
            <w:pPr>
              <w:autoSpaceDE w:val="0"/>
              <w:autoSpaceDN w:val="0"/>
              <w:adjustRightInd w:val="0"/>
            </w:pPr>
            <w:r>
              <w:t xml:space="preserve">02/23/2019 </w:t>
            </w:r>
            <w:r w:rsidR="006F2527">
              <w:t xml:space="preserve">4:00 </w:t>
            </w:r>
            <w:r w:rsidR="00104B20">
              <w:t>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Attrition Improper Usage: Any incident resulting from violation of an organization’s acceptable usage policies by an authorized user, excluding the above categories; for example, a user installs file sharing software, leading to the loss of sensitive data; or a user performs illegal activities on a system.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F2527">
            <w:pPr>
              <w:autoSpaceDE w:val="0"/>
              <w:autoSpaceDN w:val="0"/>
              <w:adjustRightInd w:val="0"/>
            </w:pPr>
            <w:r>
              <w:t>Malware Scan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LEAD:</w:t>
            </w:r>
            <w:r>
              <w:rPr>
                <w:b/>
              </w:rPr>
              <w:t xml:space="preserve"> </w:t>
            </w:r>
            <w:r>
              <w:t>Michael Roberts</w:t>
            </w:r>
          </w:p>
          <w:p w:rsidR="00104B20" w:rsidRPr="00104B20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Archivist:</w:t>
            </w:r>
            <w:r>
              <w:t xml:space="preserve"> 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Word of Mouth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F2527">
            <w:pPr>
              <w:autoSpaceDE w:val="0"/>
              <w:autoSpaceDN w:val="0"/>
              <w:adjustRightInd w:val="0"/>
            </w:pPr>
            <w:r>
              <w:t>60</w:t>
            </w:r>
            <w:r w:rsidR="00104B20">
              <w:t xml:space="preserve"> Minutes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The incident was detected when the system administrator was perfor</w:t>
            </w:r>
            <w:r w:rsidR="002C1FDE">
              <w:t xml:space="preserve">ming a routine </w:t>
            </w:r>
            <w:r w:rsidR="00F74BFF">
              <w:t>antivirus scan</w:t>
            </w:r>
            <w:r w:rsidR="002C1FDE">
              <w:t xml:space="preserve"> of the d</w:t>
            </w:r>
            <w:r>
              <w:t xml:space="preserve">omain controller for </w:t>
            </w:r>
            <w:r w:rsidR="00F74BFF">
              <w:t>potentially malicious software</w:t>
            </w:r>
            <w:r>
              <w:t xml:space="preserve">.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malicious </w:t>
            </w:r>
            <w:r w:rsidR="00F74BFF">
              <w:t>artifacts</w:t>
            </w:r>
            <w:r>
              <w:t xml:space="preserve"> </w:t>
            </w:r>
            <w:r w:rsidR="00F74BFF">
              <w:t xml:space="preserve">were quarantined, and </w:t>
            </w:r>
            <w:r>
              <w:t>disabled.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malicious </w:t>
            </w:r>
            <w:r w:rsidR="005E1949">
              <w:t>artifacts</w:t>
            </w:r>
            <w:r>
              <w:t xml:space="preserve"> </w:t>
            </w:r>
            <w:r w:rsidR="005E1949">
              <w:t>were</w:t>
            </w:r>
            <w:r>
              <w:t xml:space="preserve"> archived and removed.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104B20">
              <w:t>Software restriction policies w</w:t>
            </w:r>
            <w:r w:rsidR="001726B7">
              <w:t xml:space="preserve">ere enforced to keep the binary indicators </w:t>
            </w:r>
            <w:r w:rsidR="00104B20">
              <w:t>from running should it return.</w:t>
            </w:r>
            <w:bookmarkStart w:id="0" w:name="_GoBack"/>
            <w:bookmarkEnd w:id="0"/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Time Incident was Resolved:</w:t>
            </w:r>
            <w:r w:rsidR="00F14FB4">
              <w:t xml:space="preserve"> 3</w:t>
            </w:r>
            <w:r w:rsidR="00FC0AF8">
              <w:t>:15PM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Malware was archived following HAL malware containment procedure.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Other team members were informed of the issue in order to check their systems and whether it had the malware.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Ensured the malware never executed and was not able to interfere with any existing HAL data.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Perform routine malware scans on all assets.</w:t>
            </w:r>
            <w:r w:rsidR="00DC6C8D">
              <w:br/>
            </w:r>
          </w:p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Regularly check system files for any malicious content.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Review Incident prevention measures on a regular basis to ensure they are being followed.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DC6C8D">
              <w:t xml:space="preserve">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  <w:r w:rsidR="00FC0AF8">
              <w:t xml:space="preserve"> 0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Y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FC0AF8">
            <w:pPr>
              <w:autoSpaceDE w:val="0"/>
              <w:autoSpaceDN w:val="0"/>
              <w:adjustRightInd w:val="0"/>
            </w:pPr>
            <w:r>
              <w:t>Checked the other windows machines to ensure this malware was not present on them.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Team 9</w:t>
            </w: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8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9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104B20"/>
    <w:rsid w:val="001726B7"/>
    <w:rsid w:val="002C1FDE"/>
    <w:rsid w:val="005E1949"/>
    <w:rsid w:val="00696A48"/>
    <w:rsid w:val="006F2527"/>
    <w:rsid w:val="00966E26"/>
    <w:rsid w:val="00DC6C8D"/>
    <w:rsid w:val="00F14FB4"/>
    <w:rsid w:val="00F74BFF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8145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2019-02-23T19:33:00Z</dcterms:created>
  <dcterms:modified xsi:type="dcterms:W3CDTF">2019-02-23T22:28:00Z</dcterms:modified>
</cp:coreProperties>
</file>