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F1A" w:rsidRDefault="001F4659">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653F1A" w:rsidRDefault="001F4659">
      <w:pPr>
        <w:tabs>
          <w:tab w:val="left" w:pos="2880"/>
          <w:tab w:val="left" w:pos="5040"/>
          <w:tab w:val="right" w:pos="8640"/>
        </w:tabs>
        <w:ind w:left="720"/>
      </w:pPr>
      <w:r>
        <w:rPr>
          <w:spacing w:val="-38"/>
          <w:sz w:val="60"/>
          <w:szCs w:val="20"/>
        </w:rPr>
        <w:t>Internal Memorandum</w:t>
      </w:r>
    </w:p>
    <w:p w:rsidR="00653F1A" w:rsidRDefault="001F4659">
      <w:pPr>
        <w:pStyle w:val="MessageHeaderFirst"/>
        <w:tabs>
          <w:tab w:val="left" w:pos="2880"/>
          <w:tab w:val="left" w:pos="5040"/>
          <w:tab w:val="right" w:pos="8640"/>
        </w:tabs>
      </w:pPr>
      <w:r>
        <w:rPr>
          <w:rStyle w:val="MessageHeaderLabel"/>
          <w:spacing w:val="-20"/>
        </w:rPr>
        <w:t>T</w:t>
      </w:r>
      <w:r>
        <w:rPr>
          <w:rStyle w:val="MessageHeaderLabel"/>
        </w:rPr>
        <w:t>o:</w:t>
      </w:r>
      <w:r>
        <w:tab/>
      </w:r>
      <w:r w:rsidR="00364395">
        <w:t>Paula Alexander (hal.cio@seccdc.org)</w:t>
      </w:r>
    </w:p>
    <w:p w:rsidR="00653F1A" w:rsidRDefault="001F4659">
      <w:pPr>
        <w:pStyle w:val="MessageHeader"/>
        <w:tabs>
          <w:tab w:val="left" w:pos="2880"/>
          <w:tab w:val="left" w:pos="5040"/>
          <w:tab w:val="right" w:pos="8640"/>
        </w:tabs>
      </w:pPr>
      <w:r>
        <w:rPr>
          <w:rStyle w:val="MessageHeaderLabel"/>
        </w:rPr>
        <w:t>CC:</w:t>
      </w:r>
      <w:r>
        <w:tab/>
      </w:r>
      <w:r w:rsidR="00364395">
        <w:t>judge_29@seccdc.org</w:t>
      </w:r>
    </w:p>
    <w:p w:rsidR="00653F1A" w:rsidRDefault="001F4659">
      <w:pPr>
        <w:pStyle w:val="MessageHeader"/>
        <w:tabs>
          <w:tab w:val="left" w:pos="2880"/>
          <w:tab w:val="left" w:pos="5040"/>
          <w:tab w:val="right" w:pos="8640"/>
        </w:tabs>
      </w:pPr>
      <w:r>
        <w:rPr>
          <w:rStyle w:val="MessageHeaderLabel"/>
        </w:rPr>
        <w:t>From:</w:t>
      </w:r>
      <w:r>
        <w:tab/>
      </w:r>
      <w:r w:rsidR="00364395">
        <w:t>hal29@seccdc.org</w:t>
      </w:r>
    </w:p>
    <w:p w:rsidR="00653F1A" w:rsidRDefault="001F4659">
      <w:pPr>
        <w:pStyle w:val="MessageHeader"/>
        <w:tabs>
          <w:tab w:val="left" w:pos="2880"/>
          <w:tab w:val="left" w:pos="5040"/>
          <w:tab w:val="right" w:pos="8640"/>
        </w:tabs>
      </w:pPr>
      <w:r>
        <w:rPr>
          <w:rStyle w:val="MessageHeaderLabel"/>
        </w:rPr>
        <w:t>Date:</w:t>
      </w:r>
      <w:r>
        <w:tab/>
        <w:t xml:space="preserve"> </w:t>
      </w:r>
      <w:r w:rsidR="00364395">
        <w:t>February 23, 2019</w:t>
      </w:r>
    </w:p>
    <w:p w:rsidR="00653F1A" w:rsidRDefault="001F4659">
      <w:pPr>
        <w:pStyle w:val="MessageHeader"/>
        <w:tabs>
          <w:tab w:val="left" w:pos="2880"/>
          <w:tab w:val="left" w:pos="5040"/>
          <w:tab w:val="right" w:pos="8640"/>
        </w:tabs>
      </w:pPr>
      <w:r>
        <w:rPr>
          <w:rStyle w:val="MessageHeaderLabel"/>
        </w:rPr>
        <w:t>Memo #:</w:t>
      </w:r>
      <w:r>
        <w:tab/>
      </w:r>
      <w:r w:rsidR="00091E58">
        <w:t>004</w:t>
      </w:r>
      <w:bookmarkStart w:id="1" w:name="_GoBack"/>
      <w:bookmarkEnd w:id="1"/>
    </w:p>
    <w:p w:rsidR="00653F1A" w:rsidRDefault="001F4659">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364395">
        <w:rPr>
          <w:rFonts w:ascii="Arial" w:hAnsi="Arial" w:cs="Arial"/>
        </w:rPr>
        <w:t>Initial System Configuration</w:t>
      </w:r>
    </w:p>
    <w:p w:rsidR="00653F1A" w:rsidRDefault="00364395">
      <w:pPr>
        <w:ind w:left="900"/>
        <w:rPr>
          <w:rFonts w:ascii="Arial" w:hAnsi="Arial" w:cs="Arial"/>
        </w:rPr>
      </w:pPr>
      <w:r>
        <w:rPr>
          <w:rFonts w:ascii="Arial" w:hAnsi="Arial" w:cs="Arial"/>
        </w:rPr>
        <w:t>Greetings,</w:t>
      </w:r>
    </w:p>
    <w:p w:rsidR="00364395" w:rsidRDefault="00364395">
      <w:pPr>
        <w:ind w:left="900"/>
        <w:rPr>
          <w:rFonts w:ascii="Arial" w:hAnsi="Arial" w:cs="Arial"/>
        </w:rPr>
      </w:pPr>
    </w:p>
    <w:p w:rsidR="00364395" w:rsidRDefault="00364395">
      <w:pPr>
        <w:ind w:left="900"/>
        <w:rPr>
          <w:rFonts w:ascii="Arial" w:hAnsi="Arial" w:cs="Arial"/>
        </w:rPr>
      </w:pPr>
      <w:r>
        <w:rPr>
          <w:rFonts w:ascii="Arial" w:hAnsi="Arial" w:cs="Arial"/>
        </w:rPr>
        <w:t>The systems and services on our network have been secured in accordance with HAL policy. All of the services we are operating have been hardened – including the email systems, DNS server, webserver, ecommerce site, and Active Directory. The necessary change management forms will be sent to the CIO</w:t>
      </w:r>
      <w:r w:rsidR="00765D6E">
        <w:rPr>
          <w:rFonts w:ascii="Arial" w:hAnsi="Arial" w:cs="Arial"/>
        </w:rPr>
        <w:t xml:space="preserve"> as an attachment to this message</w:t>
      </w:r>
      <w:r>
        <w:rPr>
          <w:rFonts w:ascii="Arial" w:hAnsi="Arial" w:cs="Arial"/>
        </w:rPr>
        <w:t>. We will continue to notify you of any additional changes to our systems according to the HAL ISSP for Change Control.</w:t>
      </w:r>
    </w:p>
    <w:p w:rsidR="00364395" w:rsidRDefault="00364395">
      <w:pPr>
        <w:ind w:left="900"/>
        <w:rPr>
          <w:rFonts w:ascii="Arial" w:hAnsi="Arial" w:cs="Arial"/>
        </w:rPr>
      </w:pPr>
    </w:p>
    <w:p w:rsidR="00364395" w:rsidRDefault="00364395">
      <w:pPr>
        <w:ind w:left="900"/>
        <w:rPr>
          <w:rFonts w:ascii="Arial" w:hAnsi="Arial" w:cs="Arial"/>
        </w:rPr>
      </w:pPr>
      <w:r>
        <w:rPr>
          <w:rFonts w:ascii="Arial" w:hAnsi="Arial" w:cs="Arial"/>
        </w:rPr>
        <w:t>Regards,</w:t>
      </w:r>
    </w:p>
    <w:p w:rsidR="00364395" w:rsidRDefault="00364395">
      <w:pPr>
        <w:ind w:left="900"/>
        <w:rPr>
          <w:rFonts w:ascii="Arial" w:hAnsi="Arial" w:cs="Arial"/>
        </w:rPr>
      </w:pPr>
      <w:r>
        <w:rPr>
          <w:rFonts w:ascii="Arial" w:hAnsi="Arial" w:cs="Arial"/>
        </w:rPr>
        <w:t>Team 9</w:t>
      </w:r>
    </w:p>
    <w:p w:rsidR="00653F1A" w:rsidRDefault="001F4659">
      <w:pPr>
        <w:tabs>
          <w:tab w:val="left" w:pos="1620"/>
        </w:tabs>
        <w:ind w:left="900"/>
        <w:rPr>
          <w:rFonts w:ascii="Arial" w:hAnsi="Arial" w:cs="Arial"/>
        </w:rPr>
      </w:pPr>
      <w:r>
        <w:rPr>
          <w:rFonts w:ascii="Arial" w:hAnsi="Arial" w:cs="Arial"/>
        </w:rPr>
        <w:tab/>
      </w:r>
    </w:p>
    <w:p w:rsidR="00653F1A" w:rsidRDefault="001F4659">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653F1A">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279" w:rsidRDefault="00CB2279">
      <w:r>
        <w:separator/>
      </w:r>
    </w:p>
  </w:endnote>
  <w:endnote w:type="continuationSeparator" w:id="0">
    <w:p w:rsidR="00CB2279" w:rsidRDefault="00CB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1A" w:rsidRDefault="001F4659">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279" w:rsidRDefault="00CB2279">
      <w:r>
        <w:separator/>
      </w:r>
    </w:p>
  </w:footnote>
  <w:footnote w:type="continuationSeparator" w:id="0">
    <w:p w:rsidR="00CB2279" w:rsidRDefault="00CB2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1A"/>
    <w:rsid w:val="00091E58"/>
    <w:rsid w:val="001F4659"/>
    <w:rsid w:val="00364395"/>
    <w:rsid w:val="00653F1A"/>
    <w:rsid w:val="00765D6E"/>
    <w:rsid w:val="00CB2279"/>
    <w:rsid w:val="00DD09A7"/>
    <w:rsid w:val="00F6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45D13"/>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60868-7445-4257-B51D-A2F0D5E6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888</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5</cp:revision>
  <cp:lastPrinted>2019-02-23T21:39:00Z</cp:lastPrinted>
  <dcterms:created xsi:type="dcterms:W3CDTF">2019-02-23T19:23:00Z</dcterms:created>
  <dcterms:modified xsi:type="dcterms:W3CDTF">2019-02-23T21:40:00Z</dcterms:modified>
</cp:coreProperties>
</file>