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1A" w:rsidRDefault="001C6647">
      <w:r>
        <w:t xml:space="preserve">This document includes most of the company’s relevant policies and procedures as of </w:t>
      </w:r>
      <w:r w:rsidR="00A666D3">
        <w:t>January</w:t>
      </w:r>
      <w:r>
        <w:t xml:space="preserve"> </w:t>
      </w:r>
      <w:r w:rsidR="00A666D3">
        <w:t>30</w:t>
      </w:r>
      <w:r>
        <w:t>, 201</w:t>
      </w:r>
      <w:r w:rsidR="00A666D3">
        <w:t>9</w:t>
      </w:r>
      <w:r>
        <w:t>.</w:t>
      </w:r>
    </w:p>
    <w:p w:rsidR="00DE3A1A" w:rsidRDefault="001C6647">
      <w:r>
        <w:t>Please report any discrepancies in content to your Branch Manager for resolution.</w:t>
      </w:r>
    </w:p>
    <w:p w:rsidR="00DE3A1A" w:rsidRDefault="001C6647">
      <w:r>
        <w:t>In this omnibus you will find:</w:t>
      </w:r>
      <w:bookmarkStart w:id="0" w:name="_GoBack"/>
      <w:bookmarkEnd w:id="0"/>
    </w:p>
    <w:p w:rsidR="00DE3A1A" w:rsidRDefault="001C6647">
      <w:pPr>
        <w:pStyle w:val="ListParagraph"/>
        <w:numPr>
          <w:ilvl w:val="0"/>
          <w:numId w:val="29"/>
        </w:numPr>
      </w:pPr>
      <w:r>
        <w:t>A recent HAL Organization Chart</w:t>
      </w:r>
    </w:p>
    <w:p w:rsidR="00DE3A1A" w:rsidRDefault="001C6647">
      <w:pPr>
        <w:pStyle w:val="ListParagraph"/>
        <w:numPr>
          <w:ilvl w:val="0"/>
          <w:numId w:val="29"/>
        </w:numPr>
      </w:pPr>
      <w:r>
        <w:t xml:space="preserve">A recent </w:t>
      </w:r>
      <w:r>
        <w:t>HAL Phone Roster</w:t>
      </w:r>
    </w:p>
    <w:p w:rsidR="00DE3A1A" w:rsidRDefault="001C6647">
      <w:pPr>
        <w:pStyle w:val="ListParagraph"/>
        <w:numPr>
          <w:ilvl w:val="0"/>
          <w:numId w:val="29"/>
        </w:numPr>
      </w:pPr>
      <w:r>
        <w:t>An index of policies along with the policy documents themselves</w:t>
      </w:r>
    </w:p>
    <w:p w:rsidR="00DE3A1A" w:rsidRDefault="001C6647">
      <w:pPr>
        <w:pStyle w:val="ListParagraph"/>
        <w:numPr>
          <w:ilvl w:val="0"/>
          <w:numId w:val="29"/>
        </w:numPr>
      </w:pPr>
      <w:r>
        <w:t>A set of supporting procedures</w:t>
      </w:r>
    </w:p>
    <w:sectPr w:rsidR="00DE3A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647" w:rsidRDefault="001C6647">
      <w:pPr>
        <w:spacing w:after="0" w:line="240" w:lineRule="auto"/>
      </w:pPr>
      <w:r>
        <w:separator/>
      </w:r>
    </w:p>
  </w:endnote>
  <w:endnote w:type="continuationSeparator" w:id="0">
    <w:p w:rsidR="001C6647" w:rsidRDefault="001C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DE3A1A">
      <w:tc>
        <w:tcPr>
          <w:tcW w:w="918" w:type="dxa"/>
        </w:tcPr>
        <w:p w:rsidR="00DE3A1A" w:rsidRDefault="001C664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66D3" w:rsidRPr="00A666D3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E3A1A" w:rsidRDefault="001C6647">
          <w:pPr>
            <w:pStyle w:val="Footer"/>
          </w:pPr>
          <w:r>
            <w:t>Policy Index</w:t>
          </w:r>
        </w:p>
      </w:tc>
    </w:tr>
  </w:tbl>
  <w:p w:rsidR="00DE3A1A" w:rsidRDefault="00DE3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647" w:rsidRDefault="001C6647">
      <w:pPr>
        <w:spacing w:after="0" w:line="240" w:lineRule="auto"/>
      </w:pPr>
      <w:r>
        <w:separator/>
      </w:r>
    </w:p>
  </w:footnote>
  <w:footnote w:type="continuationSeparator" w:id="0">
    <w:p w:rsidR="001C6647" w:rsidRDefault="001C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695"/>
      <w:gridCol w:w="4665"/>
    </w:tblGrid>
    <w:tr w:rsidR="00DE3A1A">
      <w:trPr>
        <w:trHeight w:val="288"/>
      </w:trPr>
      <w:tc>
        <w:tcPr>
          <w:tcW w:w="4795" w:type="dxa"/>
          <w:vAlign w:val="center"/>
        </w:tcPr>
        <w:p w:rsidR="00DE3A1A" w:rsidRDefault="001C6647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>
                <wp:extent cx="1591945" cy="1127125"/>
                <wp:effectExtent l="0" t="0" r="825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5" w:type="dxa"/>
          <w:vAlign w:val="center"/>
        </w:tcPr>
        <w:p w:rsidR="00DE3A1A" w:rsidRDefault="001C6647">
          <w:pPr>
            <w:pStyle w:val="Header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HAL Policy &amp; Procedure</w:t>
          </w:r>
        </w:p>
        <w:p w:rsidR="00DE3A1A" w:rsidRDefault="001C664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b/>
              <w:sz w:val="44"/>
            </w:rPr>
            <w:t>Omnibus Document</w:t>
          </w:r>
        </w:p>
      </w:tc>
    </w:tr>
  </w:tbl>
  <w:p w:rsidR="00DE3A1A" w:rsidRDefault="00DE3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CF9"/>
    <w:multiLevelType w:val="hybridMultilevel"/>
    <w:tmpl w:val="464A0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56C5A"/>
    <w:multiLevelType w:val="hybridMultilevel"/>
    <w:tmpl w:val="13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2EF6"/>
    <w:multiLevelType w:val="hybridMultilevel"/>
    <w:tmpl w:val="AE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03B4"/>
    <w:multiLevelType w:val="hybridMultilevel"/>
    <w:tmpl w:val="8FF6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03BA2"/>
    <w:multiLevelType w:val="hybridMultilevel"/>
    <w:tmpl w:val="E8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1BA0"/>
    <w:multiLevelType w:val="multilevel"/>
    <w:tmpl w:val="8DECF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970BDC"/>
    <w:multiLevelType w:val="hybridMultilevel"/>
    <w:tmpl w:val="34E2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913B4"/>
    <w:multiLevelType w:val="hybridMultilevel"/>
    <w:tmpl w:val="441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6C16"/>
    <w:multiLevelType w:val="hybridMultilevel"/>
    <w:tmpl w:val="A63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62C68"/>
    <w:multiLevelType w:val="multilevel"/>
    <w:tmpl w:val="F216F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023"/>
    <w:multiLevelType w:val="hybridMultilevel"/>
    <w:tmpl w:val="53A2F9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18027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6ACB35B2"/>
    <w:multiLevelType w:val="hybridMultilevel"/>
    <w:tmpl w:val="8B2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828A7"/>
    <w:multiLevelType w:val="multilevel"/>
    <w:tmpl w:val="A198B9F8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9E0618F"/>
    <w:multiLevelType w:val="hybridMultilevel"/>
    <w:tmpl w:val="CA72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3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14"/>
  </w:num>
  <w:num w:numId="10">
    <w:abstractNumId w:val="0"/>
  </w:num>
  <w:num w:numId="11">
    <w:abstractNumId w:val="10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8"/>
  </w:num>
  <w:num w:numId="27">
    <w:abstractNumId w:val="3"/>
  </w:num>
  <w:num w:numId="28">
    <w:abstractNumId w:val="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1A"/>
    <w:rsid w:val="001C6647"/>
    <w:rsid w:val="00A666D3"/>
    <w:rsid w:val="00D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EA10"/>
  <w15:docId w15:val="{404F9C64-7792-45DA-A127-BA0114E6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e\_DropBoxFolders\My%20Dropbox\SECCDC\2012\Policy%20Work\Change_Control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nameof Policy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15593-F074-479B-BF7B-5823B729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Change_Control_Policy.dotx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Access Limited</vt:lpstr>
    </vt:vector>
  </TitlesOfParts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Access Limited</dc:title>
  <dc:creator>Herbert Mattord</dc:creator>
  <cp:lastModifiedBy>Michael Whitman</cp:lastModifiedBy>
  <cp:revision>8</cp:revision>
  <cp:lastPrinted>2015-02-14T05:08:00Z</cp:lastPrinted>
  <dcterms:created xsi:type="dcterms:W3CDTF">2015-02-24T16:03:00Z</dcterms:created>
  <dcterms:modified xsi:type="dcterms:W3CDTF">2019-01-30T21:39:00Z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152550</vt:lpwstr>
  </property>
  <property fmtid="{D5CDD505-2E9C-101B-9397-08002B2CF9AE}" pid="3" name="StyleId">
    <vt:lpwstr>http://www.zotero.org/styles/vancouver</vt:lpwstr>
  </property>
</Properties>
</file>