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ageBreakBefore w:val="0"/>
              <w:widowControl w:val="0"/>
              <w:rPr/>
            </w:pPr>
            <w:bookmarkStart w:colFirst="0" w:colLast="0" w:name="_rg0xhsxkt111" w:id="0"/>
            <w:bookmarkEnd w:id="0"/>
            <w:r w:rsidDel="00000000" w:rsidR="00000000" w:rsidRPr="00000000">
              <w:rPr>
                <w:rtl w:val="0"/>
              </w:rPr>
              <w:t xml:space="preserve">WORKSPACE SETUP</w:t>
            </w:r>
          </w:p>
        </w:tc>
      </w:tr>
    </w:tbl>
    <w:p w:rsidR="00000000" w:rsidDel="00000000" w:rsidP="00000000" w:rsidRDefault="00000000" w:rsidRPr="00000000" w14:paraId="00000003">
      <w:pPr>
        <w:pStyle w:val="Heading2"/>
        <w:pageBreakBefore w:val="0"/>
        <w:numPr>
          <w:ilvl w:val="0"/>
          <w:numId w:val="17"/>
        </w:numPr>
        <w:ind w:left="720" w:hanging="360"/>
        <w:jc w:val="left"/>
        <w:rPr>
          <w:b w:val="1"/>
          <w:sz w:val="28"/>
          <w:szCs w:val="28"/>
        </w:rPr>
      </w:pPr>
      <w:bookmarkStart w:colFirst="0" w:colLast="0" w:name="_paqkjugckcv9" w:id="1"/>
      <w:bookmarkEnd w:id="1"/>
      <w:r w:rsidDel="00000000" w:rsidR="00000000" w:rsidRPr="00000000">
        <w:rPr>
          <w:rtl w:val="0"/>
        </w:rPr>
        <w:t xml:space="preserve">WINDOW 1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TCOLE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6">
      <w:pPr>
        <w:pStyle w:val="Heading2"/>
        <w:pageBreakBefore w:val="0"/>
        <w:numPr>
          <w:ilvl w:val="0"/>
          <w:numId w:val="17"/>
        </w:numPr>
        <w:ind w:left="720" w:hanging="360"/>
        <w:jc w:val="left"/>
        <w:rPr>
          <w:b w:val="1"/>
          <w:sz w:val="28"/>
          <w:szCs w:val="28"/>
        </w:rPr>
      </w:pPr>
      <w:bookmarkStart w:colFirst="0" w:colLast="0" w:name="_g56v4apisk3q" w:id="2"/>
      <w:bookmarkEnd w:id="2"/>
      <w:r w:rsidDel="00000000" w:rsidR="00000000" w:rsidRPr="00000000">
        <w:rPr>
          <w:rtl w:val="0"/>
        </w:rPr>
        <w:t xml:space="preserve">WINDOW 2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7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Symbolab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7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Desmos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7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Matrix Multiplier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1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pageBreakBefore w:val="0"/>
              <w:widowControl w:val="0"/>
              <w:rPr/>
            </w:pPr>
            <w:bookmarkStart w:colFirst="0" w:colLast="0" w:name="_az6j5z7wchw" w:id="3"/>
            <w:bookmarkEnd w:id="3"/>
            <w:r w:rsidDel="00000000" w:rsidR="00000000" w:rsidRPr="00000000">
              <w:rPr>
                <w:rtl w:val="0"/>
              </w:rPr>
              <w:t xml:space="preserve">12 INDEFINITE INTEGRALS AND FURTHER APPLICATIONS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pageBreakBefore w:val="0"/>
        <w:numPr>
          <w:ilvl w:val="0"/>
          <w:numId w:val="14"/>
        </w:numPr>
        <w:ind w:left="720" w:hanging="360"/>
        <w:jc w:val="left"/>
        <w:rPr>
          <w:b w:val="1"/>
          <w:color w:val="ff5151"/>
          <w:sz w:val="28"/>
          <w:szCs w:val="28"/>
        </w:rPr>
      </w:pPr>
      <w:bookmarkStart w:colFirst="0" w:colLast="0" w:name="_bie6gzmbk8i8" w:id="4"/>
      <w:bookmarkEnd w:id="4"/>
      <w:r w:rsidDel="00000000" w:rsidR="00000000" w:rsidRPr="00000000">
        <w:rPr>
          <w:color w:val="ff5151"/>
          <w:rtl w:val="0"/>
        </w:rPr>
        <w:t xml:space="preserve">Fundamental Theorem of Calculus</w:t>
      </w:r>
    </w:p>
    <w:tbl>
      <w:tblPr>
        <w:tblStyle w:val="Table3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jc w:val="center"/>
              <w:rPr/>
            </w:pPr>
            <m:oMath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f(x)dx=F(b)-F(a)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pageBreakBefore w:val="0"/>
        <w:numPr>
          <w:ilvl w:val="0"/>
          <w:numId w:val="14"/>
        </w:numPr>
        <w:ind w:left="720" w:hanging="360"/>
        <w:jc w:val="left"/>
        <w:rPr>
          <w:b w:val="1"/>
          <w:color w:val="ff5151"/>
          <w:sz w:val="28"/>
          <w:szCs w:val="28"/>
        </w:rPr>
      </w:pPr>
      <w:bookmarkStart w:colFirst="0" w:colLast="0" w:name="_75s8pnh1v59f" w:id="5"/>
      <w:bookmarkEnd w:id="5"/>
      <w:r w:rsidDel="00000000" w:rsidR="00000000" w:rsidRPr="00000000">
        <w:rPr>
          <w:color w:val="ff5151"/>
          <w:rtl w:val="0"/>
        </w:rPr>
        <w:t xml:space="preserve">Antidifferentiation Rules and Formulae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r>
          <w:rPr/>
          <m:t xml:space="preserve">kf(x)dx=k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r>
          <w:rPr/>
          <m:t xml:space="preserve">[f(x)+g(x)]dx=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f(x)dx+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g(x)dx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r>
          <w:rPr/>
          <m:t xml:space="preserve">[f(x)-g(x)]dx=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f(x)dx-</m:t>
        </m:r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g(x)dx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r>
          <w:rPr/>
          <m:t xml:space="preserve">0dx=c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r>
          <w:rPr/>
          <m:t xml:space="preserve">1dx=x+c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r>
          <w:rPr/>
          <m:t xml:space="preserve">(ax+b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r</m:t>
            </m:r>
          </m:sup>
        </m:sSup>
        <m:r>
          <w:rPr/>
          <m:t xml:space="preserve">dx=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a(r+1)</m:t>
            </m:r>
          </m:den>
        </m:f>
        <m:r>
          <w:rPr/>
          <m:t xml:space="preserve">(ax+b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r+1</m:t>
            </m:r>
          </m:sup>
        </m:sSup>
        <m:r>
          <w:rPr/>
          <m:t xml:space="preserve">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ax+b</m:t>
            </m:r>
          </m:den>
        </m:f>
        <m:r>
          <w:rPr/>
          <m:t xml:space="preserve">dx=</m:t>
        </m:r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a</m:t>
            </m:r>
          </m:den>
        </m:f>
        <m:box>
          <m:boxPr>
            <m:opEmu m:val="1"/>
            <m:ctrlPr>
              <w:rPr/>
            </m:ctrlPr>
          </m:boxPr>
          <m:e>
            <m:r>
              <w:rPr/>
              <m:t>ln</m:t>
            </m:r>
          </m:e>
        </m:box>
        <m:r>
          <w:rPr/>
          <m:t xml:space="preserve">|ax+b|+c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box>
          <m:boxPr>
            <m:opEmu m:val="1"/>
          </m:boxPr>
          <m:e>
            <m:r>
              <m:t>sin</m:t>
            </m:r>
          </m:e>
        </m:box>
        <m:r>
          <w:rPr/>
          <m:t xml:space="preserve">(kx)dx=-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k</m:t>
            </m:r>
          </m:den>
        </m:f>
        <m:box>
          <m:boxPr>
            <m:opEmu m:val="1"/>
            <m:ctrlPr>
              <w:rPr/>
            </m:ctrlPr>
          </m:boxPr>
          <m:e>
            <m:r>
              <w:rPr/>
              <m:t>cos</m:t>
            </m:r>
          </m:e>
        </m:box>
        <m:r>
          <w:rPr/>
          <m:t xml:space="preserve">(kx)+c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box>
          <m:boxPr>
            <m:opEmu m:val="1"/>
          </m:boxPr>
          <m:e>
            <m:r>
              <m:t>cos</m:t>
            </m:r>
          </m:e>
        </m:box>
        <m:r>
          <w:rPr/>
          <m:t xml:space="preserve">(kx)dx=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k</m:t>
            </m:r>
          </m:den>
        </m:f>
        <m:box>
          <m:boxPr>
            <m:opEmu m:val="1"/>
            <m:ctrlPr>
              <w:rPr/>
            </m:ctrlPr>
          </m:boxPr>
          <m:e>
            <m:r>
              <w:rPr/>
              <m:t>sin</m:t>
            </m:r>
          </m:e>
        </m:box>
        <m:r>
          <w:rPr/>
          <m:t xml:space="preserve">(kx)+c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sSup>
          <m:sSupPr>
            <m:ctrlPr>
              <w:rPr/>
            </m:ctrlPr>
          </m:sSupPr>
          <m:e>
            <m:box>
              <m:boxPr>
                <m:opEmu m:val="1"/>
              </m:boxPr>
              <m:e>
                <m:r>
                  <m:t>sec</m:t>
                </m:r>
              </m:e>
            </m:box>
          </m:e>
          <m:sup>
            <m:r>
              <w:rPr/>
              <m:t xml:space="preserve">2</m:t>
            </m:r>
          </m:sup>
        </m:sSup>
        <m:r>
          <w:rPr/>
          <m:t xml:space="preserve">(kx)dx=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k</m:t>
            </m:r>
          </m:den>
        </m:f>
        <m:box>
          <m:boxPr>
            <m:opEmu m:val="1"/>
            <m:ctrlPr>
              <w:rPr/>
            </m:ctrlPr>
          </m:boxPr>
          <m:e>
            <m:r>
              <w:rPr/>
              <m:t>tan</m:t>
            </m:r>
          </m:e>
        </m:box>
        <m:r>
          <w:rPr/>
          <m:t xml:space="preserve">(kx)+c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kx</m:t>
            </m:r>
          </m:sup>
        </m:sSup>
        <m:r>
          <w:rPr/>
          <m:t xml:space="preserve">dx=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k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kx</m:t>
            </m:r>
          </m:sup>
        </m:sSup>
        <m:r>
          <w:rPr/>
          <m:t xml:space="preserve">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b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a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  <m:r>
          <w:rPr/>
          <m:t xml:space="preserve">dx=b</m:t>
        </m:r>
        <m:sSup>
          <m:sSupPr>
            <m:ctrlPr>
              <w:rPr/>
            </m:ctrlPr>
          </m:sSupPr>
          <m:e>
            <m:box>
              <m:boxPr>
                <m:opEmu m:val="1"/>
                <m:ctrlPr>
                  <w:rPr/>
                </m:ctrlPr>
              </m:boxPr>
              <m:e>
                <m:r>
                  <w:rPr/>
                  <m:t>sin</m:t>
                </m:r>
              </m:e>
            </m:box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a</m:t>
            </m:r>
          </m:den>
        </m:f>
        <m:r>
          <w:rPr/>
          <m:t xml:space="preserve">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-b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a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  <m:r>
          <w:rPr/>
          <m:t xml:space="preserve">dx=b</m:t>
        </m:r>
        <m:sSup>
          <m:sSupPr>
            <m:ctrlPr>
              <w:rPr/>
            </m:ctrlPr>
          </m:sSupPr>
          <m:e>
            <m:box>
              <m:boxPr>
                <m:opEmu m:val="1"/>
                <m:ctrlPr>
                  <w:rPr/>
                </m:ctrlPr>
              </m:boxPr>
              <m:e>
                <m:r>
                  <w:rPr/>
                  <m:t>cos</m:t>
                </m:r>
              </m:e>
            </m:box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a</m:t>
            </m:r>
          </m:den>
        </m:f>
        <m:r>
          <w:rPr/>
          <m:t xml:space="preserve">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dx=</m:t>
        </m:r>
        <m:sSup>
          <m:sSupPr>
            <m:ctrlPr>
              <w:rPr/>
            </m:ctrlPr>
          </m:sSupPr>
          <m:e>
            <m:box>
              <m:boxPr>
                <m:opEmu m:val="1"/>
                <m:ctrlPr>
                  <w:rPr/>
                </m:ctrlPr>
              </m:boxPr>
              <m:e>
                <m:r>
                  <w:rPr/>
                  <m:t>tan</m:t>
                </m:r>
              </m:e>
            </m:box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a</m:t>
            </m:r>
          </m:den>
        </m:f>
        <m:r>
          <w:rPr/>
          <m:t xml:space="preserve">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4"/>
        </w:numPr>
        <w:ind w:left="1440" w:hanging="360"/>
      </w:pPr>
      <m:oMath>
        <m:nary>
          <m:naryPr>
            <m:chr m:val="∫"/>
          </m:naryPr>
          <m:sub/>
          <m:sup/>
        </m:nary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/>
            </m:sSup>
          </m:den>
        </m:f>
        <m:r>
          <w:rPr/>
          <m:t xml:space="preserve">dx=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a</m:t>
            </m:r>
          </m:den>
        </m:f>
        <m:sSup>
          <m:sSupPr>
            <m:ctrlPr>
              <w:rPr/>
            </m:ctrlPr>
          </m:sSupPr>
          <m:e>
            <m:box>
              <m:boxPr>
                <m:opEmu m:val="1"/>
                <m:ctrlPr>
                  <w:rPr/>
                </m:ctrlPr>
              </m:boxPr>
              <m:e>
                <m:r>
                  <w:rPr/>
                  <m:t>tan</m:t>
                </m:r>
              </m:e>
            </m:box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 xml:space="preserve">a</m:t>
            </m:r>
          </m:den>
        </m:f>
        <m:r>
          <w:rPr/>
          <m:t xml:space="preserve">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numPr>
          <w:ilvl w:val="0"/>
          <w:numId w:val="14"/>
        </w:numPr>
        <w:ind w:left="720" w:hanging="360"/>
        <w:jc w:val="left"/>
        <w:rPr>
          <w:b w:val="1"/>
          <w:color w:val="ff5151"/>
          <w:sz w:val="28"/>
          <w:szCs w:val="28"/>
        </w:rPr>
      </w:pPr>
      <w:bookmarkStart w:colFirst="0" w:colLast="0" w:name="_tllgifbvr3s8" w:id="6"/>
      <w:bookmarkEnd w:id="6"/>
      <w:r w:rsidDel="00000000" w:rsidR="00000000" w:rsidRPr="00000000">
        <w:rPr>
          <w:color w:val="ff5151"/>
          <w:rtl w:val="0"/>
        </w:rPr>
        <w:t xml:space="preserve">Average Value of Function over interval [a,b]</w:t>
      </w:r>
    </w:p>
    <w:tbl>
      <w:tblPr>
        <w:tblStyle w:val="Table4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center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f</m:t>
                  </m:r>
                </m:e>
                <m:sub>
                  <m:r>
                    <w:rPr/>
                    <m:t xml:space="preserve">ave</m:t>
                  </m:r>
                </m:sub>
              </m:sSub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</m:t>
                  </m:r>
                </m:num>
                <m:den>
                  <m:r>
                    <w:rPr/>
                    <m:t xml:space="preserve">b-a</m:t>
                  </m:r>
                </m:den>
              </m:f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f(x)dx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pageBreakBefore w:val="0"/>
        <w:numPr>
          <w:ilvl w:val="0"/>
          <w:numId w:val="14"/>
        </w:numPr>
        <w:ind w:left="720" w:hanging="360"/>
        <w:jc w:val="left"/>
        <w:rPr>
          <w:b w:val="1"/>
          <w:color w:val="ff5151"/>
          <w:sz w:val="28"/>
          <w:szCs w:val="28"/>
        </w:rPr>
      </w:pPr>
      <w:bookmarkStart w:colFirst="0" w:colLast="0" w:name="_f05y2e9tqwe7" w:id="7"/>
      <w:bookmarkEnd w:id="7"/>
      <w:r w:rsidDel="00000000" w:rsidR="00000000" w:rsidRPr="00000000">
        <w:rPr>
          <w:color w:val="ff5151"/>
          <w:rtl w:val="0"/>
        </w:rPr>
        <w:t xml:space="preserve">Time Integrals</w:t>
      </w:r>
    </w:p>
    <w:tbl>
      <w:tblPr>
        <w:tblStyle w:val="Table5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057206"/>
                  <wp:effectExtent b="0" l="0" r="0" t="0"/>
                  <wp:docPr id="1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13163" l="0" r="0" t="138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0572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ageBreakBefore w:val="0"/>
              <w:widowControl w:val="0"/>
              <w:rPr/>
            </w:pPr>
            <w:bookmarkStart w:colFirst="0" w:colLast="0" w:name="_1stegwprcp80" w:id="8"/>
            <w:bookmarkEnd w:id="8"/>
            <w:r w:rsidDel="00000000" w:rsidR="00000000" w:rsidRPr="00000000">
              <w:rPr>
                <w:rtl w:val="0"/>
              </w:rPr>
              <w:t xml:space="preserve">13 LIMITS AND INTEGRATION TO INFINITY</w:t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pageBreakBefore w:val="0"/>
        <w:numPr>
          <w:ilvl w:val="0"/>
          <w:numId w:val="12"/>
        </w:numPr>
        <w:ind w:left="720" w:hanging="360"/>
        <w:jc w:val="left"/>
        <w:rPr>
          <w:b w:val="1"/>
          <w:color w:val="ff9900"/>
          <w:sz w:val="28"/>
          <w:szCs w:val="28"/>
        </w:rPr>
      </w:pPr>
      <w:bookmarkStart w:colFirst="0" w:colLast="0" w:name="_nbagqug1dcd5" w:id="9"/>
      <w:bookmarkEnd w:id="9"/>
      <w:r w:rsidDel="00000000" w:rsidR="00000000" w:rsidRPr="00000000">
        <w:rPr>
          <w:color w:val="ff9900"/>
          <w:rtl w:val="0"/>
        </w:rPr>
        <w:t xml:space="preserve">Limits to Infinity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r&gt;0</m:t>
        </m:r>
      </m:oMath>
      <w:r w:rsidDel="00000000" w:rsidR="00000000" w:rsidRPr="00000000">
        <w:rPr>
          <w:rtl w:val="0"/>
        </w:rPr>
        <w:t xml:space="preserve"> then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>∞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r</m:t>
                </m:r>
              </m:sup>
            </m:sSup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r&gt;0</m:t>
        </m:r>
      </m:oMath>
      <w:r w:rsidDel="00000000" w:rsidR="00000000" w:rsidRPr="00000000">
        <w:rPr>
          <w:rtl w:val="0"/>
        </w:rPr>
        <w:t xml:space="preserve"> then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>∞</m:t>
            </m:r>
          </m:lim>
        </m:limLow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r</m:t>
            </m:r>
          </m:sup>
        </m:sSup>
        <m:r>
          <w:rPr/>
          <m:t xml:space="preserve">=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1"/>
          <w:numId w:val="1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171700" cy="581025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numPr>
          <w:ilvl w:val="0"/>
          <w:numId w:val="12"/>
        </w:numPr>
        <w:ind w:left="720" w:hanging="360"/>
        <w:jc w:val="left"/>
        <w:rPr>
          <w:b w:val="1"/>
          <w:color w:val="ff9900"/>
          <w:sz w:val="28"/>
          <w:szCs w:val="28"/>
        </w:rPr>
      </w:pPr>
      <w:bookmarkStart w:colFirst="0" w:colLast="0" w:name="_x78mok9mf8nt" w:id="10"/>
      <w:bookmarkEnd w:id="10"/>
      <w:r w:rsidDel="00000000" w:rsidR="00000000" w:rsidRPr="00000000">
        <w:rPr>
          <w:color w:val="ff9900"/>
          <w:rtl w:val="0"/>
        </w:rPr>
        <w:t xml:space="preserve">Limits to Negative Infinity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2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-</m:t>
            </m:r>
            <m:r>
              <w:rPr/>
              <m:t>∞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x</m:t>
            </m:r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2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-</m:t>
            </m:r>
            <m:r>
              <w:rPr/>
              <m:t>∞</m:t>
            </m:r>
          </m:lim>
        </m:limLow>
        <m:r>
          <w:rPr/>
          <m:t xml:space="preserve">x=-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2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-</m:t>
            </m:r>
            <m:r>
              <w:rPr/>
              <m:t>∞</m:t>
            </m:r>
          </m:lim>
        </m:limLow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1924050" cy="742950"/>
            <wp:effectExtent b="0" l="0" r="0" t="0"/>
            <wp:docPr id="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2"/>
        </w:numPr>
        <w:ind w:left="1440" w:hanging="360"/>
      </w:pP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x</m:t>
            </m:r>
            <m:r>
              <w:rPr/>
              <m:t>→</m:t>
            </m:r>
            <m:r>
              <w:rPr/>
              <m:t xml:space="preserve">-</m:t>
            </m:r>
            <m:r>
              <w:rPr/>
              <m:t>∞</m:t>
            </m:r>
          </m:lim>
        </m:limLow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n</m:t>
                </m:r>
              </m:sup>
            </m:sSup>
          </m:den>
        </m:f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295525" cy="43815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ageBreakBefore w:val="0"/>
        <w:numPr>
          <w:ilvl w:val="0"/>
          <w:numId w:val="12"/>
        </w:numPr>
        <w:ind w:left="720" w:hanging="360"/>
        <w:jc w:val="left"/>
        <w:rPr>
          <w:b w:val="1"/>
          <w:color w:val="ff9900"/>
          <w:sz w:val="28"/>
          <w:szCs w:val="28"/>
        </w:rPr>
      </w:pPr>
      <w:bookmarkStart w:colFirst="0" w:colLast="0" w:name="_20bgqvxt3io6" w:id="11"/>
      <w:bookmarkEnd w:id="11"/>
      <w:r w:rsidDel="00000000" w:rsidR="00000000" w:rsidRPr="00000000">
        <w:rPr>
          <w:color w:val="ff9900"/>
          <w:rtl w:val="0"/>
        </w:rPr>
        <w:t xml:space="preserve">Limit Laws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57725" cy="33655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907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numPr>
          <w:ilvl w:val="0"/>
          <w:numId w:val="12"/>
        </w:numPr>
        <w:ind w:left="720" w:hanging="360"/>
        <w:jc w:val="left"/>
        <w:rPr>
          <w:b w:val="1"/>
          <w:color w:val="ff9900"/>
          <w:sz w:val="28"/>
          <w:szCs w:val="28"/>
        </w:rPr>
      </w:pPr>
      <w:bookmarkStart w:colFirst="0" w:colLast="0" w:name="_73i93bui351z" w:id="12"/>
      <w:bookmarkEnd w:id="12"/>
      <w:r w:rsidDel="00000000" w:rsidR="00000000" w:rsidRPr="00000000">
        <w:rPr>
          <w:color w:val="ff9900"/>
          <w:rtl w:val="0"/>
        </w:rPr>
        <w:t xml:space="preserve">Integration to Infinity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971925" cy="44767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295525" cy="419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343150" cy="409575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952750" cy="4476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076575" cy="447675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086100" cy="419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ageBreakBefore w:val="0"/>
        <w:rPr>
          <w:color w:val="ff9900"/>
        </w:rPr>
      </w:pPr>
      <w:bookmarkStart w:colFirst="0" w:colLast="0" w:name="_xszg2nh3vzpi" w:id="13"/>
      <w:bookmarkEnd w:id="13"/>
      <w:r w:rsidDel="00000000" w:rsidR="00000000" w:rsidRPr="00000000">
        <w:rPr>
          <w:color w:val="ff9900"/>
          <w:rtl w:val="0"/>
        </w:rPr>
        <w:t xml:space="preserve">Example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84308" cy="3415121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4308" cy="3415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ddc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pageBreakBefore w:val="0"/>
              <w:widowControl w:val="0"/>
              <w:rPr/>
            </w:pPr>
            <w:bookmarkStart w:colFirst="0" w:colLast="0" w:name="_acpyqte4pdhf" w:id="14"/>
            <w:bookmarkEnd w:id="14"/>
            <w:r w:rsidDel="00000000" w:rsidR="00000000" w:rsidRPr="00000000">
              <w:rPr>
                <w:rtl w:val="0"/>
              </w:rPr>
              <w:t xml:space="preserve">14 FURTHER APPLICATIONS OF DIFFERENTIATION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pageBreakBefore w:val="0"/>
        <w:numPr>
          <w:ilvl w:val="0"/>
          <w:numId w:val="5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gnnp36235o9l" w:id="15"/>
      <w:bookmarkEnd w:id="15"/>
      <w:r w:rsidDel="00000000" w:rsidR="00000000" w:rsidRPr="00000000">
        <w:rPr>
          <w:color w:val="2ddc2d"/>
          <w:rtl w:val="0"/>
        </w:rPr>
        <w:t xml:space="preserve">Linear Approximation</w:t>
      </w:r>
    </w:p>
    <w:tbl>
      <w:tblPr>
        <w:tblStyle w:val="Table8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f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f(x)</m:t>
              </m:r>
              <m:r>
                <w:rPr/>
                <m:t>≈</m:t>
              </m:r>
              <m:r>
                <w:rPr/>
                <m:t xml:space="preserve">f(a)+f'(a)(x-a)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pageBreakBefore w:val="0"/>
        <w:numPr>
          <w:ilvl w:val="0"/>
          <w:numId w:val="5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8dgok0za8orn" w:id="16"/>
      <w:bookmarkEnd w:id="16"/>
      <w:r w:rsidDel="00000000" w:rsidR="00000000" w:rsidRPr="00000000">
        <w:rPr>
          <w:color w:val="2ddc2d"/>
          <w:rtl w:val="0"/>
        </w:rPr>
        <w:t xml:space="preserve">Approx. Max Error</w:t>
      </w:r>
    </w:p>
    <w:tbl>
      <w:tblPr>
        <w:tblStyle w:val="Table9"/>
        <w:tblW w:w="4245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tblGridChange w:id="0">
          <w:tblGrid>
            <w:gridCol w:w="4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f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Approx. Max Error</w:t>
            </w:r>
            <m:oMath>
              <m:r>
                <w:rPr/>
                <m:t xml:space="preserve">(f)=|f'(</m:t>
              </m:r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0</m:t>
                  </m:r>
                </m:sub>
              </m:sSub>
              <m:r>
                <w:rPr/>
                <m:t xml:space="preserve">)</m:t>
              </m:r>
              <m:r>
                <w:rPr/>
                <m:t>Δ</m:t>
              </m:r>
              <m:r>
                <w:rPr/>
                <m:t xml:space="preserve">x|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pageBreakBefore w:val="0"/>
        <w:numPr>
          <w:ilvl w:val="0"/>
          <w:numId w:val="5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5c5hahj2f8qw" w:id="17"/>
      <w:bookmarkEnd w:id="17"/>
      <w:r w:rsidDel="00000000" w:rsidR="00000000" w:rsidRPr="00000000">
        <w:rPr>
          <w:color w:val="2ddc2d"/>
          <w:rtl w:val="0"/>
        </w:rPr>
        <w:t xml:space="preserve">Approx. Max Percentage Error</w:t>
      </w:r>
    </w:p>
    <w:tbl>
      <w:tblPr>
        <w:tblStyle w:val="Table10"/>
        <w:tblW w:w="528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f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Approx. Max Percentage Error</w:t>
            </w:r>
            <m:oMath>
              <m:r>
                <w:rPr/>
                <m:t xml:space="preserve">(f)=|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f'(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)</m:t>
                  </m:r>
                  <m:r>
                    <w:rPr/>
                    <m:t>Δ</m:t>
                  </m:r>
                  <m:r>
                    <w:rPr/>
                    <m:t xml:space="preserve">x</m:t>
                  </m:r>
                </m:num>
                <m:den>
                  <m:r>
                    <w:rPr/>
                    <m:t xml:space="preserve">f(</m:t>
                  </m:r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x</m:t>
                      </m:r>
                    </m:e>
                    <m:sub>
                      <m:r>
                        <w:rPr/>
                        <m:t xml:space="preserve">0</m:t>
                      </m:r>
                    </m:sub>
                  </m:sSub>
                  <m:r>
                    <w:rPr/>
                    <m:t xml:space="preserve">)</m:t>
                  </m:r>
                </m:den>
              </m:f>
              <m:r>
                <w:rPr/>
                <m:t xml:space="preserve">|</m:t>
              </m:r>
              <m:r>
                <w:rPr/>
                <m:t>×</m:t>
              </m:r>
              <m:r>
                <w:rPr/>
                <m:t xml:space="preserve">100%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pageBreakBefore w:val="0"/>
        <w:numPr>
          <w:ilvl w:val="0"/>
          <w:numId w:val="5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wi6bgty319t" w:id="18"/>
      <w:bookmarkEnd w:id="18"/>
      <w:r w:rsidDel="00000000" w:rsidR="00000000" w:rsidRPr="00000000">
        <w:rPr>
          <w:color w:val="2ddc2d"/>
          <w:rtl w:val="0"/>
        </w:rPr>
        <w:t xml:space="preserve">Angle of Inclination</w:t>
      </w:r>
    </w:p>
    <w:tbl>
      <w:tblPr>
        <w:tblStyle w:val="Table11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f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m=</m:t>
              </m:r>
              <m:box>
                <m:boxPr>
                  <m:opEmu m:val="1"/>
                  <m:ctrlPr>
                    <w:rPr/>
                  </m:ctrlPr>
                </m:boxPr>
                <m:e>
                  <m:r>
                    <w:rPr/>
                    <m:t>tan</m:t>
                  </m:r>
                </m:e>
              </m:box>
              <m:r>
                <w:rPr/>
                <m:t>θ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pageBreakBefore w:val="0"/>
        <w:numPr>
          <w:ilvl w:val="0"/>
          <w:numId w:val="5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c3eu22jn4jn1" w:id="19"/>
      <w:bookmarkEnd w:id="19"/>
      <w:r w:rsidDel="00000000" w:rsidR="00000000" w:rsidRPr="00000000">
        <w:rPr>
          <w:color w:val="2ddc2d"/>
          <w:rtl w:val="0"/>
        </w:rPr>
        <w:t xml:space="preserve">Angle between two curves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Find the angle of inclination of each of the lines, and then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Subtract the smaller angle from the larger angle</w:t>
      </w:r>
    </w:p>
    <w:tbl>
      <w:tblPr>
        <w:tblStyle w:val="Table12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1"/>
              <w:pageBreakBefore w:val="0"/>
              <w:widowControl w:val="0"/>
              <w:rPr/>
            </w:pPr>
            <w:bookmarkStart w:colFirst="0" w:colLast="0" w:name="_vryeoeuvfijm" w:id="20"/>
            <w:bookmarkEnd w:id="20"/>
            <w:r w:rsidDel="00000000" w:rsidR="00000000" w:rsidRPr="00000000">
              <w:rPr>
                <w:rtl w:val="0"/>
              </w:rPr>
              <w:t xml:space="preserve">15 MATRICES AND SYSTEMS OF LINEAR EQUATIONS</w:t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pageBreakBefore w:val="0"/>
        <w:numPr>
          <w:ilvl w:val="0"/>
          <w:numId w:val="15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pslflu4tdkyn" w:id="21"/>
      <w:bookmarkEnd w:id="21"/>
      <w:r w:rsidDel="00000000" w:rsidR="00000000" w:rsidRPr="00000000">
        <w:rPr>
          <w:color w:val="9900ff"/>
          <w:rtl w:val="0"/>
        </w:rPr>
        <w:t xml:space="preserve">Scalar Multiplication</w:t>
      </w:r>
    </w:p>
    <w:tbl>
      <w:tblPr>
        <w:tblStyle w:val="Table13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304800"/>
                  <wp:effectExtent b="0" l="0" r="0" t="0"/>
                  <wp:docPr id="31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pageBreakBefore w:val="0"/>
        <w:numPr>
          <w:ilvl w:val="0"/>
          <w:numId w:val="15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r035e7oq0aqm" w:id="22"/>
      <w:bookmarkEnd w:id="22"/>
      <w:r w:rsidDel="00000000" w:rsidR="00000000" w:rsidRPr="00000000">
        <w:rPr>
          <w:color w:val="9900ff"/>
          <w:rtl w:val="0"/>
        </w:rPr>
        <w:t xml:space="preserve">Order</w:t>
      </w:r>
    </w:p>
    <w:tbl>
      <w:tblPr>
        <w:tblStyle w:val="Table14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m(rows)</m:t>
              </m:r>
              <m:r>
                <w:rPr/>
                <m:t>×</m:t>
              </m:r>
              <m:r>
                <w:rPr/>
                <m:t xml:space="preserve">n(columns)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3105.0" w:type="dxa"/>
        <w:jc w:val="left"/>
        <w:tblInd w:w="1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tblGridChange w:id="0">
          <w:tblGrid>
            <w:gridCol w:w="3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Square Matrix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m=n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2"/>
        <w:pageBreakBefore w:val="0"/>
        <w:numPr>
          <w:ilvl w:val="0"/>
          <w:numId w:val="15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wfp8n5ypq3gp" w:id="23"/>
      <w:bookmarkEnd w:id="23"/>
      <w:r w:rsidDel="00000000" w:rsidR="00000000" w:rsidRPr="00000000">
        <w:rPr>
          <w:color w:val="9900ff"/>
          <w:rtl w:val="0"/>
        </w:rPr>
        <w:t xml:space="preserve">General Form of a Matrix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&lt;diagram&gt;</w:t>
      </w:r>
    </w:p>
    <w:p w:rsidR="00000000" w:rsidDel="00000000" w:rsidP="00000000" w:rsidRDefault="00000000" w:rsidRPr="00000000" w14:paraId="00000053">
      <w:pPr>
        <w:pStyle w:val="Heading2"/>
        <w:pageBreakBefore w:val="0"/>
        <w:numPr>
          <w:ilvl w:val="0"/>
          <w:numId w:val="15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2xjv3wd7ctv2" w:id="24"/>
      <w:bookmarkEnd w:id="24"/>
      <w:r w:rsidDel="00000000" w:rsidR="00000000" w:rsidRPr="00000000">
        <w:rPr>
          <w:color w:val="9900ff"/>
          <w:rtl w:val="0"/>
        </w:rPr>
        <w:t xml:space="preserve">Equality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are only equal if and only if: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They are of the same order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Corresponding elements are equal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ij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for all </w:t>
      </w:r>
      <m:oMath>
        <m:r>
          <w:rPr/>
          <m:t xml:space="preserve">{i,j}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pageBreakBefore w:val="0"/>
        <w:numPr>
          <w:ilvl w:val="0"/>
          <w:numId w:val="15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39j8r0chgdpm" w:id="25"/>
      <w:bookmarkEnd w:id="25"/>
      <w:r w:rsidDel="00000000" w:rsidR="00000000" w:rsidRPr="00000000">
        <w:rPr>
          <w:color w:val="9900ff"/>
          <w:rtl w:val="0"/>
        </w:rPr>
        <w:t xml:space="preserve">Matrix Addition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m:oMath>
        <m:r>
          <w:rPr/>
          <m:t xml:space="preserve">A+B</m:t>
        </m:r>
      </m:oMath>
      <w:r w:rsidDel="00000000" w:rsidR="00000000" w:rsidRPr="00000000">
        <w:rPr>
          <w:rtl w:val="0"/>
        </w:rPr>
        <w:t xml:space="preserve">only exists if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have the same order</w:t>
      </w:r>
    </w:p>
    <w:p w:rsidR="00000000" w:rsidDel="00000000" w:rsidP="00000000" w:rsidRDefault="00000000" w:rsidRPr="00000000" w14:paraId="00000059">
      <w:pPr>
        <w:pStyle w:val="Heading2"/>
        <w:pageBreakBefore w:val="0"/>
        <w:numPr>
          <w:ilvl w:val="0"/>
          <w:numId w:val="15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9gqbutx3qqs" w:id="26"/>
      <w:bookmarkEnd w:id="26"/>
      <w:r w:rsidDel="00000000" w:rsidR="00000000" w:rsidRPr="00000000">
        <w:rPr>
          <w:color w:val="9900ff"/>
          <w:rtl w:val="0"/>
        </w:rPr>
        <w:t xml:space="preserve">Matrix Multiplication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5"/>
        </w:numPr>
        <w:ind w:left="1440" w:hanging="360"/>
      </w:pPr>
      <m:oMath>
        <m:r>
          <w:rPr/>
          <m:t xml:space="preserve">A+B</m:t>
        </m:r>
      </m:oMath>
      <w:r w:rsidDel="00000000" w:rsidR="00000000" w:rsidRPr="00000000">
        <w:rPr>
          <w:rtl w:val="0"/>
        </w:rPr>
        <w:t xml:space="preserve">only exists if </w:t>
      </w:r>
      <m:oMath>
        <m:r>
          <w:rPr/>
          <m:t xml:space="preserve">A(m</m:t>
        </m:r>
        <m:r>
          <w:rPr/>
          <m:t>×</m:t>
        </m:r>
        <m:r>
          <w:rPr/>
          <m:t xml:space="preserve">n)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B(n</m:t>
        </m:r>
        <m:r>
          <w:rPr/>
          <m:t>×</m:t>
        </m:r>
        <m:r>
          <w:rPr/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&lt;diagram&gt;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5"/>
        </w:numPr>
        <w:ind w:left="1440" w:hanging="360"/>
      </w:pPr>
      <m:oMath>
        <m:r>
          <w:rPr/>
          <m:t xml:space="preserve">AB</m:t>
        </m:r>
        <m:r>
          <w:rPr/>
          <m:t>≠</m:t>
        </m:r>
        <m:r>
          <w:rPr/>
          <m:t xml:space="preserve">BA</m:t>
        </m:r>
      </m:oMath>
      <w:r w:rsidDel="00000000" w:rsidR="00000000" w:rsidRPr="00000000">
        <w:rPr>
          <w:rtl w:val="0"/>
        </w:rPr>
        <w:t xml:space="preserve">(non-commutative)</w:t>
      </w:r>
    </w:p>
    <w:p w:rsidR="00000000" w:rsidDel="00000000" w:rsidP="00000000" w:rsidRDefault="00000000" w:rsidRPr="00000000" w14:paraId="0000005D">
      <w:pPr>
        <w:pStyle w:val="Heading2"/>
        <w:pageBreakBefore w:val="0"/>
        <w:numPr>
          <w:ilvl w:val="0"/>
          <w:numId w:val="15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nft4w6xyqy1q" w:id="27"/>
      <w:bookmarkEnd w:id="27"/>
      <w:r w:rsidDel="00000000" w:rsidR="00000000" w:rsidRPr="00000000">
        <w:rPr>
          <w:color w:val="9900ff"/>
          <w:rtl w:val="0"/>
        </w:rPr>
        <w:t xml:space="preserve">Identity Matrix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&lt;diagram&gt;</w:t>
      </w:r>
    </w:p>
    <w:p w:rsidR="00000000" w:rsidDel="00000000" w:rsidP="00000000" w:rsidRDefault="00000000" w:rsidRPr="00000000" w14:paraId="0000005F">
      <w:pPr>
        <w:pStyle w:val="Heading2"/>
        <w:pageBreakBefore w:val="0"/>
        <w:numPr>
          <w:ilvl w:val="0"/>
          <w:numId w:val="15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jitwo8pygpff" w:id="28"/>
      <w:bookmarkEnd w:id="28"/>
      <w:r w:rsidDel="00000000" w:rsidR="00000000" w:rsidRPr="00000000">
        <w:rPr>
          <w:color w:val="9900ff"/>
          <w:rtl w:val="0"/>
        </w:rPr>
        <w:t xml:space="preserve">Inverse Matrix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6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3302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Singular: </w:t>
      </w:r>
      <m:oMath>
        <m:r>
          <w:rPr/>
          <m:t xml:space="preserve">|A|=0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Non-Singular/Regular: </w:t>
      </w:r>
      <m:oMath>
        <m:r>
          <w:rPr/>
          <m:t xml:space="preserve">|A|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7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A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A</m:t>
                  </m:r>
                </m:e>
                <m:sup>
                  <m:r>
                    <w:rPr/>
                    <m:t xml:space="preserve">-1</m:t>
                  </m:r>
                </m:sup>
              </m:sSup>
              <m:r>
                <w:rPr/>
                <m:t xml:space="preserve">=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A</m:t>
                  </m:r>
                </m:e>
                <m:sup>
                  <m:r>
                    <w:rPr/>
                    <m:t xml:space="preserve">-1</m:t>
                  </m:r>
                </m:sup>
              </m:sSup>
              <m:r>
                <w:rPr/>
                <m:t xml:space="preserve">A=I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numPr>
          <w:ilvl w:val="1"/>
          <w:numId w:val="15"/>
        </w:numPr>
        <w:ind w:left="1440" w:hanging="360"/>
      </w:pPr>
      <m:oMath>
        <m:r>
          <w:rPr/>
          <m:t xml:space="preserve">AX=C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To find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ind w:left="144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AX=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1440" w:firstLine="0"/>
        <w:rPr/>
      </w:pPr>
      <m:oMath>
        <m:r>
          <w:rPr/>
          <m:t xml:space="preserve">X=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det(A)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then </w:t>
      </w:r>
      <m:oMath>
        <m:r>
          <w:rPr/>
          <m:t xml:space="preserve">AX=C</m:t>
        </m:r>
      </m:oMath>
      <w:r w:rsidDel="00000000" w:rsidR="00000000" w:rsidRPr="00000000">
        <w:rPr>
          <w:rtl w:val="0"/>
        </w:rPr>
        <w:t xml:space="preserve">has a unique solution </w:t>
      </w:r>
      <m:oMath>
        <m:r>
          <w:rPr/>
          <m:t xml:space="preserve">(X=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When </w:t>
      </w:r>
      <m:oMath>
        <m:r>
          <w:rPr/>
          <m:t xml:space="preserve">det(A)=0</m:t>
        </m:r>
      </m:oMath>
      <w:r w:rsidDel="00000000" w:rsidR="00000000" w:rsidRPr="00000000">
        <w:rPr>
          <w:rtl w:val="0"/>
        </w:rPr>
        <w:t xml:space="preserve"> then </w:t>
      </w:r>
      <m:oMath>
        <m:r>
          <w:rPr/>
          <m:t xml:space="preserve">AX=C</m:t>
        </m:r>
      </m:oMath>
      <w:r w:rsidDel="00000000" w:rsidR="00000000" w:rsidRPr="00000000">
        <w:rPr>
          <w:rtl w:val="0"/>
        </w:rPr>
        <w:t xml:space="preserve"> has either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Infinitely many solutions, or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8"/>
        </w:numPr>
        <w:ind w:left="2880" w:hanging="360"/>
      </w:pPr>
      <w:r w:rsidDel="00000000" w:rsidR="00000000" w:rsidRPr="00000000">
        <w:rPr>
          <w:rtl w:val="0"/>
        </w:rPr>
        <w:t xml:space="preserve">No solutions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Solving a System of 2 Linear Equations with 2 Unknowns</w:t>
      </w:r>
    </w:p>
    <w:tbl>
      <w:tblPr>
        <w:tblStyle w:val="Table18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1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1"/>
              <w:pageBreakBefore w:val="0"/>
              <w:widowControl w:val="0"/>
              <w:rPr/>
            </w:pPr>
            <w:bookmarkStart w:colFirst="0" w:colLast="0" w:name="_e7rmya440mqg" w:id="29"/>
            <w:bookmarkEnd w:id="29"/>
            <w:r w:rsidDel="00000000" w:rsidR="00000000" w:rsidRPr="00000000">
              <w:rPr>
                <w:rtl w:val="0"/>
              </w:rPr>
              <w:t xml:space="preserve">16 STATISTICS</w:t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pageBreakBefore w:val="0"/>
        <w:numPr>
          <w:ilvl w:val="0"/>
          <w:numId w:val="10"/>
        </w:numPr>
        <w:ind w:left="720" w:hanging="360"/>
        <w:jc w:val="left"/>
        <w:rPr>
          <w:b w:val="1"/>
          <w:color w:val="ff5151"/>
          <w:sz w:val="28"/>
          <w:szCs w:val="28"/>
        </w:rPr>
      </w:pPr>
      <w:bookmarkStart w:colFirst="0" w:colLast="0" w:name="_u0464mw33g6r" w:id="30"/>
      <w:bookmarkEnd w:id="30"/>
      <w:r w:rsidDel="00000000" w:rsidR="00000000" w:rsidRPr="00000000">
        <w:rPr>
          <w:color w:val="ff5151"/>
          <w:rtl w:val="0"/>
        </w:rPr>
        <w:t xml:space="preserve">Fundamental Theorem of Calculus</w:t>
      </w:r>
    </w:p>
    <w:tbl>
      <w:tblPr>
        <w:tblStyle w:val="Table19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/>
            </w:pPr>
            <m:oMath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f(x)dx=F(b)-F(a)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pageBreakBefore w:val="0"/>
        <w:numPr>
          <w:ilvl w:val="0"/>
          <w:numId w:val="10"/>
        </w:numPr>
        <w:ind w:left="720" w:hanging="360"/>
        <w:jc w:val="left"/>
        <w:rPr>
          <w:b w:val="1"/>
          <w:color w:val="ff5151"/>
          <w:sz w:val="28"/>
          <w:szCs w:val="28"/>
        </w:rPr>
      </w:pPr>
      <w:bookmarkStart w:colFirst="0" w:colLast="0" w:name="_slrv0krfrcf1" w:id="31"/>
      <w:bookmarkEnd w:id="31"/>
      <w:r w:rsidDel="00000000" w:rsidR="00000000" w:rsidRPr="00000000">
        <w:rPr>
          <w:rtl w:val="0"/>
        </w:rPr>
      </w:r>
    </w:p>
    <w:tbl>
      <w:tblPr>
        <w:tblStyle w:val="Table20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1"/>
              <w:pageBreakBefore w:val="0"/>
              <w:widowControl w:val="0"/>
              <w:rPr/>
            </w:pPr>
            <w:bookmarkStart w:colFirst="0" w:colLast="0" w:name="_cq4do3120us" w:id="32"/>
            <w:bookmarkEnd w:id="32"/>
            <w:r w:rsidDel="00000000" w:rsidR="00000000" w:rsidRPr="00000000">
              <w:rPr>
                <w:rtl w:val="0"/>
              </w:rPr>
              <w:t xml:space="preserve">17 PERMUTATIONS AND COMBINATIONS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pageBreakBefore w:val="0"/>
        <w:numPr>
          <w:ilvl w:val="0"/>
          <w:numId w:val="4"/>
        </w:numPr>
        <w:ind w:left="720" w:hanging="360"/>
        <w:jc w:val="left"/>
        <w:rPr>
          <w:b w:val="1"/>
          <w:color w:val="ff9900"/>
          <w:sz w:val="28"/>
          <w:szCs w:val="28"/>
        </w:rPr>
      </w:pPr>
      <w:bookmarkStart w:colFirst="0" w:colLast="0" w:name="_98qjmltdzg4o" w:id="33"/>
      <w:bookmarkEnd w:id="33"/>
      <w:r w:rsidDel="00000000" w:rsidR="00000000" w:rsidRPr="00000000">
        <w:rPr>
          <w:color w:val="ff9900"/>
          <w:rtl w:val="0"/>
        </w:rPr>
        <w:t xml:space="preserve">Fundamental Theorem of Calculus</w:t>
      </w:r>
    </w:p>
    <w:tbl>
      <w:tblPr>
        <w:tblStyle w:val="Table21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jc w:val="center"/>
              <w:rPr>
                <w:color w:val="fce5cd"/>
              </w:rPr>
            </w:pPr>
            <m:oMath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f(x)dx=F(b)-F(a)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pageBreakBefore w:val="0"/>
        <w:numPr>
          <w:ilvl w:val="0"/>
          <w:numId w:val="4"/>
        </w:numPr>
        <w:ind w:left="720" w:hanging="360"/>
        <w:jc w:val="left"/>
        <w:rPr>
          <w:b w:val="1"/>
          <w:color w:val="ff5151"/>
          <w:sz w:val="28"/>
          <w:szCs w:val="28"/>
        </w:rPr>
      </w:pPr>
      <w:bookmarkStart w:colFirst="0" w:colLast="0" w:name="_l032vfi44z1r" w:id="34"/>
      <w:bookmarkEnd w:id="34"/>
      <w:r w:rsidDel="00000000" w:rsidR="00000000" w:rsidRPr="00000000">
        <w:rPr>
          <w:rtl w:val="0"/>
        </w:rPr>
      </w:r>
    </w:p>
    <w:tbl>
      <w:tblPr>
        <w:tblStyle w:val="Table22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ddc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1"/>
              <w:pageBreakBefore w:val="0"/>
              <w:widowControl w:val="0"/>
              <w:rPr/>
            </w:pPr>
            <w:bookmarkStart w:colFirst="0" w:colLast="0" w:name="_37a81zbwmw4j" w:id="35"/>
            <w:bookmarkEnd w:id="35"/>
            <w:r w:rsidDel="00000000" w:rsidR="00000000" w:rsidRPr="00000000">
              <w:rPr>
                <w:rtl w:val="0"/>
              </w:rPr>
              <w:t xml:space="preserve">18 AN INTRODUCTION TO PROBABILITY</w:t>
            </w:r>
          </w:p>
        </w:tc>
      </w:tr>
    </w:tbl>
    <w:p w:rsidR="00000000" w:rsidDel="00000000" w:rsidP="00000000" w:rsidRDefault="00000000" w:rsidRPr="00000000" w14:paraId="00000078">
      <w:pPr>
        <w:pStyle w:val="Heading2"/>
        <w:pageBreakBefore w:val="0"/>
        <w:numPr>
          <w:ilvl w:val="0"/>
          <w:numId w:val="18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574rjp1c1u24" w:id="36"/>
      <w:bookmarkEnd w:id="36"/>
      <w:r w:rsidDel="00000000" w:rsidR="00000000" w:rsidRPr="00000000">
        <w:rPr>
          <w:color w:val="2ddc2d"/>
          <w:rtl w:val="0"/>
        </w:rPr>
        <w:t xml:space="preserve">Fundamental Theorem of Calculus</w:t>
      </w:r>
    </w:p>
    <w:tbl>
      <w:tblPr>
        <w:tblStyle w:val="Table23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f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jc w:val="center"/>
              <w:rPr/>
            </w:pPr>
            <m:oMath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f(x)dx=F(b)-F(a)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pageBreakBefore w:val="0"/>
        <w:numPr>
          <w:ilvl w:val="0"/>
          <w:numId w:val="18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kp07xuu6zbi3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1"/>
              <w:pageBreakBefore w:val="0"/>
              <w:widowControl w:val="0"/>
              <w:rPr/>
            </w:pPr>
            <w:bookmarkStart w:colFirst="0" w:colLast="0" w:name="_qnspuibko8jt" w:id="38"/>
            <w:bookmarkEnd w:id="38"/>
            <w:r w:rsidDel="00000000" w:rsidR="00000000" w:rsidRPr="00000000">
              <w:rPr>
                <w:rtl w:val="0"/>
              </w:rPr>
              <w:t xml:space="preserve">19 CONDITIONAL PROBABILITY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pageBreakBefore w:val="0"/>
        <w:numPr>
          <w:ilvl w:val="0"/>
          <w:numId w:val="1"/>
        </w:numPr>
        <w:ind w:left="720" w:hanging="360"/>
        <w:jc w:val="left"/>
        <w:rPr>
          <w:b w:val="1"/>
          <w:color w:val="4a86e8"/>
          <w:sz w:val="28"/>
          <w:szCs w:val="28"/>
        </w:rPr>
      </w:pPr>
      <w:bookmarkStart w:colFirst="0" w:colLast="0" w:name="_qwxywv5o7u7g" w:id="39"/>
      <w:bookmarkEnd w:id="39"/>
      <w:r w:rsidDel="00000000" w:rsidR="00000000" w:rsidRPr="00000000">
        <w:rPr>
          <w:color w:val="4a86e8"/>
          <w:rtl w:val="0"/>
        </w:rPr>
        <w:t xml:space="preserve">Multiplication Rule</w:t>
      </w:r>
    </w:p>
    <w:tbl>
      <w:tblPr>
        <w:tblStyle w:val="Table25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Pr(A|B)=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Pr(A</m:t>
                  </m:r>
                  <m:r>
                    <w:rPr/>
                    <m:t>∩</m:t>
                  </m:r>
                  <m:r>
                    <w:rPr/>
                    <m:t xml:space="preserve">B)</m:t>
                  </m:r>
                </m:num>
                <m:den>
                  <m:r>
                    <w:rPr/>
                    <m:t xml:space="preserve">Pr(B)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pageBreakBefore w:val="0"/>
        <w:numPr>
          <w:ilvl w:val="0"/>
          <w:numId w:val="1"/>
        </w:numPr>
        <w:ind w:left="720" w:hanging="360"/>
        <w:jc w:val="left"/>
        <w:rPr>
          <w:b w:val="1"/>
          <w:color w:val="4a86e8"/>
          <w:sz w:val="28"/>
          <w:szCs w:val="28"/>
        </w:rPr>
      </w:pPr>
      <w:bookmarkStart w:colFirst="0" w:colLast="0" w:name="_mauu8a7ijquf" w:id="40"/>
      <w:bookmarkEnd w:id="40"/>
      <w:r w:rsidDel="00000000" w:rsidR="00000000" w:rsidRPr="00000000">
        <w:rPr>
          <w:color w:val="4a86e8"/>
          <w:rtl w:val="0"/>
        </w:rPr>
        <w:t xml:space="preserve">Independent Events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>
          <w:color w:val="4a86e8"/>
        </w:rPr>
      </w:pP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are independent if and only if </w:t>
      </w:r>
      <m:oMath>
        <m:r>
          <w:rPr/>
          <m:t xml:space="preserve">Pr(A</m:t>
        </m:r>
        <m:r>
          <w:rPr/>
          <m:t>∩</m:t>
        </m:r>
        <m:r>
          <w:rPr/>
          <m:t xml:space="preserve">B)=Pr(A)</m:t>
        </m:r>
        <m:r>
          <w:rPr/>
          <m:t>×</m:t>
        </m:r>
        <m:r>
          <w:rPr/>
          <m:t xml:space="preserve">Pr(B)</m:t>
        </m:r>
      </m:oMath>
      <w:r w:rsidDel="00000000" w:rsidR="00000000" w:rsidRPr="00000000">
        <w:rPr>
          <w:rtl w:val="0"/>
        </w:rPr>
      </w:r>
    </w:p>
    <w:tbl>
      <w:tblPr>
        <w:tblStyle w:val="Table26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1"/>
              <w:pageBreakBefore w:val="0"/>
              <w:widowControl w:val="0"/>
              <w:rPr/>
            </w:pPr>
            <w:bookmarkStart w:colFirst="0" w:colLast="0" w:name="_sufxwudw740s" w:id="41"/>
            <w:bookmarkEnd w:id="41"/>
            <w:r w:rsidDel="00000000" w:rsidR="00000000" w:rsidRPr="00000000">
              <w:rPr>
                <w:rtl w:val="0"/>
              </w:rPr>
              <w:t xml:space="preserve">20 DISCRETE RANDOM VARIABLES</w:t>
            </w:r>
          </w:p>
        </w:tc>
      </w:tr>
    </w:tbl>
    <w:p w:rsidR="00000000" w:rsidDel="00000000" w:rsidP="00000000" w:rsidRDefault="00000000" w:rsidRPr="00000000" w14:paraId="00000082">
      <w:pPr>
        <w:pStyle w:val="Heading2"/>
        <w:pageBreakBefore w:val="0"/>
        <w:numPr>
          <w:ilvl w:val="0"/>
          <w:numId w:val="6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x36qys57fzc4" w:id="42"/>
      <w:bookmarkEnd w:id="42"/>
      <w:r w:rsidDel="00000000" w:rsidR="00000000" w:rsidRPr="00000000">
        <w:rPr>
          <w:color w:val="9900ff"/>
          <w:rtl w:val="0"/>
        </w:rPr>
        <w:t xml:space="preserve">Expected Value of Random Variable</w:t>
      </w:r>
    </w:p>
    <w:tbl>
      <w:tblPr>
        <w:tblStyle w:val="Table27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E(X)=</m:t>
              </m:r>
              <m:r>
                <w:rPr/>
                <m:t>μ</m:t>
              </m:r>
              <m:r>
                <w:rPr/>
                <m:t xml:space="preserve">=</m:t>
              </m:r>
              <m:nary>
                <m:naryPr>
                  <m:chr m:val="∑"/>
                  <m:ctrlPr>
                    <w:rPr/>
                  </m:ctrlPr>
                </m:naryPr>
                <m:sub/>
                <m:sup/>
              </m:nary>
              <m:r>
                <w:rPr/>
                <m:t xml:space="preserve">xPr(X=x)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pageBreakBefore w:val="0"/>
        <w:numPr>
          <w:ilvl w:val="0"/>
          <w:numId w:val="6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hvpdotxqyhjz" w:id="43"/>
      <w:bookmarkEnd w:id="43"/>
      <w:r w:rsidDel="00000000" w:rsidR="00000000" w:rsidRPr="00000000">
        <w:rPr>
          <w:color w:val="9900ff"/>
          <w:rtl w:val="0"/>
        </w:rPr>
        <w:t xml:space="preserve">Variance of a Random Variable</w:t>
      </w:r>
    </w:p>
    <w:tbl>
      <w:tblPr>
        <w:tblStyle w:val="Table28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Var(X)=E((X-</m:t>
              </m:r>
              <m:r>
                <w:rPr/>
                <m:t>μ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pageBreakBefore w:val="0"/>
        <w:ind w:left="720" w:firstLine="0"/>
        <w:jc w:val="left"/>
        <w:rPr>
          <w:color w:val="9900ff"/>
        </w:rPr>
      </w:pPr>
      <w:bookmarkStart w:colFirst="0" w:colLast="0" w:name="_eddjniw9dnw" w:id="44"/>
      <w:bookmarkEnd w:id="44"/>
      <w:r w:rsidDel="00000000" w:rsidR="00000000" w:rsidRPr="00000000">
        <w:rPr>
          <w:color w:val="9900ff"/>
        </w:rPr>
        <w:drawing>
          <wp:inline distB="114300" distT="114300" distL="114300" distR="114300">
            <wp:extent cx="4227195" cy="5630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56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29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51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1"/>
              <w:pageBreakBefore w:val="0"/>
              <w:widowControl w:val="0"/>
              <w:rPr/>
            </w:pPr>
            <w:bookmarkStart w:colFirst="0" w:colLast="0" w:name="_x7i8nncztgga" w:id="45"/>
            <w:bookmarkEnd w:id="45"/>
            <w:r w:rsidDel="00000000" w:rsidR="00000000" w:rsidRPr="00000000">
              <w:rPr>
                <w:rtl w:val="0"/>
              </w:rPr>
              <w:t xml:space="preserve">21 BERNOULLI TRIALS</w:t>
            </w:r>
          </w:p>
        </w:tc>
      </w:tr>
    </w:tbl>
    <w:p w:rsidR="00000000" w:rsidDel="00000000" w:rsidP="00000000" w:rsidRDefault="00000000" w:rsidRPr="00000000" w14:paraId="00000089">
      <w:pPr>
        <w:pStyle w:val="Heading2"/>
        <w:pageBreakBefore w:val="0"/>
        <w:jc w:val="left"/>
        <w:rPr>
          <w:color w:val="ff5151"/>
        </w:rPr>
      </w:pPr>
      <w:bookmarkStart w:colFirst="0" w:colLast="0" w:name="_vaqlw93j846e" w:id="46"/>
      <w:bookmarkEnd w:id="46"/>
      <w:r w:rsidDel="00000000" w:rsidR="00000000" w:rsidRPr="00000000">
        <w:rPr>
          <w:color w:val="ff5151"/>
        </w:rPr>
        <w:drawing>
          <wp:inline distB="114300" distT="114300" distL="114300" distR="114300">
            <wp:extent cx="4109360" cy="3338195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360" cy="333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657725" cy="7112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0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1"/>
              <w:pageBreakBefore w:val="0"/>
              <w:widowControl w:val="0"/>
              <w:rPr/>
            </w:pPr>
            <w:bookmarkStart w:colFirst="0" w:colLast="0" w:name="_1sqfb5edlojx" w:id="47"/>
            <w:bookmarkEnd w:id="47"/>
            <w:r w:rsidDel="00000000" w:rsidR="00000000" w:rsidRPr="00000000">
              <w:rPr>
                <w:rtl w:val="0"/>
              </w:rPr>
              <w:t xml:space="preserve">22 REVISION OF BINOMIAL, HYPERGEOMETRIC AND GEOMETRIC PROBABILITY DISTRIBUTIONS</w:t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pageBreakBefore w:val="0"/>
        <w:numPr>
          <w:ilvl w:val="0"/>
          <w:numId w:val="13"/>
        </w:numPr>
        <w:ind w:left="720" w:hanging="360"/>
        <w:jc w:val="left"/>
        <w:rPr>
          <w:b w:val="1"/>
          <w:color w:val="ff9900"/>
          <w:sz w:val="28"/>
          <w:szCs w:val="28"/>
        </w:rPr>
      </w:pPr>
      <w:bookmarkStart w:colFirst="0" w:colLast="0" w:name="_queoe1jni83s" w:id="48"/>
      <w:bookmarkEnd w:id="48"/>
      <w:r w:rsidDel="00000000" w:rsidR="00000000" w:rsidRPr="00000000">
        <w:rPr>
          <w:color w:val="ff9900"/>
          <w:rtl w:val="0"/>
        </w:rPr>
        <w:t xml:space="preserve">Binomial Distribution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13"/>
        </w:numPr>
        <w:ind w:left="1440" w:hanging="360"/>
      </w:pP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=number of successes in sequence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No conditions for  order</w:t>
      </w:r>
    </w:p>
    <w:p w:rsidR="00000000" w:rsidDel="00000000" w:rsidP="00000000" w:rsidRDefault="00000000" w:rsidRPr="00000000" w14:paraId="0000008F">
      <w:pPr>
        <w:pageBreakBefore w:val="0"/>
        <w:numPr>
          <w:ilvl w:val="1"/>
          <w:numId w:val="13"/>
        </w:numPr>
        <w:ind w:left="1440" w:hanging="360"/>
      </w:pP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=probability of success (constant); given as percentage of large population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3"/>
        </w:numPr>
        <w:ind w:left="1440" w:hanging="360"/>
      </w:pPr>
      <m:oMath>
        <m:r>
          <w:rPr/>
          <m:t xml:space="preserve">X</m:t>
        </m:r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0"/>
        </w:rPr>
      </w:r>
    </w:p>
    <w:tbl>
      <w:tblPr>
        <w:tblStyle w:val="Table31"/>
        <w:tblW w:w="351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tblGridChange w:id="0">
          <w:tblGrid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Pr(X=x)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=</m:t>
                  </m:r>
                </m:e>
                <m:sup>
                  <m:r>
                    <w:rPr/>
                    <m:t xml:space="preserve">n</m:t>
                  </m:r>
                </m:sup>
              </m:sSup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C</m:t>
                  </m:r>
                </m:e>
                <m:sub>
                  <m:r>
                    <w:rPr/>
                    <m:t xml:space="preserve">x</m:t>
                  </m:r>
                </m:sub>
              </m:sSub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p</m:t>
                  </m:r>
                </m:e>
                <m:sup>
                  <m:r>
                    <w:rPr/>
                    <m:t xml:space="preserve">x</m:t>
                  </m:r>
                </m:sup>
              </m:sSup>
              <m:r>
                <w:rPr/>
                <m:t xml:space="preserve">(1-p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n-x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</w:r>
    </w:p>
    <w:tbl>
      <w:tblPr>
        <w:tblStyle w:val="Table32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E(X)=np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Variance</w:t>
      </w:r>
      <w:r w:rsidDel="00000000" w:rsidR="00000000" w:rsidRPr="00000000">
        <w:rPr>
          <w:rtl w:val="0"/>
        </w:rPr>
      </w:r>
    </w:p>
    <w:tbl>
      <w:tblPr>
        <w:tblStyle w:val="Table33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Var(X)=np(1-p)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2"/>
        <w:pageBreakBefore w:val="0"/>
        <w:ind w:left="720" w:firstLine="0"/>
        <w:jc w:val="left"/>
        <w:rPr/>
      </w:pPr>
      <w:bookmarkStart w:colFirst="0" w:colLast="0" w:name="_961x3iqqc21k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ageBreakBefore w:val="0"/>
        <w:numPr>
          <w:ilvl w:val="0"/>
          <w:numId w:val="13"/>
        </w:numPr>
        <w:ind w:left="720" w:hanging="360"/>
        <w:jc w:val="left"/>
        <w:rPr>
          <w:b w:val="1"/>
          <w:color w:val="ff9900"/>
          <w:sz w:val="28"/>
          <w:szCs w:val="28"/>
        </w:rPr>
      </w:pPr>
      <w:bookmarkStart w:colFirst="0" w:colLast="0" w:name="_m53voecsrake" w:id="50"/>
      <w:bookmarkEnd w:id="50"/>
      <w:r w:rsidDel="00000000" w:rsidR="00000000" w:rsidRPr="00000000">
        <w:rPr>
          <w:color w:val="ff9900"/>
          <w:rtl w:val="0"/>
        </w:rPr>
        <w:t xml:space="preserve">Hypergeometric Distribution</w:t>
      </w:r>
    </w:p>
    <w:p w:rsidR="00000000" w:rsidDel="00000000" w:rsidP="00000000" w:rsidRDefault="00000000" w:rsidRPr="00000000" w14:paraId="00000098">
      <w:pPr>
        <w:pageBreakBefore w:val="0"/>
        <w:numPr>
          <w:ilvl w:val="1"/>
          <w:numId w:val="13"/>
        </w:numPr>
        <w:ind w:left="1440" w:hanging="360"/>
      </w:pP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=number of items with a particular property in sample size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Choosing </w:t>
      </w:r>
      <w:r w:rsidDel="00000000" w:rsidR="00000000" w:rsidRPr="00000000">
        <w:rPr>
          <w:b w:val="1"/>
          <w:rtl w:val="0"/>
        </w:rPr>
        <w:t xml:space="preserve">without replacement</w:t>
      </w:r>
    </w:p>
    <w:p w:rsidR="00000000" w:rsidDel="00000000" w:rsidP="00000000" w:rsidRDefault="00000000" w:rsidRPr="00000000" w14:paraId="0000009A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No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560445" cy="976822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976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4"/>
        <w:tblW w:w="351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tblGridChange w:id="0">
          <w:tblGrid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Pr(X=x)=</m:t>
              </m:r>
              <m:f>
                <m:fPr>
                  <m:ctrlPr>
                    <w:rPr/>
                  </m:ctrlPr>
                </m:fPr>
                <m:num>
                  <m:sSup>
                    <m:sSupPr>
                      <m:ctrlPr>
                        <w:rPr/>
                      </m:ctrlPr>
                    </m:sSupPr>
                    <m:e/>
                    <m:sup>
                      <m:r>
                        <w:rPr/>
                        <m:t xml:space="preserve">D</m:t>
                      </m:r>
                    </m:sup>
                  </m:sSup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x</m:t>
                      </m:r>
                    </m:sub>
                  </m:sSub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>×</m:t>
                      </m:r>
                    </m:e>
                    <m:sup>
                      <m:r>
                        <w:rPr/>
                        <m:t xml:space="preserve">N-D</m:t>
                      </m:r>
                    </m:sup>
                  </m:sSup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n-x</m:t>
                      </m:r>
                    </m:sub>
                  </m:sSub>
                </m:num>
                <m:den>
                  <m:sSup>
                    <m:sSupPr>
                      <m:ctrlPr>
                        <w:rPr/>
                      </m:ctrlPr>
                    </m:sSupPr>
                    <m:e/>
                    <m:sup>
                      <m:r>
                        <w:rPr/>
                        <m:t xml:space="preserve">N</m:t>
                      </m:r>
                    </m:sup>
                  </m:sSup>
                  <m:sSub>
                    <m:sSubPr>
                      <m:ctrlPr>
                        <w:rPr/>
                      </m:ctrlPr>
                    </m:sSubPr>
                    <m:e>
                      <m:r>
                        <w:rPr/>
                        <m:t xml:space="preserve">C</m:t>
                      </m:r>
                    </m:e>
                    <m:sub>
                      <m:r>
                        <w:rPr/>
                        <m:t xml:space="preserve">n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</w:r>
    </w:p>
    <w:tbl>
      <w:tblPr>
        <w:tblStyle w:val="Table35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E(X)=n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</m:t>
                  </m:r>
                </m:num>
                <m:den>
                  <m:r>
                    <w:rPr/>
                    <m:t xml:space="preserve">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Variance</w:t>
      </w:r>
      <w:r w:rsidDel="00000000" w:rsidR="00000000" w:rsidRPr="00000000">
        <w:rPr>
          <w:rtl w:val="0"/>
        </w:rPr>
      </w:r>
    </w:p>
    <w:tbl>
      <w:tblPr>
        <w:tblStyle w:val="Table36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Var(X)=n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</m:t>
                  </m:r>
                </m:num>
                <m:den>
                  <m:r>
                    <w:rPr/>
                    <m:t xml:space="preserve">N</m:t>
                  </m:r>
                </m:den>
              </m:f>
              <m:r>
                <w:rPr/>
                <m:t xml:space="preserve">(1-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</m:t>
                  </m:r>
                </m:num>
                <m:den>
                  <m:r>
                    <w:rPr/>
                    <m:t xml:space="preserve">N</m:t>
                  </m:r>
                </m:den>
              </m:f>
              <m:r>
                <w:rPr/>
                <m:t xml:space="preserve">)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N-n</m:t>
                  </m:r>
                </m:num>
                <m:den>
                  <m:r>
                    <w:rPr/>
                    <m:t xml:space="preserve">N-1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Style w:val="Heading2"/>
        <w:pageBreakBefore w:val="0"/>
        <w:ind w:left="720" w:firstLine="0"/>
        <w:jc w:val="left"/>
        <w:rPr/>
      </w:pPr>
      <w:bookmarkStart w:colFirst="0" w:colLast="0" w:name="_s2hy81p2m43b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pageBreakBefore w:val="0"/>
        <w:numPr>
          <w:ilvl w:val="0"/>
          <w:numId w:val="13"/>
        </w:numPr>
        <w:ind w:left="720" w:hanging="360"/>
        <w:jc w:val="left"/>
        <w:rPr>
          <w:b w:val="1"/>
          <w:color w:val="ff9900"/>
          <w:sz w:val="28"/>
          <w:szCs w:val="28"/>
        </w:rPr>
      </w:pPr>
      <w:bookmarkStart w:colFirst="0" w:colLast="0" w:name="_kowiynv4651i" w:id="52"/>
      <w:bookmarkEnd w:id="52"/>
      <w:r w:rsidDel="00000000" w:rsidR="00000000" w:rsidRPr="00000000">
        <w:rPr>
          <w:color w:val="ff9900"/>
          <w:rtl w:val="0"/>
        </w:rPr>
        <w:t xml:space="preserve">Geometric Distribution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13"/>
        </w:numPr>
        <w:ind w:left="1440" w:hanging="360"/>
      </w:pP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=number of failures </w:t>
      </w:r>
      <w:r w:rsidDel="00000000" w:rsidR="00000000" w:rsidRPr="00000000">
        <w:rPr>
          <w:b w:val="1"/>
          <w:rtl w:val="0"/>
        </w:rPr>
        <w:t xml:space="preserve">before/until</w:t>
      </w:r>
      <w:r w:rsidDel="00000000" w:rsidR="00000000" w:rsidRPr="00000000">
        <w:rPr>
          <w:rtl w:val="0"/>
        </w:rPr>
        <w:t xml:space="preserve"> success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No max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13"/>
        </w:numPr>
        <w:ind w:left="1440" w:hanging="360"/>
      </w:pP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=probability of success (constant); given as percentage of large population</w:t>
      </w:r>
    </w:p>
    <w:tbl>
      <w:tblPr>
        <w:tblStyle w:val="Table37"/>
        <w:tblW w:w="351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tblGridChange w:id="0">
          <w:tblGrid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Pr(X=x)=(1-p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x</m:t>
                  </m:r>
                </m:sup>
              </m:sSup>
              <m:r>
                <w:rPr/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351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tblGridChange w:id="0">
          <w:tblGrid>
            <w:gridCol w:w="35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Pr(X</m:t>
              </m:r>
              <m:r>
                <w:rPr/>
                <m:t>≥</m:t>
              </m:r>
              <m:r>
                <w:rPr/>
                <m:t xml:space="preserve">x)=(1-p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)</m:t>
                  </m:r>
                </m:e>
                <m:sup>
                  <m:r>
                    <w:rPr/>
                    <m:t xml:space="preserve">x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Mean</w:t>
      </w:r>
      <w:r w:rsidDel="00000000" w:rsidR="00000000" w:rsidRPr="00000000">
        <w:rPr>
          <w:rtl w:val="0"/>
        </w:rPr>
      </w:r>
    </w:p>
    <w:tbl>
      <w:tblPr>
        <w:tblStyle w:val="Table39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E(X)=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1-p</m:t>
                  </m:r>
                </m:num>
                <m:den>
                  <m:r>
                    <w:rPr/>
                    <m:t xml:space="preserve">p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Variance</w:t>
      </w:r>
      <w:r w:rsidDel="00000000" w:rsidR="00000000" w:rsidRPr="00000000">
        <w:rPr>
          <w:rtl w:val="0"/>
        </w:rPr>
      </w:r>
    </w:p>
    <w:tbl>
      <w:tblPr>
        <w:tblStyle w:val="Table40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Var(X)=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1-p</m:t>
                  </m:r>
                </m:num>
                <m:den>
                  <m:sSup>
                    <m:sSupPr>
                      <m:ctrlPr>
                        <w:rPr/>
                      </m:ctrlPr>
                    </m:sSupPr>
                    <m:e>
                      <m:r>
                        <w:rPr/>
                        <m:t xml:space="preserve">p</m:t>
                      </m:r>
                    </m:e>
                    <m:sup>
                      <m:r>
                        <w:rPr/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2"/>
        <w:pageBreakBefore w:val="0"/>
        <w:ind w:left="720" w:firstLine="0"/>
        <w:jc w:val="left"/>
        <w:rPr/>
      </w:pPr>
      <w:bookmarkStart w:colFirst="0" w:colLast="0" w:name="_7qnt60keue4z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pageBreakBefore w:val="0"/>
        <w:jc w:val="left"/>
        <w:rPr/>
      </w:pPr>
      <w:bookmarkStart w:colFirst="0" w:colLast="0" w:name="_y80dgw9xnezf" w:id="54"/>
      <w:bookmarkEnd w:id="54"/>
      <w:r w:rsidDel="00000000" w:rsidR="00000000" w:rsidRPr="00000000">
        <w:rPr>
          <w:rtl w:val="0"/>
        </w:rPr>
      </w:r>
    </w:p>
    <w:tbl>
      <w:tblPr>
        <w:tblStyle w:val="Table41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ddc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1"/>
              <w:pageBreakBefore w:val="0"/>
              <w:widowControl w:val="0"/>
              <w:rPr/>
            </w:pPr>
            <w:bookmarkStart w:colFirst="0" w:colLast="0" w:name="_xbhzrean9gu1" w:id="55"/>
            <w:bookmarkEnd w:id="55"/>
            <w:r w:rsidDel="00000000" w:rsidR="00000000" w:rsidRPr="00000000">
              <w:rPr>
                <w:rtl w:val="0"/>
              </w:rPr>
              <w:t xml:space="preserve">23 CONTINUOUS RANDOM VARIABLES</w:t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pageBreakBefore w:val="0"/>
        <w:numPr>
          <w:ilvl w:val="0"/>
          <w:numId w:val="2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um2ym817v2j9" w:id="56"/>
      <w:bookmarkEnd w:id="56"/>
      <w:r w:rsidDel="00000000" w:rsidR="00000000" w:rsidRPr="00000000">
        <w:rPr/>
        <w:drawing>
          <wp:inline distB="114300" distT="114300" distL="114300" distR="114300">
            <wp:extent cx="4195445" cy="647945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647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2"/>
        </w:numPr>
        <w:ind w:left="1440" w:hanging="360"/>
      </w:pPr>
      <m:oMath>
        <m:r>
          <w:rPr/>
          <m:t xml:space="preserve">Pr(X</m:t>
        </m:r>
        <m:r>
          <w:rPr/>
          <m:t>≤</m:t>
        </m:r>
        <m:r>
          <w:rPr/>
          <m:t xml:space="preserve">b)=Pr(X&lt;b)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2"/>
        </w:numPr>
        <w:ind w:left="1440" w:hanging="360"/>
      </w:pPr>
      <m:oMath>
        <m:r>
          <w:rPr/>
          <m:t xml:space="preserve">Pr(X</m:t>
        </m:r>
        <m:r>
          <w:rPr/>
          <m:t>≥</m:t>
        </m:r>
        <m:r>
          <w:rPr/>
          <m:t xml:space="preserve">a)=Pr(x&gt;a)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2"/>
        </w:numPr>
        <w:ind w:left="1440" w:hanging="360"/>
      </w:pPr>
      <m:oMath>
        <m:r>
          <w:rPr/>
          <m:t xml:space="preserve">Pr(a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b)=Pr(a&lt;X&lt;b)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pageBreakBefore w:val="0"/>
        <w:numPr>
          <w:ilvl w:val="0"/>
          <w:numId w:val="2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n4bptwoprxt7" w:id="57"/>
      <w:bookmarkEnd w:id="57"/>
      <w:r w:rsidDel="00000000" w:rsidR="00000000" w:rsidRPr="00000000">
        <w:rPr>
          <w:color w:val="2ddc2d"/>
          <w:rtl w:val="0"/>
        </w:rPr>
        <w:t xml:space="preserve">Probability Density Functions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110469" cy="1658471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469" cy="1658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2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f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Pr(a</m:t>
              </m:r>
              <m:r>
                <w:rPr/>
                <m:t>≤</m:t>
              </m:r>
              <m:r>
                <w:rPr/>
                <m:t xml:space="preserve">X</m:t>
              </m:r>
              <m:r>
                <w:rPr/>
                <m:t>≤</m:t>
              </m:r>
              <m:r>
                <w:rPr/>
                <m:t xml:space="preserve">b)=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f(x)dx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419350" cy="2428875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pageBreakBefore w:val="0"/>
        <w:numPr>
          <w:ilvl w:val="0"/>
          <w:numId w:val="2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1ukiwlvdniyf" w:id="58"/>
      <w:bookmarkEnd w:id="58"/>
      <w:r w:rsidDel="00000000" w:rsidR="00000000" w:rsidRPr="00000000">
        <w:rPr>
          <w:color w:val="2ddc2d"/>
          <w:rtl w:val="0"/>
        </w:rPr>
        <w:t xml:space="preserve">Median</w:t>
      </w:r>
    </w:p>
    <w:p w:rsidR="00000000" w:rsidDel="00000000" w:rsidP="00000000" w:rsidRDefault="00000000" w:rsidRPr="00000000" w14:paraId="000000B9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43325" cy="581025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ageBreakBefore w:val="0"/>
        <w:numPr>
          <w:ilvl w:val="0"/>
          <w:numId w:val="2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sk7dm2o37obc" w:id="59"/>
      <w:bookmarkEnd w:id="59"/>
      <w:r w:rsidDel="00000000" w:rsidR="00000000" w:rsidRPr="00000000">
        <w:rPr>
          <w:color w:val="2ddc2d"/>
          <w:rtl w:val="0"/>
        </w:rPr>
        <w:t xml:space="preserve">Expected Value</w:t>
      </w:r>
    </w:p>
    <w:tbl>
      <w:tblPr>
        <w:tblStyle w:val="Table43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ffb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E(X)</m:t>
              </m:r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-</m:t>
                  </m:r>
                  <m:r>
                    <w:rPr/>
                    <m:t>∞</m:t>
                  </m:r>
                </m:sub>
                <m:sup>
                  <m:r>
                    <w:rPr/>
                    <m:t>∞</m:t>
                  </m:r>
                </m:sup>
              </m:nary>
              <m:r>
                <w:rPr/>
                <m:t xml:space="preserve">xf(x)dx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2"/>
        <w:pageBreakBefore w:val="0"/>
        <w:numPr>
          <w:ilvl w:val="0"/>
          <w:numId w:val="2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sw0i53pz2f9o" w:id="60"/>
      <w:bookmarkEnd w:id="60"/>
      <w:r w:rsidDel="00000000" w:rsidR="00000000" w:rsidRPr="00000000">
        <w:rPr>
          <w:color w:val="2ddc2d"/>
          <w:rtl w:val="0"/>
        </w:rPr>
        <w:t xml:space="preserve">Properties of Expected Value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486025" cy="6000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^ Same for discrete random variables</w:t>
      </w:r>
    </w:p>
    <w:p w:rsidR="00000000" w:rsidDel="00000000" w:rsidP="00000000" w:rsidRDefault="00000000" w:rsidRPr="00000000" w14:paraId="000000BF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476500" cy="581025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771775" cy="6286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ageBreakBefore w:val="0"/>
        <w:numPr>
          <w:ilvl w:val="0"/>
          <w:numId w:val="2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f83zc7sbo1oo" w:id="61"/>
      <w:bookmarkEnd w:id="61"/>
      <w:r w:rsidDel="00000000" w:rsidR="00000000" w:rsidRPr="00000000">
        <w:rPr>
          <w:color w:val="2ddc2d"/>
          <w:rtl w:val="0"/>
        </w:rPr>
        <w:t xml:space="preserve">Variance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47925" cy="6000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90775" cy="55245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pageBreakBefore w:val="0"/>
        <w:numPr>
          <w:ilvl w:val="0"/>
          <w:numId w:val="2"/>
        </w:numPr>
        <w:ind w:left="720" w:hanging="360"/>
        <w:jc w:val="left"/>
        <w:rPr>
          <w:b w:val="1"/>
          <w:color w:val="2ddc2d"/>
          <w:sz w:val="28"/>
          <w:szCs w:val="28"/>
        </w:rPr>
      </w:pPr>
      <w:bookmarkStart w:colFirst="0" w:colLast="0" w:name="_khfqzh9r1huz" w:id="62"/>
      <w:bookmarkEnd w:id="62"/>
      <w:r w:rsidDel="00000000" w:rsidR="00000000" w:rsidRPr="00000000">
        <w:rPr>
          <w:color w:val="2ddc2d"/>
          <w:rtl w:val="0"/>
        </w:rPr>
        <w:t xml:space="preserve">Properties of Variance and Standard Deviation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7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2505075" cy="4286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1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^ same for discrete random variables</w:t>
      </w:r>
    </w:p>
    <w:p w:rsidR="00000000" w:rsidDel="00000000" w:rsidP="00000000" w:rsidRDefault="00000000" w:rsidRPr="00000000" w14:paraId="000000C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Style w:val="Heading1"/>
              <w:pageBreakBefore w:val="0"/>
              <w:widowControl w:val="0"/>
              <w:rPr/>
            </w:pPr>
            <w:bookmarkStart w:colFirst="0" w:colLast="0" w:name="_qbur8dfzg10q" w:id="63"/>
            <w:bookmarkEnd w:id="63"/>
            <w:r w:rsidDel="00000000" w:rsidR="00000000" w:rsidRPr="00000000">
              <w:rPr>
                <w:rtl w:val="0"/>
              </w:rPr>
              <w:t xml:space="preserve">24 THE NORMAL DISTRIBUTION</w:t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ageBreakBefore w:val="0"/>
        <w:numPr>
          <w:ilvl w:val="0"/>
          <w:numId w:val="16"/>
        </w:numPr>
        <w:ind w:left="720" w:hanging="360"/>
        <w:jc w:val="left"/>
        <w:rPr>
          <w:b w:val="1"/>
          <w:color w:val="4a86e8"/>
          <w:sz w:val="28"/>
          <w:szCs w:val="28"/>
        </w:rPr>
      </w:pPr>
      <w:bookmarkStart w:colFirst="0" w:colLast="0" w:name="_q9fgpjtyy1mw" w:id="64"/>
      <w:bookmarkEnd w:id="64"/>
      <w:r w:rsidDel="00000000" w:rsidR="00000000" w:rsidRPr="00000000">
        <w:rPr>
          <w:color w:val="4a86e8"/>
          <w:rtl w:val="0"/>
        </w:rPr>
        <w:t xml:space="preserve">Fundamental Theorem of Calculus</w:t>
      </w:r>
    </w:p>
    <w:tbl>
      <w:tblPr>
        <w:tblStyle w:val="Table45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jc w:val="center"/>
              <w:rPr/>
            </w:pPr>
            <m:oMath>
              <m:nary>
                <m:naryPr>
                  <m:chr m:val="∫"/>
                  <m:ctrlPr>
                    <w:rPr/>
                  </m:ctrlPr>
                </m:naryPr>
                <m:sub>
                  <m:r>
                    <w:rPr/>
                    <m:t xml:space="preserve">a</m:t>
                  </m:r>
                </m:sub>
                <m:sup>
                  <m:r>
                    <w:rPr/>
                    <m:t xml:space="preserve">b</m:t>
                  </m:r>
                </m:sup>
              </m:nary>
              <m:r>
                <w:rPr/>
                <m:t xml:space="preserve">f(x)dx=F(b)-F(a)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pageBreakBefore w:val="0"/>
        <w:numPr>
          <w:ilvl w:val="0"/>
          <w:numId w:val="16"/>
        </w:numPr>
        <w:ind w:left="720" w:hanging="360"/>
        <w:jc w:val="left"/>
        <w:rPr>
          <w:b w:val="1"/>
          <w:color w:val="4a86e8"/>
          <w:sz w:val="28"/>
          <w:szCs w:val="28"/>
        </w:rPr>
      </w:pPr>
      <w:bookmarkStart w:colFirst="0" w:colLast="0" w:name="_m4m23aa77bom" w:id="65"/>
      <w:bookmarkEnd w:id="65"/>
      <w:r w:rsidDel="00000000" w:rsidR="00000000" w:rsidRPr="00000000">
        <w:rPr>
          <w:rtl w:val="0"/>
        </w:rPr>
      </w:r>
    </w:p>
    <w:tbl>
      <w:tblPr>
        <w:tblStyle w:val="Table46"/>
        <w:tblW w:w="733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8.88"/>
        <w:tblGridChange w:id="0">
          <w:tblGrid>
            <w:gridCol w:w="7338.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1"/>
              <w:pageBreakBefore w:val="0"/>
              <w:widowControl w:val="0"/>
              <w:rPr/>
            </w:pPr>
            <w:bookmarkStart w:colFirst="0" w:colLast="0" w:name="_qn9zg899w99a" w:id="66"/>
            <w:bookmarkEnd w:id="66"/>
            <w:r w:rsidDel="00000000" w:rsidR="00000000" w:rsidRPr="00000000">
              <w:rPr>
                <w:rtl w:val="0"/>
              </w:rPr>
              <w:t xml:space="preserve">25 STATISTICAL INFERENCE</w:t>
            </w:r>
          </w:p>
        </w:tc>
      </w:tr>
    </w:tbl>
    <w:p w:rsidR="00000000" w:rsidDel="00000000" w:rsidP="00000000" w:rsidRDefault="00000000" w:rsidRPr="00000000" w14:paraId="000000CE">
      <w:pPr>
        <w:pStyle w:val="Heading2"/>
        <w:pageBreakBefore w:val="0"/>
        <w:numPr>
          <w:ilvl w:val="0"/>
          <w:numId w:val="9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hw5eopbhvqdg" w:id="67"/>
      <w:bookmarkEnd w:id="67"/>
      <w:r w:rsidDel="00000000" w:rsidR="00000000" w:rsidRPr="00000000">
        <w:rPr>
          <w:color w:val="9900ff"/>
          <w:rtl w:val="0"/>
        </w:rPr>
        <w:t xml:space="preserve">Population proportion</w:t>
      </w:r>
    </w:p>
    <w:tbl>
      <w:tblPr>
        <w:tblStyle w:val="Table47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p=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number of xxx in population</m:t>
                  </m:r>
                </m:num>
                <m:den>
                  <m:r>
                    <w:rPr/>
                    <m:t xml:space="preserve">total population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pageBreakBefore w:val="0"/>
        <w:numPr>
          <w:ilvl w:val="0"/>
          <w:numId w:val="9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auzj7e3wnp4a" w:id="68"/>
      <w:bookmarkEnd w:id="68"/>
      <w:r w:rsidDel="00000000" w:rsidR="00000000" w:rsidRPr="00000000">
        <w:rPr>
          <w:color w:val="9900ff"/>
          <w:rtl w:val="0"/>
        </w:rPr>
        <w:t xml:space="preserve">Sample proportion</w:t>
      </w:r>
    </w:p>
    <w:tbl>
      <w:tblPr>
        <w:tblStyle w:val="Table48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jc w:val="center"/>
              <w:rPr/>
            </w:pPr>
            <m:oMath>
              <m:r>
                <w:rPr/>
                <m:t xml:space="preserve">p=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number of xxx in sample</m:t>
                  </m:r>
                </m:num>
                <m:den>
                  <m:r>
                    <w:rPr/>
                    <m:t xml:space="preserve">total sample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2"/>
        <w:pageBreakBefore w:val="0"/>
        <w:numPr>
          <w:ilvl w:val="0"/>
          <w:numId w:val="9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7c0pkp6mwip2" w:id="69"/>
      <w:bookmarkEnd w:id="69"/>
      <w:r w:rsidDel="00000000" w:rsidR="00000000" w:rsidRPr="00000000">
        <w:rPr>
          <w:color w:val="9900ff"/>
        </w:rPr>
        <w:drawing>
          <wp:inline distB="114300" distT="114300" distL="114300" distR="114300">
            <wp:extent cx="4480416" cy="371926"/>
            <wp:effectExtent b="0" l="0" r="0" t="0"/>
            <wp:docPr id="1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416" cy="371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ageBreakBefore w:val="0"/>
        <w:numPr>
          <w:ilvl w:val="0"/>
          <w:numId w:val="9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1g31hlmifb51" w:id="70"/>
      <w:bookmarkEnd w:id="70"/>
      <w:r w:rsidDel="00000000" w:rsidR="00000000" w:rsidRPr="00000000">
        <w:rPr>
          <w:color w:val="9900ff"/>
          <w:rtl w:val="0"/>
        </w:rPr>
        <w:t xml:space="preserve">Random Variable for sample proportion</w:t>
      </w:r>
    </w:p>
    <w:tbl>
      <w:tblPr>
        <w:tblStyle w:val="Table49"/>
        <w:tblW w:w="3120.0" w:type="dxa"/>
        <w:jc w:val="left"/>
        <w:tblInd w:w="1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center"/>
              <w:rPr/>
            </w:pPr>
            <m:oMath>
              <m:acc>
                <m:accPr>
                  <m:chr m:val="̂"/>
                  <m:ctrlPr>
                    <w:rPr/>
                  </m:ctrlPr>
                </m:accPr>
                <m:e>
                  <m:r>
                    <w:rPr/>
                    <m:t xml:space="preserve">P</m:t>
                  </m:r>
                </m:e>
              </m:acc>
              <m:r>
                <w:rPr/>
                <m:t xml:space="preserve">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X</m:t>
                  </m:r>
                </m:num>
                <m:den>
                  <m:r>
                    <w:rPr/>
                    <m:t xml:space="preserve">n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pageBreakBefore w:val="0"/>
        <w:numPr>
          <w:ilvl w:val="0"/>
          <w:numId w:val="9"/>
        </w:numPr>
        <w:ind w:left="720" w:hanging="360"/>
        <w:jc w:val="left"/>
        <w:rPr>
          <w:b w:val="1"/>
          <w:color w:val="9900ff"/>
          <w:sz w:val="28"/>
          <w:szCs w:val="28"/>
        </w:rPr>
      </w:pPr>
      <w:bookmarkStart w:colFirst="0" w:colLast="0" w:name="_r9ozqudedbol" w:id="71"/>
      <w:bookmarkEnd w:id="71"/>
      <w:r w:rsidDel="00000000" w:rsidR="00000000" w:rsidRPr="00000000">
        <w:rPr>
          <w:color w:val="9900ff"/>
          <w:rtl w:val="0"/>
        </w:rPr>
        <w:t xml:space="preserve">Approximating X</w:t>
      </w:r>
    </w:p>
    <w:p w:rsidR="00000000" w:rsidDel="00000000" w:rsidP="00000000" w:rsidRDefault="00000000" w:rsidRPr="00000000" w14:paraId="000000D6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24020" cy="848066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848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19142" cy="675387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142" cy="675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20" w:footer="720"/>
      <w:pgNumType w:start="1"/>
      <w:cols w:equalWidth="0" w:num="2">
        <w:col w:space="720" w:w="7338.88"/>
        <w:col w:space="0" w:w="733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Condensed" w:cs="Roboto Condensed" w:eastAsia="Roboto Condensed" w:hAnsi="Roboto Condensed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 Condensed" w:cs="Roboto Condensed" w:eastAsia="Roboto Condensed" w:hAnsi="Roboto Condensed"/>
      <w:b w:val="1"/>
      <w:color w:val="ffffff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3.png"/><Relationship Id="rId21" Type="http://schemas.openxmlformats.org/officeDocument/2006/relationships/image" Target="media/image18.png"/><Relationship Id="rId24" Type="http://schemas.openxmlformats.org/officeDocument/2006/relationships/image" Target="media/image2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9.png"/><Relationship Id="rId25" Type="http://schemas.openxmlformats.org/officeDocument/2006/relationships/image" Target="media/image20.png"/><Relationship Id="rId28" Type="http://schemas.openxmlformats.org/officeDocument/2006/relationships/image" Target="media/image4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hyperlink" Target="https://www.symbolab.com/" TargetMode="External"/><Relationship Id="rId29" Type="http://schemas.openxmlformats.org/officeDocument/2006/relationships/image" Target="media/image25.png"/><Relationship Id="rId7" Type="http://schemas.openxmlformats.org/officeDocument/2006/relationships/hyperlink" Target="https://www.desmos.com/calculator" TargetMode="External"/><Relationship Id="rId8" Type="http://schemas.openxmlformats.org/officeDocument/2006/relationships/hyperlink" Target="https://matrix.reshish.com/multiplication.php" TargetMode="External"/><Relationship Id="rId31" Type="http://schemas.openxmlformats.org/officeDocument/2006/relationships/image" Target="media/image12.png"/><Relationship Id="rId30" Type="http://schemas.openxmlformats.org/officeDocument/2006/relationships/image" Target="media/image27.png"/><Relationship Id="rId11" Type="http://schemas.openxmlformats.org/officeDocument/2006/relationships/image" Target="media/image23.png"/><Relationship Id="rId33" Type="http://schemas.openxmlformats.org/officeDocument/2006/relationships/image" Target="media/image2.png"/><Relationship Id="rId10" Type="http://schemas.openxmlformats.org/officeDocument/2006/relationships/image" Target="media/image30.png"/><Relationship Id="rId32" Type="http://schemas.openxmlformats.org/officeDocument/2006/relationships/image" Target="media/image16.png"/><Relationship Id="rId13" Type="http://schemas.openxmlformats.org/officeDocument/2006/relationships/image" Target="media/image5.png"/><Relationship Id="rId35" Type="http://schemas.openxmlformats.org/officeDocument/2006/relationships/image" Target="media/image28.png"/><Relationship Id="rId12" Type="http://schemas.openxmlformats.org/officeDocument/2006/relationships/image" Target="media/image15.png"/><Relationship Id="rId34" Type="http://schemas.openxmlformats.org/officeDocument/2006/relationships/image" Target="media/image3.png"/><Relationship Id="rId15" Type="http://schemas.openxmlformats.org/officeDocument/2006/relationships/image" Target="media/image11.png"/><Relationship Id="rId37" Type="http://schemas.openxmlformats.org/officeDocument/2006/relationships/image" Target="media/image26.png"/><Relationship Id="rId14" Type="http://schemas.openxmlformats.org/officeDocument/2006/relationships/image" Target="media/image22.png"/><Relationship Id="rId36" Type="http://schemas.openxmlformats.org/officeDocument/2006/relationships/image" Target="media/image6.png"/><Relationship Id="rId17" Type="http://schemas.openxmlformats.org/officeDocument/2006/relationships/image" Target="media/image7.png"/><Relationship Id="rId39" Type="http://schemas.openxmlformats.org/officeDocument/2006/relationships/image" Target="media/image14.png"/><Relationship Id="rId16" Type="http://schemas.openxmlformats.org/officeDocument/2006/relationships/image" Target="media/image24.png"/><Relationship Id="rId38" Type="http://schemas.openxmlformats.org/officeDocument/2006/relationships/image" Target="media/image8.png"/><Relationship Id="rId19" Type="http://schemas.openxmlformats.org/officeDocument/2006/relationships/image" Target="media/image9.png"/><Relationship Id="rId18" Type="http://schemas.openxmlformats.org/officeDocument/2006/relationships/image" Target="media/image3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