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0"/>
        <w:jc w:val="center"/>
      </w:pPr>
      <w:r>
        <w:rPr>
          <w:rFonts w:ascii="Microsoft YaHei" w:hAnsi="Microsoft YaHei" w:eastAsia="Microsoft YaHei"/>
          <w:color w:val="000000"/>
        </w:rPr>
        <w:t>车载隧道净空高度测量系统产品使用手册</w:t>
      </w:r>
    </w:p>
    <w:p>
      <w:pPr>
        <w:spacing w:after="100"/>
      </w:pPr>
      <w:r>
        <w:rPr>
          <w:rFonts w:ascii="Microsoft YaHei" w:hAnsi="Microsoft YaHei" w:eastAsia="Microsoft YaHei"/>
          <w:b/>
          <w:color w:val="000000"/>
        </w:rPr>
        <w:t>手册版本：</w:t>
      </w:r>
      <w:r>
        <w:rPr>
          <w:rFonts w:ascii="Microsoft YaHei" w:hAnsi="Microsoft YaHei" w:eastAsia="Microsoft YaHei"/>
          <w:color w:val="000000"/>
        </w:rPr>
        <w:t xml:space="preserve"> V1.0</w:t>
      </w:r>
      <w:r>
        <w:br/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b/>
          <w:color w:val="000000"/>
        </w:rPr>
        <w:t>适用软件版本：</w:t>
      </w:r>
      <w:r>
        <w:rPr>
          <w:rFonts w:ascii="Microsoft YaHei" w:hAnsi="Microsoft YaHei" w:eastAsia="Microsoft YaHei"/>
          <w:color w:val="000000"/>
        </w:rPr>
        <w:t xml:space="preserve"> CAPTURE SYSTEM V1.0</w:t>
      </w:r>
      <w:r>
        <w:br/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b/>
          <w:color w:val="000000"/>
        </w:rPr>
        <w:t>核对日期：</w:t>
      </w:r>
      <w:r>
        <w:rPr>
          <w:rFonts w:ascii="Microsoft YaHei" w:hAnsi="Microsoft YaHei" w:eastAsia="Microsoft YaHei"/>
          <w:color w:val="000000"/>
        </w:rPr>
        <w:t xml:space="preserve"> 2026年8月30日</w:t>
      </w:r>
      <w:r>
        <w:br/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b/>
          <w:color w:val="000000"/>
        </w:rPr>
        <w:t>适用对象：</w:t>
      </w:r>
      <w:r>
        <w:rPr>
          <w:rFonts w:ascii="Microsoft YaHei" w:hAnsi="Microsoft YaHei" w:eastAsia="Microsoft YaHei"/>
          <w:color w:val="000000"/>
        </w:rPr>
        <w:t xml:space="preserve"> 一线操作人员</w:t>
      </w:r>
    </w:p>
    <w:p>
      <w:pPr>
        <w:ind w:left="340" w:right="113"/>
      </w:pPr>
      <w:r>
        <w:rPr>
          <w:rFonts w:ascii="Microsoft YaHei" w:hAnsi="Microsoft YaHei" w:eastAsia="Microsoft YaHei"/>
          <w:color w:val="000000"/>
        </w:rPr>
        <w:t>本手册中的界面图片为示例。任务编号、隧道名称、测量数值、地图位置和网络名称以现场设备为准。截图中的Wi-Fi名称和密钥均经过替换或遮蔽。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修订记录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安全标识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1 产品概述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1.1 产品用途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1.2 本地运行原则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1.3 推荐作业流程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2 硬件连接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3 软件使用前准备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3.1 电脑和浏览器要求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3.2 网络连接关系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3.3 使用维护网线打开系统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3.4 设备连接外部Wi-Fi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3.5 首次配置高德地图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3.6 首次准备DeepSeek大模型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3.7 作业前检查标准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4 采集首页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4.1 页面区域说明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4.2 系统状态和设备状态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4.3 实时净空高度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4.4 点云实时预览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4.5 实时定位地图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4.6 创建检测任务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4.7 选择和切换任务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4.8 设置作业参数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4.9 记录入口RTK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4.10 开始采集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4.11 采集过程监视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4.12 暂停和继续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4.13 停止采集并记录出口RTK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4.14 浏览器断线与恢复控制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5 数据回放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5.1 页面区域说明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5.2 选择回放任务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5.3 查看净空高度曲线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5.4 查看统计和数据质量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5.5 进入报告导出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5.6 永久删除任务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6 报告导出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6.1 页面区域说明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6.2 判断任务是否可导出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6.3 导出结构化测量数据TXT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6.4 生成本地PDF汇总报告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6.5 使用DeepSeek生成辅助分析报告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6.6 导出任务的后台运行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6.7 文件命名和归档建议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7 现场作业规范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7.1 人员分工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7.2 参数记录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7.3 端点记录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7.4 异常处置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7.5 作业结束检查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8 常见问题与故障处理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8.1 浏览器无法打开系统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8.2 页面打开但状态长期为“检查中”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8.3 Wi-Fi不可用或扫描不到网络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8.4 高德地图加载失败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8.5 雷达显示未连接或点云不刷新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8.6 RTK坐标显示--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8.7 “开始采集”按钮不可用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8.8 净空高度显示--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8.9 回放页面没有曲线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8.10 TXT或PDF按钮不可点击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8.11 AI报告生成失败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8.12 浏览器意外关闭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  <w:u w:val="single"/>
        </w:rPr>
        <w:t>8.13 存储空间不足</w:t>
      </w: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附录A 申请高德地图Key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附录B 申请DeepSeek API Key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附录C 参数记录表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附录D 任务状态说明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u w:val="single"/>
        </w:rPr>
        <w:t>附录E 交付方联系记录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日期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修订内容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V1.0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2026-08-30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首版产品使用手册；完成软件连接、采集、回放、报告、第三方服务配置和故障处理说明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000000"/>
        </w:rPr>
        <w:t>安全标识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标识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含义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危险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不遵守可能造成人身伤害或严重事故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警告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不遵守可能导致测量数据丢失、任务错误或设备异常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注意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帮助正确操作设备、识别限制或提高作业质量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提示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补充说明、推荐做法或操作结果</w:t>
            </w:r>
          </w:p>
        </w:tc>
      </w:tr>
    </w:tbl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危险：行车期间驾驶员不得操作电脑或浏览器。</w:t>
      </w:r>
      <w:r>
        <w:rPr>
          <w:rFonts w:ascii="Microsoft YaHei" w:hAnsi="Microsoft YaHei" w:eastAsia="Microsoft YaHei"/>
          <w:color w:val="000000"/>
        </w:rPr>
        <w:t xml:space="preserve"> 应由随车操作人员负责创建任务、记录RTK端点、控制采集和查看告警；驾驶员只负责安全驾驶。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警告：本系统的网页界面用于操作和监视，不替代现场交通组织、封控、限速和人员安全措施。</w:t>
      </w:r>
      <w:r>
        <w:rPr>
          <w:rFonts w:ascii="Microsoft YaHei" w:hAnsi="Microsoft YaHei" w:eastAsia="Microsoft YaHei"/>
          <w:color w:val="000000"/>
        </w:rPr>
        <w:t xml:space="preserve"> 现场作业必须遵守客户单位及作业地点的安全规定。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1 产品概述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1.1 产品用途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车载隧道净空高度测量系统用于在车辆行驶过程中采集激光雷达和RTK数据，在RK3588采集终端本地计算、显示并保存隧道净空高度。操作人员通过维护网线连接电脑，在浏览器中完成任务创建、采集控制、数据回放和报告导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系统主要提供以下功能：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实时显示激光雷达点云、净空高度和高度曲线；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显示RTK坐标、定位质量和实时地图；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创建并管理隧道检测任务；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记录入口和出口RTK快照；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暂停、继续和停止采集；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回放任务净空高度曲线并查看数据质量；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导出结构化测量数据TXT和多任务PDF汇总报告；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可选使用DeepSeek生成单任务大模型辅助分析报告。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1.2 本地运行原则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采集、净空计算、任务状态和数据存储均在RK3588采集终端上运行。电脑只显示页面并发送操作命令。浏览器关闭或维护网线短暂断开，不会自动终止设备端正在执行的采集任务。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高德地图底图和DeepSeek大模型属于联网功能。外部互联网不可用时，本地采集、数据回放、TXT导出和本地PDF生成仍可使用；地图底图和AI报告可能不可用。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1.3 推荐作业流程</w:t>
      </w:r>
    </w:p>
    <w:p>
      <w:pPr>
        <w:ind w:left="283"/>
      </w:pPr>
      <w:r>
        <w:rPr>
          <w:rFonts w:ascii="Consolas" w:hAnsi="Consolas" w:eastAsia="Consolas"/>
          <w:color w:val="000000"/>
          <w:sz w:val="17"/>
        </w:rPr>
        <w:t>连接并打开网页</w:t>
        <w:br/>
        <w:t>→ 检查雷达、RTK、主控板和存储状态</w:t>
        <w:br/>
        <w:t>→ 创建并选择任务</w:t>
        <w:br/>
        <w:t>→ 核对六项作业参数</w:t>
        <w:br/>
        <w:t>→ 记录入口RTK</w:t>
        <w:br/>
        <w:t>→ 开始采集</w:t>
        <w:br/>
        <w:t>→ 监视点云、净空曲线和设备状态</w:t>
        <w:br/>
        <w:t>→ 停止采集</w:t>
        <w:br/>
        <w:t>→ 记录出口RTK</w:t>
        <w:br/>
        <w:t>→ 数据回放核对</w:t>
        <w:br/>
        <w:t>→ 导出TXT、PDF或AI报告</w:t>
        <w:br/>
        <w:t>→ 备份后按需清理设备数据</w:t>
        <w:br/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2 硬件连接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本章预留，由交付方补充。</w:t>
      </w:r>
      <w:r>
        <w:rPr>
          <w:rFonts w:ascii="Microsoft YaHei" w:hAnsi="Microsoft YaHei" w:eastAsia="Microsoft YaHei"/>
          <w:color w:val="000000"/>
        </w:rPr>
        <w:t xml:space="preserve"> 建议至少包含设备组成、接口名称、供电要求、雷达网线、维护网线、RTK天线与串口、安装方向、雷达安装高度测量方法、上电/断电顺序、车辆固定要求和硬件故障检查。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3 软件使用前准备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3.1 电脑和浏览器要求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客户电脑不需要安装专用客户端。建议使用最新稳定版Google Chrome或Microsoft Edge浏览器，推荐屏幕分辨率不低于1440×900。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操作前请关闭浏览器中可能改变页面显示比例的插件，并将浏览器缩放设置为100%。不要同时在多台电脑上控制同一个正在执行的任务。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3.2 网络连接关系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07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manual-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图3-1 系统网络连接示意图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ODIN1 Lite通过雷达网线连接RK3588的雷达口；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客户电脑通过维护网线连接RK3588的维护口，这是推荐的网页访问方式；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RK3588通过Wi-Fi连接外部互联网，用于高德地图和DeepSeek；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维护网线和设备Wi-Fi用途不同，不要把设备连接外部Wi-Fi理解为电脑连接设备热点。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3.3 使用维护网线打开系统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操作前提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设备已正确安装并上电；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客户电脑已通过维护网线连接RK3588维护口；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设备启动过程已经完成。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打开电脑浏览器。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t xml:space="preserve">在地址栏输入 </w:t>
      </w:r>
      <w:r>
        <w:rPr>
          <w:rFonts w:ascii="Consolas" w:hAnsi="Consolas" w:eastAsia="Consolas"/>
          <w:b/>
          <w:color w:val="000000"/>
          <w:sz w:val="18"/>
        </w:rPr>
        <w:t>http://capture-system.local:8000/</w:t>
      </w:r>
      <w:r>
        <w:rPr>
          <w:rFonts w:ascii="Microsoft YaHei" w:hAnsi="Microsoft YaHei" w:eastAsia="Microsoft YaHei"/>
          <w:color w:val="000000"/>
        </w:rPr>
        <w:t>。</w:t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t>按Enter键，等待采集首页显示。</w:t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确认页面左上角显示“三维采集系统”，左侧显示“采集首页、数据回放、报告导出”。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备用访问地址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如果现场交付时未修改默认维护网段，且域名地址无法打开，可尝试：</w:t>
      </w:r>
    </w:p>
    <w:p>
      <w:pPr>
        <w:ind w:left="283"/>
      </w:pPr>
      <w:r>
        <w:rPr>
          <w:rFonts w:ascii="Consolas" w:hAnsi="Consolas" w:eastAsia="Consolas"/>
          <w:color w:val="000000"/>
          <w:sz w:val="17"/>
        </w:rPr>
        <w:t>http://192.168.100.1:8000/</w:t>
        <w:br/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注意：</w:t>
      </w:r>
      <w:r>
        <w:rPr>
          <w:rFonts w:ascii="Microsoft YaHei" w:hAnsi="Microsoft YaHei" w:eastAsia="Microsoft YaHei"/>
          <w:color w:val="000000"/>
        </w:rPr>
        <w:t xml:space="preserve"> 如果交付人员修改过维护网段，应以设备标签或交付记录中的地址为准。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3.4 设备连接外部Wi-Fi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高德地图和DeepSeek需要RK3588访问互联网。客户电脑仍建议保持维护网线连接。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连接外部WiF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图3-3 连接外部Wi-Fi（图中网络名称为示例）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点击页面左下角的“Wi-Fi”。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等待“连接 Wi-Fi”窗口列出可用网络。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选择需要连接的网络。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如果网络需要密码，在密码框中输入正确密码。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点击“连接”。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窗口关闭后，确认左下角显示已连接的网络名称。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点击“重新扫描”可以刷新网络列表。信号百分比越高，通常表示当前接收信号越强。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注意：</w:t>
      </w:r>
      <w:r>
        <w:rPr>
          <w:rFonts w:ascii="Microsoft YaHei" w:hAnsi="Microsoft YaHei" w:eastAsia="Microsoft YaHei"/>
          <w:color w:val="000000"/>
        </w:rPr>
        <w:t xml:space="preserve"> 切换Wi-Fi时页面可能短暂提示网络异常。通过独立维护网线访问时通常不影响网页连接；如页面没有恢复，等待10秒后刷新浏览器。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警告：</w:t>
      </w:r>
      <w:r>
        <w:rPr>
          <w:rFonts w:ascii="Microsoft YaHei" w:hAnsi="Microsoft YaHei" w:eastAsia="Microsoft YaHei"/>
          <w:color w:val="000000"/>
        </w:rPr>
        <w:t xml:space="preserve"> 不要在截图、报告或公开文档中保存客户Wi-Fi密码。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3.5 首次配置高德地图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高德地图配置只需在设备上完成一次，配置会保存在当前RK3588中，其他浏览器访问同一设备时自动共用。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客户需要提前申请：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高德地图Web端（JS API）Key；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与该Key配套的</w:t>
      </w:r>
      <w:r>
        <w:rPr>
          <w:rFonts w:ascii="Consolas" w:hAnsi="Consolas" w:eastAsia="Consolas"/>
          <w:color w:val="000000"/>
          <w:sz w:val="18"/>
        </w:rPr>
        <w:t>securityJsCode</w:t>
      </w:r>
      <w:r>
        <w:rPr>
          <w:rFonts w:ascii="Microsoft YaHei" w:hAnsi="Microsoft YaHei" w:eastAsia="Microsoft YaHei"/>
          <w:color w:val="000000"/>
        </w:rPr>
        <w:t>安全密钥。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1537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高德地图设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5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图3-4 高德地图设置（Key已使用提示文字替代）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确认设备已连接可以访问互联网的Wi-Fi。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在采集首页“实时定位地图”右上角点击“地图设置”。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在“Web JS API Key”中输入客户申请的Key。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在“安全密钥”中输入对应的</w:t>
      </w:r>
      <w:r>
        <w:rPr>
          <w:rFonts w:ascii="Consolas" w:hAnsi="Consolas" w:eastAsia="Consolas"/>
          <w:color w:val="000000"/>
          <w:sz w:val="18"/>
        </w:rPr>
        <w:t>securityJsCode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点击“保存”。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等待地图加载，确认地图底图正常显示。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安全密钥由设备端保存并通过同源代理使用，读取配置时不会把安全密钥明文返回浏览器。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如果地图加载失败，请依次检查互联网连接、Key类型、安全密钥是否配套，以及高德控制台中的配置限制。申请方法见附录A。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3.6 首次准备DeepSeek大模型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客户需自行注册DeepSeek开放平台账号、创建API Key并保证账号余额满足调用要求。API Key在“报告导出”页面填写，具体操作见第6.5节“使用DeepSeek生成辅助分析报告”。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警告：</w:t>
      </w:r>
      <w:r>
        <w:rPr>
          <w:rFonts w:ascii="Microsoft YaHei" w:hAnsi="Microsoft YaHei" w:eastAsia="Microsoft YaHei"/>
          <w:color w:val="000000"/>
        </w:rPr>
        <w:t xml:space="preserve"> API Key相当于调用凭证。不要通过聊天软件、截图或普通文档公开，不要使用个人账号为无关人员长期提供共享Key。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3.7 作业前检查标准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每次正式作业前，操作人员应完成以下检查：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检查项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合格表现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不合格时处理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网页访问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页面可打开且数据持续刷新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检查维护网线、设备电源和访问地址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雷达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雷达状态灯正常，点云持续刷新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不开始采集，检查雷达供电和雷达网线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RTK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串口连接，定位质量满足现场要求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检查天线、串口和遮挡；RTK不阻塞采集，但端点可能未确认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主控板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状态正常，CPU数据可见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等待恢复或联系维护人员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数据存储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状态正常且容量满足本次任务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先导出和备份历史数据，再按规定清理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作业参数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六项参数与项目作业单一致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开始前改正并再次核对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地图和AI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需要使用时能访问互联网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检查设备Wi-Fi；不影响本地采集主流程</w:t>
            </w:r>
          </w:p>
        </w:tc>
      </w:tr>
    </w:tbl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4 采集首页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4.1 页面区域说明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manual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图4-1 采集首页区域标注。1—系统与设备状态；2—点云实时预览；3—实时定位地图；4—实时净空高度曲线；5—作业参数；6—当前任务；7—待测任务；8—采集控制。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区域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主要用途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系统与设备状态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查看净空高度、RTK、雷达、主控板、存储和总体状态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点云实时预览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确认雷达数据持续到达并观察最低可信点簇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实时定位地图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查看有效RTK位置、作业车道和轨迹状态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实时净空高度曲线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查看最近120帧有效高度和无效帧断点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作业参数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设置安装高度、车道、阈值和算法参数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当前任务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查看任务编号、隧道、车道、状态和当前阶段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待测任务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选择尚未执行的任务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采集控制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开始、暂停、继续、记录RTK端点、停止和恢复控制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000000"/>
        </w:rPr>
        <w:t>4.2 系统状态和设备状态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顶部状态区用于快速判断设备是否具备作业条件：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系统正常：</w:t>
      </w:r>
      <w:r>
        <w:rPr>
          <w:rFonts w:ascii="Microsoft YaHei" w:hAnsi="Microsoft YaHei" w:eastAsia="Microsoft YaHei"/>
          <w:color w:val="000000"/>
        </w:rPr>
        <w:t xml:space="preserve"> 四类设备没有明确异常；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系统告警：</w:t>
      </w:r>
      <w:r>
        <w:rPr>
          <w:rFonts w:ascii="Microsoft YaHei" w:hAnsi="Microsoft YaHei" w:eastAsia="Microsoft YaHei"/>
          <w:color w:val="000000"/>
        </w:rPr>
        <w:t xml:space="preserve"> 存在需要关注但不一定立即中止作业的问题；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系统异常：</w:t>
      </w:r>
      <w:r>
        <w:rPr>
          <w:rFonts w:ascii="Microsoft YaHei" w:hAnsi="Microsoft YaHei" w:eastAsia="Microsoft YaHei"/>
          <w:color w:val="000000"/>
        </w:rPr>
        <w:t xml:space="preserve"> 存在断连、超时或资源异常；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检查中：</w:t>
      </w:r>
      <w:r>
        <w:rPr>
          <w:rFonts w:ascii="Microsoft YaHei" w:hAnsi="Microsoft YaHei" w:eastAsia="Microsoft YaHei"/>
          <w:color w:val="000000"/>
        </w:rPr>
        <w:t xml:space="preserve"> 页面尚未获得最新设备诊断。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雷达、RTK、主控板和数据存储卡片右侧的状态灯表示当前诊断结果。没有持续数据或诊断超时时，不应把旧的绿色状态当作当前在线证据。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4.3 实时净空高度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顶部“净空高度”显示当前有效净空结果，单位为米，保留三位小数。页面显示值为雷达到顶部的测量高度加“雷达安装高度”。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因此，雷达安装高度填写错误会直接造成显示值和正式记录整体偏移。作业前必须按照交付标定结果填写，不得凭感觉估计。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当高度低于下限阈值或超过上限阈值时，页面以红色提示异常。显示</w:t>
      </w:r>
      <w:r>
        <w:rPr>
          <w:rFonts w:ascii="Consolas" w:hAnsi="Consolas" w:eastAsia="Consolas"/>
          <w:color w:val="000000"/>
          <w:sz w:val="18"/>
        </w:rPr>
        <w:t>--</w:t>
      </w:r>
      <w:r>
        <w:rPr>
          <w:rFonts w:ascii="Microsoft YaHei" w:hAnsi="Microsoft YaHei" w:eastAsia="Microsoft YaHei"/>
          <w:color w:val="000000"/>
        </w:rPr>
        <w:t>表示当前帧没有可用结果或数据链路尚未就绪，系统不会沿用上一帧高度冒充当前值。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4.4 点云实时预览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点云预览显示雷达原始坐标数据的浏览器降采样结果，仅用于实时监视：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鼠标左键拖动可旋转视角；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鼠标滚轮可缩放；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右上角放大按钮可进入放大显示；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按Esc、点击背景或再次点击放大按钮可退出放大显示。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图例中不同颜色用于区分普通预览点、计算范围内点和最低可信簇。网页点云不是正式历史点云文件，不应用截图代替正式测量记录。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4.5 实时定位地图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地图仅在RTK结果有效时追加轨迹。当前位置使用蓝色圆点，轨迹由有效RTK坐标绘制。RTK无效时，地图保留最后有效位置和已有轨迹，但暂停新增轨迹。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地图显示“定位无效”时，应以顶部RTK状态和坐标为准检查定位条件，不要把地图保留位置理解为当前有效坐标。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4.6 创建检测任务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创建检测任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图4-2 创建检测任务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在任务控制卡片右上角点击“创建任务”。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输入隧道编号，例如</w:t>
      </w:r>
      <w:r>
        <w:rPr>
          <w:rFonts w:ascii="Consolas" w:hAnsi="Consolas" w:eastAsia="Consolas"/>
          <w:color w:val="000000"/>
          <w:sz w:val="18"/>
        </w:rPr>
        <w:t>T-001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输入隧道名称。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选择作业车道。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输入高度下限阈值和高度上限阈值。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如本次只创建一个任务，点击“保存并关闭”。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如需连续创建多个任务，点击“保存并继续创建”，等待成功提示后填写下一项。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输入规则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隧道编号和隧道名称不能为空；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作业车道必须选择；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高度下限和上限范围均为0～20 m；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高度下限不得大于高度上限；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“右1车道”指行驶方向最右侧车道，向左依次为右2、右3、右4车道。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保存成功后，设备根据创建时间自动生成任务编号，例如</w:t>
      </w:r>
      <w:r>
        <w:rPr>
          <w:rFonts w:ascii="Consolas" w:hAnsi="Consolas" w:eastAsia="Consolas"/>
          <w:color w:val="000000"/>
          <w:sz w:val="18"/>
        </w:rPr>
        <w:t>20260830_142530</w:t>
      </w:r>
      <w:r>
        <w:rPr>
          <w:rFonts w:ascii="Microsoft YaHei" w:hAnsi="Microsoft YaHei" w:eastAsia="Microsoft YaHei"/>
          <w:color w:val="000000"/>
        </w:rPr>
        <w:t>。同一秒创建多个任务时会追加</w:t>
      </w:r>
      <w:r>
        <w:rPr>
          <w:rFonts w:ascii="Consolas" w:hAnsi="Consolas" w:eastAsia="Consolas"/>
          <w:color w:val="000000"/>
          <w:sz w:val="18"/>
        </w:rPr>
        <w:t>_02</w:t>
      </w:r>
      <w:r>
        <w:rPr>
          <w:rFonts w:ascii="Microsoft YaHei" w:hAnsi="Microsoft YaHei" w:eastAsia="Microsoft YaHei"/>
          <w:color w:val="000000"/>
        </w:rPr>
        <w:t>、</w:t>
      </w:r>
      <w:r>
        <w:rPr>
          <w:rFonts w:ascii="Consolas" w:hAnsi="Consolas" w:eastAsia="Consolas"/>
          <w:color w:val="000000"/>
          <w:sz w:val="18"/>
        </w:rPr>
        <w:t>_03</w:t>
      </w:r>
      <w:r>
        <w:rPr>
          <w:rFonts w:ascii="Microsoft YaHei" w:hAnsi="Microsoft YaHei" w:eastAsia="Microsoft YaHei"/>
          <w:color w:val="000000"/>
        </w:rPr>
        <w:t>。操作人员不需要手工编写任务编号。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4.7 选择和切换任务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创建后，任务显示在“当前任务”或“待测任务”区域：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点击待测任务即可选择；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当前任务区显示任务编号、隧道信息、车道、状态和当前阶段；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点击“切换任务”可从任务列表中选择其他任务；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采集中、暂停中或控制过渡阶段不能切换任务；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正常完成一个任务后，系统可选择下一项待执行任务，但不会自动开始采集。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刷新浏览器后如果没有选中任务，重新在页面中选择即可；设备端已经开始的活动任务仍会显示控制入口。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4.8 设置作业参数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任务开始前必须逐项核对以下参数：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允许范围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操作说明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雷达安装高度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0～20 m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雷达测量基准点相对路面高度；应使用交付标定值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作业车道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上/下行右1～右4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右1为行驶方向最右侧车道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高度下限阈值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0～20 m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报告高度闭区间下限，同时用于实时异常提示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高度上限阈值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0～20 m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报告高度闭区间上限，同时用于实时异常提示；不得小于下限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圆柱检测半径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0.10～5.00 m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以雷达为中心参与最低净空检测的水平半径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最低簇支持点数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1～10000点，必须为整数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一个低点簇至少需要的支持点数量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color w:val="000000"/>
        </w:rPr>
        <w:t>圆柱检测半径和最低簇支持点数允许一线操作人员修改。输入合法值并停止编辑约0.5秒后，系统自动保存并应用。开始采集后六项参数锁定，作为该任务的实际执行参数和报告依据。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参数调整影响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检测半径增大：覆盖区域变大，也可能引入车道外或无关结构；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检测半径减小：检测区域更集中，也可能遗漏偏离车辆中心的结构；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支持点数增大：更不容易把零散噪点作为障碍，也可能忽略点数较少的真实目标；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支持点数减小：对小目标更敏感，同时更容易受到零散点影响。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警告：</w:t>
      </w:r>
      <w:r>
        <w:rPr>
          <w:rFonts w:ascii="Microsoft YaHei" w:hAnsi="Microsoft YaHei" w:eastAsia="Microsoft YaHei"/>
          <w:color w:val="000000"/>
        </w:rPr>
        <w:t xml:space="preserve"> 参数必须依据项目作业单、标定记录或现场负责人指令调整。不要为了获得“更好看”的曲线随意修改参数。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4.9 记录入口RTK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推荐在车辆位于隧道入口、定位条件满足要求时，先记录入口RTK，再开始采集。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确认当前任务正确。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查看顶部RTK坐标、卫星数及HDOP/PDOP。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点击底部“入口RTK”。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等待页面显示记录结果。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系统保存按钮操作时最新的RTK快照，不等待稳定窗口。如果没有最近有效定位，系统会保存“坐标未确认”状态，但不阻止任务开始。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4.10 开始采集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开始前最终检查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当前任务的隧道编号、名称和车道正确；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六项作业参数正确且没有红色输入提示；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雷达在线并持续显示点云；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存储容量充足；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入口RTK已经按项目要求记录；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随车人员和交通安全条件已就绪。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点击“开始采集”。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不要重复点击，等待当前阶段依次更新。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确认任务状态变为“采集中”。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确认作业参数已经锁定。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确认实时高度曲线持续更新。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开始流程可能短暂显示“雷达初始化”“创建记录文件”等阶段。RTK是否定位不阻塞开始；雷达、任务控制服务或参数不满足条件时，“开始采集”按钮会不可用。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4.11 采集过程监视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采集过程中，随车操作人员应持续关注：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系统总体状态是否正常；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雷达状态灯和点云是否持续更新；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当前净空是否出现红色越限提示；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实时曲线是否连续，是否频繁出现无效断点；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RTK状态是否满足端点记录要求；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主控板CPU和存储状态是否异常；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当前任务是否保持“采集中”。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单帧无效不一定代表设备故障；如果连续出现</w:t>
      </w:r>
      <w:r>
        <w:rPr>
          <w:rFonts w:ascii="Consolas" w:hAnsi="Consolas" w:eastAsia="Consolas"/>
          <w:color w:val="000000"/>
          <w:sz w:val="18"/>
        </w:rPr>
        <w:t>--</w:t>
      </w:r>
      <w:r>
        <w:rPr>
          <w:rFonts w:ascii="Microsoft YaHei" w:hAnsi="Microsoft YaHei" w:eastAsia="Microsoft YaHei"/>
          <w:color w:val="000000"/>
        </w:rPr>
        <w:t>、点云停止刷新或雷达状态异常，应在确保行车安全的前提下停止本次任务并检查设备。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4.12 暂停和继续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需要临时排除非检测路段或处理中断时，可以使用暂停：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点击“暂停”。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等待任务状态变为“已暂停”。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排除暂停原因后点击“继续”。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等待任务状态恢复为“采集中”。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暂停期间正式测量样本停止写入，实时点云、净空和RTK监视仍继续。系统在记录中保留暂停区间，报告的数据质量区会显示暂停段数。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4.13 停止采集并记录出口RTK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推荐在车辆完成隧道检测并到达出口后执行以下操作：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点击“停止”。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不要重复点击，等待“文件收尾”完成。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确认任务状态变为“已停止”。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在出口定位条件满足时点击“出口RTK”。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等待页面显示出口RTK记录结果。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点击“查看数据”进入数据回放，或点击“报告检查”进入报告导出。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停止按钮不显示二次确认，点击后立即固定停止时间并开始封存记录。出口RTK是独立快照；如果没有有效定位，系统保存“坐标未确认”，不阻塞任务完成。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4.14 浏览器断线与恢复控制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浏览器关闭、页面刷新或维护网线短暂断开时，设备端正在执行的任务继续运行。恢复连接后：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重新打开系统地址；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等待任务列表和状态加载；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确认当前活动任务及真实状态；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根据页面提供的按钮继续、停止或恢复控制。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仅当页面明确显示可恢复且任务控制卡住时使用“恢复控制”。不要通过反复刷新、重复开始或直接断电代替正常恢复。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5 数据回放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5.1 页面区域说明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manual-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图5-1 “海沧隧道-20260828-04”数据回放页面区域标注。1—任务列表；2—净空曲线；3—统计与数据质量；4—页面操作区。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5.2 选择回放任务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点击左侧导航“数据回放”。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在任务列表中使用时间编号、隧道编号或名称搜索。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按“全部、已停止、未结束”筛选任务。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点击目标任务。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等待高度曲线和统计结果加载。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任务按日期分组并按创建时间倒序显示，较新的任务位于上方。任务卡片同时显示状态和是否存在测量记录。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5.3 查看净空高度曲线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571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净空高度曲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57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图5-2 “海沧隧道-20260828-04”净空高度曲线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曲线支持以下操作：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操作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作用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鼠标拖动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左右或上下平移曲线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鼠标滚轮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横向缩放时间窗口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Shift+滚轮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纵向缩放高度范围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－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放大或缩小时间窗口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Y＋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Y－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放大或缩小纵轴范围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双击曲线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复位视图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“回到开头”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返回任务起始窗口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鼠标悬停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查看附近点的时间和高度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color w:val="000000"/>
        </w:rPr>
        <w:t>曲线断点表示对应位置没有有效净空结果，页面不会使用模拟值或上一有效值补齐。页面显示序列可能包含对最近雷达源帧的保持记录；重复记录保留来源关系，不代表雷达独立产生了更多帧。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5.4 查看统计和数据质量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右侧“统计与数据质量”包含：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隧道信息：任务编号、隧道编号、隧道名称和检测车道；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测量统计：最低、平均、最高净空，有效样本数量、记录时长和实际平均频率；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隧道端点：入口RTK和出口RTK；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数据质量：数据来源、标称频率、有效采样比例、无效数量、暂停区间和记录完整性。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入口或出口显示</w:t>
      </w:r>
      <w:r>
        <w:rPr>
          <w:rFonts w:ascii="Consolas" w:hAnsi="Consolas" w:eastAsia="Consolas"/>
          <w:color w:val="000000"/>
          <w:sz w:val="18"/>
        </w:rPr>
        <w:t>--</w:t>
      </w:r>
      <w:r>
        <w:rPr>
          <w:rFonts w:ascii="Microsoft YaHei" w:hAnsi="Microsoft YaHei" w:eastAsia="Microsoft YaHei"/>
          <w:color w:val="000000"/>
        </w:rPr>
        <w:t>表示没有已确认坐标。任务“异常中断”或记录不完整时，应在导出正式报告前由现场负责人复核。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5.5 进入报告导出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选中任务后，点击页面顶部“进入报告导出”。当前任务会带入报告页面，便于继续生成TXT、PDF或AI报告。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5.6 永久删除任务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选择与删除任务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图5-3 勾选“海沧隧道-20260828-04”后可使用顶部“删除所选任务”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可以逐项勾选、选择某一天或对当前筛选结果执行全选。采集中和已暂停的任务不能勾选删除。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删除步骤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确认任务数据已经完成所需导出和外部备份。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勾选一个或多个任务。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核对顶部“已选删除”数量。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点击“删除所选任务”。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仔细阅读确认提示并确认一次。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等待页面显示删除数量和释放空间。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警告：删除为永久删除。</w:t>
      </w:r>
      <w:r>
        <w:rPr>
          <w:rFonts w:ascii="Microsoft YaHei" w:hAnsi="Microsoft YaHei" w:eastAsia="Microsoft YaHei"/>
          <w:color w:val="000000"/>
        </w:rPr>
        <w:t xml:space="preserve"> 系统会删除所选任务的本地测量数据库、分析文件和任务内导出文件，普通用户无法恢复。中央任务索引只保留删除时间、清理时间和释放空间等审计信息。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如果所选任务中有任何一项不允许删除，系统不会开始本次批量清理。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6 报告导出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6.1 页面区域说明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manual-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图6-1 报告导出页面区域标注。1—任务选择；2—当前任务；3—TXT导出；4—PDF汇总；5—DeepSeek辅助分析。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报告页面有两种“选择”概念：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当前任务：</w:t>
      </w:r>
      <w:r>
        <w:rPr>
          <w:rFonts w:ascii="Microsoft YaHei" w:hAnsi="Microsoft YaHei" w:eastAsia="Microsoft YaHei"/>
          <w:color w:val="000000"/>
        </w:rPr>
        <w:t xml:space="preserve"> 点击任务卡片确定，TXT和AI报告针对当前任务；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000000"/>
        </w:rPr>
        <w:t>勾选任务：</w:t>
      </w:r>
      <w:r>
        <w:rPr>
          <w:rFonts w:ascii="Microsoft YaHei" w:hAnsi="Microsoft YaHei" w:eastAsia="Microsoft YaHei"/>
          <w:color w:val="000000"/>
        </w:rPr>
        <w:t xml:space="preserve"> 使用复选框确定，PDF汇总针对一个或多个勾选任务。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6.2 判断任务是否可导出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页面顶部显示当前任务状态、已选择任务数量和可汇总数量。任务卡片上方会显示“可以导出”或“当前不能导出”及原因。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正式报告通常要求任务已经结束、存在正式测量记录并包含可用于报告的净空结果。界面测试数据不会进入正式文件。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6.3 导出结构化测量数据TXT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8145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2_TXT导出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81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图6-2 TXT导出区域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点击目标任务，使其成为“当前任务”。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确认页面显示“可以导出”。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在“原始数据保存”卡片中核对文件名。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点击“导出 TXT”。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等待生成完成，浏览器自动开始下载。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TXT以实际收到的IMU消息为行，固定输出38列结构化字段，包括记录时间、任务信息、净空、RTK、IMU、雷达温度、最低点和ODIN位姿等。缺失字段按当前导出协议填</w:t>
      </w:r>
      <w:r>
        <w:rPr>
          <w:rFonts w:ascii="Consolas" w:hAnsi="Consolas" w:eastAsia="Consolas"/>
          <w:color w:val="000000"/>
          <w:sz w:val="18"/>
        </w:rPr>
        <w:t>0</w:t>
      </w:r>
      <w:r>
        <w:rPr>
          <w:rFonts w:ascii="Microsoft YaHei" w:hAnsi="Microsoft YaHei" w:eastAsia="Microsoft YaHei"/>
          <w:color w:val="000000"/>
        </w:rPr>
        <w:t>，列之间使用4个ASCII空格。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注意：</w:t>
      </w:r>
      <w:r>
        <w:rPr>
          <w:rFonts w:ascii="Microsoft YaHei" w:hAnsi="Microsoft YaHei" w:eastAsia="Microsoft YaHei"/>
          <w:color w:val="000000"/>
        </w:rPr>
        <w:t xml:space="preserve"> 当前TXT是结构化测量数据，不包含历史原始点云。不要把TXT描述为完整点云文件。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6.4 生成本地PDF汇总报告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在左侧勾选需要汇总的一个或多个任务。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核对顶部“已选择”和“可汇总”数量。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查看PDF区域中的报告预览。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点击“本地报告生成”。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等待进度完成，浏览器自动开始下载。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PDF按用户明确勾选的任务汇总，主要列出任务编号、隧道编号、检测车道、最低值、记录时间、入口RTK和出口RTK。最低值按任务开始时冻结的高度闭区间进行正式异常分析；没有区间内有效值时最低值可留空，但其他任务信息仍可进入报告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本地报告不依赖DeepSeek，也不需要填写大模型API Key。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6.5 使用DeepSeek生成辅助分析报告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6133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-3_PDF与大模型报告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61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YaHei" w:hAnsi="Microsoft YaHei" w:eastAsia="Microsoft YaHei"/>
          <w:i/>
          <w:color w:val="000000"/>
        </w:rPr>
        <w:t>图6-3 PDF汇总和DeepSeek大模型辅助分析区域（API Key以密码形式遮蔽）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使用前提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设备Wi-Fi能够访问互联网；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客户已经创建DeepSeek API Key；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DeepSeek账号余额和服务状态正常；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当前任务满足正式PDF导出条件。</w:t>
      </w:r>
    </w:p>
    <w:p>
      <w:pPr>
        <w:pStyle w:val="Heading4"/>
      </w:pPr>
      <w:r>
        <w:rPr>
          <w:rFonts w:ascii="Microsoft YaHei" w:hAnsi="Microsoft YaHei" w:eastAsia="Microsoft YaHei"/>
          <w:color w:val="000000"/>
        </w:rPr>
        <w:t>操作步骤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点击目标任务，使其成为当前任务。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t xml:space="preserve">在“DeepSeek大模型辅助分析”中确认API地址为 </w:t>
      </w:r>
      <w:r>
        <w:rPr>
          <w:rFonts w:ascii="Consolas" w:hAnsi="Consolas" w:eastAsia="Consolas"/>
          <w:b/>
          <w:color w:val="000000"/>
          <w:sz w:val="18"/>
        </w:rPr>
        <w:t>https://api.deepseek.com/chat/completions</w:t>
      </w:r>
      <w:r>
        <w:rPr>
          <w:rFonts w:ascii="Microsoft YaHei" w:hAnsi="Microsoft YaHei" w:eastAsia="Microsoft YaHei"/>
          <w:color w:val="000000"/>
        </w:rPr>
        <w:t>。</w:t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br/>
      </w:r>
      <w:r>
        <w:rPr>
          <w:rFonts w:ascii="Microsoft YaHei" w:hAnsi="Microsoft YaHei" w:eastAsia="Microsoft YaHei"/>
          <w:color w:val="000000"/>
        </w:rPr>
        <w:t>输入客户自己的DeepSeek API Key。</w:t>
      </w:r>
      <w:r>
        <w:rPr>
          <w:rFonts w:ascii="Microsoft YaHei" w:hAnsi="Microsoft YaHei" w:eastAsia="Microsoft YaHei"/>
          <w:color w:val="000000"/>
        </w:rPr>
        <w:br/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选择</w:t>
      </w:r>
      <w:r>
        <w:rPr>
          <w:rFonts w:ascii="Consolas" w:hAnsi="Consolas" w:eastAsia="Consolas"/>
          <w:color w:val="000000"/>
          <w:sz w:val="18"/>
        </w:rPr>
        <w:t>deepseek-v4-flash</w:t>
      </w:r>
      <w:r>
        <w:rPr>
          <w:rFonts w:ascii="Microsoft YaHei" w:hAnsi="Microsoft YaHei" w:eastAsia="Microsoft YaHei"/>
          <w:color w:val="000000"/>
        </w:rPr>
        <w:t>或</w:t>
      </w:r>
      <w:r>
        <w:rPr>
          <w:rFonts w:ascii="Consolas" w:hAnsi="Consolas" w:eastAsia="Consolas"/>
          <w:color w:val="000000"/>
          <w:sz w:val="18"/>
        </w:rPr>
        <w:t>deepseek-v4-pro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普通操作人员保持默认“大模型Skill”，不要随意删除或改写分析规则。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点击“AI报告生成”。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页面显示“大模型thinking...”时等待生成完成。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生成成功后浏览器自动下载PDF。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配置会自动保存到当前RK3588。每次点击“AI报告生成”都会创建一次新的独立请求，不延续前一次上下文，并可能产生新的接口费用。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设备不会上传整个SQLite数据库。RK3588先在本地读取任务数据并形成有界审计证据包，再发送源帧统计、低值候选、连续性和数据质量摘要。生成的PDF在固定任务表格后增加“报告分析结果”和“数据质量分析”。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警告：</w:t>
      </w:r>
      <w:r>
        <w:rPr>
          <w:rFonts w:ascii="Microsoft YaHei" w:hAnsi="Microsoft YaHei" w:eastAsia="Microsoft YaHei"/>
          <w:color w:val="000000"/>
        </w:rPr>
        <w:t xml:space="preserve"> AI报告属于辅助分析，不能替代原始测量记录、现场复核、工程人员判断和最终签字结论。</w:t>
      </w:r>
    </w:p>
    <w:p>
      <w:pPr>
        <w:ind w:left="340" w:right="113"/>
      </w:pPr>
      <w:r>
        <w:rPr>
          <w:rFonts w:ascii="Microsoft YaHei" w:hAnsi="Microsoft YaHei" w:eastAsia="Microsoft YaHei"/>
          <w:b/>
          <w:color w:val="000000"/>
        </w:rPr>
        <w:t>数据提示：</w:t>
      </w:r>
      <w:r>
        <w:rPr>
          <w:rFonts w:ascii="Microsoft YaHei" w:hAnsi="Microsoft YaHei" w:eastAsia="Microsoft YaHei"/>
          <w:color w:val="000000"/>
        </w:rPr>
        <w:t xml:space="preserve"> 使用前应确认客户的数据管理制度允许将分析证据发送至第三方DeepSeek服务。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6.6 导出任务的后台运行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TXT、PDF和AI报告均在设备后台生成。生成过程中可以取消。切换页面或刷新浏览器后，系统会继续跟踪未完成的导出作业；正式采集活动期间，导出作业可能保持排队，待资源允许后继续。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不要在生成期间反复点击同一按钮。AI报告每次点击都会产生新的第三方请求。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6.7 文件命名和归档建议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TXT文件名包含任务时间编号和隧道编号；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PDF汇总文件名使用报告生成时间；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AI报告对应当前单个任务；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下载后按客户项目、日期、隧道和车道建立归档目录；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删除设备任务前，至少在一处独立存储介质完成备份并抽查文件可打开。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7 现场作业规范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7.1 人员分工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驾驶员负责车辆和交通安全，不操作网页；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随车操作人员负责系统状态、任务控制、端点记录和异常报告；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项目负责人确认参数、数据有效性和报告结论。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7.2 参数记录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每次项目开始前应形成参数作业单，至少记录雷达安装高度、行驶方向、车道编号、高度上下限、检测半径和最低簇支持点数。操作人员开始任务前逐项核对，开始后不得通过其他方式绕过参数锁定。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7.3 端点记录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入口和出口RTK以按钮时刻最新快照为准。操作人员应在车辆处于项目定义的入口或出口位置、RTK质量满足要求时点击。坐标“未确认”不应被描述为已经获得可靠端点。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7.4 异常处置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发生以下情况时，应在确保交通和人员安全的前提下停止或暂停任务：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雷达状态异常或点云持续停止；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实时净空连续显示</w:t>
      </w:r>
      <w:r>
        <w:rPr>
          <w:rFonts w:ascii="Consolas" w:hAnsi="Consolas" w:eastAsia="Consolas"/>
          <w:color w:val="000000"/>
          <w:sz w:val="18"/>
        </w:rPr>
        <w:t>--</w:t>
      </w:r>
      <w:r>
        <w:rPr>
          <w:rFonts w:ascii="Microsoft YaHei" w:hAnsi="Microsoft YaHei" w:eastAsia="Microsoft YaHei"/>
          <w:color w:val="000000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存储出现异常或剩余空间不足；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当前任务、车道或安装高度设置错误；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系统持续显示异常且不能恢复；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现场负责人要求中止作业。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异常任务不要直接删除。先记录任务编号、发生时间和页面提示，再由负责人决定重测、导出或保留。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7.5 作业结束检查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当前任务已经停止，不处于采集中或暂停中；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入口和出口RTK状态已经核对；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回放曲线和数据质量已经检查；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必要的TXT、PDF或AI报告已完成下载；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文件已复制到项目归档位置并抽查可打开；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需要释放空间时，仅删除已经确认备份的任务；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按硬件章节要求关闭设备电源。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8 常见问题与故障处理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8.1 浏览器无法打开系统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检查RK3588是否已经上电并完成启动。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检查维护网线两端及网口指示灯。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重新输入</w:t>
      </w:r>
      <w:r>
        <w:rPr>
          <w:rFonts w:ascii="Consolas" w:hAnsi="Consolas" w:eastAsia="Consolas"/>
          <w:color w:val="000000"/>
          <w:sz w:val="18"/>
        </w:rPr>
        <w:t>http://capture-system.local:8000/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尝试默认备用地址</w:t>
      </w:r>
      <w:r>
        <w:rPr>
          <w:rFonts w:ascii="Consolas" w:hAnsi="Consolas" w:eastAsia="Consolas"/>
          <w:color w:val="000000"/>
          <w:sz w:val="18"/>
        </w:rPr>
        <w:t>http://192.168.100.1:8000/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暂时关闭电脑上会改变路由的VPN或代理软件后重试。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仍无法访问时，记录电脑网络状态并联系维护人员。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8.2 页面打开但状态长期为“检查中”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等待10秒并刷新页面。如果仍未恢复，检查设备端业务服务是否启动。不要因为页面没有更新就反复点击采集按钮。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8.3 Wi-Fi不可用或扫描不到网络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点击“重新扫描”；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检查无线路由器和信号强度；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确认设备无线网卡已启用；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尝试靠近接入点或使用其他网络；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页面提示“Wi-Fi管理不可用”时联系维护人员检查设备网络权限和NetworkManager。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8.4 高德地图加载失败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确认设备已经连接互联网；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确认申请的是“Web端（JS API）”Key；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确认Key和</w:t>
      </w:r>
      <w:r>
        <w:rPr>
          <w:rFonts w:ascii="Consolas" w:hAnsi="Consolas" w:eastAsia="Consolas"/>
          <w:color w:val="000000"/>
          <w:sz w:val="18"/>
        </w:rPr>
        <w:t>securityJsCode</w:t>
      </w:r>
      <w:r>
        <w:rPr>
          <w:rFonts w:ascii="Microsoft YaHei" w:hAnsi="Microsoft YaHei" w:eastAsia="Microsoft YaHei"/>
          <w:color w:val="000000"/>
        </w:rPr>
        <w:t>来自同一项配置；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重新打开“地图设置”并保存；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检查高德开放平台中的安全设置和配额；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RTK无效只会暂停定位轨迹，不等同于地图Key错误。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8.5 雷达显示未连接或点云不刷新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检查雷达供电和雷达网线；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确认雷达接口没有接到维护网口；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等待雷达初始化完成；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如果状态灯异常且点云持续停止，不开始正式采集；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已在采集时发生故障，应安全停止任务并记录任务编号和时间。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8.6 RTK坐标显示</w:t>
      </w:r>
      <w:r>
        <w:rPr>
          <w:rFonts w:ascii="Consolas" w:hAnsi="Consolas" w:eastAsia="Consolas"/>
          <w:color w:val="000000"/>
          <w:sz w:val="18"/>
        </w:rPr>
        <w:t>--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可能原因包括RTK串口未连接、没有有效Fix、定位数据无效或数据已经超时。检查RTK天线视野、接头、串口和定位状态。RTK无效不阻塞开始或停止，但入口、出口坐标可能保存为未确认。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8.7 “开始采集”按钮不可用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依次检查：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是否已经创建并选择待执行任务；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雷达是否在线并有持续数据；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雷达安装高度是否在0～20 m；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高度上下限是否在0～20 m且下限不大于上限；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检测半径是否在0.10～5.00 m；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最低簇支持点数是否为1～10000之间的整数；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任务控制服务是否可用；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是否已经有其他活动任务。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8.8 净空高度显示</w:t>
      </w:r>
      <w:r>
        <w:rPr>
          <w:rFonts w:ascii="Consolas" w:hAnsi="Consolas" w:eastAsia="Consolas"/>
          <w:color w:val="000000"/>
          <w:sz w:val="18"/>
        </w:rPr>
        <w:t>--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表示当前没有可用净空结果，常见原因是点云未到达、当前帧无效、计算范围内没有可信点簇或算法尚未就绪。不要把上一次有效值手工抄作当前值。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8.9 回放页面没有曲线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确认选中了正确任务；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查看任务是否“已有测量记录”；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查看本地数据是否已清理；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等待首段数据加载；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任务没有有效高度记录时页面保持空状态，不会生成模拟曲线。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8.10 TXT或PDF按钮不可点击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TXT要求当前任务满足正式导出条件；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PDF要求至少勾选一个可汇总任务；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采集未结束、没有测量记录或数据不满足条件时，页面会给出阻止原因；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</w:rPr>
        <w:t>按页面提示返回数据回放核对任务状态和记录完整性。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8.11 AI报告生成失败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按以下顺序检查：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设备互联网连接；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DeepSeek API地址是否正确；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API Key是否完整、有效；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账号是否有可用余额；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当前模型是否可用；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当前任务是否满足正式PDF条件；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稍后重试并避免重复提交。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常见第三方错误包括：401认证失败、402余额不足、429达到限速、500服务故障和503服务繁忙。以页面实际错误信息及DeepSeek官方状态为准。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8.12 浏览器意外关闭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重新打开系统页面并等待真实任务状态恢复。设备端任务不会因浏览器关闭自动停止。确认状态后再进行暂停、继续或停止，不要重新创建同一任务代替恢复。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8.13 存储空间不足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先停止创建新的正式任务，完成历史任务的TXT/PDF导出和外部备份。确认备份可用后，在数据回放页按项目负责人批准的范围永久删除历史任务。不要直接操作设备数据目录。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附录A 申请高德地图Key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高德开放平台页面可能调整，以下流程以官方控制台实际显示为准。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访问</w:t>
      </w:r>
      <w:r>
        <w:rPr>
          <w:rFonts w:ascii="Microsoft YaHei" w:hAnsi="Microsoft YaHei" w:eastAsia="Microsoft YaHei"/>
          <w:color w:val="000000"/>
          <w:u w:val="single"/>
        </w:rPr>
        <w:t>高德开放平台（https://lbs.amap.com/）</w:t>
      </w:r>
      <w:r>
        <w:rPr>
          <w:rFonts w:ascii="Microsoft YaHei" w:hAnsi="Microsoft YaHei" w:eastAsia="Microsoft YaHei"/>
          <w:color w:val="000000"/>
        </w:rPr>
        <w:t>，注册并登录开发者账号。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进入控制台的“应用管理”。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创建新应用。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在应用中添加Key。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服务平台选择“Web端（JS API）”。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创建后保存Web JS API Key和配套安全密钥</w:t>
      </w:r>
      <w:r>
        <w:rPr>
          <w:rFonts w:ascii="Consolas" w:hAnsi="Consolas" w:eastAsia="Consolas"/>
          <w:color w:val="000000"/>
          <w:sz w:val="18"/>
        </w:rPr>
        <w:t>securityJsCode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回到采集首页“地图设置”填写并保存。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高德官方说明要求Web端（JS API）Key配合安全密钥使用，本系统采用设备端代理保存和使用安全密钥。具体申请步骤参见</w:t>
      </w:r>
      <w:r>
        <w:rPr>
          <w:rFonts w:ascii="Microsoft YaHei" w:hAnsi="Microsoft YaHei" w:eastAsia="Microsoft YaHei"/>
          <w:color w:val="000000"/>
          <w:u w:val="single"/>
        </w:rPr>
        <w:t>高德地图JS API 2.0准备（https://lbs.amap.com/api/javascript-api-v2/prerequisites）</w:t>
      </w:r>
      <w:r>
        <w:rPr>
          <w:rFonts w:ascii="Microsoft YaHei" w:hAnsi="Microsoft YaHei" w:eastAsia="Microsoft YaHei"/>
          <w:color w:val="000000"/>
        </w:rPr>
        <w:t>，安全密钥说明参见</w:t>
      </w:r>
      <w:r>
        <w:rPr>
          <w:rFonts w:ascii="Microsoft YaHei" w:hAnsi="Microsoft YaHei" w:eastAsia="Microsoft YaHei"/>
          <w:color w:val="000000"/>
          <w:u w:val="single"/>
        </w:rPr>
        <w:t>JS API安全密钥使用（https://lbs.amap.com/api/javascript-api-v2/guide/abc/jscode）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附录B 申请DeepSeek API Key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访问</w:t>
      </w:r>
      <w:r>
        <w:rPr>
          <w:rFonts w:ascii="Microsoft YaHei" w:hAnsi="Microsoft YaHei" w:eastAsia="Microsoft YaHei"/>
          <w:color w:val="000000"/>
          <w:u w:val="single"/>
        </w:rPr>
        <w:t>DeepSeek开放平台（https://platform.deepseek.com/）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注册并登录客户自己的账号。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按平台提示完成必要的账号设置。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在API Key管理页面创建新的API Key。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立即将Key保存到客户批准的凭据管理位置；不要在公开文档中保存明文。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根据预计用量确认余额和计费规则。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</w:rPr>
        <w:t>在本系统“报告导出”页面填写API地址、API Key并选择模型。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DeepSeek当前API入口、模型和计费可能调整。使用前参见</w:t>
      </w:r>
      <w:r>
        <w:rPr>
          <w:rFonts w:ascii="Microsoft YaHei" w:hAnsi="Microsoft YaHei" w:eastAsia="Microsoft YaHei"/>
          <w:color w:val="000000"/>
          <w:u w:val="single"/>
        </w:rPr>
        <w:t>DeepSeek API首次调用（https://api-docs.deepseek.com/zh-cn/）</w:t>
      </w:r>
      <w:r>
        <w:rPr>
          <w:rFonts w:ascii="Microsoft YaHei" w:hAnsi="Microsoft YaHei" w:eastAsia="Microsoft YaHei"/>
          <w:color w:val="000000"/>
        </w:rPr>
        <w:t>和</w:t>
      </w:r>
      <w:r>
        <w:rPr>
          <w:rFonts w:ascii="Microsoft YaHei" w:hAnsi="Microsoft YaHei" w:eastAsia="Microsoft YaHei"/>
          <w:color w:val="000000"/>
          <w:u w:val="single"/>
        </w:rPr>
        <w:t>模型与价格（https://api-docs.deepseek.com/zh-cn/quick_start/pricing/）</w:t>
      </w:r>
      <w:r>
        <w:rPr>
          <w:rFonts w:ascii="Microsoft YaHei" w:hAnsi="Microsoft YaHei" w:eastAsia="Microsoft YaHei"/>
          <w:color w:val="000000"/>
        </w:rPr>
        <w:t>。</w:t>
      </w:r>
    </w:p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附录C 参数记录表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建议每次项目开始前填写一份，并由操作人员与项目负责人共同确认。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填写值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项目名称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设备编号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作业日期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隧道编号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隧道名称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作业车道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雷达安装高度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高度下限阈值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高度上限阈值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圆柱检测半径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最低簇支持点数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点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操作人员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复核人员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附录D 任务状态说明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3324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操作建议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待执行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任务已创建，尚未开始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核对参数和入口RTK后开始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采集中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正在正式记录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持续监视系统和测量状态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已暂停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正式样本暂时停止写入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排除原因后继续或停止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已停止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任务正常完成并封存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记录出口RTK、回放和导出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异常中断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任务未按正常流程完整结束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保留数据并由负责人复核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失败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控制或记录过程失败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记录错误信息并联系维护人员</w:t>
            </w:r>
          </w:p>
        </w:tc>
      </w:tr>
    </w:tbl>
    <w:p>
      <w:pPr>
        <w:pStyle w:val="Heading2"/>
        <w:pageBreakBefore/>
      </w:pPr>
      <w:r>
        <w:rPr>
          <w:rFonts w:ascii="Microsoft YaHei" w:hAnsi="Microsoft YaHei" w:eastAsia="Microsoft YaHei"/>
          <w:color w:val="000000"/>
        </w:rPr>
        <w:t>附录E 交付方联系记录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4986"/>
            <w:shd w:fill="EDEDED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交付单位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联系人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联系电话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技术支持邮箱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设备编号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维护地址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http://capture-system.local:8000/</w:t>
            </w:r>
          </w:p>
        </w:tc>
      </w:tr>
      <w:tr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备用地址</w:t>
            </w:r>
          </w:p>
        </w:tc>
        <w:tc>
          <w:tcPr>
            <w:tcW w:type="dxa" w:w="498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http://192.168.100.1:8000/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（默认配置）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b/>
          <w:color w:val="000000"/>
        </w:rPr>
        <w:t>手册结束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 xml:space="preserve">第 </w:t>
    </w:r>
    <w:r>
      <w:rPr>
        <w:rFonts w:ascii="Microsoft YaHei" w:hAnsi="Microsoft YaHei" w:eastAsia="Microsoft YaHei"/>
        <w:color w:val="000000"/>
        <w:sz w:val="16"/>
      </w:rPr>
      <w:fldChar w:fldCharType="begin"/>
    </w:r>
    <w:r>
      <w:rPr>
        <w:rFonts w:ascii="Microsoft YaHei" w:hAnsi="Microsoft YaHei" w:eastAsia="Microsoft YaHei"/>
        <w:color w:val="000000"/>
        <w:sz w:val="16"/>
      </w:rPr>
      <w:instrText xml:space="preserve"> PAGE </w:instrText>
    </w:r>
    <w:r>
      <w:rPr>
        <w:rFonts w:ascii="Microsoft YaHei" w:hAnsi="Microsoft YaHei" w:eastAsia="Microsoft YaHei"/>
        <w:color w:val="000000"/>
        <w:sz w:val="16"/>
      </w:rPr>
      <w:fldChar w:fldCharType="separate"/>
    </w:r>
    <w:r>
      <w:rPr>
        <w:rFonts w:ascii="Microsoft YaHei" w:hAnsi="Microsoft YaHei" w:eastAsia="Microsoft YaHei"/>
        <w:color w:val="000000"/>
        <w:sz w:val="16"/>
      </w:rPr>
      <w:t>1</w:t>
    </w:r>
    <w:r>
      <w:rPr>
        <w:rFonts w:ascii="Microsoft YaHei" w:hAnsi="Microsoft YaHei" w:eastAsia="Microsoft YaHei"/>
        <w:color w:val="000000"/>
        <w:sz w:val="16"/>
      </w:rPr>
      <w:fldChar w:fldCharType="end"/>
    </w:r>
    <w:r>
      <w:rPr>
        <w:rFonts w:ascii="Microsoft YaHei" w:hAnsi="Microsoft YaHei" w:eastAsia="Microsoft YaHei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000000"/>
        <w:sz w:val="16"/>
      </w:rPr>
      <w:t>车载隧道净空高度测量系统产品使用手册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