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BCDCF" w14:textId="15353EB5" w:rsidR="00323124" w:rsidRPr="00323124" w:rsidRDefault="00323124" w:rsidP="00323124">
      <w:pPr>
        <w:widowControl/>
        <w:shd w:val="clear" w:color="auto" w:fill="FFFFFF"/>
        <w:spacing w:before="180" w:after="180" w:line="240" w:lineRule="auto"/>
        <w:rPr>
          <w:rFonts w:ascii="Times New Roman" w:eastAsia="宋体" w:hAnsi="Times New Roman" w:cs="Times New Roman"/>
          <w:color w:val="000000"/>
          <w:kern w:val="0"/>
          <w:sz w:val="24"/>
          <w14:ligatures w14:val="none"/>
        </w:rPr>
      </w:pPr>
      <w:r w:rsidRPr="00323124">
        <w:rPr>
          <w:rFonts w:ascii="Times New Roman" w:eastAsia="宋体" w:hAnsi="Times New Roman" w:cs="Times New Roman"/>
          <w:b/>
          <w:bCs/>
          <w:color w:val="000000"/>
          <w:kern w:val="0"/>
          <w:sz w:val="28"/>
          <w:szCs w:val="28"/>
          <w14:ligatures w14:val="none"/>
        </w:rPr>
        <w:t>Assignment: </w:t>
      </w:r>
      <w:r w:rsidRPr="00323124">
        <w:rPr>
          <w:rFonts w:ascii="Times New Roman" w:eastAsia="宋体" w:hAnsi="Times New Roman" w:cs="Times New Roman"/>
          <w:color w:val="000000"/>
          <w:kern w:val="0"/>
          <w:sz w:val="28"/>
          <w:szCs w:val="28"/>
          <w14:ligatures w14:val="none"/>
        </w:rPr>
        <w:t>Perceptions of Risk in a Complex World</w:t>
      </w:r>
    </w:p>
    <w:p w14:paraId="54ECAE0A" w14:textId="4D635F8E" w:rsidR="00323124" w:rsidRDefault="00323124" w:rsidP="00323124">
      <w:pPr>
        <w:widowControl/>
        <w:shd w:val="clear" w:color="auto" w:fill="FFFFFF"/>
        <w:spacing w:before="180" w:after="180" w:line="240" w:lineRule="auto"/>
        <w:rPr>
          <w:rFonts w:ascii="Times New Roman" w:eastAsia="宋体" w:hAnsi="Times New Roman" w:cs="Times New Roman"/>
          <w:color w:val="000000"/>
          <w:kern w:val="0"/>
          <w:sz w:val="24"/>
          <w14:ligatures w14:val="none"/>
        </w:rPr>
      </w:pPr>
      <w:r w:rsidRPr="00323124">
        <w:rPr>
          <w:rFonts w:ascii="Times New Roman" w:eastAsia="宋体" w:hAnsi="Times New Roman" w:cs="Times New Roman"/>
          <w:color w:val="000000"/>
          <w:kern w:val="0"/>
          <w:sz w:val="24"/>
          <w14:ligatures w14:val="none"/>
        </w:rPr>
        <w:t>Topic: Drawing on independent research and critical analysis of the concept of risk, evaluate the impact people’s perceptions of risk can have on the</w:t>
      </w:r>
      <w:r w:rsidRPr="00CB4836">
        <w:rPr>
          <w:rFonts w:ascii="Times New Roman" w:eastAsia="宋体" w:hAnsi="Times New Roman" w:cs="Times New Roman"/>
          <w:color w:val="000000"/>
          <w:kern w:val="0"/>
          <w:sz w:val="24"/>
          <w14:ligatures w14:val="none"/>
        </w:rPr>
        <w:t xml:space="preserve"> </w:t>
      </w:r>
      <w:r w:rsidRPr="00323124">
        <w:rPr>
          <w:rFonts w:ascii="Times New Roman" w:eastAsia="宋体" w:hAnsi="Times New Roman" w:cs="Times New Roman"/>
          <w:color w:val="000000"/>
          <w:kern w:val="0"/>
          <w:sz w:val="24"/>
          <w14:ligatures w14:val="none"/>
        </w:rPr>
        <w:t>successful implementation of a project in complex operating environments.  Use case studies and examples to support your argument.</w:t>
      </w:r>
      <w:r w:rsidRPr="00CB4836">
        <w:rPr>
          <w:rFonts w:ascii="Times New Roman" w:eastAsia="宋体" w:hAnsi="Times New Roman" w:cs="Times New Roman"/>
          <w:color w:val="000000"/>
          <w:kern w:val="0"/>
          <w:sz w:val="24"/>
          <w14:ligatures w14:val="none"/>
        </w:rPr>
        <w:t xml:space="preserve"> 2000-word</w:t>
      </w:r>
      <w:r w:rsidRPr="00323124">
        <w:rPr>
          <w:rFonts w:ascii="Times New Roman" w:eastAsia="宋体" w:hAnsi="Times New Roman" w:cs="Times New Roman"/>
          <w:color w:val="000000"/>
          <w:kern w:val="0"/>
          <w:sz w:val="24"/>
          <w14:ligatures w14:val="none"/>
        </w:rPr>
        <w:t xml:space="preserve"> limit (+/-10%)</w:t>
      </w:r>
    </w:p>
    <w:p w14:paraId="346E2E5C" w14:textId="38749ECB" w:rsidR="00041174" w:rsidRPr="00CB4836" w:rsidRDefault="00041174" w:rsidP="00323124">
      <w:pPr>
        <w:widowControl/>
        <w:shd w:val="clear" w:color="auto" w:fill="FFFFFF"/>
        <w:spacing w:before="180" w:after="180" w:line="240" w:lineRule="auto"/>
        <w:rPr>
          <w:rFonts w:ascii="Times New Roman" w:eastAsia="宋体" w:hAnsi="Times New Roman" w:cs="Times New Roman" w:hint="eastAsia"/>
          <w:color w:val="000000"/>
          <w:kern w:val="0"/>
          <w:sz w:val="24"/>
          <w14:ligatures w14:val="none"/>
        </w:rPr>
      </w:pPr>
      <w:r w:rsidRPr="00041174">
        <w:rPr>
          <w:rFonts w:ascii="Times New Roman" w:eastAsia="宋体" w:hAnsi="Times New Roman" w:cs="Times New Roman"/>
          <w:color w:val="000000"/>
          <w:kern w:val="0"/>
          <w:sz w:val="24"/>
          <w14:ligatures w14:val="none"/>
        </w:rPr>
        <w:t>主题：基于独立研究和对风险概念的关键性分析，评估人们对风险的认知对在复杂运营环境中成功实施项目可能产生的影响。使用案例研究和实例来支持你的论点。字数限制：</w:t>
      </w:r>
      <w:r w:rsidRPr="00041174">
        <w:rPr>
          <w:rFonts w:ascii="Times New Roman" w:eastAsia="宋体" w:hAnsi="Times New Roman" w:cs="Times New Roman"/>
          <w:color w:val="000000"/>
          <w:kern w:val="0"/>
          <w:sz w:val="24"/>
          <w14:ligatures w14:val="none"/>
        </w:rPr>
        <w:t>2000</w:t>
      </w:r>
      <w:r w:rsidRPr="00041174">
        <w:rPr>
          <w:rFonts w:ascii="Times New Roman" w:eastAsia="宋体" w:hAnsi="Times New Roman" w:cs="Times New Roman"/>
          <w:color w:val="000000"/>
          <w:kern w:val="0"/>
          <w:sz w:val="24"/>
          <w14:ligatures w14:val="none"/>
        </w:rPr>
        <w:t>字（</w:t>
      </w:r>
      <w:r w:rsidRPr="00041174">
        <w:rPr>
          <w:rFonts w:ascii="Times New Roman" w:eastAsia="宋体" w:hAnsi="Times New Roman" w:cs="Times New Roman"/>
          <w:color w:val="000000"/>
          <w:kern w:val="0"/>
          <w:sz w:val="24"/>
          <w14:ligatures w14:val="none"/>
        </w:rPr>
        <w:t>±10%</w:t>
      </w:r>
      <w:r w:rsidRPr="00041174">
        <w:rPr>
          <w:rFonts w:ascii="Times New Roman" w:eastAsia="宋体" w:hAnsi="Times New Roman" w:cs="Times New Roman"/>
          <w:color w:val="000000"/>
          <w:kern w:val="0"/>
          <w:sz w:val="24"/>
          <w14:ligatures w14:val="none"/>
        </w:rPr>
        <w:t>）</w:t>
      </w:r>
    </w:p>
    <w:p w14:paraId="381E0D2D" w14:textId="77777777" w:rsidR="00323124" w:rsidRPr="00323124" w:rsidRDefault="00323124" w:rsidP="00323124">
      <w:pPr>
        <w:widowControl/>
        <w:shd w:val="clear" w:color="auto" w:fill="FFFFFF"/>
        <w:spacing w:before="180" w:after="180" w:line="240" w:lineRule="auto"/>
        <w:rPr>
          <w:rFonts w:ascii="Times New Roman" w:eastAsia="宋体" w:hAnsi="Times New Roman" w:cs="Times New Roman"/>
          <w:color w:val="000000"/>
          <w:kern w:val="0"/>
          <w:sz w:val="24"/>
          <w14:ligatures w14:val="none"/>
        </w:rPr>
      </w:pPr>
    </w:p>
    <w:p w14:paraId="7A49674F" w14:textId="77777777" w:rsidR="00323124" w:rsidRPr="00323124" w:rsidRDefault="00323124" w:rsidP="00323124">
      <w:pPr>
        <w:widowControl/>
        <w:shd w:val="clear" w:color="auto" w:fill="FFFFFF"/>
        <w:spacing w:before="180" w:after="180" w:line="240" w:lineRule="auto"/>
        <w:rPr>
          <w:rFonts w:ascii="Times New Roman" w:eastAsia="宋体" w:hAnsi="Times New Roman" w:cs="Times New Roman"/>
          <w:color w:val="000000"/>
          <w:kern w:val="0"/>
          <w:sz w:val="24"/>
          <w14:ligatures w14:val="none"/>
        </w:rPr>
      </w:pPr>
      <w:r w:rsidRPr="00323124">
        <w:rPr>
          <w:rFonts w:ascii="Times New Roman" w:eastAsia="宋体" w:hAnsi="Times New Roman" w:cs="Times New Roman"/>
          <w:color w:val="000000"/>
          <w:kern w:val="0"/>
          <w:sz w:val="24"/>
          <w14:ligatures w14:val="none"/>
        </w:rPr>
        <w:t>Assessment Requirements:</w:t>
      </w:r>
    </w:p>
    <w:p w14:paraId="6D0D432C" w14:textId="77777777" w:rsidR="00323124" w:rsidRPr="00323124" w:rsidRDefault="00323124" w:rsidP="00323124">
      <w:pPr>
        <w:widowControl/>
        <w:numPr>
          <w:ilvl w:val="0"/>
          <w:numId w:val="2"/>
        </w:numPr>
        <w:shd w:val="clear" w:color="auto" w:fill="FFFFFF"/>
        <w:spacing w:before="100" w:beforeAutospacing="1" w:after="100" w:afterAutospacing="1" w:line="240" w:lineRule="auto"/>
        <w:ind w:left="1095"/>
        <w:rPr>
          <w:rFonts w:ascii="Times New Roman" w:eastAsia="宋体" w:hAnsi="Times New Roman" w:cs="Times New Roman"/>
          <w:color w:val="000000"/>
          <w:kern w:val="0"/>
          <w:sz w:val="24"/>
          <w14:ligatures w14:val="none"/>
        </w:rPr>
      </w:pPr>
      <w:r w:rsidRPr="00323124">
        <w:rPr>
          <w:rFonts w:ascii="Times New Roman" w:eastAsia="宋体" w:hAnsi="Times New Roman" w:cs="Times New Roman"/>
          <w:color w:val="000000"/>
          <w:kern w:val="0"/>
          <w:sz w:val="24"/>
          <w14:ligatures w14:val="none"/>
        </w:rPr>
        <w:t>Demonstrate understanding of relevant course content, readings and evidence of your further research</w:t>
      </w:r>
    </w:p>
    <w:p w14:paraId="30D6EA64" w14:textId="77777777" w:rsidR="00323124" w:rsidRPr="00323124" w:rsidRDefault="00323124" w:rsidP="00323124">
      <w:pPr>
        <w:widowControl/>
        <w:numPr>
          <w:ilvl w:val="0"/>
          <w:numId w:val="2"/>
        </w:numPr>
        <w:shd w:val="clear" w:color="auto" w:fill="FFFFFF"/>
        <w:spacing w:before="100" w:beforeAutospacing="1" w:after="100" w:afterAutospacing="1" w:line="240" w:lineRule="auto"/>
        <w:ind w:left="1095"/>
        <w:rPr>
          <w:rFonts w:ascii="Times New Roman" w:eastAsia="宋体" w:hAnsi="Times New Roman" w:cs="Times New Roman"/>
          <w:color w:val="000000"/>
          <w:kern w:val="0"/>
          <w:sz w:val="24"/>
          <w14:ligatures w14:val="none"/>
        </w:rPr>
      </w:pPr>
      <w:r w:rsidRPr="00323124">
        <w:rPr>
          <w:rFonts w:ascii="Times New Roman" w:eastAsia="宋体" w:hAnsi="Times New Roman" w:cs="Times New Roman"/>
          <w:color w:val="000000"/>
          <w:kern w:val="0"/>
          <w:sz w:val="24"/>
          <w14:ligatures w14:val="none"/>
        </w:rPr>
        <w:t>Demonstrate analytical, evidence based and critical thinking</w:t>
      </w:r>
    </w:p>
    <w:p w14:paraId="3FEADE76" w14:textId="77777777" w:rsidR="00323124" w:rsidRPr="00323124" w:rsidRDefault="00323124" w:rsidP="00323124">
      <w:pPr>
        <w:widowControl/>
        <w:numPr>
          <w:ilvl w:val="0"/>
          <w:numId w:val="2"/>
        </w:numPr>
        <w:shd w:val="clear" w:color="auto" w:fill="FFFFFF"/>
        <w:spacing w:before="100" w:beforeAutospacing="1" w:after="100" w:afterAutospacing="1" w:line="240" w:lineRule="auto"/>
        <w:ind w:left="1095"/>
        <w:rPr>
          <w:rFonts w:ascii="Times New Roman" w:eastAsia="宋体" w:hAnsi="Times New Roman" w:cs="Times New Roman"/>
          <w:color w:val="000000"/>
          <w:kern w:val="0"/>
          <w:sz w:val="24"/>
          <w14:ligatures w14:val="none"/>
        </w:rPr>
      </w:pPr>
      <w:r w:rsidRPr="00323124">
        <w:rPr>
          <w:rFonts w:ascii="Times New Roman" w:eastAsia="宋体" w:hAnsi="Times New Roman" w:cs="Times New Roman"/>
          <w:color w:val="000000"/>
          <w:kern w:val="0"/>
          <w:sz w:val="24"/>
          <w14:ligatures w14:val="none"/>
        </w:rPr>
        <w:t>Demonstrate academic research, writing and presentation skills</w:t>
      </w:r>
    </w:p>
    <w:p w14:paraId="34FFC474" w14:textId="6AD6913C" w:rsidR="00323124" w:rsidRDefault="00323124" w:rsidP="00323124">
      <w:pPr>
        <w:widowControl/>
        <w:numPr>
          <w:ilvl w:val="0"/>
          <w:numId w:val="2"/>
        </w:numPr>
        <w:shd w:val="clear" w:color="auto" w:fill="FFFFFF"/>
        <w:spacing w:before="100" w:beforeAutospacing="1" w:after="100" w:afterAutospacing="1" w:line="240" w:lineRule="auto"/>
        <w:ind w:left="1095"/>
        <w:rPr>
          <w:rFonts w:ascii="Times New Roman" w:eastAsia="宋体" w:hAnsi="Times New Roman" w:cs="Times New Roman"/>
          <w:color w:val="000000"/>
          <w:kern w:val="0"/>
          <w:sz w:val="24"/>
          <w14:ligatures w14:val="none"/>
        </w:rPr>
      </w:pPr>
      <w:r w:rsidRPr="00323124">
        <w:rPr>
          <w:rFonts w:ascii="Times New Roman" w:eastAsia="宋体" w:hAnsi="Times New Roman" w:cs="Times New Roman"/>
          <w:color w:val="000000"/>
          <w:kern w:val="0"/>
          <w:sz w:val="24"/>
          <w14:ligatures w14:val="none"/>
        </w:rPr>
        <w:t>Referencing style APA</w:t>
      </w:r>
      <w:r w:rsidRPr="00CB4836">
        <w:rPr>
          <w:rFonts w:ascii="Times New Roman" w:eastAsia="宋体" w:hAnsi="Times New Roman" w:cs="Times New Roman"/>
          <w:color w:val="000000"/>
          <w:kern w:val="0"/>
          <w:sz w:val="24"/>
          <w14:ligatures w14:val="none"/>
        </w:rPr>
        <w:t xml:space="preserve"> 7</w:t>
      </w:r>
    </w:p>
    <w:p w14:paraId="340EB949" w14:textId="4F2CCAC4" w:rsidR="00041174" w:rsidRPr="00041174" w:rsidRDefault="00041174" w:rsidP="00041174">
      <w:pPr>
        <w:widowControl/>
        <w:shd w:val="clear" w:color="auto" w:fill="FFFFFF"/>
        <w:spacing w:before="100" w:beforeAutospacing="1" w:after="100" w:afterAutospacing="1" w:line="240" w:lineRule="auto"/>
        <w:ind w:left="735"/>
        <w:rPr>
          <w:rFonts w:ascii="Times New Roman" w:eastAsia="宋体" w:hAnsi="Times New Roman" w:cs="Times New Roman" w:hint="eastAsia"/>
          <w:color w:val="000000"/>
          <w:kern w:val="0"/>
          <w:sz w:val="24"/>
          <w14:ligatures w14:val="none"/>
        </w:rPr>
      </w:pPr>
      <w:r w:rsidRPr="00041174">
        <w:rPr>
          <w:rFonts w:ascii="Times New Roman" w:eastAsia="宋体" w:hAnsi="Times New Roman" w:cs="Times New Roman"/>
          <w:color w:val="000000"/>
          <w:kern w:val="0"/>
          <w:sz w:val="24"/>
          <w14:ligatures w14:val="none"/>
        </w:rPr>
        <w:t xml:space="preserve">• </w:t>
      </w:r>
      <w:r w:rsidRPr="00041174">
        <w:rPr>
          <w:rFonts w:ascii="Times New Roman" w:eastAsia="宋体" w:hAnsi="Times New Roman" w:cs="Times New Roman"/>
          <w:color w:val="000000"/>
          <w:kern w:val="0"/>
          <w:sz w:val="24"/>
          <w14:ligatures w14:val="none"/>
        </w:rPr>
        <w:t>展示对相关课程内容、阅读材料的理解以及进一步研究的证据</w:t>
      </w:r>
    </w:p>
    <w:p w14:paraId="3DC2D668" w14:textId="046B9B32" w:rsidR="00041174" w:rsidRPr="00041174" w:rsidRDefault="00041174" w:rsidP="00041174">
      <w:pPr>
        <w:widowControl/>
        <w:shd w:val="clear" w:color="auto" w:fill="FFFFFF"/>
        <w:spacing w:before="100" w:beforeAutospacing="1" w:after="100" w:afterAutospacing="1" w:line="240" w:lineRule="auto"/>
        <w:ind w:left="735"/>
        <w:rPr>
          <w:rFonts w:ascii="Times New Roman" w:eastAsia="宋体" w:hAnsi="Times New Roman" w:cs="Times New Roman" w:hint="eastAsia"/>
          <w:color w:val="000000"/>
          <w:kern w:val="0"/>
          <w:sz w:val="24"/>
          <w14:ligatures w14:val="none"/>
        </w:rPr>
      </w:pPr>
      <w:r w:rsidRPr="00041174">
        <w:rPr>
          <w:rFonts w:ascii="Times New Roman" w:eastAsia="宋体" w:hAnsi="Times New Roman" w:cs="Times New Roman"/>
          <w:color w:val="000000"/>
          <w:kern w:val="0"/>
          <w:sz w:val="24"/>
          <w14:ligatures w14:val="none"/>
        </w:rPr>
        <w:t xml:space="preserve">• </w:t>
      </w:r>
      <w:r w:rsidRPr="00041174">
        <w:rPr>
          <w:rFonts w:ascii="Times New Roman" w:eastAsia="宋体" w:hAnsi="Times New Roman" w:cs="Times New Roman"/>
          <w:color w:val="000000"/>
          <w:kern w:val="0"/>
          <w:sz w:val="24"/>
          <w14:ligatures w14:val="none"/>
        </w:rPr>
        <w:t>展示分析性、基于证据的批判性思维</w:t>
      </w:r>
    </w:p>
    <w:p w14:paraId="2DF93247" w14:textId="2F2D8669" w:rsidR="00041174" w:rsidRPr="00041174" w:rsidRDefault="00041174" w:rsidP="00041174">
      <w:pPr>
        <w:widowControl/>
        <w:shd w:val="clear" w:color="auto" w:fill="FFFFFF"/>
        <w:spacing w:before="100" w:beforeAutospacing="1" w:after="100" w:afterAutospacing="1" w:line="240" w:lineRule="auto"/>
        <w:ind w:left="735"/>
        <w:rPr>
          <w:rFonts w:ascii="Times New Roman" w:eastAsia="宋体" w:hAnsi="Times New Roman" w:cs="Times New Roman" w:hint="eastAsia"/>
          <w:color w:val="000000"/>
          <w:kern w:val="0"/>
          <w:sz w:val="24"/>
          <w14:ligatures w14:val="none"/>
        </w:rPr>
      </w:pPr>
      <w:r w:rsidRPr="00041174">
        <w:rPr>
          <w:rFonts w:ascii="Times New Roman" w:eastAsia="宋体" w:hAnsi="Times New Roman" w:cs="Times New Roman"/>
          <w:color w:val="000000"/>
          <w:kern w:val="0"/>
          <w:sz w:val="24"/>
          <w14:ligatures w14:val="none"/>
        </w:rPr>
        <w:t xml:space="preserve">• </w:t>
      </w:r>
      <w:r w:rsidRPr="00041174">
        <w:rPr>
          <w:rFonts w:ascii="Times New Roman" w:eastAsia="宋体" w:hAnsi="Times New Roman" w:cs="Times New Roman"/>
          <w:color w:val="000000"/>
          <w:kern w:val="0"/>
          <w:sz w:val="24"/>
          <w14:ligatures w14:val="none"/>
        </w:rPr>
        <w:t>展示学术研究、写作和演示技能</w:t>
      </w:r>
    </w:p>
    <w:p w14:paraId="7AC0BEC6" w14:textId="4C0AA370" w:rsidR="00041174" w:rsidRPr="00323124" w:rsidRDefault="00041174" w:rsidP="00041174">
      <w:pPr>
        <w:widowControl/>
        <w:shd w:val="clear" w:color="auto" w:fill="FFFFFF"/>
        <w:spacing w:before="100" w:beforeAutospacing="1" w:after="100" w:afterAutospacing="1" w:line="240" w:lineRule="auto"/>
        <w:ind w:left="735"/>
        <w:rPr>
          <w:rFonts w:ascii="Times New Roman" w:eastAsia="宋体" w:hAnsi="Times New Roman" w:cs="Times New Roman" w:hint="eastAsia"/>
          <w:color w:val="000000"/>
          <w:kern w:val="0"/>
          <w:sz w:val="24"/>
          <w14:ligatures w14:val="none"/>
        </w:rPr>
      </w:pPr>
      <w:r w:rsidRPr="00041174">
        <w:rPr>
          <w:rFonts w:ascii="Times New Roman" w:eastAsia="宋体" w:hAnsi="Times New Roman" w:cs="Times New Roman"/>
          <w:color w:val="000000"/>
          <w:kern w:val="0"/>
          <w:sz w:val="24"/>
          <w14:ligatures w14:val="none"/>
        </w:rPr>
        <w:t xml:space="preserve">• </w:t>
      </w:r>
      <w:r w:rsidRPr="00041174">
        <w:rPr>
          <w:rFonts w:ascii="Times New Roman" w:eastAsia="宋体" w:hAnsi="Times New Roman" w:cs="Times New Roman"/>
          <w:color w:val="000000"/>
          <w:kern w:val="0"/>
          <w:sz w:val="24"/>
          <w14:ligatures w14:val="none"/>
        </w:rPr>
        <w:t>引用格式：</w:t>
      </w:r>
      <w:r w:rsidRPr="00041174">
        <w:rPr>
          <w:rFonts w:ascii="Times New Roman" w:eastAsia="宋体" w:hAnsi="Times New Roman" w:cs="Times New Roman"/>
          <w:color w:val="000000"/>
          <w:kern w:val="0"/>
          <w:sz w:val="24"/>
          <w14:ligatures w14:val="none"/>
        </w:rPr>
        <w:t>APA</w:t>
      </w:r>
      <w:r w:rsidRPr="00041174">
        <w:rPr>
          <w:rFonts w:ascii="Times New Roman" w:eastAsia="宋体" w:hAnsi="Times New Roman" w:cs="Times New Roman"/>
          <w:color w:val="000000"/>
          <w:kern w:val="0"/>
          <w:sz w:val="24"/>
          <w14:ligatures w14:val="none"/>
        </w:rPr>
        <w:t>第</w:t>
      </w:r>
      <w:r w:rsidRPr="00041174">
        <w:rPr>
          <w:rFonts w:ascii="Times New Roman" w:eastAsia="宋体" w:hAnsi="Times New Roman" w:cs="Times New Roman"/>
          <w:color w:val="000000"/>
          <w:kern w:val="0"/>
          <w:sz w:val="24"/>
          <w14:ligatures w14:val="none"/>
        </w:rPr>
        <w:t>7</w:t>
      </w:r>
      <w:r w:rsidRPr="00041174">
        <w:rPr>
          <w:rFonts w:ascii="Times New Roman" w:eastAsia="宋体" w:hAnsi="Times New Roman" w:cs="Times New Roman"/>
          <w:color w:val="000000"/>
          <w:kern w:val="0"/>
          <w:sz w:val="24"/>
          <w14:ligatures w14:val="none"/>
        </w:rPr>
        <w:t>版</w:t>
      </w:r>
    </w:p>
    <w:p w14:paraId="7CCFA360" w14:textId="77777777" w:rsidR="00323124" w:rsidRPr="00323124" w:rsidRDefault="00323124" w:rsidP="00323124">
      <w:pPr>
        <w:widowControl/>
        <w:shd w:val="clear" w:color="auto" w:fill="FFFFFF"/>
        <w:spacing w:after="0" w:line="240" w:lineRule="auto"/>
        <w:rPr>
          <w:rFonts w:ascii="Times New Roman" w:eastAsia="宋体" w:hAnsi="Times New Roman" w:cs="Times New Roman"/>
          <w:color w:val="000000"/>
          <w:kern w:val="0"/>
          <w:sz w:val="24"/>
          <w14:ligatures w14:val="none"/>
        </w:rPr>
      </w:pPr>
    </w:p>
    <w:p w14:paraId="1BAEC1CD" w14:textId="77777777" w:rsidR="00323124" w:rsidRPr="00323124" w:rsidRDefault="00323124" w:rsidP="00323124">
      <w:pPr>
        <w:widowControl/>
        <w:shd w:val="clear" w:color="auto" w:fill="FFFFFF"/>
        <w:spacing w:before="180" w:after="180" w:line="240" w:lineRule="auto"/>
        <w:rPr>
          <w:rFonts w:ascii="Times New Roman" w:eastAsia="宋体" w:hAnsi="Times New Roman" w:cs="Times New Roman"/>
          <w:color w:val="000000"/>
          <w:kern w:val="0"/>
          <w:sz w:val="24"/>
          <w14:ligatures w14:val="none"/>
        </w:rPr>
      </w:pPr>
      <w:r w:rsidRPr="00323124">
        <w:rPr>
          <w:rFonts w:ascii="Times New Roman" w:eastAsia="宋体" w:hAnsi="Times New Roman" w:cs="Times New Roman"/>
          <w:color w:val="000000"/>
          <w:kern w:val="0"/>
          <w:sz w:val="24"/>
          <w14:ligatures w14:val="none"/>
        </w:rPr>
        <w:t>Tips:</w:t>
      </w:r>
    </w:p>
    <w:p w14:paraId="1A4D9CF5" w14:textId="77777777" w:rsidR="00323124" w:rsidRPr="00323124" w:rsidRDefault="00323124" w:rsidP="00323124">
      <w:pPr>
        <w:widowControl/>
        <w:numPr>
          <w:ilvl w:val="0"/>
          <w:numId w:val="3"/>
        </w:numPr>
        <w:shd w:val="clear" w:color="auto" w:fill="FFFFFF"/>
        <w:spacing w:before="100" w:beforeAutospacing="1" w:after="100" w:afterAutospacing="1" w:line="240" w:lineRule="auto"/>
        <w:ind w:left="1095"/>
        <w:rPr>
          <w:rFonts w:ascii="Times New Roman" w:eastAsia="宋体" w:hAnsi="Times New Roman" w:cs="Times New Roman"/>
          <w:color w:val="000000"/>
          <w:kern w:val="0"/>
          <w:sz w:val="24"/>
          <w14:ligatures w14:val="none"/>
        </w:rPr>
      </w:pPr>
      <w:r w:rsidRPr="00323124">
        <w:rPr>
          <w:rFonts w:ascii="Times New Roman" w:eastAsia="宋体" w:hAnsi="Times New Roman" w:cs="Times New Roman"/>
          <w:color w:val="000000"/>
          <w:kern w:val="0"/>
          <w:sz w:val="24"/>
          <w14:ligatures w14:val="none"/>
        </w:rPr>
        <w:t>Use the language and typology of risk correctly.</w:t>
      </w:r>
    </w:p>
    <w:p w14:paraId="2E8B216C" w14:textId="77777777" w:rsidR="00323124" w:rsidRPr="00323124" w:rsidRDefault="00323124" w:rsidP="00323124">
      <w:pPr>
        <w:widowControl/>
        <w:numPr>
          <w:ilvl w:val="0"/>
          <w:numId w:val="3"/>
        </w:numPr>
        <w:shd w:val="clear" w:color="auto" w:fill="FFFFFF"/>
        <w:spacing w:before="100" w:beforeAutospacing="1" w:after="100" w:afterAutospacing="1" w:line="240" w:lineRule="auto"/>
        <w:ind w:left="1095"/>
        <w:rPr>
          <w:rFonts w:ascii="Times New Roman" w:eastAsia="宋体" w:hAnsi="Times New Roman" w:cs="Times New Roman"/>
          <w:color w:val="000000"/>
          <w:kern w:val="0"/>
          <w:sz w:val="24"/>
          <w14:ligatures w14:val="none"/>
        </w:rPr>
      </w:pPr>
      <w:r w:rsidRPr="00323124">
        <w:rPr>
          <w:rFonts w:ascii="Times New Roman" w:eastAsia="宋体" w:hAnsi="Times New Roman" w:cs="Times New Roman"/>
          <w:color w:val="000000"/>
          <w:kern w:val="0"/>
          <w:sz w:val="24"/>
          <w14:ligatures w14:val="none"/>
        </w:rPr>
        <w:t>Explore the concept of risk perception</w:t>
      </w:r>
    </w:p>
    <w:p w14:paraId="2A8DEB7A" w14:textId="77777777" w:rsidR="00323124" w:rsidRPr="00323124" w:rsidRDefault="00323124" w:rsidP="00323124">
      <w:pPr>
        <w:widowControl/>
        <w:numPr>
          <w:ilvl w:val="0"/>
          <w:numId w:val="3"/>
        </w:numPr>
        <w:shd w:val="clear" w:color="auto" w:fill="FFFFFF"/>
        <w:spacing w:before="100" w:beforeAutospacing="1" w:after="100" w:afterAutospacing="1" w:line="240" w:lineRule="auto"/>
        <w:ind w:left="1095"/>
        <w:rPr>
          <w:rFonts w:ascii="Times New Roman" w:eastAsia="宋体" w:hAnsi="Times New Roman" w:cs="Times New Roman"/>
          <w:color w:val="000000"/>
          <w:kern w:val="0"/>
          <w:sz w:val="24"/>
          <w14:ligatures w14:val="none"/>
        </w:rPr>
      </w:pPr>
      <w:r w:rsidRPr="00323124">
        <w:rPr>
          <w:rFonts w:ascii="Times New Roman" w:eastAsia="宋体" w:hAnsi="Times New Roman" w:cs="Times New Roman"/>
          <w:color w:val="000000"/>
          <w:kern w:val="0"/>
          <w:sz w:val="24"/>
          <w14:ligatures w14:val="none"/>
        </w:rPr>
        <w:t>Pay attention to referencing your work </w:t>
      </w:r>
    </w:p>
    <w:p w14:paraId="218F667D" w14:textId="77777777" w:rsidR="00323124" w:rsidRPr="00323124" w:rsidRDefault="00323124" w:rsidP="00323124">
      <w:pPr>
        <w:widowControl/>
        <w:numPr>
          <w:ilvl w:val="0"/>
          <w:numId w:val="3"/>
        </w:numPr>
        <w:shd w:val="clear" w:color="auto" w:fill="FFFFFF"/>
        <w:spacing w:before="100" w:beforeAutospacing="1" w:after="100" w:afterAutospacing="1" w:line="240" w:lineRule="auto"/>
        <w:ind w:left="1095"/>
        <w:rPr>
          <w:rFonts w:ascii="Times New Roman" w:eastAsia="宋体" w:hAnsi="Times New Roman" w:cs="Times New Roman"/>
          <w:color w:val="000000"/>
          <w:kern w:val="0"/>
          <w:sz w:val="24"/>
          <w14:ligatures w14:val="none"/>
        </w:rPr>
      </w:pPr>
      <w:r w:rsidRPr="00323124">
        <w:rPr>
          <w:rFonts w:ascii="Times New Roman" w:eastAsia="宋体" w:hAnsi="Times New Roman" w:cs="Times New Roman"/>
          <w:color w:val="000000"/>
          <w:kern w:val="0"/>
          <w:sz w:val="24"/>
          <w14:ligatures w14:val="none"/>
        </w:rPr>
        <w:t xml:space="preserve">Seek out theorists, business, military and entrepreneurial leaders </w:t>
      </w:r>
      <w:proofErr w:type="spellStart"/>
      <w:r w:rsidRPr="00323124">
        <w:rPr>
          <w:rFonts w:ascii="Times New Roman" w:eastAsia="宋体" w:hAnsi="Times New Roman" w:cs="Times New Roman"/>
          <w:color w:val="000000"/>
          <w:kern w:val="0"/>
          <w:sz w:val="24"/>
          <w14:ligatures w14:val="none"/>
        </w:rPr>
        <w:t>etc</w:t>
      </w:r>
      <w:proofErr w:type="spellEnd"/>
      <w:r w:rsidRPr="00323124">
        <w:rPr>
          <w:rFonts w:ascii="Times New Roman" w:eastAsia="宋体" w:hAnsi="Times New Roman" w:cs="Times New Roman"/>
          <w:color w:val="000000"/>
          <w:kern w:val="0"/>
          <w:sz w:val="24"/>
          <w14:ligatures w14:val="none"/>
        </w:rPr>
        <w:t xml:space="preserve"> who are challenging conventional risk management.</w:t>
      </w:r>
    </w:p>
    <w:p w14:paraId="155B819C" w14:textId="77777777" w:rsidR="00323124" w:rsidRPr="00323124" w:rsidRDefault="00323124" w:rsidP="00323124">
      <w:pPr>
        <w:widowControl/>
        <w:numPr>
          <w:ilvl w:val="0"/>
          <w:numId w:val="3"/>
        </w:numPr>
        <w:shd w:val="clear" w:color="auto" w:fill="FFFFFF"/>
        <w:spacing w:before="100" w:beforeAutospacing="1" w:after="100" w:afterAutospacing="1" w:line="240" w:lineRule="auto"/>
        <w:ind w:left="1095"/>
        <w:rPr>
          <w:rFonts w:ascii="Times New Roman" w:eastAsia="宋体" w:hAnsi="Times New Roman" w:cs="Times New Roman"/>
          <w:color w:val="000000"/>
          <w:kern w:val="0"/>
          <w:sz w:val="24"/>
          <w14:ligatures w14:val="none"/>
        </w:rPr>
      </w:pPr>
      <w:r w:rsidRPr="00323124">
        <w:rPr>
          <w:rFonts w:ascii="Times New Roman" w:eastAsia="宋体" w:hAnsi="Times New Roman" w:cs="Times New Roman"/>
          <w:color w:val="000000"/>
          <w:kern w:val="0"/>
          <w:sz w:val="24"/>
          <w14:ligatures w14:val="none"/>
        </w:rPr>
        <w:t>Use of unconventional frameworks and case studies, critical analysis and synthesis will be rewarded over rigid, linear thinking.</w:t>
      </w:r>
    </w:p>
    <w:p w14:paraId="7287F9FD" w14:textId="77777777" w:rsidR="00323124" w:rsidRPr="00323124" w:rsidRDefault="00323124" w:rsidP="00323124">
      <w:pPr>
        <w:widowControl/>
        <w:numPr>
          <w:ilvl w:val="0"/>
          <w:numId w:val="3"/>
        </w:numPr>
        <w:shd w:val="clear" w:color="auto" w:fill="FFFFFF"/>
        <w:spacing w:before="100" w:beforeAutospacing="1" w:after="100" w:afterAutospacing="1" w:line="240" w:lineRule="auto"/>
        <w:ind w:left="1095"/>
        <w:rPr>
          <w:rFonts w:ascii="Times New Roman" w:eastAsia="宋体" w:hAnsi="Times New Roman" w:cs="Times New Roman"/>
          <w:color w:val="000000"/>
          <w:kern w:val="0"/>
          <w:sz w:val="24"/>
          <w14:ligatures w14:val="none"/>
        </w:rPr>
      </w:pPr>
      <w:r w:rsidRPr="00323124">
        <w:rPr>
          <w:rFonts w:ascii="Times New Roman" w:eastAsia="宋体" w:hAnsi="Times New Roman" w:cs="Times New Roman"/>
          <w:color w:val="000000"/>
          <w:kern w:val="0"/>
          <w:sz w:val="24"/>
          <w14:ligatures w14:val="none"/>
        </w:rPr>
        <w:t>Avoid using jargon and management consulting buzz words.</w:t>
      </w:r>
    </w:p>
    <w:p w14:paraId="658E4137" w14:textId="77777777" w:rsidR="00323124" w:rsidRPr="00323124" w:rsidRDefault="00323124" w:rsidP="00323124">
      <w:pPr>
        <w:widowControl/>
        <w:numPr>
          <w:ilvl w:val="0"/>
          <w:numId w:val="3"/>
        </w:numPr>
        <w:shd w:val="clear" w:color="auto" w:fill="FFFFFF"/>
        <w:spacing w:before="100" w:beforeAutospacing="1" w:after="100" w:afterAutospacing="1" w:line="240" w:lineRule="auto"/>
        <w:ind w:left="1095"/>
        <w:rPr>
          <w:rFonts w:ascii="Times New Roman" w:eastAsia="宋体" w:hAnsi="Times New Roman" w:cs="Times New Roman"/>
          <w:color w:val="000000"/>
          <w:kern w:val="0"/>
          <w:sz w:val="24"/>
          <w14:ligatures w14:val="none"/>
        </w:rPr>
      </w:pPr>
      <w:r w:rsidRPr="00323124">
        <w:rPr>
          <w:rFonts w:ascii="Times New Roman" w:eastAsia="宋体" w:hAnsi="Times New Roman" w:cs="Times New Roman"/>
          <w:color w:val="000000"/>
          <w:kern w:val="0"/>
          <w:sz w:val="24"/>
          <w14:ligatures w14:val="none"/>
        </w:rPr>
        <w:t>Research widely including peer reviewed academic work.</w:t>
      </w:r>
    </w:p>
    <w:p w14:paraId="1D68C0CF" w14:textId="77777777" w:rsidR="00323124" w:rsidRDefault="00323124" w:rsidP="00323124">
      <w:pPr>
        <w:widowControl/>
        <w:numPr>
          <w:ilvl w:val="0"/>
          <w:numId w:val="3"/>
        </w:numPr>
        <w:shd w:val="clear" w:color="auto" w:fill="FFFFFF"/>
        <w:spacing w:before="100" w:beforeAutospacing="1" w:after="100" w:afterAutospacing="1" w:line="240" w:lineRule="auto"/>
        <w:ind w:left="1095"/>
        <w:rPr>
          <w:rFonts w:ascii="Times New Roman" w:eastAsia="宋体" w:hAnsi="Times New Roman" w:cs="Times New Roman"/>
          <w:color w:val="000000"/>
          <w:kern w:val="0"/>
          <w:sz w:val="24"/>
          <w14:ligatures w14:val="none"/>
        </w:rPr>
      </w:pPr>
      <w:r w:rsidRPr="00323124">
        <w:rPr>
          <w:rFonts w:ascii="Times New Roman" w:eastAsia="宋体" w:hAnsi="Times New Roman" w:cs="Times New Roman"/>
          <w:color w:val="000000"/>
          <w:kern w:val="0"/>
          <w:sz w:val="24"/>
          <w14:ligatures w14:val="none"/>
        </w:rPr>
        <w:t>Avoid using personal examples.</w:t>
      </w:r>
    </w:p>
    <w:p w14:paraId="177100EE" w14:textId="77777777" w:rsidR="00041174" w:rsidRPr="00041174" w:rsidRDefault="00041174" w:rsidP="00041174">
      <w:pPr>
        <w:widowControl/>
        <w:shd w:val="clear" w:color="auto" w:fill="FFFFFF"/>
        <w:spacing w:before="100" w:beforeAutospacing="1" w:after="100" w:afterAutospacing="1" w:line="240" w:lineRule="auto"/>
        <w:ind w:left="735"/>
        <w:rPr>
          <w:rFonts w:ascii="Times New Roman" w:eastAsia="宋体" w:hAnsi="Times New Roman" w:cs="Times New Roman"/>
          <w:color w:val="000000"/>
          <w:kern w:val="0"/>
          <w:sz w:val="24"/>
          <w14:ligatures w14:val="none"/>
        </w:rPr>
      </w:pPr>
      <w:r w:rsidRPr="00041174">
        <w:rPr>
          <w:rFonts w:ascii="Times New Roman" w:eastAsia="宋体" w:hAnsi="Times New Roman" w:cs="Times New Roman"/>
          <w:color w:val="000000"/>
          <w:kern w:val="0"/>
          <w:sz w:val="24"/>
          <w14:ligatures w14:val="none"/>
        </w:rPr>
        <w:t xml:space="preserve">• </w:t>
      </w:r>
      <w:r w:rsidRPr="00041174">
        <w:rPr>
          <w:rFonts w:ascii="Times New Roman" w:eastAsia="宋体" w:hAnsi="Times New Roman" w:cs="Times New Roman"/>
          <w:color w:val="000000"/>
          <w:kern w:val="0"/>
          <w:sz w:val="24"/>
          <w14:ligatures w14:val="none"/>
        </w:rPr>
        <w:t>正确使用风险的语言和类型。</w:t>
      </w:r>
    </w:p>
    <w:p w14:paraId="653D7071" w14:textId="77777777" w:rsidR="00041174" w:rsidRPr="00041174" w:rsidRDefault="00041174" w:rsidP="00041174">
      <w:pPr>
        <w:widowControl/>
        <w:shd w:val="clear" w:color="auto" w:fill="FFFFFF"/>
        <w:spacing w:before="100" w:beforeAutospacing="1" w:after="100" w:afterAutospacing="1" w:line="240" w:lineRule="auto"/>
        <w:ind w:left="735"/>
        <w:rPr>
          <w:rFonts w:ascii="Times New Roman" w:eastAsia="宋体" w:hAnsi="Times New Roman" w:cs="Times New Roman"/>
          <w:color w:val="000000"/>
          <w:kern w:val="0"/>
          <w:sz w:val="24"/>
          <w14:ligatures w14:val="none"/>
        </w:rPr>
      </w:pPr>
      <w:r w:rsidRPr="00041174">
        <w:rPr>
          <w:rFonts w:ascii="Times New Roman" w:eastAsia="宋体" w:hAnsi="Times New Roman" w:cs="Times New Roman"/>
          <w:color w:val="000000"/>
          <w:kern w:val="0"/>
          <w:sz w:val="24"/>
          <w14:ligatures w14:val="none"/>
        </w:rPr>
        <w:lastRenderedPageBreak/>
        <w:t xml:space="preserve">• </w:t>
      </w:r>
      <w:r w:rsidRPr="00041174">
        <w:rPr>
          <w:rFonts w:ascii="Times New Roman" w:eastAsia="宋体" w:hAnsi="Times New Roman" w:cs="Times New Roman"/>
          <w:color w:val="000000"/>
          <w:kern w:val="0"/>
          <w:sz w:val="24"/>
          <w14:ligatures w14:val="none"/>
        </w:rPr>
        <w:t>探索风险感知的概念。</w:t>
      </w:r>
    </w:p>
    <w:p w14:paraId="010F91EC" w14:textId="77777777" w:rsidR="00041174" w:rsidRPr="00041174" w:rsidRDefault="00041174" w:rsidP="00041174">
      <w:pPr>
        <w:widowControl/>
        <w:shd w:val="clear" w:color="auto" w:fill="FFFFFF"/>
        <w:spacing w:before="100" w:beforeAutospacing="1" w:after="100" w:afterAutospacing="1" w:line="240" w:lineRule="auto"/>
        <w:ind w:left="735"/>
        <w:rPr>
          <w:rFonts w:ascii="Times New Roman" w:eastAsia="宋体" w:hAnsi="Times New Roman" w:cs="Times New Roman"/>
          <w:color w:val="000000"/>
          <w:kern w:val="0"/>
          <w:sz w:val="24"/>
          <w14:ligatures w14:val="none"/>
        </w:rPr>
      </w:pPr>
      <w:r w:rsidRPr="00041174">
        <w:rPr>
          <w:rFonts w:ascii="Times New Roman" w:eastAsia="宋体" w:hAnsi="Times New Roman" w:cs="Times New Roman"/>
          <w:color w:val="000000"/>
          <w:kern w:val="0"/>
          <w:sz w:val="24"/>
          <w14:ligatures w14:val="none"/>
        </w:rPr>
        <w:t xml:space="preserve">• </w:t>
      </w:r>
      <w:r w:rsidRPr="00041174">
        <w:rPr>
          <w:rFonts w:ascii="Times New Roman" w:eastAsia="宋体" w:hAnsi="Times New Roman" w:cs="Times New Roman"/>
          <w:color w:val="000000"/>
          <w:kern w:val="0"/>
          <w:sz w:val="24"/>
          <w14:ligatures w14:val="none"/>
        </w:rPr>
        <w:t>注意引用你的工作。</w:t>
      </w:r>
    </w:p>
    <w:p w14:paraId="4D5DA94E" w14:textId="77777777" w:rsidR="00041174" w:rsidRPr="00041174" w:rsidRDefault="00041174" w:rsidP="00041174">
      <w:pPr>
        <w:widowControl/>
        <w:shd w:val="clear" w:color="auto" w:fill="FFFFFF"/>
        <w:spacing w:before="100" w:beforeAutospacing="1" w:after="100" w:afterAutospacing="1" w:line="240" w:lineRule="auto"/>
        <w:ind w:left="735"/>
        <w:rPr>
          <w:rFonts w:ascii="Times New Roman" w:eastAsia="宋体" w:hAnsi="Times New Roman" w:cs="Times New Roman"/>
          <w:color w:val="000000"/>
          <w:kern w:val="0"/>
          <w:sz w:val="24"/>
          <w14:ligatures w14:val="none"/>
        </w:rPr>
      </w:pPr>
      <w:r w:rsidRPr="00041174">
        <w:rPr>
          <w:rFonts w:ascii="Times New Roman" w:eastAsia="宋体" w:hAnsi="Times New Roman" w:cs="Times New Roman"/>
          <w:color w:val="000000"/>
          <w:kern w:val="0"/>
          <w:sz w:val="24"/>
          <w14:ligatures w14:val="none"/>
        </w:rPr>
        <w:t xml:space="preserve">• </w:t>
      </w:r>
      <w:r w:rsidRPr="00041174">
        <w:rPr>
          <w:rFonts w:ascii="Times New Roman" w:eastAsia="宋体" w:hAnsi="Times New Roman" w:cs="Times New Roman"/>
          <w:color w:val="000000"/>
          <w:kern w:val="0"/>
          <w:sz w:val="24"/>
          <w14:ligatures w14:val="none"/>
        </w:rPr>
        <w:t>寻找挑战传统风险管理的理论家、商业领袖、军事领袖和企业家等。</w:t>
      </w:r>
    </w:p>
    <w:p w14:paraId="1D34F360" w14:textId="77777777" w:rsidR="00041174" w:rsidRPr="00041174" w:rsidRDefault="00041174" w:rsidP="00041174">
      <w:pPr>
        <w:widowControl/>
        <w:shd w:val="clear" w:color="auto" w:fill="FFFFFF"/>
        <w:spacing w:before="100" w:beforeAutospacing="1" w:after="100" w:afterAutospacing="1" w:line="240" w:lineRule="auto"/>
        <w:ind w:left="735"/>
        <w:rPr>
          <w:rFonts w:ascii="Times New Roman" w:eastAsia="宋体" w:hAnsi="Times New Roman" w:cs="Times New Roman"/>
          <w:color w:val="000000"/>
          <w:kern w:val="0"/>
          <w:sz w:val="24"/>
          <w14:ligatures w14:val="none"/>
        </w:rPr>
      </w:pPr>
      <w:r w:rsidRPr="00041174">
        <w:rPr>
          <w:rFonts w:ascii="Times New Roman" w:eastAsia="宋体" w:hAnsi="Times New Roman" w:cs="Times New Roman"/>
          <w:color w:val="000000"/>
          <w:kern w:val="0"/>
          <w:sz w:val="24"/>
          <w14:ligatures w14:val="none"/>
        </w:rPr>
        <w:t xml:space="preserve">• </w:t>
      </w:r>
      <w:r w:rsidRPr="00041174">
        <w:rPr>
          <w:rFonts w:ascii="Times New Roman" w:eastAsia="宋体" w:hAnsi="Times New Roman" w:cs="Times New Roman"/>
          <w:color w:val="000000"/>
          <w:kern w:val="0"/>
          <w:sz w:val="24"/>
          <w14:ligatures w14:val="none"/>
        </w:rPr>
        <w:t>使用非常规框架和案例研究，批判性分析和综合将比僵化的线性思维更受欢迎。</w:t>
      </w:r>
    </w:p>
    <w:p w14:paraId="1369673F" w14:textId="77777777" w:rsidR="00041174" w:rsidRPr="00041174" w:rsidRDefault="00041174" w:rsidP="00041174">
      <w:pPr>
        <w:widowControl/>
        <w:shd w:val="clear" w:color="auto" w:fill="FFFFFF"/>
        <w:spacing w:before="100" w:beforeAutospacing="1" w:after="100" w:afterAutospacing="1" w:line="240" w:lineRule="auto"/>
        <w:ind w:left="735"/>
        <w:rPr>
          <w:rFonts w:ascii="Times New Roman" w:eastAsia="宋体" w:hAnsi="Times New Roman" w:cs="Times New Roman"/>
          <w:color w:val="000000"/>
          <w:kern w:val="0"/>
          <w:sz w:val="24"/>
          <w14:ligatures w14:val="none"/>
        </w:rPr>
      </w:pPr>
      <w:r w:rsidRPr="00041174">
        <w:rPr>
          <w:rFonts w:ascii="Times New Roman" w:eastAsia="宋体" w:hAnsi="Times New Roman" w:cs="Times New Roman"/>
          <w:color w:val="000000"/>
          <w:kern w:val="0"/>
          <w:sz w:val="24"/>
          <w14:ligatures w14:val="none"/>
        </w:rPr>
        <w:t xml:space="preserve">• </w:t>
      </w:r>
      <w:r w:rsidRPr="00041174">
        <w:rPr>
          <w:rFonts w:ascii="Times New Roman" w:eastAsia="宋体" w:hAnsi="Times New Roman" w:cs="Times New Roman"/>
          <w:color w:val="000000"/>
          <w:kern w:val="0"/>
          <w:sz w:val="24"/>
          <w14:ligatures w14:val="none"/>
        </w:rPr>
        <w:t>避免使用行话和管理咨询的流行词汇。</w:t>
      </w:r>
    </w:p>
    <w:p w14:paraId="4DAA864C" w14:textId="77777777" w:rsidR="00041174" w:rsidRPr="00041174" w:rsidRDefault="00041174" w:rsidP="00041174">
      <w:pPr>
        <w:widowControl/>
        <w:shd w:val="clear" w:color="auto" w:fill="FFFFFF"/>
        <w:spacing w:before="100" w:beforeAutospacing="1" w:after="100" w:afterAutospacing="1" w:line="240" w:lineRule="auto"/>
        <w:ind w:left="735"/>
        <w:rPr>
          <w:rFonts w:ascii="Times New Roman" w:eastAsia="宋体" w:hAnsi="Times New Roman" w:cs="Times New Roman"/>
          <w:color w:val="000000"/>
          <w:kern w:val="0"/>
          <w:sz w:val="24"/>
          <w14:ligatures w14:val="none"/>
        </w:rPr>
      </w:pPr>
      <w:r w:rsidRPr="00041174">
        <w:rPr>
          <w:rFonts w:ascii="Times New Roman" w:eastAsia="宋体" w:hAnsi="Times New Roman" w:cs="Times New Roman"/>
          <w:color w:val="000000"/>
          <w:kern w:val="0"/>
          <w:sz w:val="24"/>
          <w14:ligatures w14:val="none"/>
        </w:rPr>
        <w:t xml:space="preserve">• </w:t>
      </w:r>
      <w:r w:rsidRPr="00041174">
        <w:rPr>
          <w:rFonts w:ascii="Times New Roman" w:eastAsia="宋体" w:hAnsi="Times New Roman" w:cs="Times New Roman"/>
          <w:color w:val="000000"/>
          <w:kern w:val="0"/>
          <w:sz w:val="24"/>
          <w14:ligatures w14:val="none"/>
        </w:rPr>
        <w:t>广泛研究，包括同行评审的学术工作。</w:t>
      </w:r>
    </w:p>
    <w:p w14:paraId="6E9B65B7" w14:textId="21EEE41C" w:rsidR="00041174" w:rsidRPr="00323124" w:rsidRDefault="00041174" w:rsidP="00041174">
      <w:pPr>
        <w:widowControl/>
        <w:shd w:val="clear" w:color="auto" w:fill="FFFFFF"/>
        <w:spacing w:before="100" w:beforeAutospacing="1" w:after="100" w:afterAutospacing="1" w:line="240" w:lineRule="auto"/>
        <w:ind w:left="735"/>
        <w:rPr>
          <w:rFonts w:ascii="Times New Roman" w:eastAsia="宋体" w:hAnsi="Times New Roman" w:cs="Times New Roman" w:hint="eastAsia"/>
          <w:color w:val="000000"/>
          <w:kern w:val="0"/>
          <w:sz w:val="24"/>
          <w14:ligatures w14:val="none"/>
        </w:rPr>
      </w:pPr>
      <w:r w:rsidRPr="00041174">
        <w:rPr>
          <w:rFonts w:ascii="Times New Roman" w:eastAsia="宋体" w:hAnsi="Times New Roman" w:cs="Times New Roman"/>
          <w:color w:val="000000"/>
          <w:kern w:val="0"/>
          <w:sz w:val="24"/>
          <w14:ligatures w14:val="none"/>
        </w:rPr>
        <w:t xml:space="preserve">• </w:t>
      </w:r>
      <w:r w:rsidRPr="00041174">
        <w:rPr>
          <w:rFonts w:ascii="Times New Roman" w:eastAsia="宋体" w:hAnsi="Times New Roman" w:cs="Times New Roman"/>
          <w:color w:val="000000"/>
          <w:kern w:val="0"/>
          <w:sz w:val="24"/>
          <w14:ligatures w14:val="none"/>
        </w:rPr>
        <w:t>避免使用个人例子。</w:t>
      </w:r>
    </w:p>
    <w:p w14:paraId="1882CA65" w14:textId="77777777" w:rsidR="00323124" w:rsidRPr="00CB4836" w:rsidRDefault="00323124">
      <w:pPr>
        <w:rPr>
          <w:rFonts w:ascii="Times New Roman" w:hAnsi="Times New Roman" w:cs="Times New Roman"/>
        </w:rPr>
      </w:pPr>
    </w:p>
    <w:sectPr w:rsidR="00323124" w:rsidRPr="00CB483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B2746"/>
    <w:multiLevelType w:val="multilevel"/>
    <w:tmpl w:val="CCD8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B74EE2"/>
    <w:multiLevelType w:val="multilevel"/>
    <w:tmpl w:val="E24C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5E6EB6"/>
    <w:multiLevelType w:val="multilevel"/>
    <w:tmpl w:val="3A06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2821350">
    <w:abstractNumId w:val="0"/>
  </w:num>
  <w:num w:numId="2" w16cid:durableId="1091244649">
    <w:abstractNumId w:val="1"/>
  </w:num>
  <w:num w:numId="3" w16cid:durableId="3346536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124"/>
    <w:rsid w:val="00041174"/>
    <w:rsid w:val="002049C1"/>
    <w:rsid w:val="00323124"/>
    <w:rsid w:val="005D1073"/>
    <w:rsid w:val="00CB4836"/>
    <w:rsid w:val="00D173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8DD24AA"/>
  <w15:chartTrackingRefBased/>
  <w15:docId w15:val="{78A4A812-6996-934A-90F1-FA961B732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231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231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2312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2312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2312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2312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2312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312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2312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312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2312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2312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23124"/>
    <w:rPr>
      <w:rFonts w:cstheme="majorBidi"/>
      <w:color w:val="0F4761" w:themeColor="accent1" w:themeShade="BF"/>
      <w:sz w:val="28"/>
      <w:szCs w:val="28"/>
    </w:rPr>
  </w:style>
  <w:style w:type="character" w:customStyle="1" w:styleId="50">
    <w:name w:val="标题 5 字符"/>
    <w:basedOn w:val="a0"/>
    <w:link w:val="5"/>
    <w:uiPriority w:val="9"/>
    <w:semiHidden/>
    <w:rsid w:val="00323124"/>
    <w:rPr>
      <w:rFonts w:cstheme="majorBidi"/>
      <w:color w:val="0F4761" w:themeColor="accent1" w:themeShade="BF"/>
      <w:sz w:val="24"/>
    </w:rPr>
  </w:style>
  <w:style w:type="character" w:customStyle="1" w:styleId="60">
    <w:name w:val="标题 6 字符"/>
    <w:basedOn w:val="a0"/>
    <w:link w:val="6"/>
    <w:uiPriority w:val="9"/>
    <w:semiHidden/>
    <w:rsid w:val="00323124"/>
    <w:rPr>
      <w:rFonts w:cstheme="majorBidi"/>
      <w:b/>
      <w:bCs/>
      <w:color w:val="0F4761" w:themeColor="accent1" w:themeShade="BF"/>
    </w:rPr>
  </w:style>
  <w:style w:type="character" w:customStyle="1" w:styleId="70">
    <w:name w:val="标题 7 字符"/>
    <w:basedOn w:val="a0"/>
    <w:link w:val="7"/>
    <w:uiPriority w:val="9"/>
    <w:semiHidden/>
    <w:rsid w:val="00323124"/>
    <w:rPr>
      <w:rFonts w:cstheme="majorBidi"/>
      <w:b/>
      <w:bCs/>
      <w:color w:val="595959" w:themeColor="text1" w:themeTint="A6"/>
    </w:rPr>
  </w:style>
  <w:style w:type="character" w:customStyle="1" w:styleId="80">
    <w:name w:val="标题 8 字符"/>
    <w:basedOn w:val="a0"/>
    <w:link w:val="8"/>
    <w:uiPriority w:val="9"/>
    <w:semiHidden/>
    <w:rsid w:val="00323124"/>
    <w:rPr>
      <w:rFonts w:cstheme="majorBidi"/>
      <w:color w:val="595959" w:themeColor="text1" w:themeTint="A6"/>
    </w:rPr>
  </w:style>
  <w:style w:type="character" w:customStyle="1" w:styleId="90">
    <w:name w:val="标题 9 字符"/>
    <w:basedOn w:val="a0"/>
    <w:link w:val="9"/>
    <w:uiPriority w:val="9"/>
    <w:semiHidden/>
    <w:rsid w:val="00323124"/>
    <w:rPr>
      <w:rFonts w:eastAsiaTheme="majorEastAsia" w:cstheme="majorBidi"/>
      <w:color w:val="595959" w:themeColor="text1" w:themeTint="A6"/>
    </w:rPr>
  </w:style>
  <w:style w:type="paragraph" w:styleId="a3">
    <w:name w:val="Title"/>
    <w:basedOn w:val="a"/>
    <w:next w:val="a"/>
    <w:link w:val="a4"/>
    <w:uiPriority w:val="10"/>
    <w:qFormat/>
    <w:rsid w:val="0032312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31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312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31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3124"/>
    <w:pPr>
      <w:spacing w:before="160"/>
      <w:jc w:val="center"/>
    </w:pPr>
    <w:rPr>
      <w:i/>
      <w:iCs/>
      <w:color w:val="404040" w:themeColor="text1" w:themeTint="BF"/>
    </w:rPr>
  </w:style>
  <w:style w:type="character" w:customStyle="1" w:styleId="a8">
    <w:name w:val="引用 字符"/>
    <w:basedOn w:val="a0"/>
    <w:link w:val="a7"/>
    <w:uiPriority w:val="29"/>
    <w:rsid w:val="00323124"/>
    <w:rPr>
      <w:i/>
      <w:iCs/>
      <w:color w:val="404040" w:themeColor="text1" w:themeTint="BF"/>
    </w:rPr>
  </w:style>
  <w:style w:type="paragraph" w:styleId="a9">
    <w:name w:val="List Paragraph"/>
    <w:basedOn w:val="a"/>
    <w:uiPriority w:val="34"/>
    <w:qFormat/>
    <w:rsid w:val="00323124"/>
    <w:pPr>
      <w:ind w:left="720"/>
      <w:contextualSpacing/>
    </w:pPr>
  </w:style>
  <w:style w:type="character" w:styleId="aa">
    <w:name w:val="Intense Emphasis"/>
    <w:basedOn w:val="a0"/>
    <w:uiPriority w:val="21"/>
    <w:qFormat/>
    <w:rsid w:val="00323124"/>
    <w:rPr>
      <w:i/>
      <w:iCs/>
      <w:color w:val="0F4761" w:themeColor="accent1" w:themeShade="BF"/>
    </w:rPr>
  </w:style>
  <w:style w:type="paragraph" w:styleId="ab">
    <w:name w:val="Intense Quote"/>
    <w:basedOn w:val="a"/>
    <w:next w:val="a"/>
    <w:link w:val="ac"/>
    <w:uiPriority w:val="30"/>
    <w:qFormat/>
    <w:rsid w:val="00323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3124"/>
    <w:rPr>
      <w:i/>
      <w:iCs/>
      <w:color w:val="0F4761" w:themeColor="accent1" w:themeShade="BF"/>
    </w:rPr>
  </w:style>
  <w:style w:type="character" w:styleId="ad">
    <w:name w:val="Intense Reference"/>
    <w:basedOn w:val="a0"/>
    <w:uiPriority w:val="32"/>
    <w:qFormat/>
    <w:rsid w:val="00323124"/>
    <w:rPr>
      <w:b/>
      <w:bCs/>
      <w:smallCaps/>
      <w:color w:val="0F4761" w:themeColor="accent1" w:themeShade="BF"/>
      <w:spacing w:val="5"/>
    </w:rPr>
  </w:style>
  <w:style w:type="paragraph" w:styleId="ae">
    <w:name w:val="Normal (Web)"/>
    <w:basedOn w:val="a"/>
    <w:uiPriority w:val="99"/>
    <w:semiHidden/>
    <w:unhideWhenUsed/>
    <w:rsid w:val="00323124"/>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323124"/>
    <w:rPr>
      <w:b/>
      <w:bCs/>
    </w:rPr>
  </w:style>
  <w:style w:type="character" w:customStyle="1" w:styleId="instructurefileholder">
    <w:name w:val="instructure_file_holder"/>
    <w:basedOn w:val="a0"/>
    <w:rsid w:val="00323124"/>
  </w:style>
  <w:style w:type="character" w:styleId="af0">
    <w:name w:val="Hyperlink"/>
    <w:basedOn w:val="a0"/>
    <w:uiPriority w:val="99"/>
    <w:semiHidden/>
    <w:unhideWhenUsed/>
    <w:rsid w:val="00323124"/>
    <w:rPr>
      <w:color w:val="0000FF"/>
      <w:u w:val="single"/>
    </w:rPr>
  </w:style>
  <w:style w:type="character" w:customStyle="1" w:styleId="screenreader-only">
    <w:name w:val="screenreader-only"/>
    <w:basedOn w:val="a0"/>
    <w:rsid w:val="003231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839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222</Words>
  <Characters>1272</Characters>
  <Application>Microsoft Office Word</Application>
  <DocSecurity>0</DocSecurity>
  <Lines>10</Lines>
  <Paragraphs>2</Paragraphs>
  <ScaleCrop>false</ScaleCrop>
  <Company/>
  <LinksUpToDate>false</LinksUpToDate>
  <CharactersWithSpaces>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CHUAN WU</dc:creator>
  <cp:keywords/>
  <dc:description/>
  <cp:lastModifiedBy>CHUAN WU</cp:lastModifiedBy>
  <cp:revision>3</cp:revision>
  <dcterms:created xsi:type="dcterms:W3CDTF">2026-03-18T03:30:00Z</dcterms:created>
  <dcterms:modified xsi:type="dcterms:W3CDTF">2026-03-18T07:40:00Z</dcterms:modified>
</cp:coreProperties>
</file>