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75" w:rsidRDefault="005116FE" w:rsidP="005116FE">
      <w:r>
        <w:t xml:space="preserve">The </w:t>
      </w:r>
      <w:r w:rsidR="00EA4ADE">
        <w:t xml:space="preserve">external </w:t>
      </w:r>
      <w:r>
        <w:t>dependencies needed to build AOI application.</w:t>
      </w:r>
    </w:p>
    <w:p w:rsidR="005116FE" w:rsidRDefault="005116FE" w:rsidP="005116FE">
      <w:pPr>
        <w:pStyle w:val="ListParagraph"/>
        <w:numPr>
          <w:ilvl w:val="0"/>
          <w:numId w:val="2"/>
        </w:numPr>
      </w:pPr>
      <w:r>
        <w:t xml:space="preserve">QT 5.4.2. The download link </w:t>
      </w:r>
      <w:hyperlink r:id="rId5" w:history="1">
        <w:r w:rsidR="007E1D9A" w:rsidRPr="00C9473E">
          <w:rPr>
            <w:rStyle w:val="Hyperlink"/>
          </w:rPr>
          <w:t>http://download.qt.io/archive/qt/5.4/5.4.2/</w:t>
        </w:r>
      </w:hyperlink>
    </w:p>
    <w:p w:rsidR="007E1D9A" w:rsidRDefault="007E1D9A" w:rsidP="007E1D9A">
      <w:pPr>
        <w:pStyle w:val="ListParagraph"/>
      </w:pPr>
      <w:r>
        <w:t xml:space="preserve">Choose </w:t>
      </w:r>
      <w:hyperlink r:id="rId6" w:history="1">
        <w:r w:rsidRPr="007E1D9A">
          <w:t>qt-opensource-windows-x86-msvc2013_64_opengl-5.4.2.exe</w:t>
        </w:r>
      </w:hyperlink>
    </w:p>
    <w:p w:rsidR="007E1D9A" w:rsidRDefault="007E1D9A" w:rsidP="007E1D9A">
      <w:pPr>
        <w:pStyle w:val="ListParagraph"/>
      </w:pPr>
      <w:r>
        <w:rPr>
          <w:noProof/>
        </w:rPr>
        <w:drawing>
          <wp:inline distT="0" distB="0" distL="0" distR="0">
            <wp:extent cx="5943600" cy="2966357"/>
            <wp:effectExtent l="0" t="0" r="0" b="5715"/>
            <wp:docPr id="1" name="Picture 1" descr="C:\Users\shenxiao\AppData\Local\Microsoft\Windows\Temporary Internet Files\Content.Word\WeChat Image_20180103092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nxiao\AppData\Local\Microsoft\Windows\Temporary Internet Files\Content.Word\WeChat Image_201801030923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29C" w:rsidRDefault="00D9329C" w:rsidP="00D9329C">
      <w:pPr>
        <w:pStyle w:val="ListParagraph"/>
        <w:numPr>
          <w:ilvl w:val="0"/>
          <w:numId w:val="2"/>
        </w:numPr>
      </w:pPr>
      <w:r>
        <w:t xml:space="preserve">The Basler camera development library. </w:t>
      </w:r>
      <w:hyperlink r:id="rId8" w:history="1">
        <w:r w:rsidRPr="00C9473E">
          <w:rPr>
            <w:rStyle w:val="Hyperlink"/>
          </w:rPr>
          <w:t>https://www.baslerweb.com/cn/support/downloads/software-downloads/pylon-5-0-11-windows/</w:t>
        </w:r>
      </w:hyperlink>
      <w:r>
        <w:t xml:space="preserve"> , after download, when install, must select support </w:t>
      </w:r>
      <w:r w:rsidRPr="00D9329C">
        <w:rPr>
          <w:rFonts w:hint="eastAsia"/>
        </w:rPr>
        <w:t>GigE</w:t>
      </w:r>
      <w:r>
        <w:rPr>
          <w:rFonts w:hint="eastAsia"/>
        </w:rPr>
        <w:t xml:space="preserve"> and </w:t>
      </w:r>
      <w:r w:rsidRPr="00D9329C">
        <w:rPr>
          <w:rFonts w:hint="eastAsia"/>
        </w:rPr>
        <w:t>Camera Link</w:t>
      </w:r>
      <w:r w:rsidR="00D111D2">
        <w:t>.</w:t>
      </w:r>
    </w:p>
    <w:p w:rsidR="00D111D2" w:rsidRDefault="00D111D2" w:rsidP="00A55779">
      <w:pPr>
        <w:pStyle w:val="ListParagraph"/>
        <w:numPr>
          <w:ilvl w:val="0"/>
          <w:numId w:val="2"/>
        </w:numPr>
      </w:pPr>
      <w:r>
        <w:t xml:space="preserve">The </w:t>
      </w:r>
      <w:r w:rsidR="00A55779">
        <w:t xml:space="preserve">DALSA camera development library. </w:t>
      </w:r>
      <w:hyperlink r:id="rId9" w:history="1">
        <w:r w:rsidR="00A55779" w:rsidRPr="00C9473E">
          <w:rPr>
            <w:rStyle w:val="Hyperlink"/>
          </w:rPr>
          <w:t>http://www.teledynedalsa.com/imaging/products/software/sapera/lt/</w:t>
        </w:r>
      </w:hyperlink>
      <w:r w:rsidR="00A55779">
        <w:t xml:space="preserve"> </w:t>
      </w:r>
    </w:p>
    <w:p w:rsidR="00D647B4" w:rsidRDefault="00D647B4" w:rsidP="00D647B4">
      <w:r>
        <w:t>The internal dependencies needed.</w:t>
      </w:r>
    </w:p>
    <w:p w:rsidR="00D647B4" w:rsidRDefault="00D647B4" w:rsidP="00D647B4">
      <w:pPr>
        <w:pStyle w:val="ListParagraph"/>
        <w:numPr>
          <w:ilvl w:val="0"/>
          <w:numId w:val="3"/>
        </w:numPr>
      </w:pPr>
      <w:r>
        <w:t xml:space="preserve">VisionLibrary together with OpenCV 3.0. After get, put to </w:t>
      </w:r>
      <w:r w:rsidR="00EE5758">
        <w:t>.\</w:t>
      </w:r>
      <w:r w:rsidRPr="00D647B4">
        <w:t>lib\VisionLibrary</w:t>
      </w:r>
    </w:p>
    <w:p w:rsidR="00F44FDD" w:rsidRDefault="00F44FDD" w:rsidP="00D647B4">
      <w:pPr>
        <w:pStyle w:val="ListParagraph"/>
        <w:numPr>
          <w:ilvl w:val="0"/>
          <w:numId w:val="3"/>
        </w:numPr>
      </w:pPr>
      <w:r>
        <w:t>DataStoreAPI.</w:t>
      </w:r>
    </w:p>
    <w:p w:rsidR="00F44FDD" w:rsidRDefault="00F44FDD" w:rsidP="00D647B4">
      <w:pPr>
        <w:pStyle w:val="ListParagraph"/>
        <w:numPr>
          <w:ilvl w:val="0"/>
          <w:numId w:val="3"/>
        </w:numPr>
      </w:pPr>
      <w:r>
        <w:t>CryptLib.</w:t>
      </w:r>
      <w:bookmarkStart w:id="0" w:name="_GoBack"/>
      <w:bookmarkEnd w:id="0"/>
    </w:p>
    <w:sectPr w:rsidR="00F4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936D3"/>
    <w:multiLevelType w:val="hybridMultilevel"/>
    <w:tmpl w:val="CD5CE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1391B"/>
    <w:multiLevelType w:val="hybridMultilevel"/>
    <w:tmpl w:val="706E8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D1E5D"/>
    <w:multiLevelType w:val="hybridMultilevel"/>
    <w:tmpl w:val="94062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46"/>
    <w:rsid w:val="001E74BD"/>
    <w:rsid w:val="005116FE"/>
    <w:rsid w:val="007E1D9A"/>
    <w:rsid w:val="00883022"/>
    <w:rsid w:val="00A55779"/>
    <w:rsid w:val="00A56A3C"/>
    <w:rsid w:val="00B4062D"/>
    <w:rsid w:val="00BE3346"/>
    <w:rsid w:val="00D111D2"/>
    <w:rsid w:val="00D647B4"/>
    <w:rsid w:val="00D9329C"/>
    <w:rsid w:val="00DD16AF"/>
    <w:rsid w:val="00EA4ADE"/>
    <w:rsid w:val="00EE5758"/>
    <w:rsid w:val="00F4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D87B"/>
  <w15:chartTrackingRefBased/>
  <w15:docId w15:val="{47B24CB6-576B-4235-9C8A-6D580AD2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lerweb.com/cn/support/downloads/software-downloads/pylon-5-0-11-window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qt.io/archive/qt/5.4/5.4.2/qt-opensource-windows-x86-msvc2013_64_opengl-5.4.2.e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wnload.qt.io/archive/qt/5.4/5.4.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eledynedalsa.com/imaging/products/software/sapera/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XIAO,SHENGGUANG (K-Singapore,ex1)</dc:creator>
  <cp:keywords/>
  <dc:description/>
  <cp:lastModifiedBy>XIAO,SHENGGUANG (K-Singapore,ex1)</cp:lastModifiedBy>
  <cp:revision>12</cp:revision>
  <dcterms:created xsi:type="dcterms:W3CDTF">2018-01-03T01:29:00Z</dcterms:created>
  <dcterms:modified xsi:type="dcterms:W3CDTF">2018-01-03T02:18:00Z</dcterms:modified>
</cp:coreProperties>
</file>