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b/>
          <w:bCs/>
          <w:sz w:val="32"/>
          <w:szCs w:val="32"/>
        </w:rPr>
      </w:pPr>
      <w:r>
        <w:rPr>
          <w:rFonts w:hint="eastAsia" w:ascii="宋体" w:hAnsi="宋体"/>
          <w:b/>
          <w:bCs/>
          <w:sz w:val="32"/>
          <w:szCs w:val="32"/>
        </w:rPr>
        <w:t>密    级：内部公开</w:t>
      </w:r>
    </w:p>
    <w:p>
      <w:pPr>
        <w:spacing w:before="120" w:after="120"/>
        <w:rPr>
          <w:rFonts w:ascii="宋体" w:hAnsi="宋体"/>
          <w:b/>
          <w:bCs/>
          <w:sz w:val="32"/>
          <w:szCs w:val="32"/>
        </w:rPr>
      </w:pPr>
      <w:r>
        <w:rPr>
          <w:rFonts w:hint="eastAsia" w:ascii="宋体" w:hAnsi="宋体"/>
          <w:b/>
          <w:bCs/>
          <w:sz w:val="32"/>
          <w:szCs w:val="32"/>
        </w:rPr>
        <w:t>版 本 号：V</w:t>
      </w:r>
      <w:r>
        <w:rPr>
          <w:rFonts w:hint="eastAsia" w:ascii="宋体" w:hAnsi="宋体"/>
          <w:b/>
          <w:bCs/>
          <w:sz w:val="32"/>
          <w:szCs w:val="32"/>
          <w:lang w:val="en-US" w:eastAsia="zh-CN"/>
        </w:rPr>
        <w:t>1</w:t>
      </w:r>
      <w:r>
        <w:rPr>
          <w:rFonts w:hint="eastAsia" w:ascii="宋体" w:hAnsi="宋体"/>
          <w:b/>
          <w:bCs/>
          <w:sz w:val="32"/>
          <w:szCs w:val="32"/>
        </w:rPr>
        <w:t>.0</w:t>
      </w:r>
    </w:p>
    <w:p>
      <w:pPr>
        <w:spacing w:before="120" w:after="120"/>
        <w:rPr>
          <w:rFonts w:ascii="宋体" w:hAnsi="宋体"/>
          <w:b/>
          <w:bCs/>
          <w:sz w:val="32"/>
          <w:szCs w:val="32"/>
        </w:rPr>
      </w:pPr>
      <w:r>
        <w:rPr>
          <w:rFonts w:hint="eastAsia" w:ascii="宋体" w:hAnsi="宋体"/>
          <w:b/>
          <w:bCs/>
          <w:sz w:val="32"/>
          <w:szCs w:val="32"/>
        </w:rPr>
        <w:t>发布日期：201</w:t>
      </w:r>
      <w:r>
        <w:rPr>
          <w:rFonts w:hint="eastAsia" w:ascii="宋体" w:hAnsi="宋体"/>
          <w:b/>
          <w:bCs/>
          <w:sz w:val="32"/>
          <w:szCs w:val="32"/>
          <w:lang w:val="en-US" w:eastAsia="zh-CN"/>
        </w:rPr>
        <w:t>9</w:t>
      </w:r>
      <w:r>
        <w:rPr>
          <w:rFonts w:hint="eastAsia" w:ascii="宋体" w:hAnsi="宋体"/>
          <w:b/>
          <w:bCs/>
          <w:sz w:val="32"/>
          <w:szCs w:val="32"/>
        </w:rPr>
        <w:t>年</w:t>
      </w:r>
      <w:r>
        <w:rPr>
          <w:rFonts w:hint="eastAsia" w:ascii="宋体" w:hAnsi="宋体"/>
          <w:b/>
          <w:bCs/>
          <w:sz w:val="32"/>
          <w:szCs w:val="32"/>
          <w:lang w:val="en-US" w:eastAsia="zh-CN"/>
        </w:rPr>
        <w:t>6</w:t>
      </w:r>
      <w:r>
        <w:rPr>
          <w:rFonts w:hint="eastAsia" w:ascii="宋体" w:hAnsi="宋体"/>
          <w:b/>
          <w:bCs/>
          <w:sz w:val="32"/>
          <w:szCs w:val="32"/>
        </w:rPr>
        <w:t>月</w:t>
      </w:r>
      <w:r>
        <w:rPr>
          <w:rFonts w:hint="eastAsia" w:ascii="宋体" w:hAnsi="宋体"/>
          <w:b/>
          <w:bCs/>
          <w:sz w:val="32"/>
          <w:szCs w:val="32"/>
          <w:lang w:val="en-US" w:eastAsia="zh-CN"/>
        </w:rPr>
        <w:t>5</w:t>
      </w:r>
      <w:r>
        <w:rPr>
          <w:rFonts w:hint="eastAsia" w:ascii="宋体" w:hAnsi="宋体"/>
          <w:b/>
          <w:bCs/>
          <w:sz w:val="32"/>
          <w:szCs w:val="32"/>
        </w:rPr>
        <w:t>日</w:t>
      </w:r>
    </w:p>
    <w:p>
      <w:pPr>
        <w:spacing w:before="120" w:after="120"/>
        <w:rPr>
          <w:rFonts w:ascii="宋体" w:hAnsi="宋体"/>
          <w:b/>
          <w:bCs/>
          <w:sz w:val="32"/>
          <w:szCs w:val="32"/>
        </w:rPr>
      </w:pPr>
      <w:r>
        <w:rPr>
          <w:rFonts w:hint="eastAsia" w:ascii="宋体" w:hAnsi="宋体"/>
          <w:b/>
          <w:bCs/>
          <w:sz w:val="32"/>
          <w:szCs w:val="32"/>
        </w:rPr>
        <w:t>实施日期：201</w:t>
      </w:r>
      <w:r>
        <w:rPr>
          <w:rFonts w:hint="eastAsia" w:ascii="宋体" w:hAnsi="宋体"/>
          <w:b/>
          <w:bCs/>
          <w:sz w:val="32"/>
          <w:szCs w:val="32"/>
          <w:lang w:val="en-US" w:eastAsia="zh-CN"/>
        </w:rPr>
        <w:t>9</w:t>
      </w:r>
      <w:r>
        <w:rPr>
          <w:rFonts w:hint="eastAsia" w:ascii="宋体" w:hAnsi="宋体"/>
          <w:b/>
          <w:bCs/>
          <w:sz w:val="32"/>
          <w:szCs w:val="32"/>
        </w:rPr>
        <w:t>年</w:t>
      </w:r>
      <w:r>
        <w:rPr>
          <w:rFonts w:hint="eastAsia" w:ascii="宋体" w:hAnsi="宋体"/>
          <w:b/>
          <w:bCs/>
          <w:sz w:val="32"/>
          <w:szCs w:val="32"/>
          <w:lang w:val="en-US" w:eastAsia="zh-CN"/>
        </w:rPr>
        <w:t xml:space="preserve"> </w:t>
      </w:r>
      <w:r>
        <w:rPr>
          <w:rFonts w:hint="eastAsia" w:ascii="宋体" w:hAnsi="宋体"/>
          <w:b/>
          <w:bCs/>
          <w:sz w:val="32"/>
          <w:szCs w:val="32"/>
        </w:rPr>
        <w:t>月</w:t>
      </w:r>
      <w:r>
        <w:rPr>
          <w:rFonts w:hint="eastAsia" w:ascii="宋体" w:hAnsi="宋体"/>
          <w:b/>
          <w:bCs/>
          <w:sz w:val="32"/>
          <w:szCs w:val="32"/>
          <w:lang w:val="en-US" w:eastAsia="zh-CN"/>
        </w:rPr>
        <w:t xml:space="preserve"> </w:t>
      </w:r>
      <w:r>
        <w:rPr>
          <w:rFonts w:hint="eastAsia" w:ascii="宋体" w:hAnsi="宋体"/>
          <w:b/>
          <w:bCs/>
          <w:sz w:val="32"/>
          <w:szCs w:val="32"/>
        </w:rPr>
        <w:t>日</w:t>
      </w:r>
    </w:p>
    <w:p>
      <w:pPr>
        <w:spacing w:before="120" w:after="120"/>
        <w:rPr>
          <w:rFonts w:ascii="宋体" w:hAnsi="宋体" w:cs="Tahoma"/>
          <w:b/>
          <w:sz w:val="32"/>
          <w:szCs w:val="32"/>
        </w:rPr>
      </w:pPr>
    </w:p>
    <w:p>
      <w:pPr>
        <w:spacing w:before="120" w:after="120"/>
        <w:rPr>
          <w:rFonts w:ascii="宋体" w:hAnsi="宋体"/>
          <w:b/>
          <w:bCs/>
          <w:sz w:val="32"/>
          <w:szCs w:val="32"/>
        </w:rPr>
      </w:pPr>
    </w:p>
    <w:p>
      <w:pPr>
        <w:spacing w:before="120" w:after="120"/>
        <w:rPr>
          <w:b/>
          <w:bCs/>
          <w:sz w:val="40"/>
        </w:rPr>
      </w:pPr>
    </w:p>
    <w:p>
      <w:pPr>
        <w:spacing w:before="120" w:after="120"/>
        <w:ind w:firstLine="522" w:firstLineChars="100"/>
        <w:jc w:val="center"/>
        <w:rPr>
          <w:b/>
          <w:bCs/>
          <w:sz w:val="40"/>
        </w:rPr>
      </w:pPr>
      <w:r>
        <w:rPr>
          <w:rFonts w:hint="eastAsia"/>
          <w:b/>
          <w:bCs/>
          <w:sz w:val="52"/>
        </w:rPr>
        <w:t>研发项目组合管理规范</w:t>
      </w:r>
    </w:p>
    <w:p>
      <w:pPr>
        <w:spacing w:before="120" w:after="120"/>
        <w:rPr>
          <w:b/>
          <w:bCs/>
          <w:sz w:val="40"/>
        </w:rPr>
      </w:pPr>
    </w:p>
    <w:p>
      <w:pPr>
        <w:spacing w:before="120" w:after="120"/>
        <w:jc w:val="center"/>
        <w:rPr>
          <w:b/>
          <w:bCs/>
          <w:sz w:val="44"/>
          <w:szCs w:val="44"/>
        </w:rPr>
      </w:pPr>
    </w:p>
    <w:p>
      <w:pPr>
        <w:spacing w:before="120" w:after="120"/>
        <w:rPr>
          <w:b/>
          <w:bCs/>
          <w:sz w:val="40"/>
        </w:rPr>
      </w:pPr>
    </w:p>
    <w:p>
      <w:pPr>
        <w:spacing w:before="120" w:after="120"/>
        <w:rPr>
          <w:b/>
          <w:bCs/>
          <w:sz w:val="40"/>
        </w:rPr>
      </w:pPr>
      <w:r>
        <w:rPr>
          <w:sz w:val="36"/>
        </w:rPr>
        <mc:AlternateContent>
          <mc:Choice Requires="wps">
            <w:drawing>
              <wp:anchor distT="0" distB="0" distL="114300" distR="114300" simplePos="0" relativeHeight="251656192" behindDoc="0" locked="0" layoutInCell="1" allowOverlap="1">
                <wp:simplePos x="0" y="0"/>
                <wp:positionH relativeFrom="column">
                  <wp:posOffset>1359535</wp:posOffset>
                </wp:positionH>
                <wp:positionV relativeFrom="paragraph">
                  <wp:posOffset>17780</wp:posOffset>
                </wp:positionV>
                <wp:extent cx="3543300" cy="495300"/>
                <wp:effectExtent l="0" t="0" r="0" b="0"/>
                <wp:wrapNone/>
                <wp:docPr id="3" name="Text Box 4"/>
                <wp:cNvGraphicFramePr/>
                <a:graphic xmlns:a="http://schemas.openxmlformats.org/drawingml/2006/main">
                  <a:graphicData uri="http://schemas.microsoft.com/office/word/2010/wordprocessingShape">
                    <wps:wsp>
                      <wps:cNvSpPr txBox="1">
                        <a:spLocks noChangeArrowheads="1"/>
                      </wps:cNvSpPr>
                      <wps:spPr bwMode="auto">
                        <a:xfrm>
                          <a:off x="2502535" y="6327140"/>
                          <a:ext cx="3543300" cy="495300"/>
                        </a:xfrm>
                        <a:prstGeom prst="rect">
                          <a:avLst/>
                        </a:prstGeom>
                        <a:noFill/>
                        <a:ln>
                          <a:noFill/>
                        </a:ln>
                      </wps:spPr>
                      <wps:txbx>
                        <w:txbxContent>
                          <w:p>
                            <w:r>
                              <w:rPr>
                                <w:rFonts w:hint="eastAsia" w:ascii="宋体" w:hAnsi="宋体"/>
                                <w:b/>
                                <w:color w:val="333333"/>
                                <w:sz w:val="36"/>
                                <w:szCs w:val="36"/>
                              </w:rPr>
                              <w:t>山东</w:t>
                            </w:r>
                            <w:r>
                              <w:rPr>
                                <w:rFonts w:hint="eastAsia" w:ascii="宋体" w:hAnsi="宋体"/>
                                <w:b/>
                                <w:color w:val="333333"/>
                                <w:sz w:val="36"/>
                                <w:szCs w:val="36"/>
                                <w:lang w:eastAsia="zh-CN"/>
                              </w:rPr>
                              <w:t>创德</w:t>
                            </w:r>
                            <w:r>
                              <w:rPr>
                                <w:rFonts w:hint="eastAsia" w:ascii="宋体" w:hAnsi="宋体"/>
                                <w:b/>
                                <w:color w:val="333333"/>
                                <w:sz w:val="36"/>
                                <w:szCs w:val="36"/>
                              </w:rPr>
                              <w:t>软件技术有限公司</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07.05pt;margin-top:1.4pt;height:39pt;width:279pt;z-index:251656192;mso-width-relative:page;mso-height-relative:page;" filled="f" stroked="f" coordsize="21600,21600" o:gfxdata="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W7b0q1QAAAAgBAAAPAAAAAAAAAAEAIAAAACIAAABkcnMvZG93bnJldi54bWxQSwEC&#10;FAAUAAAACACHTuJAcLosf/cBAADSAwAADgAAAAAAAAABACAAAAAkAQAAZHJzL2Uyb0RvYy54bWxQ&#10;SwUGAAAAAAYABgBZAQAAjQUAAAAA&#10;">
                <v:fill on="f" focussize="0,0"/>
                <v:stroke on="f"/>
                <v:imagedata o:title=""/>
                <o:lock v:ext="edit" aspectratio="f"/>
                <v:textbox>
                  <w:txbxContent>
                    <w:p>
                      <w:r>
                        <w:rPr>
                          <w:rFonts w:hint="eastAsia" w:ascii="宋体" w:hAnsi="宋体"/>
                          <w:b/>
                          <w:color w:val="333333"/>
                          <w:sz w:val="36"/>
                          <w:szCs w:val="36"/>
                        </w:rPr>
                        <w:t>山东</w:t>
                      </w:r>
                      <w:r>
                        <w:rPr>
                          <w:rFonts w:hint="eastAsia" w:ascii="宋体" w:hAnsi="宋体"/>
                          <w:b/>
                          <w:color w:val="333333"/>
                          <w:sz w:val="36"/>
                          <w:szCs w:val="36"/>
                          <w:lang w:eastAsia="zh-CN"/>
                        </w:rPr>
                        <w:t>创德</w:t>
                      </w:r>
                      <w:r>
                        <w:rPr>
                          <w:rFonts w:hint="eastAsia" w:ascii="宋体" w:hAnsi="宋体"/>
                          <w:b/>
                          <w:color w:val="333333"/>
                          <w:sz w:val="36"/>
                          <w:szCs w:val="36"/>
                        </w:rPr>
                        <w:t>软件技术有限公司</w:t>
                      </w:r>
                    </w:p>
                  </w:txbxContent>
                </v:textbox>
              </v:shape>
            </w:pict>
          </mc:Fallback>
        </mc:AlternateContent>
      </w:r>
    </w:p>
    <w:p>
      <w:pPr>
        <w:spacing w:before="120" w:after="120"/>
        <w:rPr>
          <w:b/>
          <w:bCs/>
          <w:sz w:val="40"/>
        </w:rPr>
      </w:pPr>
    </w:p>
    <w:p>
      <w:pPr>
        <w:tabs>
          <w:tab w:val="left" w:pos="720"/>
        </w:tabs>
        <w:autoSpaceDE w:val="0"/>
        <w:autoSpaceDN w:val="0"/>
        <w:adjustRightInd w:val="0"/>
        <w:spacing w:before="120" w:after="120"/>
        <w:ind w:right="18"/>
        <w:rPr>
          <w:rFonts w:ascii="宋体" w:cs="宋体"/>
          <w:color w:val="000000"/>
          <w:kern w:val="0"/>
          <w:sz w:val="24"/>
          <w:lang w:val="zh-CN"/>
        </w:rPr>
      </w:pPr>
    </w:p>
    <w:p>
      <w:pPr>
        <w:tabs>
          <w:tab w:val="left" w:pos="720"/>
        </w:tabs>
        <w:autoSpaceDE w:val="0"/>
        <w:autoSpaceDN w:val="0"/>
        <w:adjustRightInd w:val="0"/>
        <w:spacing w:before="120" w:after="120"/>
        <w:ind w:right="18"/>
        <w:rPr>
          <w:rFonts w:ascii="宋体" w:cs="宋体"/>
          <w:color w:val="000000"/>
          <w:kern w:val="0"/>
          <w:sz w:val="24"/>
          <w:lang w:val="zh-CN"/>
        </w:rPr>
      </w:pPr>
    </w:p>
    <w:p>
      <w:pPr>
        <w:tabs>
          <w:tab w:val="left" w:pos="720"/>
        </w:tabs>
        <w:autoSpaceDE w:val="0"/>
        <w:autoSpaceDN w:val="0"/>
        <w:adjustRightInd w:val="0"/>
        <w:spacing w:before="120" w:after="120"/>
        <w:ind w:right="18"/>
        <w:rPr>
          <w:rFonts w:ascii="宋体" w:cs="宋体"/>
          <w:color w:val="000000"/>
          <w:kern w:val="0"/>
          <w:sz w:val="24"/>
          <w:lang w:val="zh-CN"/>
        </w:rPr>
      </w:pPr>
    </w:p>
    <w:p>
      <w:pPr>
        <w:tabs>
          <w:tab w:val="left" w:pos="720"/>
        </w:tabs>
        <w:autoSpaceDE w:val="0"/>
        <w:autoSpaceDN w:val="0"/>
        <w:adjustRightInd w:val="0"/>
        <w:spacing w:before="120" w:after="120"/>
        <w:ind w:right="18"/>
        <w:rPr>
          <w:rFonts w:ascii="宋体" w:cs="宋体"/>
          <w:color w:val="000000"/>
          <w:kern w:val="0"/>
          <w:sz w:val="24"/>
          <w:lang w:val="zh-CN"/>
        </w:rPr>
      </w:pPr>
    </w:p>
    <w:p>
      <w:pPr>
        <w:tabs>
          <w:tab w:val="left" w:pos="720"/>
        </w:tabs>
        <w:autoSpaceDE w:val="0"/>
        <w:autoSpaceDN w:val="0"/>
        <w:adjustRightInd w:val="0"/>
        <w:spacing w:before="120" w:after="120"/>
        <w:ind w:right="18"/>
        <w:rPr>
          <w:rFonts w:ascii="宋体" w:cs="宋体"/>
          <w:color w:val="000000"/>
          <w:kern w:val="0"/>
          <w:sz w:val="24"/>
          <w:lang w:val="zh-CN"/>
        </w:rPr>
      </w:pPr>
    </w:p>
    <w:p>
      <w:pPr>
        <w:tabs>
          <w:tab w:val="left" w:pos="720"/>
        </w:tabs>
        <w:autoSpaceDE w:val="0"/>
        <w:autoSpaceDN w:val="0"/>
        <w:adjustRightInd w:val="0"/>
        <w:spacing w:before="120" w:after="120"/>
        <w:ind w:right="18"/>
        <w:rPr>
          <w:rFonts w:ascii="宋体" w:cs="宋体"/>
          <w:color w:val="000000"/>
          <w:kern w:val="0"/>
          <w:sz w:val="24"/>
          <w:lang w:val="zh-CN"/>
        </w:rPr>
      </w:pPr>
    </w:p>
    <w:p>
      <w:pPr>
        <w:tabs>
          <w:tab w:val="left" w:pos="720"/>
        </w:tabs>
        <w:autoSpaceDE w:val="0"/>
        <w:autoSpaceDN w:val="0"/>
        <w:adjustRightInd w:val="0"/>
        <w:spacing w:before="120" w:after="120"/>
        <w:ind w:right="18"/>
        <w:rPr>
          <w:rFonts w:ascii="宋体" w:cs="宋体"/>
          <w:color w:val="000000"/>
          <w:kern w:val="0"/>
          <w:sz w:val="24"/>
          <w:lang w:val="zh-CN"/>
        </w:rPr>
      </w:pPr>
      <w:bookmarkStart w:id="18" w:name="_GoBack"/>
      <w:bookmarkEnd w:id="18"/>
    </w:p>
    <w:p>
      <w:pPr>
        <w:spacing w:before="120" w:after="120"/>
        <w:rPr>
          <w:rFonts w:ascii="宋体" w:hAnsi="宋体"/>
          <w:b/>
          <w:kern w:val="22"/>
        </w:rPr>
      </w:pPr>
    </w:p>
    <w:p>
      <w:bookmarkStart w:id="0" w:name="_Toc424823873"/>
      <w:r>
        <w:rPr>
          <w:rFonts w:hint="eastAsia"/>
        </w:rPr>
        <w:t>文件更改摘要</w:t>
      </w:r>
      <w:bookmarkEnd w:id="0"/>
    </w:p>
    <w:tbl>
      <w:tblPr>
        <w:tblStyle w:val="1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1004"/>
        <w:gridCol w:w="3325"/>
        <w:gridCol w:w="970"/>
        <w:gridCol w:w="970"/>
        <w:gridCol w:w="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9" w:type="dxa"/>
            <w:shd w:val="pct20" w:color="auto" w:fill="auto"/>
            <w:vAlign w:val="center"/>
          </w:tcPr>
          <w:p>
            <w:pPr>
              <w:jc w:val="center"/>
              <w:rPr>
                <w:b/>
              </w:rPr>
            </w:pPr>
            <w:r>
              <w:rPr>
                <w:rFonts w:hint="eastAsia"/>
                <w:b/>
              </w:rPr>
              <w:t>日期</w:t>
            </w:r>
          </w:p>
        </w:tc>
        <w:tc>
          <w:tcPr>
            <w:tcW w:w="1004" w:type="dxa"/>
            <w:shd w:val="pct20" w:color="auto" w:fill="auto"/>
            <w:vAlign w:val="center"/>
          </w:tcPr>
          <w:p>
            <w:pPr>
              <w:jc w:val="center"/>
              <w:rPr>
                <w:b/>
              </w:rPr>
            </w:pPr>
            <w:r>
              <w:rPr>
                <w:rFonts w:hint="eastAsia"/>
                <w:b/>
              </w:rPr>
              <w:t>版本号</w:t>
            </w:r>
          </w:p>
        </w:tc>
        <w:tc>
          <w:tcPr>
            <w:tcW w:w="3325" w:type="dxa"/>
            <w:shd w:val="pct20" w:color="auto" w:fill="auto"/>
            <w:vAlign w:val="center"/>
          </w:tcPr>
          <w:p>
            <w:pPr>
              <w:jc w:val="center"/>
              <w:rPr>
                <w:b/>
              </w:rPr>
            </w:pPr>
            <w:r>
              <w:rPr>
                <w:rFonts w:hint="eastAsia"/>
                <w:b/>
              </w:rPr>
              <w:t>修订说明</w:t>
            </w:r>
          </w:p>
        </w:tc>
        <w:tc>
          <w:tcPr>
            <w:tcW w:w="970" w:type="dxa"/>
            <w:shd w:val="pct20" w:color="auto" w:fill="auto"/>
            <w:vAlign w:val="center"/>
          </w:tcPr>
          <w:p>
            <w:pPr>
              <w:jc w:val="center"/>
              <w:rPr>
                <w:b/>
              </w:rPr>
            </w:pPr>
            <w:r>
              <w:rPr>
                <w:rFonts w:hint="eastAsia"/>
                <w:b/>
              </w:rPr>
              <w:t>修订人</w:t>
            </w:r>
          </w:p>
        </w:tc>
        <w:tc>
          <w:tcPr>
            <w:tcW w:w="970" w:type="dxa"/>
            <w:shd w:val="pct20" w:color="auto" w:fill="auto"/>
            <w:vAlign w:val="center"/>
          </w:tcPr>
          <w:p>
            <w:pPr>
              <w:jc w:val="center"/>
              <w:rPr>
                <w:b/>
              </w:rPr>
            </w:pPr>
            <w:r>
              <w:rPr>
                <w:rFonts w:hint="eastAsia"/>
                <w:b/>
              </w:rPr>
              <w:t>审核人</w:t>
            </w:r>
          </w:p>
        </w:tc>
        <w:tc>
          <w:tcPr>
            <w:tcW w:w="934" w:type="dxa"/>
            <w:shd w:val="pct20" w:color="auto" w:fill="auto"/>
            <w:vAlign w:val="center"/>
          </w:tcPr>
          <w:p>
            <w:pPr>
              <w:jc w:val="center"/>
              <w:rPr>
                <w:b/>
              </w:rPr>
            </w:pPr>
            <w:r>
              <w:rPr>
                <w:rFonts w:hint="eastAsia"/>
                <w:b/>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9" w:type="dxa"/>
            <w:vAlign w:val="center"/>
          </w:tcPr>
          <w:p/>
        </w:tc>
        <w:tc>
          <w:tcPr>
            <w:tcW w:w="1004" w:type="dxa"/>
            <w:vAlign w:val="center"/>
          </w:tcPr>
          <w:p/>
        </w:tc>
        <w:tc>
          <w:tcPr>
            <w:tcW w:w="3325" w:type="dxa"/>
            <w:vAlign w:val="center"/>
          </w:tcPr>
          <w:p/>
        </w:tc>
        <w:tc>
          <w:tcPr>
            <w:tcW w:w="970" w:type="dxa"/>
            <w:vAlign w:val="center"/>
          </w:tcPr>
          <w:p/>
        </w:tc>
        <w:tc>
          <w:tcPr>
            <w:tcW w:w="970" w:type="dxa"/>
            <w:vAlign w:val="center"/>
          </w:tcPr>
          <w:p/>
        </w:tc>
        <w:tc>
          <w:tcPr>
            <w:tcW w:w="93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319" w:type="dxa"/>
            <w:vAlign w:val="center"/>
          </w:tcPr>
          <w:p/>
        </w:tc>
        <w:tc>
          <w:tcPr>
            <w:tcW w:w="1004" w:type="dxa"/>
            <w:vAlign w:val="center"/>
          </w:tcPr>
          <w:p/>
        </w:tc>
        <w:tc>
          <w:tcPr>
            <w:tcW w:w="3325" w:type="dxa"/>
            <w:vAlign w:val="center"/>
          </w:tcPr>
          <w:p>
            <w:pPr>
              <w:pStyle w:val="17"/>
              <w:numPr>
                <w:ilvl w:val="0"/>
                <w:numId w:val="0"/>
              </w:numPr>
              <w:ind w:leftChars="0"/>
            </w:pPr>
          </w:p>
        </w:tc>
        <w:tc>
          <w:tcPr>
            <w:tcW w:w="970" w:type="dxa"/>
            <w:vAlign w:val="center"/>
          </w:tcPr>
          <w:p/>
        </w:tc>
        <w:tc>
          <w:tcPr>
            <w:tcW w:w="970" w:type="dxa"/>
            <w:vAlign w:val="center"/>
          </w:tcPr>
          <w:p/>
        </w:tc>
        <w:tc>
          <w:tcPr>
            <w:tcW w:w="93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9" w:type="dxa"/>
            <w:vAlign w:val="center"/>
          </w:tcPr>
          <w:p/>
        </w:tc>
        <w:tc>
          <w:tcPr>
            <w:tcW w:w="1004" w:type="dxa"/>
            <w:vAlign w:val="center"/>
          </w:tcPr>
          <w:p/>
        </w:tc>
        <w:tc>
          <w:tcPr>
            <w:tcW w:w="3325" w:type="dxa"/>
            <w:vAlign w:val="center"/>
          </w:tcPr>
          <w:p/>
        </w:tc>
        <w:tc>
          <w:tcPr>
            <w:tcW w:w="970" w:type="dxa"/>
            <w:vAlign w:val="center"/>
          </w:tcPr>
          <w:p>
            <w:pPr>
              <w:rPr>
                <w:rFonts w:ascii="宋体" w:hAnsi="宋体"/>
                <w:color w:val="000000"/>
              </w:rPr>
            </w:pPr>
          </w:p>
        </w:tc>
        <w:tc>
          <w:tcPr>
            <w:tcW w:w="970" w:type="dxa"/>
            <w:vAlign w:val="center"/>
          </w:tcPr>
          <w:p>
            <w:pPr>
              <w:rPr>
                <w:rFonts w:ascii="宋体" w:hAnsi="宋体"/>
                <w:color w:val="000000"/>
              </w:rPr>
            </w:pPr>
          </w:p>
        </w:tc>
        <w:tc>
          <w:tcPr>
            <w:tcW w:w="934" w:type="dxa"/>
            <w:vAlign w:val="center"/>
          </w:tcPr>
          <w:p>
            <w:pP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9" w:type="dxa"/>
          </w:tcPr>
          <w:p/>
        </w:tc>
        <w:tc>
          <w:tcPr>
            <w:tcW w:w="1004" w:type="dxa"/>
          </w:tcPr>
          <w:p/>
        </w:tc>
        <w:tc>
          <w:tcPr>
            <w:tcW w:w="3325" w:type="dxa"/>
          </w:tcPr>
          <w:p/>
        </w:tc>
        <w:tc>
          <w:tcPr>
            <w:tcW w:w="970" w:type="dxa"/>
          </w:tcPr>
          <w:p/>
        </w:tc>
        <w:tc>
          <w:tcPr>
            <w:tcW w:w="970" w:type="dxa"/>
          </w:tcPr>
          <w:p/>
        </w:tc>
        <w:tc>
          <w:tcPr>
            <w:tcW w:w="9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9" w:type="dxa"/>
          </w:tcPr>
          <w:p/>
        </w:tc>
        <w:tc>
          <w:tcPr>
            <w:tcW w:w="1004" w:type="dxa"/>
          </w:tcPr>
          <w:p/>
        </w:tc>
        <w:tc>
          <w:tcPr>
            <w:tcW w:w="3325" w:type="dxa"/>
          </w:tcPr>
          <w:p/>
        </w:tc>
        <w:tc>
          <w:tcPr>
            <w:tcW w:w="970" w:type="dxa"/>
          </w:tcPr>
          <w:p/>
        </w:tc>
        <w:tc>
          <w:tcPr>
            <w:tcW w:w="970" w:type="dxa"/>
          </w:tcPr>
          <w:p/>
        </w:tc>
        <w:tc>
          <w:tcPr>
            <w:tcW w:w="9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9" w:type="dxa"/>
          </w:tcPr>
          <w:p/>
        </w:tc>
        <w:tc>
          <w:tcPr>
            <w:tcW w:w="1004" w:type="dxa"/>
          </w:tcPr>
          <w:p/>
        </w:tc>
        <w:tc>
          <w:tcPr>
            <w:tcW w:w="3325" w:type="dxa"/>
          </w:tcPr>
          <w:p>
            <w:pPr>
              <w:ind w:left="360"/>
            </w:pPr>
          </w:p>
        </w:tc>
        <w:tc>
          <w:tcPr>
            <w:tcW w:w="970" w:type="dxa"/>
          </w:tcPr>
          <w:p/>
        </w:tc>
        <w:tc>
          <w:tcPr>
            <w:tcW w:w="970" w:type="dxa"/>
          </w:tcPr>
          <w:p/>
        </w:tc>
        <w:tc>
          <w:tcPr>
            <w:tcW w:w="9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9" w:type="dxa"/>
          </w:tcPr>
          <w:p/>
        </w:tc>
        <w:tc>
          <w:tcPr>
            <w:tcW w:w="1004" w:type="dxa"/>
          </w:tcPr>
          <w:p/>
        </w:tc>
        <w:tc>
          <w:tcPr>
            <w:tcW w:w="3325" w:type="dxa"/>
          </w:tcPr>
          <w:p/>
        </w:tc>
        <w:tc>
          <w:tcPr>
            <w:tcW w:w="970" w:type="dxa"/>
          </w:tcPr>
          <w:p/>
        </w:tc>
        <w:tc>
          <w:tcPr>
            <w:tcW w:w="970" w:type="dxa"/>
          </w:tcPr>
          <w:p/>
        </w:tc>
        <w:tc>
          <w:tcPr>
            <w:tcW w:w="9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9" w:type="dxa"/>
          </w:tcPr>
          <w:p/>
        </w:tc>
        <w:tc>
          <w:tcPr>
            <w:tcW w:w="1004" w:type="dxa"/>
          </w:tcPr>
          <w:p/>
        </w:tc>
        <w:tc>
          <w:tcPr>
            <w:tcW w:w="3325" w:type="dxa"/>
          </w:tcPr>
          <w:p/>
        </w:tc>
        <w:tc>
          <w:tcPr>
            <w:tcW w:w="970" w:type="dxa"/>
          </w:tcPr>
          <w:p/>
        </w:tc>
        <w:tc>
          <w:tcPr>
            <w:tcW w:w="970" w:type="dxa"/>
          </w:tcPr>
          <w:p/>
        </w:tc>
        <w:tc>
          <w:tcPr>
            <w:tcW w:w="9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9" w:type="dxa"/>
          </w:tcPr>
          <w:p/>
        </w:tc>
        <w:tc>
          <w:tcPr>
            <w:tcW w:w="1004" w:type="dxa"/>
          </w:tcPr>
          <w:p/>
        </w:tc>
        <w:tc>
          <w:tcPr>
            <w:tcW w:w="3325" w:type="dxa"/>
          </w:tcPr>
          <w:p/>
        </w:tc>
        <w:tc>
          <w:tcPr>
            <w:tcW w:w="970" w:type="dxa"/>
          </w:tcPr>
          <w:p/>
        </w:tc>
        <w:tc>
          <w:tcPr>
            <w:tcW w:w="970" w:type="dxa"/>
          </w:tcPr>
          <w:p/>
        </w:tc>
        <w:tc>
          <w:tcPr>
            <w:tcW w:w="9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9" w:type="dxa"/>
          </w:tcPr>
          <w:p/>
        </w:tc>
        <w:tc>
          <w:tcPr>
            <w:tcW w:w="1004" w:type="dxa"/>
          </w:tcPr>
          <w:p/>
        </w:tc>
        <w:tc>
          <w:tcPr>
            <w:tcW w:w="3325" w:type="dxa"/>
          </w:tcPr>
          <w:p/>
        </w:tc>
        <w:tc>
          <w:tcPr>
            <w:tcW w:w="970" w:type="dxa"/>
          </w:tcPr>
          <w:p/>
        </w:tc>
        <w:tc>
          <w:tcPr>
            <w:tcW w:w="970" w:type="dxa"/>
          </w:tcPr>
          <w:p/>
        </w:tc>
        <w:tc>
          <w:tcPr>
            <w:tcW w:w="9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9" w:type="dxa"/>
          </w:tcPr>
          <w:p/>
        </w:tc>
        <w:tc>
          <w:tcPr>
            <w:tcW w:w="1004" w:type="dxa"/>
          </w:tcPr>
          <w:p/>
        </w:tc>
        <w:tc>
          <w:tcPr>
            <w:tcW w:w="3325" w:type="dxa"/>
          </w:tcPr>
          <w:p/>
        </w:tc>
        <w:tc>
          <w:tcPr>
            <w:tcW w:w="970" w:type="dxa"/>
          </w:tcPr>
          <w:p/>
        </w:tc>
        <w:tc>
          <w:tcPr>
            <w:tcW w:w="970" w:type="dxa"/>
          </w:tcPr>
          <w:p/>
        </w:tc>
        <w:tc>
          <w:tcPr>
            <w:tcW w:w="9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9" w:type="dxa"/>
          </w:tcPr>
          <w:p/>
        </w:tc>
        <w:tc>
          <w:tcPr>
            <w:tcW w:w="1004" w:type="dxa"/>
          </w:tcPr>
          <w:p/>
        </w:tc>
        <w:tc>
          <w:tcPr>
            <w:tcW w:w="3325" w:type="dxa"/>
          </w:tcPr>
          <w:p/>
        </w:tc>
        <w:tc>
          <w:tcPr>
            <w:tcW w:w="970" w:type="dxa"/>
          </w:tcPr>
          <w:p/>
        </w:tc>
        <w:tc>
          <w:tcPr>
            <w:tcW w:w="970" w:type="dxa"/>
          </w:tcPr>
          <w:p/>
        </w:tc>
        <w:tc>
          <w:tcPr>
            <w:tcW w:w="9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9" w:type="dxa"/>
          </w:tcPr>
          <w:p/>
        </w:tc>
        <w:tc>
          <w:tcPr>
            <w:tcW w:w="1004" w:type="dxa"/>
          </w:tcPr>
          <w:p/>
        </w:tc>
        <w:tc>
          <w:tcPr>
            <w:tcW w:w="3325" w:type="dxa"/>
          </w:tcPr>
          <w:p/>
        </w:tc>
        <w:tc>
          <w:tcPr>
            <w:tcW w:w="970" w:type="dxa"/>
          </w:tcPr>
          <w:p/>
        </w:tc>
        <w:tc>
          <w:tcPr>
            <w:tcW w:w="970" w:type="dxa"/>
          </w:tcPr>
          <w:p/>
        </w:tc>
        <w:tc>
          <w:tcPr>
            <w:tcW w:w="9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9" w:type="dxa"/>
          </w:tcPr>
          <w:p/>
        </w:tc>
        <w:tc>
          <w:tcPr>
            <w:tcW w:w="1004" w:type="dxa"/>
          </w:tcPr>
          <w:p/>
        </w:tc>
        <w:tc>
          <w:tcPr>
            <w:tcW w:w="3325" w:type="dxa"/>
          </w:tcPr>
          <w:p/>
        </w:tc>
        <w:tc>
          <w:tcPr>
            <w:tcW w:w="970" w:type="dxa"/>
          </w:tcPr>
          <w:p/>
        </w:tc>
        <w:tc>
          <w:tcPr>
            <w:tcW w:w="970" w:type="dxa"/>
          </w:tcPr>
          <w:p/>
        </w:tc>
        <w:tc>
          <w:tcPr>
            <w:tcW w:w="9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9" w:type="dxa"/>
          </w:tcPr>
          <w:p/>
        </w:tc>
        <w:tc>
          <w:tcPr>
            <w:tcW w:w="1004" w:type="dxa"/>
          </w:tcPr>
          <w:p/>
        </w:tc>
        <w:tc>
          <w:tcPr>
            <w:tcW w:w="3325" w:type="dxa"/>
          </w:tcPr>
          <w:p/>
        </w:tc>
        <w:tc>
          <w:tcPr>
            <w:tcW w:w="970" w:type="dxa"/>
          </w:tcPr>
          <w:p/>
        </w:tc>
        <w:tc>
          <w:tcPr>
            <w:tcW w:w="970" w:type="dxa"/>
          </w:tcPr>
          <w:p/>
        </w:tc>
        <w:tc>
          <w:tcPr>
            <w:tcW w:w="9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9" w:type="dxa"/>
          </w:tcPr>
          <w:p/>
        </w:tc>
        <w:tc>
          <w:tcPr>
            <w:tcW w:w="1004" w:type="dxa"/>
          </w:tcPr>
          <w:p/>
        </w:tc>
        <w:tc>
          <w:tcPr>
            <w:tcW w:w="3325" w:type="dxa"/>
          </w:tcPr>
          <w:p/>
        </w:tc>
        <w:tc>
          <w:tcPr>
            <w:tcW w:w="970" w:type="dxa"/>
          </w:tcPr>
          <w:p/>
        </w:tc>
        <w:tc>
          <w:tcPr>
            <w:tcW w:w="970" w:type="dxa"/>
          </w:tcPr>
          <w:p/>
        </w:tc>
        <w:tc>
          <w:tcPr>
            <w:tcW w:w="9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9" w:type="dxa"/>
          </w:tcPr>
          <w:p/>
        </w:tc>
        <w:tc>
          <w:tcPr>
            <w:tcW w:w="1004" w:type="dxa"/>
          </w:tcPr>
          <w:p/>
        </w:tc>
        <w:tc>
          <w:tcPr>
            <w:tcW w:w="3325" w:type="dxa"/>
          </w:tcPr>
          <w:p/>
        </w:tc>
        <w:tc>
          <w:tcPr>
            <w:tcW w:w="970" w:type="dxa"/>
          </w:tcPr>
          <w:p/>
        </w:tc>
        <w:tc>
          <w:tcPr>
            <w:tcW w:w="970" w:type="dxa"/>
          </w:tcPr>
          <w:p/>
        </w:tc>
        <w:tc>
          <w:tcPr>
            <w:tcW w:w="9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9" w:type="dxa"/>
          </w:tcPr>
          <w:p/>
        </w:tc>
        <w:tc>
          <w:tcPr>
            <w:tcW w:w="1004" w:type="dxa"/>
          </w:tcPr>
          <w:p/>
        </w:tc>
        <w:tc>
          <w:tcPr>
            <w:tcW w:w="3325" w:type="dxa"/>
          </w:tcPr>
          <w:p/>
        </w:tc>
        <w:tc>
          <w:tcPr>
            <w:tcW w:w="970" w:type="dxa"/>
          </w:tcPr>
          <w:p/>
        </w:tc>
        <w:tc>
          <w:tcPr>
            <w:tcW w:w="970" w:type="dxa"/>
          </w:tcPr>
          <w:p/>
        </w:tc>
        <w:tc>
          <w:tcPr>
            <w:tcW w:w="934" w:type="dxa"/>
          </w:tcPr>
          <w:p/>
        </w:tc>
      </w:tr>
    </w:tbl>
    <w:p>
      <w:pPr>
        <w:tabs>
          <w:tab w:val="left" w:pos="720"/>
        </w:tabs>
        <w:autoSpaceDE w:val="0"/>
        <w:autoSpaceDN w:val="0"/>
        <w:adjustRightInd w:val="0"/>
        <w:ind w:right="18"/>
        <w:rPr>
          <w:rFonts w:ascii="宋体" w:cs="宋体"/>
          <w:b/>
          <w:color w:val="000000"/>
          <w:kern w:val="0"/>
          <w:szCs w:val="21"/>
          <w:lang w:val="zh-CN"/>
        </w:rPr>
      </w:pPr>
    </w:p>
    <w:p>
      <w:pPr>
        <w:tabs>
          <w:tab w:val="left" w:pos="720"/>
        </w:tabs>
        <w:autoSpaceDE w:val="0"/>
        <w:autoSpaceDN w:val="0"/>
        <w:adjustRightInd w:val="0"/>
        <w:ind w:right="18"/>
        <w:jc w:val="center"/>
        <w:rPr>
          <w:rFonts w:ascii="宋体" w:cs="宋体"/>
          <w:color w:val="000000"/>
          <w:kern w:val="0"/>
          <w:sz w:val="24"/>
          <w:lang w:val="zh-CN"/>
        </w:rPr>
      </w:pPr>
      <w:r>
        <w:rPr>
          <w:rFonts w:hint="eastAsia" w:ascii="宋体" w:cs="宋体"/>
          <w:color w:val="000000"/>
          <w:kern w:val="0"/>
          <w:sz w:val="24"/>
          <w:lang w:val="zh-CN"/>
        </w:rPr>
        <w:t>-----------------------------------------------------------------</w:t>
      </w:r>
    </w:p>
    <w:p>
      <w:pPr>
        <w:spacing w:before="240" w:after="240" w:line="360" w:lineRule="auto"/>
        <w:jc w:val="center"/>
        <w:rPr>
          <w:rFonts w:ascii="宋体" w:cs="宋体"/>
          <w:b/>
          <w:color w:val="000000"/>
          <w:kern w:val="0"/>
          <w:szCs w:val="21"/>
          <w:lang w:val="zh-CN"/>
        </w:rPr>
      </w:pPr>
      <w:r>
        <w:rPr>
          <w:rFonts w:hint="eastAsia" w:ascii="宋体" w:cs="宋体"/>
          <w:b/>
          <w:color w:val="000000"/>
          <w:kern w:val="0"/>
          <w:szCs w:val="21"/>
          <w:lang w:val="zh-CN"/>
        </w:rPr>
        <w:t>山东创德软件技术有限公司对本文件资料享受著作权及其它专属权利，未经书面许可，不得将该等文件资料（其全部或任何部分）披露予任何第三方，或进行修改后使用。</w:t>
      </w:r>
    </w:p>
    <w:p>
      <w:pPr>
        <w:jc w:val="center"/>
        <w:rPr>
          <w:szCs w:val="21"/>
        </w:rPr>
      </w:pPr>
      <w:r>
        <w:rPr>
          <w:rFonts w:ascii="宋体" w:cs="宋体"/>
          <w:b/>
          <w:color w:val="000000"/>
          <w:kern w:val="0"/>
          <w:szCs w:val="21"/>
          <w:lang w:val="zh-CN"/>
        </w:rPr>
        <w:br w:type="page"/>
      </w:r>
      <w:r>
        <w:rPr>
          <w:rFonts w:hint="eastAsia"/>
          <w:b/>
          <w:sz w:val="28"/>
          <w:szCs w:val="28"/>
        </w:rPr>
        <w:t>目   录</w:t>
      </w:r>
    </w:p>
    <w:p>
      <w:pPr>
        <w:pStyle w:val="8"/>
        <w:tabs>
          <w:tab w:val="left" w:pos="420"/>
          <w:tab w:val="right" w:leader="dot" w:pos="8296"/>
        </w:tabs>
        <w:rPr>
          <w:rFonts w:asciiTheme="minorHAnsi" w:hAnsiTheme="minorHAnsi" w:eastAsiaTheme="minorEastAsia" w:cstheme="minorBidi"/>
          <w:szCs w:val="22"/>
        </w:rPr>
      </w:pPr>
      <w:r>
        <w:rPr>
          <w:rFonts w:ascii="宋体" w:hAnsi="宋体"/>
          <w:szCs w:val="21"/>
        </w:rPr>
        <w:fldChar w:fldCharType="begin"/>
      </w:r>
      <w:r>
        <w:rPr>
          <w:rFonts w:ascii="宋体" w:hAnsi="宋体"/>
          <w:szCs w:val="21"/>
        </w:rPr>
        <w:instrText xml:space="preserve"> TOC \o "1-3" \h \z \u </w:instrText>
      </w:r>
      <w:r>
        <w:rPr>
          <w:rFonts w:ascii="宋体" w:hAnsi="宋体"/>
          <w:szCs w:val="21"/>
        </w:rPr>
        <w:fldChar w:fldCharType="separate"/>
      </w:r>
      <w:r>
        <w:fldChar w:fldCharType="begin"/>
      </w:r>
      <w:r>
        <w:instrText xml:space="preserve"> HYPERLINK \l "_Toc424827112" </w:instrText>
      </w:r>
      <w:r>
        <w:fldChar w:fldCharType="separate"/>
      </w:r>
      <w:r>
        <w:rPr>
          <w:rStyle w:val="13"/>
        </w:rPr>
        <w:t>1</w:t>
      </w:r>
      <w:r>
        <w:rPr>
          <w:rFonts w:asciiTheme="minorHAnsi" w:hAnsiTheme="minorHAnsi" w:eastAsiaTheme="minorEastAsia" w:cstheme="minorBidi"/>
          <w:szCs w:val="22"/>
        </w:rPr>
        <w:tab/>
      </w:r>
      <w:r>
        <w:rPr>
          <w:rStyle w:val="13"/>
          <w:rFonts w:hint="eastAsia"/>
        </w:rPr>
        <w:t>目的</w:t>
      </w:r>
      <w:r>
        <w:tab/>
      </w:r>
      <w:r>
        <w:fldChar w:fldCharType="begin"/>
      </w:r>
      <w:r>
        <w:instrText xml:space="preserve"> PAGEREF _Toc424827112 \h </w:instrText>
      </w:r>
      <w:r>
        <w:fldChar w:fldCharType="separate"/>
      </w:r>
      <w:r>
        <w:t>4</w:t>
      </w:r>
      <w:r>
        <w:fldChar w:fldCharType="end"/>
      </w:r>
      <w:r>
        <w:fldChar w:fldCharType="end"/>
      </w:r>
    </w:p>
    <w:p>
      <w:pPr>
        <w:pStyle w:val="8"/>
        <w:tabs>
          <w:tab w:val="left" w:pos="420"/>
          <w:tab w:val="right" w:leader="dot" w:pos="8296"/>
        </w:tabs>
        <w:rPr>
          <w:rFonts w:asciiTheme="minorHAnsi" w:hAnsiTheme="minorHAnsi" w:eastAsiaTheme="minorEastAsia" w:cstheme="minorBidi"/>
          <w:szCs w:val="22"/>
        </w:rPr>
      </w:pPr>
      <w:r>
        <w:fldChar w:fldCharType="begin"/>
      </w:r>
      <w:r>
        <w:instrText xml:space="preserve"> HYPERLINK \l "_Toc424827113" </w:instrText>
      </w:r>
      <w:r>
        <w:fldChar w:fldCharType="separate"/>
      </w:r>
      <w:r>
        <w:rPr>
          <w:rStyle w:val="13"/>
        </w:rPr>
        <w:t>2</w:t>
      </w:r>
      <w:r>
        <w:rPr>
          <w:rFonts w:asciiTheme="minorHAnsi" w:hAnsiTheme="minorHAnsi" w:eastAsiaTheme="minorEastAsia" w:cstheme="minorBidi"/>
          <w:szCs w:val="22"/>
        </w:rPr>
        <w:tab/>
      </w:r>
      <w:r>
        <w:rPr>
          <w:rStyle w:val="13"/>
          <w:rFonts w:hint="eastAsia"/>
        </w:rPr>
        <w:t>范围</w:t>
      </w:r>
      <w:r>
        <w:tab/>
      </w:r>
      <w:r>
        <w:fldChar w:fldCharType="begin"/>
      </w:r>
      <w:r>
        <w:instrText xml:space="preserve"> PAGEREF _Toc424827113 \h </w:instrText>
      </w:r>
      <w:r>
        <w:fldChar w:fldCharType="separate"/>
      </w:r>
      <w:r>
        <w:t>4</w:t>
      </w:r>
      <w:r>
        <w:fldChar w:fldCharType="end"/>
      </w:r>
      <w:r>
        <w:fldChar w:fldCharType="end"/>
      </w:r>
    </w:p>
    <w:p>
      <w:pPr>
        <w:pStyle w:val="8"/>
        <w:tabs>
          <w:tab w:val="left" w:pos="420"/>
          <w:tab w:val="right" w:leader="dot" w:pos="8296"/>
        </w:tabs>
        <w:rPr>
          <w:rFonts w:asciiTheme="minorHAnsi" w:hAnsiTheme="minorHAnsi" w:eastAsiaTheme="minorEastAsia" w:cstheme="minorBidi"/>
          <w:szCs w:val="22"/>
        </w:rPr>
      </w:pPr>
      <w:r>
        <w:fldChar w:fldCharType="begin"/>
      </w:r>
      <w:r>
        <w:instrText xml:space="preserve"> HYPERLINK \l "_Toc424827114" </w:instrText>
      </w:r>
      <w:r>
        <w:fldChar w:fldCharType="separate"/>
      </w:r>
      <w:r>
        <w:rPr>
          <w:rStyle w:val="13"/>
        </w:rPr>
        <w:t>3</w:t>
      </w:r>
      <w:r>
        <w:rPr>
          <w:rFonts w:asciiTheme="minorHAnsi" w:hAnsiTheme="minorHAnsi" w:eastAsiaTheme="minorEastAsia" w:cstheme="minorBidi"/>
          <w:szCs w:val="22"/>
        </w:rPr>
        <w:tab/>
      </w:r>
      <w:r>
        <w:rPr>
          <w:rStyle w:val="13"/>
          <w:rFonts w:hint="eastAsia"/>
        </w:rPr>
        <w:t>组合分类标准</w:t>
      </w:r>
      <w:r>
        <w:tab/>
      </w:r>
      <w:r>
        <w:fldChar w:fldCharType="begin"/>
      </w:r>
      <w:r>
        <w:instrText xml:space="preserve"> PAGEREF _Toc424827114 \h </w:instrText>
      </w:r>
      <w:r>
        <w:fldChar w:fldCharType="separate"/>
      </w:r>
      <w:r>
        <w:t>4</w:t>
      </w:r>
      <w:r>
        <w:fldChar w:fldCharType="end"/>
      </w:r>
      <w:r>
        <w:fldChar w:fldCharType="end"/>
      </w:r>
    </w:p>
    <w:p>
      <w:pPr>
        <w:pStyle w:val="8"/>
        <w:tabs>
          <w:tab w:val="left" w:pos="420"/>
          <w:tab w:val="right" w:leader="dot" w:pos="8296"/>
        </w:tabs>
        <w:rPr>
          <w:rFonts w:asciiTheme="minorHAnsi" w:hAnsiTheme="minorHAnsi" w:eastAsiaTheme="minorEastAsia" w:cstheme="minorBidi"/>
          <w:szCs w:val="22"/>
        </w:rPr>
      </w:pPr>
      <w:r>
        <w:fldChar w:fldCharType="begin"/>
      </w:r>
      <w:r>
        <w:instrText xml:space="preserve"> HYPERLINK \l "_Toc424827115" </w:instrText>
      </w:r>
      <w:r>
        <w:fldChar w:fldCharType="separate"/>
      </w:r>
      <w:r>
        <w:rPr>
          <w:rStyle w:val="13"/>
        </w:rPr>
        <w:t>4</w:t>
      </w:r>
      <w:r>
        <w:rPr>
          <w:rFonts w:asciiTheme="minorHAnsi" w:hAnsiTheme="minorHAnsi" w:eastAsiaTheme="minorEastAsia" w:cstheme="minorBidi"/>
          <w:szCs w:val="22"/>
        </w:rPr>
        <w:tab/>
      </w:r>
      <w:r>
        <w:rPr>
          <w:rStyle w:val="13"/>
          <w:rFonts w:hint="eastAsia"/>
        </w:rPr>
        <w:t>规范要求</w:t>
      </w:r>
      <w:r>
        <w:tab/>
      </w:r>
      <w:r>
        <w:fldChar w:fldCharType="begin"/>
      </w:r>
      <w:r>
        <w:instrText xml:space="preserve"> PAGEREF _Toc424827115 \h </w:instrText>
      </w:r>
      <w:r>
        <w:fldChar w:fldCharType="separate"/>
      </w:r>
      <w:r>
        <w:t>4</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"_Toc424827116" </w:instrText>
      </w:r>
      <w:r>
        <w:fldChar w:fldCharType="separate"/>
      </w:r>
      <w:r>
        <w:rPr>
          <w:rStyle w:val="13"/>
        </w:rPr>
        <w:t>4.1</w:t>
      </w:r>
      <w:r>
        <w:rPr>
          <w:rFonts w:asciiTheme="minorHAnsi" w:hAnsiTheme="minorHAnsi" w:eastAsiaTheme="minorEastAsia" w:cstheme="minorBidi"/>
          <w:szCs w:val="22"/>
        </w:rPr>
        <w:tab/>
      </w:r>
      <w:r>
        <w:rPr>
          <w:rStyle w:val="13"/>
          <w:rFonts w:hint="eastAsia"/>
        </w:rPr>
        <w:t>总则</w:t>
      </w:r>
      <w:r>
        <w:tab/>
      </w:r>
      <w:r>
        <w:fldChar w:fldCharType="begin"/>
      </w:r>
      <w:r>
        <w:instrText xml:space="preserve"> PAGEREF _Toc424827116 \h </w:instrText>
      </w:r>
      <w:r>
        <w:fldChar w:fldCharType="separate"/>
      </w:r>
      <w:r>
        <w:t>4</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"_Toc424827117" </w:instrText>
      </w:r>
      <w:r>
        <w:fldChar w:fldCharType="separate"/>
      </w:r>
      <w:r>
        <w:rPr>
          <w:rStyle w:val="13"/>
        </w:rPr>
        <w:t>4.2</w:t>
      </w:r>
      <w:r>
        <w:rPr>
          <w:rFonts w:asciiTheme="minorHAnsi" w:hAnsiTheme="minorHAnsi" w:eastAsiaTheme="minorEastAsia" w:cstheme="minorBidi"/>
          <w:szCs w:val="22"/>
        </w:rPr>
        <w:tab/>
      </w:r>
      <w:r>
        <w:rPr>
          <w:rStyle w:val="13"/>
          <w:rFonts w:hint="eastAsia"/>
        </w:rPr>
        <w:t>项目考核标准</w:t>
      </w:r>
      <w:r>
        <w:tab/>
      </w:r>
      <w:r>
        <w:fldChar w:fldCharType="begin"/>
      </w:r>
      <w:r>
        <w:instrText xml:space="preserve"> PAGEREF _Toc424827117 \h </w:instrText>
      </w:r>
      <w:r>
        <w:fldChar w:fldCharType="separate"/>
      </w:r>
      <w:r>
        <w:t>4</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"_Toc424827118" </w:instrText>
      </w:r>
      <w:r>
        <w:fldChar w:fldCharType="separate"/>
      </w:r>
      <w:r>
        <w:rPr>
          <w:rStyle w:val="13"/>
        </w:rPr>
        <w:t>4.3</w:t>
      </w:r>
      <w:r>
        <w:rPr>
          <w:rFonts w:asciiTheme="minorHAnsi" w:hAnsiTheme="minorHAnsi" w:eastAsiaTheme="minorEastAsia" w:cstheme="minorBidi"/>
          <w:szCs w:val="22"/>
        </w:rPr>
        <w:tab/>
      </w:r>
      <w:r>
        <w:rPr>
          <w:rStyle w:val="13"/>
          <w:rFonts w:hint="eastAsia"/>
        </w:rPr>
        <w:t>项目立项阶段</w:t>
      </w:r>
      <w:r>
        <w:tab/>
      </w:r>
      <w:r>
        <w:fldChar w:fldCharType="begin"/>
      </w:r>
      <w:r>
        <w:instrText xml:space="preserve"> PAGEREF _Toc424827118 \h </w:instrText>
      </w:r>
      <w:r>
        <w:fldChar w:fldCharType="separate"/>
      </w:r>
      <w:r>
        <w:t>4</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"_Toc424827119" </w:instrText>
      </w:r>
      <w:r>
        <w:fldChar w:fldCharType="separate"/>
      </w:r>
      <w:r>
        <w:rPr>
          <w:rStyle w:val="13"/>
        </w:rPr>
        <w:t>4.4</w:t>
      </w:r>
      <w:r>
        <w:rPr>
          <w:rFonts w:asciiTheme="minorHAnsi" w:hAnsiTheme="minorHAnsi" w:eastAsiaTheme="minorEastAsia" w:cstheme="minorBidi"/>
          <w:szCs w:val="22"/>
        </w:rPr>
        <w:tab/>
      </w:r>
      <w:r>
        <w:rPr>
          <w:rStyle w:val="13"/>
          <w:rFonts w:hint="eastAsia"/>
        </w:rPr>
        <w:t>集成项目管理阶段</w:t>
      </w:r>
      <w:r>
        <w:tab/>
      </w:r>
      <w:r>
        <w:fldChar w:fldCharType="begin"/>
      </w:r>
      <w:r>
        <w:instrText xml:space="preserve"> PAGEREF _Toc424827119 \h </w:instrText>
      </w:r>
      <w:r>
        <w:fldChar w:fldCharType="separate"/>
      </w:r>
      <w:r>
        <w:t>4</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"_Toc424827120" </w:instrText>
      </w:r>
      <w:r>
        <w:fldChar w:fldCharType="separate"/>
      </w:r>
      <w:r>
        <w:rPr>
          <w:rStyle w:val="13"/>
        </w:rPr>
        <w:t>4.5</w:t>
      </w:r>
      <w:r>
        <w:rPr>
          <w:rFonts w:asciiTheme="minorHAnsi" w:hAnsiTheme="minorHAnsi" w:eastAsiaTheme="minorEastAsia" w:cstheme="minorBidi"/>
          <w:szCs w:val="22"/>
        </w:rPr>
        <w:tab/>
      </w:r>
      <w:r>
        <w:rPr>
          <w:rStyle w:val="13"/>
          <w:rFonts w:hint="eastAsia"/>
        </w:rPr>
        <w:t>项目策划阶段</w:t>
      </w:r>
      <w:r>
        <w:tab/>
      </w:r>
      <w:r>
        <w:fldChar w:fldCharType="begin"/>
      </w:r>
      <w:r>
        <w:instrText xml:space="preserve"> PAGEREF _Toc424827120 \h </w:instrText>
      </w:r>
      <w:r>
        <w:fldChar w:fldCharType="separate"/>
      </w:r>
      <w:r>
        <w:t>4</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"_Toc424827121" </w:instrText>
      </w:r>
      <w:r>
        <w:fldChar w:fldCharType="separate"/>
      </w:r>
      <w:r>
        <w:rPr>
          <w:rStyle w:val="13"/>
        </w:rPr>
        <w:t>4.6</w:t>
      </w:r>
      <w:r>
        <w:rPr>
          <w:rFonts w:asciiTheme="minorHAnsi" w:hAnsiTheme="minorHAnsi" w:eastAsiaTheme="minorEastAsia" w:cstheme="minorBidi"/>
          <w:szCs w:val="22"/>
        </w:rPr>
        <w:tab/>
      </w:r>
      <w:r>
        <w:rPr>
          <w:rStyle w:val="13"/>
          <w:rFonts w:hint="eastAsia"/>
        </w:rPr>
        <w:t>项目跟踪与监控阶段</w:t>
      </w:r>
      <w:r>
        <w:tab/>
      </w:r>
      <w:r>
        <w:fldChar w:fldCharType="begin"/>
      </w:r>
      <w:r>
        <w:instrText xml:space="preserve"> PAGEREF _Toc424827121 \h </w:instrText>
      </w:r>
      <w:r>
        <w:fldChar w:fldCharType="separate"/>
      </w:r>
      <w:r>
        <w:t>5</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"_Toc424827122" </w:instrText>
      </w:r>
      <w:r>
        <w:fldChar w:fldCharType="separate"/>
      </w:r>
      <w:r>
        <w:rPr>
          <w:rStyle w:val="13"/>
        </w:rPr>
        <w:t>4.7</w:t>
      </w:r>
      <w:r>
        <w:rPr>
          <w:rFonts w:asciiTheme="minorHAnsi" w:hAnsiTheme="minorHAnsi" w:eastAsiaTheme="minorEastAsia" w:cstheme="minorBidi"/>
          <w:szCs w:val="22"/>
        </w:rPr>
        <w:tab/>
      </w:r>
      <w:r>
        <w:rPr>
          <w:rStyle w:val="13"/>
          <w:rFonts w:hint="eastAsia"/>
        </w:rPr>
        <w:t>项目结项：</w:t>
      </w:r>
      <w:r>
        <w:tab/>
      </w:r>
      <w:r>
        <w:fldChar w:fldCharType="begin"/>
      </w:r>
      <w:r>
        <w:instrText xml:space="preserve"> PAGEREF _Toc424827122 \h </w:instrText>
      </w:r>
      <w:r>
        <w:fldChar w:fldCharType="separate"/>
      </w:r>
      <w:r>
        <w:t>6</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"_Toc424827123" </w:instrText>
      </w:r>
      <w:r>
        <w:fldChar w:fldCharType="separate"/>
      </w:r>
      <w:r>
        <w:rPr>
          <w:rStyle w:val="13"/>
        </w:rPr>
        <w:t>4.8</w:t>
      </w:r>
      <w:r>
        <w:rPr>
          <w:rFonts w:asciiTheme="minorHAnsi" w:hAnsiTheme="minorHAnsi" w:eastAsiaTheme="minorEastAsia" w:cstheme="minorBidi"/>
          <w:szCs w:val="22"/>
        </w:rPr>
        <w:tab/>
      </w:r>
      <w:r>
        <w:rPr>
          <w:rStyle w:val="13"/>
          <w:rFonts w:hint="eastAsia"/>
        </w:rPr>
        <w:t>项目组合调整</w:t>
      </w:r>
      <w:r>
        <w:tab/>
      </w:r>
      <w:r>
        <w:fldChar w:fldCharType="begin"/>
      </w:r>
      <w:r>
        <w:instrText xml:space="preserve"> PAGEREF _Toc424827123 \h </w:instrText>
      </w:r>
      <w:r>
        <w:fldChar w:fldCharType="separate"/>
      </w:r>
      <w:r>
        <w:t>6</w:t>
      </w:r>
      <w:r>
        <w:fldChar w:fldCharType="end"/>
      </w:r>
      <w:r>
        <w:fldChar w:fldCharType="end"/>
      </w:r>
    </w:p>
    <w:p>
      <w:pPr>
        <w:pStyle w:val="8"/>
        <w:tabs>
          <w:tab w:val="left" w:pos="420"/>
          <w:tab w:val="right" w:leader="dot" w:pos="8296"/>
        </w:tabs>
        <w:rPr>
          <w:rFonts w:asciiTheme="minorHAnsi" w:hAnsiTheme="minorHAnsi" w:eastAsiaTheme="minorEastAsia" w:cstheme="minorBidi"/>
          <w:szCs w:val="22"/>
        </w:rPr>
      </w:pPr>
      <w:r>
        <w:fldChar w:fldCharType="begin"/>
      </w:r>
      <w:r>
        <w:instrText xml:space="preserve"> HYPERLINK \l "_Toc424827124" </w:instrText>
      </w:r>
      <w:r>
        <w:fldChar w:fldCharType="separate"/>
      </w:r>
      <w:r>
        <w:rPr>
          <w:rStyle w:val="13"/>
        </w:rPr>
        <w:t>5</w:t>
      </w:r>
      <w:r>
        <w:rPr>
          <w:rFonts w:asciiTheme="minorHAnsi" w:hAnsiTheme="minorHAnsi" w:eastAsiaTheme="minorEastAsia" w:cstheme="minorBidi"/>
          <w:szCs w:val="22"/>
        </w:rPr>
        <w:tab/>
      </w:r>
      <w:r>
        <w:rPr>
          <w:rStyle w:val="13"/>
          <w:rFonts w:hint="eastAsia"/>
        </w:rPr>
        <w:t>项目管理指南：</w:t>
      </w:r>
      <w:r>
        <w:tab/>
      </w:r>
      <w:r>
        <w:fldChar w:fldCharType="begin"/>
      </w:r>
      <w:r>
        <w:instrText xml:space="preserve"> PAGEREF _Toc424827124 \h </w:instrText>
      </w:r>
      <w:r>
        <w:fldChar w:fldCharType="separate"/>
      </w:r>
      <w:r>
        <w:t>6</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"_Toc424827125" </w:instrText>
      </w:r>
      <w:r>
        <w:fldChar w:fldCharType="separate"/>
      </w:r>
      <w:r>
        <w:rPr>
          <w:rStyle w:val="13"/>
        </w:rPr>
        <w:t>5.1</w:t>
      </w:r>
      <w:r>
        <w:rPr>
          <w:rFonts w:asciiTheme="minorHAnsi" w:hAnsiTheme="minorHAnsi" w:eastAsiaTheme="minorEastAsia" w:cstheme="minorBidi"/>
          <w:szCs w:val="22"/>
        </w:rPr>
        <w:tab/>
      </w:r>
      <w:r>
        <w:rPr>
          <w:rStyle w:val="13"/>
          <w:rFonts w:hint="eastAsia"/>
        </w:rPr>
        <w:t>利益相关方的识别：</w:t>
      </w:r>
      <w:r>
        <w:tab/>
      </w:r>
      <w:r>
        <w:fldChar w:fldCharType="begin"/>
      </w:r>
      <w:r>
        <w:instrText xml:space="preserve"> PAGEREF _Toc424827125 \h </w:instrText>
      </w:r>
      <w:r>
        <w:fldChar w:fldCharType="separate"/>
      </w:r>
      <w:r>
        <w:t>6</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"_Toc424827126" </w:instrText>
      </w:r>
      <w:r>
        <w:fldChar w:fldCharType="separate"/>
      </w:r>
      <w:r>
        <w:rPr>
          <w:rStyle w:val="13"/>
        </w:rPr>
        <w:t>5.2</w:t>
      </w:r>
      <w:r>
        <w:rPr>
          <w:rFonts w:asciiTheme="minorHAnsi" w:hAnsiTheme="minorHAnsi" w:eastAsiaTheme="minorEastAsia" w:cstheme="minorBidi"/>
          <w:szCs w:val="22"/>
        </w:rPr>
        <w:tab/>
      </w:r>
      <w:r>
        <w:rPr>
          <w:rStyle w:val="13"/>
          <w:rFonts w:hint="eastAsia"/>
        </w:rPr>
        <w:t>项目</w:t>
      </w:r>
      <w:r>
        <w:rPr>
          <w:rStyle w:val="13"/>
        </w:rPr>
        <w:t>WBS</w:t>
      </w:r>
      <w:r>
        <w:rPr>
          <w:rStyle w:val="13"/>
          <w:rFonts w:hint="eastAsia"/>
        </w:rPr>
        <w:t>分解：</w:t>
      </w:r>
      <w:r>
        <w:tab/>
      </w:r>
      <w:r>
        <w:fldChar w:fldCharType="begin"/>
      </w:r>
      <w:r>
        <w:instrText xml:space="preserve"> PAGEREF _Toc424827126 \h </w:instrText>
      </w:r>
      <w:r>
        <w:fldChar w:fldCharType="separate"/>
      </w:r>
      <w:r>
        <w:t>8</w:t>
      </w:r>
      <w:r>
        <w:fldChar w:fldCharType="end"/>
      </w:r>
      <w:r>
        <w:fldChar w:fldCharType="end"/>
      </w:r>
    </w:p>
    <w:p>
      <w:pPr>
        <w:pStyle w:val="5"/>
        <w:tabs>
          <w:tab w:val="left" w:pos="1680"/>
          <w:tab w:val="right" w:leader="dot" w:pos="8296"/>
        </w:tabs>
        <w:rPr>
          <w:rFonts w:asciiTheme="minorHAnsi" w:hAnsiTheme="minorHAnsi" w:eastAsiaTheme="minorEastAsia" w:cstheme="minorBidi"/>
          <w:szCs w:val="22"/>
        </w:rPr>
      </w:pPr>
      <w:r>
        <w:fldChar w:fldCharType="begin"/>
      </w:r>
      <w:r>
        <w:instrText xml:space="preserve"> HYPERLINK \l "_Toc424827127" </w:instrText>
      </w:r>
      <w:r>
        <w:fldChar w:fldCharType="separate"/>
      </w:r>
      <w:r>
        <w:rPr>
          <w:rStyle w:val="13"/>
        </w:rPr>
        <w:t>5.2.1</w:t>
      </w:r>
      <w:r>
        <w:rPr>
          <w:rFonts w:asciiTheme="minorHAnsi" w:hAnsiTheme="minorHAnsi" w:eastAsiaTheme="minorEastAsia" w:cstheme="minorBidi"/>
          <w:szCs w:val="22"/>
        </w:rPr>
        <w:tab/>
      </w:r>
      <w:r>
        <w:rPr>
          <w:rStyle w:val="13"/>
          <w:rFonts w:hint="eastAsia"/>
        </w:rPr>
        <w:t>原则：</w:t>
      </w:r>
      <w:r>
        <w:tab/>
      </w:r>
      <w:r>
        <w:fldChar w:fldCharType="begin"/>
      </w:r>
      <w:r>
        <w:instrText xml:space="preserve"> PAGEREF _Toc424827127 \h </w:instrText>
      </w:r>
      <w:r>
        <w:fldChar w:fldCharType="separate"/>
      </w:r>
      <w:r>
        <w:t>8</w:t>
      </w:r>
      <w:r>
        <w:fldChar w:fldCharType="end"/>
      </w:r>
      <w:r>
        <w:fldChar w:fldCharType="end"/>
      </w:r>
    </w:p>
    <w:p>
      <w:pPr>
        <w:pStyle w:val="5"/>
        <w:tabs>
          <w:tab w:val="left" w:pos="1680"/>
          <w:tab w:val="right" w:leader="dot" w:pos="8296"/>
        </w:tabs>
        <w:rPr>
          <w:rFonts w:asciiTheme="minorHAnsi" w:hAnsiTheme="minorHAnsi" w:eastAsiaTheme="minorEastAsia" w:cstheme="minorBidi"/>
          <w:szCs w:val="22"/>
        </w:rPr>
      </w:pPr>
      <w:r>
        <w:fldChar w:fldCharType="begin"/>
      </w:r>
      <w:r>
        <w:instrText xml:space="preserve"> HYPERLINK \l "_Toc424827128" </w:instrText>
      </w:r>
      <w:r>
        <w:fldChar w:fldCharType="separate"/>
      </w:r>
      <w:r>
        <w:rPr>
          <w:rStyle w:val="13"/>
        </w:rPr>
        <w:t>5.2.2</w:t>
      </w:r>
      <w:r>
        <w:rPr>
          <w:rFonts w:asciiTheme="minorHAnsi" w:hAnsiTheme="minorHAnsi" w:eastAsiaTheme="minorEastAsia" w:cstheme="minorBidi"/>
          <w:szCs w:val="22"/>
        </w:rPr>
        <w:tab/>
      </w:r>
      <w:r>
        <w:rPr>
          <w:rStyle w:val="13"/>
          <w:rFonts w:hint="eastAsia"/>
        </w:rPr>
        <w:t>分级步骤</w:t>
      </w:r>
      <w:r>
        <w:tab/>
      </w:r>
      <w:r>
        <w:fldChar w:fldCharType="begin"/>
      </w:r>
      <w:r>
        <w:instrText xml:space="preserve"> PAGEREF _Toc424827128 \h </w:instrText>
      </w:r>
      <w:r>
        <w:fldChar w:fldCharType="separate"/>
      </w:r>
      <w:r>
        <w:t>8</w:t>
      </w:r>
      <w:r>
        <w:fldChar w:fldCharType="end"/>
      </w:r>
      <w:r>
        <w:fldChar w:fldCharType="end"/>
      </w:r>
    </w:p>
    <w:p>
      <w:pPr>
        <w:rPr>
          <w:rFonts w:ascii="宋体" w:hAnsi="宋体"/>
          <w:szCs w:val="21"/>
        </w:rPr>
      </w:pPr>
      <w:r>
        <w:rPr>
          <w:rFonts w:ascii="宋体" w:hAnsi="宋体"/>
          <w:szCs w:val="21"/>
        </w:rPr>
        <w:fldChar w:fldCharType="end"/>
      </w:r>
    </w:p>
    <w:p>
      <w:pPr>
        <w:widowControl/>
        <w:jc w:val="left"/>
        <w:rPr>
          <w:rFonts w:ascii="宋体" w:cs="宋体"/>
          <w:b/>
          <w:color w:val="000000"/>
          <w:kern w:val="0"/>
          <w:szCs w:val="21"/>
          <w:lang w:val="zh-CN"/>
        </w:rPr>
      </w:pPr>
      <w:r>
        <w:rPr>
          <w:rFonts w:ascii="宋体" w:cs="宋体"/>
          <w:b/>
          <w:color w:val="000000"/>
          <w:kern w:val="0"/>
          <w:szCs w:val="21"/>
          <w:lang w:val="zh-CN"/>
        </w:rPr>
        <w:br w:type="page"/>
      </w:r>
    </w:p>
    <w:p>
      <w:pPr>
        <w:widowControl/>
        <w:jc w:val="left"/>
        <w:rPr>
          <w:rFonts w:ascii="宋体" w:cs="宋体"/>
          <w:b/>
          <w:color w:val="000000"/>
          <w:kern w:val="0"/>
          <w:szCs w:val="21"/>
          <w:lang w:val="zh-CN"/>
        </w:rPr>
      </w:pPr>
    </w:p>
    <w:p>
      <w:pPr>
        <w:pStyle w:val="2"/>
        <w:numPr>
          <w:ilvl w:val="0"/>
          <w:numId w:val="1"/>
        </w:numPr>
        <w:spacing w:before="0" w:after="0" w:line="360" w:lineRule="auto"/>
        <w:rPr>
          <w:sz w:val="28"/>
          <w:szCs w:val="28"/>
        </w:rPr>
      </w:pPr>
      <w:bookmarkStart w:id="1" w:name="_Toc424827112"/>
      <w:r>
        <w:rPr>
          <w:rFonts w:hint="eastAsia"/>
          <w:sz w:val="28"/>
          <w:szCs w:val="28"/>
        </w:rPr>
        <w:t>目的</w:t>
      </w:r>
      <w:bookmarkEnd w:id="1"/>
    </w:p>
    <w:p>
      <w:pPr>
        <w:spacing w:line="360" w:lineRule="auto"/>
        <w:rPr>
          <w:sz w:val="24"/>
          <w:szCs w:val="24"/>
        </w:rPr>
      </w:pPr>
      <w:r>
        <w:rPr>
          <w:rFonts w:hint="eastAsia"/>
          <w:sz w:val="24"/>
          <w:szCs w:val="24"/>
        </w:rPr>
        <w:tab/>
      </w:r>
      <w:r>
        <w:rPr>
          <w:rFonts w:hint="eastAsia"/>
          <w:sz w:val="24"/>
          <w:szCs w:val="24"/>
        </w:rPr>
        <w:t>推动公司项目精益化管理，规范部门级研发项目组合的项目管理工作，指导项目经理根据组合要求有效开展项目管理工作。</w:t>
      </w:r>
    </w:p>
    <w:p>
      <w:pPr>
        <w:pStyle w:val="2"/>
        <w:numPr>
          <w:ilvl w:val="0"/>
          <w:numId w:val="1"/>
        </w:numPr>
        <w:spacing w:before="0" w:after="0" w:line="360" w:lineRule="auto"/>
        <w:rPr>
          <w:sz w:val="28"/>
          <w:szCs w:val="28"/>
        </w:rPr>
      </w:pPr>
      <w:bookmarkStart w:id="2" w:name="_Toc424827113"/>
      <w:r>
        <w:rPr>
          <w:rFonts w:hint="eastAsia"/>
          <w:sz w:val="28"/>
          <w:szCs w:val="28"/>
        </w:rPr>
        <w:t>范围</w:t>
      </w:r>
      <w:bookmarkEnd w:id="2"/>
    </w:p>
    <w:p>
      <w:pPr>
        <w:spacing w:line="360" w:lineRule="auto"/>
        <w:rPr>
          <w:sz w:val="24"/>
          <w:szCs w:val="24"/>
        </w:rPr>
      </w:pPr>
      <w:r>
        <w:rPr>
          <w:rFonts w:hint="eastAsia"/>
          <w:sz w:val="24"/>
          <w:szCs w:val="24"/>
        </w:rPr>
        <w:tab/>
      </w:r>
      <w:r>
        <w:rPr>
          <w:rFonts w:hint="eastAsia"/>
          <w:sz w:val="24"/>
          <w:szCs w:val="24"/>
        </w:rPr>
        <w:t>适用于所有部门级研发项目。</w:t>
      </w:r>
    </w:p>
    <w:p>
      <w:pPr>
        <w:pStyle w:val="2"/>
        <w:numPr>
          <w:ilvl w:val="0"/>
          <w:numId w:val="1"/>
        </w:numPr>
        <w:spacing w:before="0" w:after="0" w:line="360" w:lineRule="auto"/>
        <w:rPr>
          <w:sz w:val="28"/>
          <w:szCs w:val="28"/>
        </w:rPr>
      </w:pPr>
      <w:bookmarkStart w:id="3" w:name="_Toc424827114"/>
      <w:r>
        <w:rPr>
          <w:rFonts w:hint="eastAsia"/>
          <w:sz w:val="28"/>
          <w:szCs w:val="28"/>
        </w:rPr>
        <w:t>组合分类标准</w:t>
      </w:r>
      <w:bookmarkEnd w:id="3"/>
    </w:p>
    <w:p>
      <w:pPr>
        <w:spacing w:line="360" w:lineRule="auto"/>
        <w:rPr>
          <w:sz w:val="24"/>
          <w:szCs w:val="24"/>
        </w:rPr>
      </w:pPr>
      <w:r>
        <w:rPr>
          <w:rFonts w:hint="eastAsia"/>
          <w:sz w:val="24"/>
          <w:szCs w:val="24"/>
        </w:rPr>
        <w:tab/>
      </w:r>
      <w:r>
        <w:rPr>
          <w:rFonts w:hint="eastAsia"/>
          <w:sz w:val="24"/>
          <w:szCs w:val="24"/>
        </w:rPr>
        <w:t>部门级研发项目组合为事业部直接面向客户需求在公司立项的研发项目以及部门内部研发项目的集合。</w:t>
      </w:r>
    </w:p>
    <w:p>
      <w:pPr>
        <w:spacing w:line="360" w:lineRule="auto"/>
        <w:rPr>
          <w:sz w:val="24"/>
          <w:szCs w:val="24"/>
        </w:rPr>
      </w:pPr>
      <w:r>
        <w:rPr>
          <w:rFonts w:hint="eastAsia"/>
          <w:sz w:val="24"/>
          <w:szCs w:val="24"/>
        </w:rPr>
        <w:tab/>
      </w:r>
      <w:r>
        <w:rPr>
          <w:rFonts w:hint="eastAsia"/>
          <w:sz w:val="24"/>
          <w:szCs w:val="24"/>
        </w:rPr>
        <w:t>部门级研发项目组合与公司级研发项目组合是相互独立的，归属于公司级研发项目组合的项目将不再归属于部门级研发项目组合。</w:t>
      </w:r>
    </w:p>
    <w:p>
      <w:pPr>
        <w:pStyle w:val="2"/>
        <w:numPr>
          <w:ilvl w:val="0"/>
          <w:numId w:val="1"/>
        </w:numPr>
        <w:spacing w:before="0" w:after="0" w:line="360" w:lineRule="auto"/>
        <w:rPr>
          <w:sz w:val="28"/>
          <w:szCs w:val="28"/>
        </w:rPr>
      </w:pPr>
      <w:bookmarkStart w:id="4" w:name="_Toc424827115"/>
      <w:r>
        <w:rPr>
          <w:rFonts w:hint="eastAsia"/>
          <w:sz w:val="28"/>
          <w:szCs w:val="28"/>
        </w:rPr>
        <w:t>规范要求</w:t>
      </w:r>
      <w:bookmarkEnd w:id="4"/>
    </w:p>
    <w:p>
      <w:pPr>
        <w:pStyle w:val="3"/>
        <w:numPr>
          <w:ilvl w:val="1"/>
          <w:numId w:val="1"/>
        </w:numPr>
        <w:spacing w:before="0" w:after="0"/>
        <w:rPr>
          <w:sz w:val="24"/>
          <w:szCs w:val="24"/>
        </w:rPr>
      </w:pPr>
      <w:bookmarkStart w:id="5" w:name="_Toc424827116"/>
      <w:r>
        <w:rPr>
          <w:rFonts w:hint="eastAsia"/>
          <w:sz w:val="24"/>
          <w:szCs w:val="24"/>
        </w:rPr>
        <w:t>总则</w:t>
      </w:r>
      <w:bookmarkEnd w:id="5"/>
    </w:p>
    <w:p>
      <w:pPr>
        <w:spacing w:line="360" w:lineRule="auto"/>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组合内所有项目需遵循基于公司CMMI体系裁剪的部门项目管理规范。运营管理部派驻质量保证人员进入部门指导、监督项目过程。同时组合内所有项目须通过运营管理部专职测试人员测试。</w:t>
      </w:r>
    </w:p>
    <w:p>
      <w:pPr>
        <w:pStyle w:val="3"/>
        <w:numPr>
          <w:ilvl w:val="1"/>
          <w:numId w:val="1"/>
        </w:numPr>
        <w:spacing w:before="0" w:after="0"/>
        <w:rPr>
          <w:sz w:val="24"/>
          <w:szCs w:val="24"/>
        </w:rPr>
      </w:pPr>
      <w:bookmarkStart w:id="6" w:name="_Toc424827117"/>
      <w:r>
        <w:rPr>
          <w:rFonts w:hint="eastAsia"/>
          <w:sz w:val="24"/>
          <w:szCs w:val="24"/>
        </w:rPr>
        <w:t>项目考核标准</w:t>
      </w:r>
      <w:bookmarkEnd w:id="6"/>
    </w:p>
    <w:p>
      <w:pPr>
        <w:spacing w:line="360" w:lineRule="auto"/>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部门级研发项目组合考核标准参见《附件1：部门级研发项目组合考核标准》。</w:t>
      </w:r>
    </w:p>
    <w:p>
      <w:pPr>
        <w:pStyle w:val="3"/>
        <w:numPr>
          <w:ilvl w:val="1"/>
          <w:numId w:val="1"/>
        </w:numPr>
        <w:spacing w:before="0" w:after="0"/>
        <w:rPr>
          <w:sz w:val="24"/>
          <w:szCs w:val="24"/>
        </w:rPr>
      </w:pPr>
      <w:bookmarkStart w:id="7" w:name="_Toc424827118"/>
      <w:r>
        <w:rPr>
          <w:rFonts w:hint="eastAsia"/>
          <w:sz w:val="24"/>
          <w:szCs w:val="24"/>
        </w:rPr>
        <w:t>项目立项阶段</w:t>
      </w:r>
      <w:bookmarkEnd w:id="7"/>
    </w:p>
    <w:p>
      <w:pPr>
        <w:spacing w:line="360" w:lineRule="auto"/>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项目经理需要结合部门级研发项目组合分类标准与部门沟通确认项目归属，并根据确认的结果填写项目任务书中的项目组合项。</w:t>
      </w:r>
    </w:p>
    <w:p>
      <w:pPr>
        <w:pStyle w:val="3"/>
        <w:numPr>
          <w:ilvl w:val="1"/>
          <w:numId w:val="1"/>
        </w:numPr>
        <w:spacing w:before="0" w:after="0"/>
        <w:rPr>
          <w:sz w:val="24"/>
          <w:szCs w:val="24"/>
        </w:rPr>
      </w:pPr>
      <w:bookmarkStart w:id="8" w:name="_Toc424827119"/>
      <w:r>
        <w:rPr>
          <w:rFonts w:hint="eastAsia"/>
          <w:sz w:val="24"/>
          <w:szCs w:val="24"/>
        </w:rPr>
        <w:t>集成项目管理阶段</w:t>
      </w:r>
      <w:bookmarkEnd w:id="8"/>
    </w:p>
    <w:p>
      <w:pPr>
        <w:spacing w:line="360" w:lineRule="auto"/>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项目经理在进行项目裁剪时，依据《项目过程定义裁剪表》执行裁剪。</w:t>
      </w:r>
    </w:p>
    <w:p>
      <w:pPr>
        <w:pStyle w:val="3"/>
        <w:numPr>
          <w:ilvl w:val="1"/>
          <w:numId w:val="1"/>
        </w:numPr>
        <w:spacing w:before="0" w:after="0"/>
        <w:rPr>
          <w:sz w:val="24"/>
          <w:szCs w:val="24"/>
        </w:rPr>
      </w:pPr>
      <w:bookmarkStart w:id="9" w:name="_Toc424827120"/>
      <w:r>
        <w:rPr>
          <w:rFonts w:hint="eastAsia"/>
          <w:sz w:val="24"/>
          <w:szCs w:val="24"/>
        </w:rPr>
        <w:t>项目策划阶段</w:t>
      </w:r>
      <w:bookmarkEnd w:id="9"/>
      <w:r>
        <w:rPr>
          <w:sz w:val="24"/>
          <w:szCs w:val="24"/>
        </w:rPr>
        <w:t xml:space="preserve"> </w:t>
      </w:r>
    </w:p>
    <w:p>
      <w:pPr>
        <w:pStyle w:val="17"/>
        <w:numPr>
          <w:ilvl w:val="0"/>
          <w:numId w:val="2"/>
        </w:numPr>
        <w:spacing w:line="360" w:lineRule="auto"/>
        <w:ind w:firstLineChars="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工作结构分解可以渐进明细，但必须</w:t>
      </w:r>
      <w:r>
        <w:rPr>
          <w:rFonts w:asciiTheme="minorEastAsia" w:hAnsiTheme="minorEastAsia"/>
          <w:sz w:val="24"/>
          <w:szCs w:val="24"/>
        </w:rPr>
        <w:t>明确里程碑，</w:t>
      </w:r>
      <w:r>
        <w:rPr>
          <w:rFonts w:hint="eastAsia" w:asciiTheme="minorEastAsia" w:hAnsiTheme="minorEastAsia"/>
          <w:sz w:val="24"/>
          <w:szCs w:val="24"/>
        </w:rPr>
        <w:t>且当前工作阶段以及下一工作阶段要有</w:t>
      </w:r>
      <w:r>
        <w:rPr>
          <w:rFonts w:asciiTheme="minorEastAsia" w:hAnsiTheme="minorEastAsia"/>
          <w:sz w:val="24"/>
          <w:szCs w:val="24"/>
        </w:rPr>
        <w:t>详细计划</w:t>
      </w:r>
      <w:r>
        <w:rPr>
          <w:rFonts w:hint="eastAsia" w:asciiTheme="minorEastAsia" w:hAnsiTheme="minorEastAsia"/>
          <w:sz w:val="24"/>
          <w:szCs w:val="24"/>
        </w:rPr>
        <w:t>。</w:t>
      </w:r>
    </w:p>
    <w:p>
      <w:pPr>
        <w:pStyle w:val="17"/>
        <w:numPr>
          <w:ilvl w:val="0"/>
          <w:numId w:val="2"/>
        </w:numPr>
        <w:spacing w:line="360" w:lineRule="auto"/>
        <w:ind w:firstLineChars="0"/>
        <w:rPr>
          <w:rFonts w:asciiTheme="minorEastAsia" w:hAnsiTheme="minorEastAsia"/>
          <w:sz w:val="24"/>
          <w:szCs w:val="24"/>
        </w:rPr>
      </w:pPr>
      <w:r>
        <w:rPr>
          <w:rFonts w:hint="eastAsia" w:asciiTheme="minorEastAsia" w:hAnsiTheme="minorEastAsia"/>
          <w:sz w:val="24"/>
          <w:szCs w:val="24"/>
        </w:rPr>
        <w:t>相邻</w:t>
      </w:r>
      <w:r>
        <w:rPr>
          <w:rFonts w:asciiTheme="minorEastAsia" w:hAnsiTheme="minorEastAsia"/>
          <w:sz w:val="24"/>
          <w:szCs w:val="24"/>
        </w:rPr>
        <w:t>两个</w:t>
      </w:r>
      <w:r>
        <w:rPr>
          <w:rFonts w:hint="eastAsia" w:asciiTheme="minorEastAsia" w:hAnsiTheme="minorEastAsia"/>
          <w:sz w:val="24"/>
          <w:szCs w:val="24"/>
        </w:rPr>
        <w:t>里程碑时间间隔</w:t>
      </w:r>
      <w:r>
        <w:rPr>
          <w:rFonts w:asciiTheme="minorEastAsia" w:hAnsiTheme="minorEastAsia"/>
          <w:sz w:val="24"/>
          <w:szCs w:val="24"/>
        </w:rPr>
        <w:t>原则上不能超过</w:t>
      </w:r>
      <w:r>
        <w:rPr>
          <w:rFonts w:hint="eastAsia" w:asciiTheme="minorEastAsia" w:hAnsiTheme="minorEastAsia"/>
          <w:sz w:val="24"/>
          <w:szCs w:val="24"/>
        </w:rPr>
        <w:t>3个月</w:t>
      </w:r>
      <w:r>
        <w:rPr>
          <w:rFonts w:asciiTheme="minorEastAsia" w:hAnsiTheme="minorEastAsia"/>
          <w:sz w:val="24"/>
          <w:szCs w:val="24"/>
        </w:rPr>
        <w:t>，如果超过</w:t>
      </w:r>
      <w:r>
        <w:rPr>
          <w:rFonts w:hint="eastAsia" w:asciiTheme="minorEastAsia" w:hAnsiTheme="minorEastAsia"/>
          <w:sz w:val="24"/>
          <w:szCs w:val="24"/>
        </w:rPr>
        <w:t>3个月</w:t>
      </w:r>
      <w:r>
        <w:rPr>
          <w:rFonts w:asciiTheme="minorEastAsia" w:hAnsiTheme="minorEastAsia"/>
          <w:sz w:val="24"/>
          <w:szCs w:val="24"/>
        </w:rPr>
        <w:t>，应设置子里程碑或者</w:t>
      </w:r>
      <w:r>
        <w:rPr>
          <w:rFonts w:hint="eastAsia" w:asciiTheme="minorEastAsia" w:hAnsiTheme="minorEastAsia"/>
          <w:sz w:val="24"/>
          <w:szCs w:val="24"/>
        </w:rPr>
        <w:t>参照《项目</w:t>
      </w:r>
      <w:r>
        <w:rPr>
          <w:rFonts w:asciiTheme="minorEastAsia" w:hAnsiTheme="minorEastAsia"/>
          <w:sz w:val="24"/>
          <w:szCs w:val="24"/>
        </w:rPr>
        <w:t>跟踪与监控过程》</w:t>
      </w:r>
      <w:r>
        <w:rPr>
          <w:rFonts w:hint="eastAsia" w:asciiTheme="minorEastAsia" w:hAnsiTheme="minorEastAsia"/>
          <w:sz w:val="24"/>
          <w:szCs w:val="24"/>
        </w:rPr>
        <w:t>进行跟踪。</w:t>
      </w:r>
    </w:p>
    <w:p>
      <w:pPr>
        <w:pStyle w:val="17"/>
        <w:numPr>
          <w:ilvl w:val="0"/>
          <w:numId w:val="2"/>
        </w:numPr>
        <w:spacing w:line="360" w:lineRule="auto"/>
        <w:ind w:firstLineChars="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项目WBS中需要至少包含：任务</w:t>
      </w:r>
      <w:r>
        <w:rPr>
          <w:rFonts w:asciiTheme="minorEastAsia" w:hAnsiTheme="minorEastAsia"/>
          <w:sz w:val="24"/>
          <w:szCs w:val="24"/>
        </w:rPr>
        <w:t>名称、</w:t>
      </w:r>
      <w:r>
        <w:rPr>
          <w:rFonts w:hint="eastAsia" w:asciiTheme="minorEastAsia" w:hAnsiTheme="minorEastAsia"/>
          <w:sz w:val="24"/>
          <w:szCs w:val="24"/>
        </w:rPr>
        <w:t>是否里程碑、里程碑时间</w:t>
      </w:r>
      <w:r>
        <w:rPr>
          <w:rFonts w:asciiTheme="minorEastAsia" w:hAnsiTheme="minorEastAsia"/>
          <w:sz w:val="24"/>
          <w:szCs w:val="24"/>
        </w:rPr>
        <w:t>、</w:t>
      </w:r>
      <w:r>
        <w:rPr>
          <w:rFonts w:hint="eastAsia" w:asciiTheme="minorEastAsia" w:hAnsiTheme="minorEastAsia"/>
          <w:sz w:val="24"/>
          <w:szCs w:val="24"/>
        </w:rPr>
        <w:t>计划开始时间、计划结束时间、里程碑交付物、负责人。</w:t>
      </w:r>
    </w:p>
    <w:p>
      <w:pPr>
        <w:pStyle w:val="17"/>
        <w:numPr>
          <w:ilvl w:val="0"/>
          <w:numId w:val="2"/>
        </w:numPr>
        <w:spacing w:line="360" w:lineRule="auto"/>
        <w:ind w:firstLineChars="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项目WBS的评审、项目计划评审需要运营管理部项目管理专员参与，并且需要通过二级部门经理审核，事业部经理批准。项目经理将项目计划以及项目计划审批单一并交由审批人评审、确认。模版参见《附表2：项目计划审批单》。</w:t>
      </w:r>
    </w:p>
    <w:p>
      <w:pPr>
        <w:pStyle w:val="17"/>
        <w:numPr>
          <w:ilvl w:val="0"/>
          <w:numId w:val="2"/>
        </w:numPr>
        <w:spacing w:line="360" w:lineRule="auto"/>
        <w:ind w:firstLineChars="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项目策划时，项目经理应考虑所有项目利益相关方对于计划的期望。同时提出为了达到期望需要各部门提供的资源支持和保障。</w:t>
      </w:r>
    </w:p>
    <w:p>
      <w:pPr>
        <w:pStyle w:val="17"/>
        <w:spacing w:line="360" w:lineRule="auto"/>
        <w:ind w:left="780" w:firstLine="0" w:firstLineChars="0"/>
        <w:rPr>
          <w:rFonts w:asciiTheme="minorEastAsia" w:hAnsiTheme="minorEastAsia"/>
          <w:sz w:val="24"/>
          <w:szCs w:val="24"/>
        </w:rPr>
      </w:pPr>
      <w:r>
        <w:rPr>
          <w:rFonts w:hint="eastAsia" w:asciiTheme="minorEastAsia" w:hAnsiTheme="minorEastAsia"/>
          <w:sz w:val="24"/>
          <w:szCs w:val="24"/>
        </w:rPr>
        <w:t>在项目计划评审时，由评审组长协调项目经理和支持部门，要求各相关部门做出资源支持和保障承诺。</w:t>
      </w:r>
    </w:p>
    <w:p>
      <w:pPr>
        <w:pStyle w:val="3"/>
        <w:numPr>
          <w:ilvl w:val="1"/>
          <w:numId w:val="1"/>
        </w:numPr>
        <w:spacing w:before="0" w:after="0"/>
        <w:rPr>
          <w:sz w:val="24"/>
          <w:szCs w:val="24"/>
        </w:rPr>
      </w:pPr>
      <w:bookmarkStart w:id="10" w:name="_Toc424827121"/>
      <w:r>
        <w:rPr>
          <w:rFonts w:hint="eastAsia"/>
          <w:sz w:val="24"/>
          <w:szCs w:val="24"/>
        </w:rPr>
        <w:t>项目跟踪与监控阶段</w:t>
      </w:r>
      <w:bookmarkEnd w:id="10"/>
    </w:p>
    <w:p>
      <w:pPr>
        <w:pStyle w:val="17"/>
        <w:numPr>
          <w:ilvl w:val="0"/>
          <w:numId w:val="3"/>
        </w:numPr>
        <w:spacing w:line="360" w:lineRule="auto"/>
        <w:ind w:firstLineChars="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里程碑评审方式可采用客户签字确认、部门内审批以及会议评审的方式。</w:t>
      </w:r>
    </w:p>
    <w:p>
      <w:pPr>
        <w:pStyle w:val="17"/>
        <w:numPr>
          <w:ilvl w:val="0"/>
          <w:numId w:val="4"/>
        </w:numPr>
        <w:spacing w:line="360" w:lineRule="auto"/>
        <w:ind w:firstLineChars="0"/>
        <w:rPr>
          <w:rFonts w:asciiTheme="minorEastAsia" w:hAnsiTheme="minorEastAsia"/>
          <w:sz w:val="24"/>
          <w:szCs w:val="24"/>
        </w:rPr>
      </w:pPr>
      <w:r>
        <w:rPr>
          <w:rFonts w:hint="eastAsia" w:asciiTheme="minorEastAsia" w:hAnsiTheme="minorEastAsia"/>
          <w:sz w:val="24"/>
          <w:szCs w:val="24"/>
        </w:rPr>
        <w:t>客户签字确认的方式：</w:t>
      </w:r>
    </w:p>
    <w:p>
      <w:pPr>
        <w:pStyle w:val="17"/>
        <w:spacing w:line="360" w:lineRule="auto"/>
        <w:ind w:left="1261" w:firstLine="0" w:firstLineChars="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依照用户签字审批模版或部门项目管理规范要求模版执行。审批通过后将纸质审批单移交给运营管理项目管理专员。</w:t>
      </w:r>
    </w:p>
    <w:p>
      <w:pPr>
        <w:pStyle w:val="17"/>
        <w:numPr>
          <w:ilvl w:val="0"/>
          <w:numId w:val="4"/>
        </w:numPr>
        <w:spacing w:line="360" w:lineRule="auto"/>
        <w:ind w:firstLineChars="0"/>
        <w:rPr>
          <w:rFonts w:asciiTheme="minorEastAsia" w:hAnsiTheme="minorEastAsia"/>
          <w:sz w:val="24"/>
          <w:szCs w:val="24"/>
        </w:rPr>
      </w:pPr>
      <w:r>
        <w:rPr>
          <w:rFonts w:hint="eastAsia" w:asciiTheme="minorEastAsia" w:hAnsiTheme="minorEastAsia"/>
          <w:sz w:val="24"/>
          <w:szCs w:val="24"/>
        </w:rPr>
        <w:t>部门内审批的方式：</w:t>
      </w:r>
    </w:p>
    <w:p>
      <w:pPr>
        <w:pStyle w:val="17"/>
        <w:spacing w:line="360" w:lineRule="auto"/>
        <w:ind w:left="1261" w:firstLine="0" w:firstLineChars="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部门内审批流程为：专家委员会专家、二级部门经理审核，事业部经理批准的方式。里程碑审批单参见《附件3：里程碑审批单》。审批通过后将纸质审批单移交给运营管理项目管理专员。</w:t>
      </w:r>
    </w:p>
    <w:p>
      <w:pPr>
        <w:pStyle w:val="17"/>
        <w:numPr>
          <w:ilvl w:val="0"/>
          <w:numId w:val="4"/>
        </w:numPr>
        <w:spacing w:line="360" w:lineRule="auto"/>
        <w:ind w:firstLineChars="0"/>
        <w:rPr>
          <w:rFonts w:asciiTheme="minorEastAsia" w:hAnsiTheme="minorEastAsia"/>
          <w:sz w:val="24"/>
          <w:szCs w:val="24"/>
        </w:rPr>
      </w:pPr>
      <w:r>
        <w:rPr>
          <w:rFonts w:hint="eastAsia" w:asciiTheme="minorEastAsia" w:hAnsiTheme="minorEastAsia"/>
          <w:sz w:val="24"/>
          <w:szCs w:val="24"/>
        </w:rPr>
        <w:t>会议评审方式：</w:t>
      </w:r>
    </w:p>
    <w:p>
      <w:pPr>
        <w:pStyle w:val="17"/>
        <w:spacing w:line="360" w:lineRule="auto"/>
        <w:ind w:left="1261" w:firstLine="0" w:firstLineChars="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会议评审成员应包括但不限于事业部领导、产品经理或业务专家、运营管理部项目管理专员、项目经理、项目成员、QA人员、配置管理人员。必要时可邀请用户、客户项目经理、供应部、销售人员以及其他项目相关方参加。会议形成会议纪要或评审报告，将电子版提交到配置库中，纸质资料移交给运营管理部项目管理专员。</w:t>
      </w:r>
    </w:p>
    <w:p>
      <w:pPr>
        <w:pStyle w:val="17"/>
        <w:numPr>
          <w:ilvl w:val="0"/>
          <w:numId w:val="3"/>
        </w:numPr>
        <w:spacing w:line="360" w:lineRule="auto"/>
        <w:ind w:firstLineChars="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里程碑评审的各位参与人员的沟通内容：</w:t>
      </w:r>
    </w:p>
    <w:p>
      <w:pPr>
        <w:pStyle w:val="17"/>
        <w:numPr>
          <w:ilvl w:val="0"/>
          <w:numId w:val="5"/>
        </w:numPr>
        <w:spacing w:line="360" w:lineRule="auto"/>
        <w:ind w:firstLineChars="0"/>
        <w:rPr>
          <w:rFonts w:asciiTheme="minorEastAsia" w:hAnsiTheme="minorEastAsia"/>
          <w:sz w:val="24"/>
          <w:szCs w:val="24"/>
        </w:rPr>
      </w:pPr>
      <w:r>
        <w:rPr>
          <w:rFonts w:hint="eastAsia" w:asciiTheme="minorEastAsia" w:hAnsiTheme="minorEastAsia"/>
          <w:sz w:val="24"/>
          <w:szCs w:val="24"/>
        </w:rPr>
        <w:t>PM里程碑确认环节须要汇报里程碑完成情况、工作产品评审情况（发现的缺陷和问题）、项目风险的跟踪情况以及识别新的项目风险。同时里程碑涉及到回款时，需要与销售明确回款事宜。</w:t>
      </w:r>
    </w:p>
    <w:p>
      <w:pPr>
        <w:pStyle w:val="17"/>
        <w:numPr>
          <w:ilvl w:val="0"/>
          <w:numId w:val="5"/>
        </w:numPr>
        <w:spacing w:line="360" w:lineRule="auto"/>
        <w:ind w:firstLineChars="0"/>
        <w:rPr>
          <w:rFonts w:asciiTheme="minorEastAsia" w:hAnsiTheme="minorEastAsia"/>
          <w:sz w:val="24"/>
          <w:szCs w:val="24"/>
        </w:rPr>
      </w:pPr>
      <w:r>
        <w:rPr>
          <w:rFonts w:hint="eastAsia" w:asciiTheme="minorEastAsia" w:hAnsiTheme="minorEastAsia"/>
          <w:sz w:val="24"/>
          <w:szCs w:val="24"/>
        </w:rPr>
        <w:t>与会人员对以上报告内容进行评论和评议,提出相关问题与建议。</w:t>
      </w:r>
    </w:p>
    <w:p>
      <w:pPr>
        <w:pStyle w:val="17"/>
        <w:numPr>
          <w:ilvl w:val="0"/>
          <w:numId w:val="5"/>
        </w:numPr>
        <w:spacing w:line="360" w:lineRule="auto"/>
        <w:ind w:firstLineChars="0"/>
        <w:rPr>
          <w:rFonts w:asciiTheme="minorEastAsia" w:hAnsiTheme="minorEastAsia"/>
          <w:sz w:val="24"/>
          <w:szCs w:val="24"/>
        </w:rPr>
      </w:pPr>
      <w:r>
        <w:rPr>
          <w:rFonts w:hint="eastAsia" w:asciiTheme="minorEastAsia" w:hAnsiTheme="minorEastAsia"/>
          <w:sz w:val="24"/>
          <w:szCs w:val="24"/>
        </w:rPr>
        <w:t>事业部领导对以上有争议的问题进行裁决，并根据实际情况明确提出必要的调整和应采取的措施，</w:t>
      </w:r>
      <w:r>
        <w:rPr>
          <w:rFonts w:asciiTheme="minorEastAsia" w:hAnsiTheme="minorEastAsia"/>
          <w:sz w:val="24"/>
          <w:szCs w:val="24"/>
        </w:rPr>
        <w:t>同时</w:t>
      </w:r>
      <w:r>
        <w:rPr>
          <w:rFonts w:hint="eastAsia" w:asciiTheme="minorEastAsia" w:hAnsiTheme="minorEastAsia"/>
          <w:sz w:val="24"/>
          <w:szCs w:val="24"/>
        </w:rPr>
        <w:t>确定采取措施的负责人。然后根据报告结果给出里程碑评审结论，确认是否完成该里程碑任务，并批准进入下一阶段。</w:t>
      </w:r>
    </w:p>
    <w:p>
      <w:pPr>
        <w:pStyle w:val="17"/>
        <w:numPr>
          <w:ilvl w:val="0"/>
          <w:numId w:val="3"/>
        </w:numPr>
        <w:spacing w:line="360" w:lineRule="auto"/>
        <w:ind w:firstLineChars="0"/>
        <w:rPr>
          <w:rFonts w:asciiTheme="minorEastAsia" w:hAnsiTheme="minorEastAsia"/>
          <w:sz w:val="24"/>
          <w:szCs w:val="24"/>
        </w:rPr>
      </w:pPr>
      <w:r>
        <w:rPr>
          <w:rFonts w:hint="eastAsia" w:asciiTheme="minorEastAsia" w:hAnsiTheme="minorEastAsia"/>
          <w:sz w:val="24"/>
          <w:szCs w:val="24"/>
        </w:rPr>
        <w:t>运营管理部建立部门级研发项目组合项目里程碑计划跟踪表，公司级项目管理专员组织项目里程碑跟踪</w:t>
      </w:r>
      <w:r>
        <w:rPr>
          <w:rFonts w:asciiTheme="minorEastAsia" w:hAnsiTheme="minorEastAsia"/>
          <w:sz w:val="24"/>
          <w:szCs w:val="24"/>
        </w:rPr>
        <w:t>工作</w:t>
      </w:r>
      <w:r>
        <w:rPr>
          <w:rFonts w:hint="eastAsia" w:asciiTheme="minorEastAsia" w:hAnsiTheme="minorEastAsia"/>
          <w:sz w:val="24"/>
          <w:szCs w:val="24"/>
        </w:rPr>
        <w:t>。</w:t>
      </w:r>
    </w:p>
    <w:p>
      <w:pPr>
        <w:pStyle w:val="3"/>
        <w:numPr>
          <w:ilvl w:val="1"/>
          <w:numId w:val="1"/>
        </w:numPr>
        <w:spacing w:before="0" w:after="0"/>
        <w:rPr>
          <w:sz w:val="24"/>
          <w:szCs w:val="24"/>
        </w:rPr>
      </w:pPr>
      <w:bookmarkStart w:id="11" w:name="_Toc424827122"/>
      <w:r>
        <w:rPr>
          <w:rFonts w:hint="eastAsia"/>
          <w:sz w:val="24"/>
          <w:szCs w:val="24"/>
        </w:rPr>
        <w:t>项目结项：</w:t>
      </w:r>
      <w:bookmarkEnd w:id="11"/>
    </w:p>
    <w:p>
      <w:pPr>
        <w:pStyle w:val="17"/>
        <w:numPr>
          <w:ilvl w:val="0"/>
          <w:numId w:val="6"/>
        </w:numPr>
        <w:spacing w:line="360" w:lineRule="auto"/>
        <w:ind w:firstLineChars="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项目进入结项阶段后，项目经理根据项目结项流程完成结项工作。其中项目考核过程参见《附件二：项目绩效考评实施办法</w:t>
      </w:r>
      <w:r>
        <w:rPr>
          <w:rFonts w:asciiTheme="minorEastAsia" w:hAnsiTheme="minorEastAsia"/>
          <w:sz w:val="24"/>
          <w:szCs w:val="24"/>
        </w:rPr>
        <w:t>》</w:t>
      </w:r>
      <w:r>
        <w:rPr>
          <w:rFonts w:hint="eastAsia" w:asciiTheme="minorEastAsia" w:hAnsiTheme="minorEastAsia"/>
          <w:sz w:val="24"/>
          <w:szCs w:val="24"/>
        </w:rPr>
        <w:t>和《部门级研发项目组合考核标准》。</w:t>
      </w:r>
    </w:p>
    <w:p>
      <w:pPr>
        <w:pStyle w:val="17"/>
        <w:numPr>
          <w:ilvl w:val="0"/>
          <w:numId w:val="6"/>
        </w:numPr>
        <w:spacing w:line="360" w:lineRule="auto"/>
        <w:ind w:firstLineChars="0"/>
        <w:rPr>
          <w:rFonts w:asciiTheme="minorEastAsia" w:hAnsiTheme="minorEastAsia"/>
          <w:sz w:val="24"/>
          <w:szCs w:val="24"/>
        </w:rPr>
      </w:pPr>
      <w:r>
        <w:rPr>
          <w:rFonts w:hint="eastAsia" w:asciiTheme="minorEastAsia" w:hAnsiTheme="minorEastAsia"/>
          <w:sz w:val="24"/>
          <w:szCs w:val="24"/>
        </w:rPr>
        <w:t>《组织财富库提交清单</w:t>
      </w:r>
      <w:r>
        <w:rPr>
          <w:rFonts w:asciiTheme="minorEastAsia" w:hAnsiTheme="minorEastAsia"/>
          <w:sz w:val="24"/>
          <w:szCs w:val="24"/>
        </w:rPr>
        <w:t>》</w:t>
      </w:r>
      <w:r>
        <w:rPr>
          <w:rFonts w:hint="eastAsia" w:asciiTheme="minorEastAsia" w:hAnsiTheme="minorEastAsia"/>
          <w:sz w:val="24"/>
          <w:szCs w:val="24"/>
        </w:rPr>
        <w:t>中</w:t>
      </w:r>
      <w:r>
        <w:rPr>
          <w:rFonts w:asciiTheme="minorEastAsia" w:hAnsiTheme="minorEastAsia"/>
          <w:sz w:val="24"/>
          <w:szCs w:val="24"/>
        </w:rPr>
        <w:t>必须包括</w:t>
      </w:r>
      <w:r>
        <w:rPr>
          <w:rFonts w:hint="eastAsia" w:asciiTheme="minorEastAsia" w:hAnsiTheme="minorEastAsia"/>
          <w:sz w:val="24"/>
          <w:szCs w:val="24"/>
        </w:rPr>
        <w:t>但不限于</w:t>
      </w:r>
      <w:r>
        <w:rPr>
          <w:rFonts w:asciiTheme="minorEastAsia" w:hAnsiTheme="minorEastAsia"/>
          <w:sz w:val="24"/>
          <w:szCs w:val="24"/>
        </w:rPr>
        <w:t>最终版本</w:t>
      </w:r>
      <w:r>
        <w:rPr>
          <w:rFonts w:hint="eastAsia" w:asciiTheme="minorEastAsia" w:hAnsiTheme="minorEastAsia"/>
          <w:sz w:val="24"/>
          <w:szCs w:val="24"/>
        </w:rPr>
        <w:t>《WBS》、《</w:t>
      </w:r>
      <w:r>
        <w:rPr>
          <w:rFonts w:asciiTheme="minorEastAsia" w:hAnsiTheme="minorEastAsia"/>
          <w:sz w:val="24"/>
          <w:szCs w:val="24"/>
        </w:rPr>
        <w:t>项目总体计划</w:t>
      </w:r>
      <w:r>
        <w:rPr>
          <w:rFonts w:hint="eastAsia" w:asciiTheme="minorEastAsia" w:hAnsiTheme="minorEastAsia"/>
          <w:sz w:val="24"/>
          <w:szCs w:val="24"/>
        </w:rPr>
        <w:t>》或</w:t>
      </w:r>
      <w:r>
        <w:rPr>
          <w:rFonts w:asciiTheme="minorEastAsia" w:hAnsiTheme="minorEastAsia"/>
          <w:sz w:val="24"/>
          <w:szCs w:val="24"/>
        </w:rPr>
        <w:t>等同于该计划的方案、</w:t>
      </w:r>
      <w:r>
        <w:rPr>
          <w:rFonts w:hint="eastAsia" w:asciiTheme="minorEastAsia" w:hAnsiTheme="minorEastAsia"/>
          <w:sz w:val="24"/>
          <w:szCs w:val="24"/>
        </w:rPr>
        <w:t>《需求</w:t>
      </w:r>
      <w:r>
        <w:rPr>
          <w:rFonts w:asciiTheme="minorEastAsia" w:hAnsiTheme="minorEastAsia"/>
          <w:sz w:val="24"/>
          <w:szCs w:val="24"/>
        </w:rPr>
        <w:t>跟踪矩阵</w:t>
      </w:r>
      <w:r>
        <w:rPr>
          <w:rFonts w:hint="eastAsia" w:asciiTheme="minorEastAsia" w:hAnsiTheme="minorEastAsia"/>
          <w:sz w:val="24"/>
          <w:szCs w:val="24"/>
        </w:rPr>
        <w:t>》</w:t>
      </w:r>
      <w:r>
        <w:rPr>
          <w:rFonts w:asciiTheme="minorEastAsia" w:hAnsiTheme="minorEastAsia"/>
          <w:sz w:val="24"/>
          <w:szCs w:val="24"/>
        </w:rPr>
        <w:t>、</w:t>
      </w:r>
      <w:r>
        <w:rPr>
          <w:rFonts w:hint="eastAsia" w:asciiTheme="minorEastAsia" w:hAnsiTheme="minorEastAsia"/>
          <w:sz w:val="24"/>
          <w:szCs w:val="24"/>
        </w:rPr>
        <w:t>《</w:t>
      </w:r>
      <w:r>
        <w:rPr>
          <w:rFonts w:asciiTheme="minorEastAsia" w:hAnsiTheme="minorEastAsia"/>
          <w:sz w:val="24"/>
          <w:szCs w:val="24"/>
        </w:rPr>
        <w:t>项目测试报告</w:t>
      </w:r>
      <w:r>
        <w:rPr>
          <w:rFonts w:hint="eastAsia" w:asciiTheme="minorEastAsia" w:hAnsiTheme="minorEastAsia"/>
          <w:sz w:val="24"/>
          <w:szCs w:val="24"/>
        </w:rPr>
        <w:t>》和</w:t>
      </w:r>
      <w:r>
        <w:rPr>
          <w:rFonts w:asciiTheme="minorEastAsia" w:hAnsiTheme="minorEastAsia"/>
          <w:sz w:val="24"/>
          <w:szCs w:val="24"/>
        </w:rPr>
        <w:t>《项目总结报告</w:t>
      </w:r>
      <w:r>
        <w:rPr>
          <w:rFonts w:hint="eastAsia" w:asciiTheme="minorEastAsia" w:hAnsiTheme="minorEastAsia"/>
          <w:sz w:val="24"/>
          <w:szCs w:val="24"/>
        </w:rPr>
        <w:t>》</w:t>
      </w:r>
      <w:r>
        <w:rPr>
          <w:rFonts w:asciiTheme="minorEastAsia" w:hAnsiTheme="minorEastAsia"/>
          <w:sz w:val="24"/>
          <w:szCs w:val="24"/>
        </w:rPr>
        <w:t>，并上传知识库</w:t>
      </w:r>
      <w:r>
        <w:rPr>
          <w:rFonts w:hint="eastAsia" w:asciiTheme="minorEastAsia" w:hAnsiTheme="minorEastAsia"/>
          <w:sz w:val="24"/>
          <w:szCs w:val="24"/>
        </w:rPr>
        <w:t>指定</w:t>
      </w:r>
      <w:r>
        <w:rPr>
          <w:rFonts w:asciiTheme="minorEastAsia" w:hAnsiTheme="minorEastAsia"/>
          <w:sz w:val="24"/>
          <w:szCs w:val="24"/>
        </w:rPr>
        <w:t>区域。</w:t>
      </w:r>
    </w:p>
    <w:p>
      <w:pPr>
        <w:pStyle w:val="3"/>
        <w:numPr>
          <w:ilvl w:val="1"/>
          <w:numId w:val="1"/>
        </w:numPr>
        <w:spacing w:before="0" w:after="0"/>
        <w:rPr>
          <w:sz w:val="24"/>
          <w:szCs w:val="24"/>
        </w:rPr>
      </w:pPr>
      <w:bookmarkStart w:id="12" w:name="_Toc424827123"/>
      <w:r>
        <w:rPr>
          <w:rFonts w:hint="eastAsia"/>
          <w:sz w:val="24"/>
          <w:szCs w:val="24"/>
        </w:rPr>
        <w:t>项目组合</w:t>
      </w:r>
      <w:r>
        <w:rPr>
          <w:sz w:val="24"/>
          <w:szCs w:val="24"/>
        </w:rPr>
        <w:t>调整</w:t>
      </w:r>
      <w:bookmarkEnd w:id="12"/>
    </w:p>
    <w:p>
      <w:pPr>
        <w:spacing w:line="360" w:lineRule="auto"/>
        <w:ind w:firstLine="360"/>
        <w:rPr>
          <w:rFonts w:asciiTheme="minorEastAsia" w:hAnsiTheme="minorEastAsia"/>
          <w:sz w:val="24"/>
          <w:szCs w:val="24"/>
        </w:rPr>
      </w:pPr>
      <w:r>
        <w:rPr>
          <w:rFonts w:hint="eastAsia" w:asciiTheme="minorEastAsia" w:hAnsiTheme="minorEastAsia"/>
          <w:sz w:val="24"/>
          <w:szCs w:val="24"/>
        </w:rPr>
        <w:t>项目</w:t>
      </w:r>
      <w:r>
        <w:rPr>
          <w:rFonts w:asciiTheme="minorEastAsia" w:hAnsiTheme="minorEastAsia"/>
          <w:sz w:val="24"/>
          <w:szCs w:val="24"/>
        </w:rPr>
        <w:t>组合调整</w:t>
      </w:r>
      <w:r>
        <w:rPr>
          <w:rFonts w:hint="eastAsia" w:asciiTheme="minorEastAsia" w:hAnsiTheme="minorEastAsia"/>
          <w:sz w:val="24"/>
          <w:szCs w:val="24"/>
        </w:rPr>
        <w:t>主要</w:t>
      </w:r>
      <w:r>
        <w:rPr>
          <w:rFonts w:asciiTheme="minorEastAsia" w:hAnsiTheme="minorEastAsia"/>
          <w:sz w:val="24"/>
          <w:szCs w:val="24"/>
        </w:rPr>
        <w:t>由以下两种情况，当遇到该情况时，项目经理需根据《</w:t>
      </w:r>
      <w:r>
        <w:rPr>
          <w:rFonts w:hint="eastAsia" w:asciiTheme="minorEastAsia" w:hAnsiTheme="minorEastAsia"/>
          <w:sz w:val="24"/>
          <w:szCs w:val="24"/>
        </w:rPr>
        <w:t>项目组合特殊申请流程</w:t>
      </w:r>
      <w:r>
        <w:rPr>
          <w:rFonts w:asciiTheme="minorEastAsia" w:hAnsiTheme="minorEastAsia"/>
          <w:sz w:val="24"/>
          <w:szCs w:val="24"/>
        </w:rPr>
        <w:t>》</w:t>
      </w:r>
      <w:r>
        <w:rPr>
          <w:rFonts w:hint="eastAsia" w:asciiTheme="minorEastAsia" w:hAnsiTheme="minorEastAsia"/>
          <w:sz w:val="24"/>
          <w:szCs w:val="24"/>
        </w:rPr>
        <w:t>执行</w:t>
      </w:r>
      <w:r>
        <w:rPr>
          <w:rFonts w:asciiTheme="minorEastAsia" w:hAnsiTheme="minorEastAsia"/>
          <w:sz w:val="24"/>
          <w:szCs w:val="24"/>
        </w:rPr>
        <w:t>；</w:t>
      </w:r>
    </w:p>
    <w:p>
      <w:pPr>
        <w:pStyle w:val="17"/>
        <w:numPr>
          <w:ilvl w:val="0"/>
          <w:numId w:val="7"/>
        </w:numPr>
        <w:spacing w:line="360" w:lineRule="auto"/>
        <w:ind w:firstLineChars="0"/>
        <w:rPr>
          <w:rFonts w:asciiTheme="minorEastAsia" w:hAnsiTheme="minorEastAsia"/>
          <w:sz w:val="24"/>
          <w:szCs w:val="24"/>
        </w:rPr>
      </w:pPr>
      <w:r>
        <w:rPr>
          <w:rFonts w:hint="eastAsia" w:asciiTheme="minorEastAsia" w:hAnsiTheme="minorEastAsia"/>
          <w:sz w:val="24"/>
          <w:szCs w:val="24"/>
        </w:rPr>
        <w:t>项目</w:t>
      </w:r>
      <w:r>
        <w:rPr>
          <w:rFonts w:asciiTheme="minorEastAsia" w:hAnsiTheme="minorEastAsia"/>
          <w:sz w:val="24"/>
          <w:szCs w:val="24"/>
        </w:rPr>
        <w:t>认定</w:t>
      </w:r>
      <w:r>
        <w:rPr>
          <w:rFonts w:hint="eastAsia" w:asciiTheme="minorEastAsia" w:hAnsiTheme="minorEastAsia"/>
          <w:sz w:val="24"/>
          <w:szCs w:val="24"/>
        </w:rPr>
        <w:t>过程</w:t>
      </w:r>
      <w:r>
        <w:rPr>
          <w:rFonts w:asciiTheme="minorEastAsia" w:hAnsiTheme="minorEastAsia"/>
          <w:sz w:val="24"/>
          <w:szCs w:val="24"/>
        </w:rPr>
        <w:t>中，符合规范要求，而实际不同于规范类型的项目</w:t>
      </w:r>
      <w:r>
        <w:rPr>
          <w:rFonts w:hint="eastAsia" w:asciiTheme="minorEastAsia" w:hAnsiTheme="minorEastAsia"/>
          <w:sz w:val="24"/>
          <w:szCs w:val="24"/>
        </w:rPr>
        <w:t>。例</w:t>
      </w:r>
      <w:r>
        <w:rPr>
          <w:rFonts w:asciiTheme="minorEastAsia" w:hAnsiTheme="minorEastAsia"/>
          <w:sz w:val="24"/>
          <w:szCs w:val="24"/>
        </w:rPr>
        <w:t>如</w:t>
      </w:r>
      <w:r>
        <w:rPr>
          <w:rFonts w:hint="eastAsia" w:asciiTheme="minorEastAsia" w:hAnsiTheme="minorEastAsia"/>
          <w:sz w:val="24"/>
          <w:szCs w:val="24"/>
        </w:rPr>
        <w:t>：</w:t>
      </w:r>
      <w:r>
        <w:rPr>
          <w:rFonts w:asciiTheme="minorEastAsia" w:hAnsiTheme="minorEastAsia"/>
          <w:sz w:val="24"/>
          <w:szCs w:val="24"/>
        </w:rPr>
        <w:t>某项目按规范要求应归属于其</w:t>
      </w:r>
      <w:r>
        <w:rPr>
          <w:rFonts w:hint="eastAsia" w:asciiTheme="minorEastAsia" w:hAnsiTheme="minorEastAsia"/>
          <w:sz w:val="24"/>
          <w:szCs w:val="24"/>
        </w:rPr>
        <w:t>它</w:t>
      </w:r>
      <w:r>
        <w:rPr>
          <w:rFonts w:asciiTheme="minorEastAsia" w:hAnsiTheme="minorEastAsia"/>
          <w:sz w:val="24"/>
          <w:szCs w:val="24"/>
        </w:rPr>
        <w:t>项目组合，但</w:t>
      </w:r>
      <w:r>
        <w:rPr>
          <w:rFonts w:hint="eastAsia" w:asciiTheme="minorEastAsia" w:hAnsiTheme="minorEastAsia"/>
          <w:sz w:val="24"/>
          <w:szCs w:val="24"/>
        </w:rPr>
        <w:t>事业部</w:t>
      </w:r>
      <w:r>
        <w:rPr>
          <w:rFonts w:asciiTheme="minorEastAsia" w:hAnsiTheme="minorEastAsia"/>
          <w:sz w:val="24"/>
          <w:szCs w:val="24"/>
        </w:rPr>
        <w:t>认为项目应归属部门</w:t>
      </w:r>
      <w:r>
        <w:rPr>
          <w:rFonts w:hint="eastAsia" w:asciiTheme="minorEastAsia" w:hAnsiTheme="minorEastAsia"/>
          <w:sz w:val="24"/>
          <w:szCs w:val="24"/>
        </w:rPr>
        <w:t>级</w:t>
      </w:r>
      <w:r>
        <w:rPr>
          <w:rFonts w:asciiTheme="minorEastAsia" w:hAnsiTheme="minorEastAsia"/>
          <w:sz w:val="24"/>
          <w:szCs w:val="24"/>
        </w:rPr>
        <w:t>实施项目组合。</w:t>
      </w:r>
    </w:p>
    <w:p>
      <w:pPr>
        <w:pStyle w:val="17"/>
        <w:numPr>
          <w:ilvl w:val="0"/>
          <w:numId w:val="7"/>
        </w:numPr>
        <w:spacing w:line="360" w:lineRule="auto"/>
        <w:ind w:firstLineChars="0"/>
        <w:rPr>
          <w:rFonts w:asciiTheme="minorEastAsia" w:hAnsiTheme="minorEastAsia"/>
          <w:sz w:val="24"/>
          <w:szCs w:val="24"/>
        </w:rPr>
      </w:pPr>
      <w:r>
        <w:rPr>
          <w:rFonts w:hint="eastAsia" w:asciiTheme="minorEastAsia" w:hAnsiTheme="minorEastAsia"/>
          <w:sz w:val="24"/>
          <w:szCs w:val="24"/>
        </w:rPr>
        <w:t>项目</w:t>
      </w:r>
      <w:r>
        <w:rPr>
          <w:rFonts w:asciiTheme="minorEastAsia" w:hAnsiTheme="minorEastAsia"/>
          <w:sz w:val="24"/>
          <w:szCs w:val="24"/>
        </w:rPr>
        <w:t>执行过程中，随着</w:t>
      </w:r>
      <w:r>
        <w:rPr>
          <w:rFonts w:hint="eastAsia" w:asciiTheme="minorEastAsia" w:hAnsiTheme="minorEastAsia"/>
          <w:sz w:val="24"/>
          <w:szCs w:val="24"/>
        </w:rPr>
        <w:t>各种</w:t>
      </w:r>
      <w:r>
        <w:rPr>
          <w:rFonts w:asciiTheme="minorEastAsia" w:hAnsiTheme="minorEastAsia"/>
          <w:sz w:val="24"/>
          <w:szCs w:val="24"/>
        </w:rPr>
        <w:t>因素的变化，项目组合</w:t>
      </w:r>
      <w:r>
        <w:rPr>
          <w:rFonts w:hint="eastAsia" w:asciiTheme="minorEastAsia" w:hAnsiTheme="minorEastAsia"/>
          <w:sz w:val="24"/>
          <w:szCs w:val="24"/>
        </w:rPr>
        <w:t>类型</w:t>
      </w:r>
      <w:r>
        <w:rPr>
          <w:rFonts w:asciiTheme="minorEastAsia" w:hAnsiTheme="minorEastAsia"/>
          <w:sz w:val="24"/>
          <w:szCs w:val="24"/>
        </w:rPr>
        <w:t>变更，需要调整</w:t>
      </w:r>
      <w:r>
        <w:rPr>
          <w:rFonts w:hint="eastAsia" w:asciiTheme="minorEastAsia" w:hAnsiTheme="minorEastAsia"/>
          <w:sz w:val="24"/>
          <w:szCs w:val="24"/>
        </w:rPr>
        <w:t>。例如：某</w:t>
      </w:r>
      <w:r>
        <w:rPr>
          <w:rFonts w:asciiTheme="minorEastAsia" w:hAnsiTheme="minorEastAsia"/>
          <w:sz w:val="24"/>
          <w:szCs w:val="24"/>
        </w:rPr>
        <w:t>项目</w:t>
      </w:r>
      <w:r>
        <w:rPr>
          <w:rFonts w:hint="eastAsia" w:asciiTheme="minorEastAsia" w:hAnsiTheme="minorEastAsia"/>
          <w:sz w:val="24"/>
          <w:szCs w:val="24"/>
        </w:rPr>
        <w:t>归属其它项目组合</w:t>
      </w:r>
      <w:r>
        <w:rPr>
          <w:rFonts w:asciiTheme="minorEastAsia" w:hAnsiTheme="minorEastAsia"/>
          <w:sz w:val="24"/>
          <w:szCs w:val="24"/>
        </w:rPr>
        <w:t>，</w:t>
      </w:r>
      <w:r>
        <w:rPr>
          <w:rFonts w:hint="eastAsia" w:asciiTheme="minorEastAsia" w:hAnsiTheme="minorEastAsia"/>
          <w:sz w:val="24"/>
          <w:szCs w:val="24"/>
        </w:rPr>
        <w:t>执行过程</w:t>
      </w:r>
      <w:r>
        <w:rPr>
          <w:rFonts w:asciiTheme="minorEastAsia" w:hAnsiTheme="minorEastAsia"/>
          <w:sz w:val="24"/>
          <w:szCs w:val="24"/>
        </w:rPr>
        <w:t>中</w:t>
      </w:r>
      <w:r>
        <w:rPr>
          <w:rFonts w:hint="eastAsia" w:asciiTheme="minorEastAsia" w:hAnsiTheme="minorEastAsia"/>
          <w:sz w:val="24"/>
          <w:szCs w:val="24"/>
        </w:rPr>
        <w:t>，发生</w:t>
      </w:r>
      <w:r>
        <w:rPr>
          <w:rFonts w:asciiTheme="minorEastAsia" w:hAnsiTheme="minorEastAsia"/>
          <w:sz w:val="24"/>
          <w:szCs w:val="24"/>
        </w:rPr>
        <w:t>合同变更，增加</w:t>
      </w:r>
      <w:r>
        <w:rPr>
          <w:rFonts w:hint="eastAsia" w:asciiTheme="minorEastAsia" w:hAnsiTheme="minorEastAsia"/>
          <w:sz w:val="24"/>
          <w:szCs w:val="24"/>
        </w:rPr>
        <w:t>需求</w:t>
      </w:r>
      <w:r>
        <w:rPr>
          <w:rFonts w:asciiTheme="minorEastAsia" w:hAnsiTheme="minorEastAsia"/>
          <w:sz w:val="24"/>
          <w:szCs w:val="24"/>
        </w:rPr>
        <w:t>范围，</w:t>
      </w:r>
      <w:r>
        <w:rPr>
          <w:rFonts w:hint="eastAsia" w:asciiTheme="minorEastAsia" w:hAnsiTheme="minorEastAsia"/>
          <w:sz w:val="24"/>
          <w:szCs w:val="24"/>
        </w:rPr>
        <w:t>事业部</w:t>
      </w:r>
      <w:r>
        <w:rPr>
          <w:rFonts w:asciiTheme="minorEastAsia" w:hAnsiTheme="minorEastAsia"/>
          <w:sz w:val="24"/>
          <w:szCs w:val="24"/>
        </w:rPr>
        <w:t>决定将项目</w:t>
      </w:r>
      <w:r>
        <w:rPr>
          <w:rFonts w:hint="eastAsia" w:asciiTheme="minorEastAsia" w:hAnsiTheme="minorEastAsia"/>
          <w:sz w:val="24"/>
          <w:szCs w:val="24"/>
        </w:rPr>
        <w:t>组合调整为部门</w:t>
      </w:r>
      <w:r>
        <w:rPr>
          <w:rFonts w:asciiTheme="minorEastAsia" w:hAnsiTheme="minorEastAsia"/>
          <w:sz w:val="24"/>
          <w:szCs w:val="24"/>
        </w:rPr>
        <w:t>级</w:t>
      </w:r>
      <w:r>
        <w:rPr>
          <w:rFonts w:hint="eastAsia" w:asciiTheme="minorEastAsia" w:hAnsiTheme="minorEastAsia"/>
          <w:sz w:val="24"/>
          <w:szCs w:val="24"/>
        </w:rPr>
        <w:t>实施</w:t>
      </w:r>
      <w:r>
        <w:rPr>
          <w:rFonts w:asciiTheme="minorEastAsia" w:hAnsiTheme="minorEastAsia"/>
          <w:sz w:val="24"/>
          <w:szCs w:val="24"/>
        </w:rPr>
        <w:t>项目</w:t>
      </w:r>
      <w:r>
        <w:rPr>
          <w:rFonts w:hint="eastAsia" w:asciiTheme="minorEastAsia" w:hAnsiTheme="minorEastAsia"/>
          <w:sz w:val="24"/>
          <w:szCs w:val="24"/>
        </w:rPr>
        <w:t>组合</w:t>
      </w:r>
      <w:r>
        <w:rPr>
          <w:rFonts w:asciiTheme="minorEastAsia" w:hAnsiTheme="minorEastAsia"/>
          <w:sz w:val="24"/>
          <w:szCs w:val="24"/>
        </w:rPr>
        <w:t>。</w:t>
      </w:r>
    </w:p>
    <w:p>
      <w:pPr>
        <w:pStyle w:val="2"/>
        <w:numPr>
          <w:ilvl w:val="0"/>
          <w:numId w:val="1"/>
        </w:numPr>
        <w:spacing w:before="0" w:after="0" w:line="360" w:lineRule="auto"/>
        <w:rPr>
          <w:sz w:val="28"/>
          <w:szCs w:val="28"/>
        </w:rPr>
      </w:pPr>
      <w:bookmarkStart w:id="13" w:name="_Toc424827124"/>
      <w:r>
        <w:rPr>
          <w:rFonts w:hint="eastAsia"/>
          <w:sz w:val="28"/>
          <w:szCs w:val="28"/>
        </w:rPr>
        <w:t>项目管理指南：</w:t>
      </w:r>
      <w:bookmarkEnd w:id="13"/>
    </w:p>
    <w:p>
      <w:pPr>
        <w:pStyle w:val="3"/>
        <w:numPr>
          <w:ilvl w:val="1"/>
          <w:numId w:val="1"/>
        </w:numPr>
        <w:spacing w:before="0" w:after="0"/>
        <w:rPr>
          <w:sz w:val="24"/>
          <w:szCs w:val="24"/>
        </w:rPr>
      </w:pPr>
      <w:bookmarkStart w:id="14" w:name="_Toc424827125"/>
      <w:r>
        <w:rPr>
          <w:rFonts w:hint="eastAsia"/>
          <w:sz w:val="24"/>
          <w:szCs w:val="24"/>
        </w:rPr>
        <w:t>利益相关方的识别：</w:t>
      </w:r>
      <w:bookmarkEnd w:id="14"/>
    </w:p>
    <w:p>
      <w:pPr>
        <w:spacing w:line="360" w:lineRule="auto"/>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识别利益相关方可以借助一个三维的模型来识别，三维模型的三个维度分别为：角色维、过程维和任务维。</w:t>
      </w:r>
    </w:p>
    <w:p>
      <w:pPr>
        <w:pStyle w:val="17"/>
        <w:numPr>
          <w:ilvl w:val="0"/>
          <w:numId w:val="8"/>
        </w:numPr>
        <w:spacing w:line="360" w:lineRule="auto"/>
        <w:ind w:firstLineChars="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角色维度：完成项目活动的角色可以分为使用者、执行者、决策者、影响者和信息传递者。信息传递者,是指能够透露和传递信息的个人或组织,尽管他们不一定属于决策层,但是在实际情况中却普遍存在。决策者是指做出最终决定的个人或组织,他们会对最终的任务或行动进行决策和认可。影响者,是指对决策者起重要影响作用的个人或组织,他们的行为会对决策者的最终决策产生影响。执行者,是指具体操作业务的人,他们关系着交易活动是否能够顺利进行;收益者,是指最终享受项目产品或者项目阶段成果的个人或组织。他们会对产品或成果进行评价,对能否进行后续的合作同样具有重要影响。</w:t>
      </w:r>
    </w:p>
    <w:p>
      <w:pPr>
        <w:spacing w:line="360" w:lineRule="auto"/>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角色维度也可细分为如下6类：制定决策的人、影响决策的人、执行决策的人、得到好处的人、得到坏处的人以及通风报信的人。</w:t>
      </w:r>
    </w:p>
    <w:p>
      <w:pPr>
        <w:pStyle w:val="17"/>
        <w:numPr>
          <w:ilvl w:val="0"/>
          <w:numId w:val="8"/>
        </w:numPr>
        <w:spacing w:line="360" w:lineRule="auto"/>
        <w:ind w:firstLineChars="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过程维度： 是指项目的各个阶段。项目的利益相关方会在不同阶段、不同过程中介入和退出。</w:t>
      </w:r>
    </w:p>
    <w:p>
      <w:pPr>
        <w:pStyle w:val="17"/>
        <w:numPr>
          <w:ilvl w:val="0"/>
          <w:numId w:val="8"/>
        </w:numPr>
        <w:spacing w:line="360" w:lineRule="auto"/>
        <w:ind w:firstLineChars="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任务维度：是指完成项目任务的活动。活动可以分为四类:规划活动、操作活动、支持活动和监督活动。规划活动，是指明确项目该做什么、如何做以及由谁来完成等管理性工作;操作活动,是指负责实施规划者提出的任务的活动;支持活动,是指提供操作活动需要的资源的活动;监督活动,是指监督其它三类活动实施与落实的活动。</w:t>
      </w:r>
    </w:p>
    <w:p>
      <w:pPr>
        <w:spacing w:line="360" w:lineRule="auto"/>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根据三个维度识别出项目的利益相关方人员，并且能通过过程维度以及任务维度来明确利益相关方参与的阶段和活动。</w:t>
      </w:r>
    </w:p>
    <w:p>
      <w:pPr>
        <w:spacing w:line="360" w:lineRule="auto"/>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根据如上方法，能够划分出典型的项目利益相关方有以下5类：</w:t>
      </w:r>
    </w:p>
    <w:p>
      <w:pPr>
        <w:pStyle w:val="17"/>
        <w:numPr>
          <w:ilvl w:val="0"/>
          <w:numId w:val="9"/>
        </w:numPr>
        <w:spacing w:line="360" w:lineRule="auto"/>
        <w:ind w:firstLineChars="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项目发起人，即确定项目正式存在的人员，经常是公司、事业部的高层管理人员。他们期望项目能够给企业、事业部带来商业价值。</w:t>
      </w:r>
    </w:p>
    <w:p>
      <w:pPr>
        <w:pStyle w:val="17"/>
        <w:numPr>
          <w:ilvl w:val="0"/>
          <w:numId w:val="9"/>
        </w:numPr>
        <w:spacing w:line="360" w:lineRule="auto"/>
        <w:ind w:firstLineChars="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项目客户，即最终接收或使用项目成果的人。他们期望项目的成果在特征和特性等方面能够满足他们的要求。</w:t>
      </w:r>
    </w:p>
    <w:p>
      <w:pPr>
        <w:pStyle w:val="17"/>
        <w:numPr>
          <w:ilvl w:val="0"/>
          <w:numId w:val="9"/>
        </w:numPr>
        <w:spacing w:line="360" w:lineRule="auto"/>
        <w:ind w:firstLineChars="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项目经理，即具体负责项目研发、实施，对项目成果的取得负责的人。</w:t>
      </w:r>
    </w:p>
    <w:p>
      <w:pPr>
        <w:pStyle w:val="17"/>
        <w:numPr>
          <w:ilvl w:val="0"/>
          <w:numId w:val="9"/>
        </w:numPr>
        <w:spacing w:line="360" w:lineRule="auto"/>
        <w:ind w:firstLineChars="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项目团队成员，即在项目经理的管理下，具体负责完成项目任务的人。</w:t>
      </w:r>
    </w:p>
    <w:p>
      <w:pPr>
        <w:pStyle w:val="17"/>
        <w:numPr>
          <w:ilvl w:val="0"/>
          <w:numId w:val="9"/>
        </w:numPr>
        <w:spacing w:line="360" w:lineRule="auto"/>
        <w:ind w:firstLineChars="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相关部门，即为项目提供人、财、物和其他必须资源的部门或个人。</w:t>
      </w:r>
    </w:p>
    <w:p>
      <w:pPr>
        <w:pStyle w:val="3"/>
        <w:numPr>
          <w:ilvl w:val="1"/>
          <w:numId w:val="1"/>
        </w:numPr>
        <w:spacing w:before="0" w:after="0"/>
        <w:rPr>
          <w:sz w:val="24"/>
          <w:szCs w:val="24"/>
        </w:rPr>
      </w:pPr>
      <w:bookmarkStart w:id="15" w:name="_Toc424827126"/>
      <w:r>
        <w:rPr>
          <w:rFonts w:hint="eastAsia"/>
          <w:sz w:val="24"/>
          <w:szCs w:val="24"/>
        </w:rPr>
        <w:t>项目WBS分解：</w:t>
      </w:r>
      <w:bookmarkEnd w:id="15"/>
    </w:p>
    <w:p>
      <w:pPr>
        <w:pStyle w:val="4"/>
        <w:numPr>
          <w:ilvl w:val="2"/>
          <w:numId w:val="10"/>
        </w:numPr>
        <w:spacing w:after="0"/>
        <w:ind w:left="993"/>
        <w:rPr>
          <w:sz w:val="21"/>
          <w:szCs w:val="21"/>
        </w:rPr>
      </w:pPr>
      <w:bookmarkStart w:id="16" w:name="_Toc424827127"/>
      <w:r>
        <w:rPr>
          <w:rFonts w:hint="eastAsia"/>
          <w:sz w:val="21"/>
          <w:szCs w:val="21"/>
        </w:rPr>
        <w:t>原则：</w:t>
      </w:r>
      <w:bookmarkEnd w:id="16"/>
    </w:p>
    <w:p>
      <w:pPr>
        <w:pStyle w:val="17"/>
        <w:numPr>
          <w:ilvl w:val="0"/>
          <w:numId w:val="11"/>
        </w:numPr>
        <w:spacing w:line="360" w:lineRule="auto"/>
        <w:ind w:firstLineChars="0"/>
        <w:rPr>
          <w:rFonts w:asciiTheme="minorEastAsia" w:hAnsiTheme="minorEastAsia"/>
          <w:sz w:val="24"/>
          <w:szCs w:val="24"/>
        </w:rPr>
      </w:pPr>
      <w:r>
        <w:rPr>
          <w:rFonts w:hint="eastAsia" w:asciiTheme="minorEastAsia" w:hAnsiTheme="minorEastAsia"/>
          <w:sz w:val="24"/>
          <w:szCs w:val="24"/>
        </w:rPr>
        <w:t>将项目分解到能够对执行任务所需的资源和付出的成本进行较为准确的估计的程度。</w:t>
      </w:r>
    </w:p>
    <w:p>
      <w:pPr>
        <w:pStyle w:val="17"/>
        <w:numPr>
          <w:ilvl w:val="0"/>
          <w:numId w:val="11"/>
        </w:numPr>
        <w:spacing w:line="360" w:lineRule="auto"/>
        <w:ind w:firstLineChars="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确保界定清楚每项任务的开始与结束日期。WBS最底层级的任务（工作包</w:t>
      </w:r>
      <w:r>
        <w:rPr>
          <w:rFonts w:asciiTheme="minorEastAsia" w:hAnsiTheme="minorEastAsia"/>
          <w:sz w:val="24"/>
          <w:szCs w:val="24"/>
        </w:rPr>
        <w:t>）</w:t>
      </w:r>
      <w:r>
        <w:rPr>
          <w:rFonts w:hint="eastAsia" w:asciiTheme="minorEastAsia" w:hAnsiTheme="minorEastAsia"/>
          <w:sz w:val="24"/>
          <w:szCs w:val="24"/>
        </w:rPr>
        <w:t>在合理的持续时间内进行，最好在一周范围内。</w:t>
      </w:r>
    </w:p>
    <w:p>
      <w:pPr>
        <w:pStyle w:val="17"/>
        <w:numPr>
          <w:ilvl w:val="0"/>
          <w:numId w:val="11"/>
        </w:numPr>
        <w:spacing w:line="360" w:lineRule="auto"/>
        <w:ind w:firstLineChars="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确保项目中的人员都要分配到任务， 每个工作包都能具体落实到某个人负责。</w:t>
      </w:r>
    </w:p>
    <w:p>
      <w:pPr>
        <w:pStyle w:val="17"/>
        <w:numPr>
          <w:ilvl w:val="0"/>
          <w:numId w:val="11"/>
        </w:numPr>
        <w:spacing w:line="360" w:lineRule="auto"/>
        <w:ind w:firstLineChars="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工作包之间应尽量相对独立完整，即每个工作报都要有个可检测、可验证的产品。</w:t>
      </w:r>
    </w:p>
    <w:p>
      <w:pPr>
        <w:pStyle w:val="17"/>
        <w:numPr>
          <w:ilvl w:val="0"/>
          <w:numId w:val="11"/>
        </w:numPr>
        <w:spacing w:line="360" w:lineRule="auto"/>
        <w:ind w:firstLineChars="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所有工作包的总和构成了项目需要完成的所有工作。而且，严格的讲，不能执行WBS中没有包含的任务。</w:t>
      </w:r>
    </w:p>
    <w:p>
      <w:pPr>
        <w:pStyle w:val="17"/>
        <w:numPr>
          <w:ilvl w:val="0"/>
          <w:numId w:val="11"/>
        </w:numPr>
        <w:spacing w:line="360" w:lineRule="auto"/>
        <w:ind w:firstLineChars="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尽量用“动词+名词”的表达方式。</w:t>
      </w:r>
    </w:p>
    <w:p>
      <w:pPr>
        <w:pStyle w:val="4"/>
        <w:numPr>
          <w:ilvl w:val="2"/>
          <w:numId w:val="10"/>
        </w:numPr>
        <w:spacing w:after="0"/>
        <w:ind w:left="993"/>
        <w:rPr>
          <w:sz w:val="21"/>
          <w:szCs w:val="21"/>
        </w:rPr>
      </w:pPr>
      <w:bookmarkStart w:id="17" w:name="_Toc424827128"/>
      <w:r>
        <w:rPr>
          <w:rFonts w:hint="eastAsia"/>
          <w:sz w:val="21"/>
          <w:szCs w:val="21"/>
        </w:rPr>
        <w:t>分级步骤</w:t>
      </w:r>
      <w:bookmarkEnd w:id="17"/>
    </w:p>
    <w:p>
      <w:pPr>
        <w:spacing w:line="360" w:lineRule="auto"/>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创建WBS的过程非常重要，因为在WBS分解过程中，项目经理、项目成员和所有参与项目策划的项目相关人员都要参与。他们对WBS的认可有助于保证工作定义的准确定和充分性，并得到他们对项目的承诺。</w:t>
      </w:r>
    </w:p>
    <w:p>
      <w:pPr>
        <w:spacing w:line="360" w:lineRule="auto"/>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在做WBS时，要按照有步骤、有顺序的分解方法，从项目的目标开始，或从项目的交付物或者里程碑计划开始，按照目标的要求，按照目标的分解方式或工作产品组成的结构逐步进行分解。</w:t>
      </w:r>
    </w:p>
    <w:p>
      <w:pPr>
        <w:spacing w:line="360" w:lineRule="auto"/>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以自上而下的分解方法为例，制定WBS的步骤如下：</w:t>
      </w:r>
    </w:p>
    <w:p>
      <w:pPr>
        <w:pStyle w:val="17"/>
        <w:numPr>
          <w:ilvl w:val="0"/>
          <w:numId w:val="12"/>
        </w:numPr>
        <w:spacing w:line="360" w:lineRule="auto"/>
        <w:ind w:firstLineChars="0"/>
        <w:rPr>
          <w:rFonts w:asciiTheme="minorEastAsia" w:hAnsiTheme="minorEastAsia"/>
          <w:sz w:val="24"/>
          <w:szCs w:val="24"/>
        </w:rPr>
      </w:pPr>
      <w:r>
        <w:rPr>
          <w:rFonts w:hint="eastAsia" w:asciiTheme="minorEastAsia" w:hAnsiTheme="minorEastAsia"/>
          <w:sz w:val="24"/>
          <w:szCs w:val="24"/>
        </w:rPr>
        <w:t>确定项目目标，将项目本身定义的WBS的第一层。</w:t>
      </w:r>
    </w:p>
    <w:p>
      <w:pPr>
        <w:pStyle w:val="17"/>
        <w:numPr>
          <w:ilvl w:val="0"/>
          <w:numId w:val="12"/>
        </w:numPr>
        <w:spacing w:line="360" w:lineRule="auto"/>
        <w:ind w:firstLineChars="0"/>
        <w:rPr>
          <w:rFonts w:asciiTheme="minorEastAsia" w:hAnsiTheme="minorEastAsia"/>
          <w:sz w:val="24"/>
          <w:szCs w:val="24"/>
        </w:rPr>
      </w:pPr>
      <w:r>
        <w:rPr>
          <w:rFonts w:hint="eastAsia" w:asciiTheme="minorEastAsia" w:hAnsiTheme="minorEastAsia"/>
          <w:sz w:val="24"/>
          <w:szCs w:val="24"/>
        </w:rPr>
        <w:t>识别项目的所有可交付的工作产品及其相关工作内容（系统部署、系统测试、评审和验证等工作）、项目管理工作内容，从而定义WBS的第二层。</w:t>
      </w:r>
    </w:p>
    <w:p>
      <w:pPr>
        <w:pStyle w:val="17"/>
        <w:numPr>
          <w:ilvl w:val="0"/>
          <w:numId w:val="12"/>
        </w:numPr>
        <w:spacing w:line="360" w:lineRule="auto"/>
        <w:ind w:firstLineChars="0"/>
        <w:rPr>
          <w:rFonts w:asciiTheme="minorEastAsia" w:hAnsiTheme="minorEastAsia"/>
          <w:sz w:val="24"/>
          <w:szCs w:val="24"/>
        </w:rPr>
      </w:pPr>
      <w:r>
        <w:rPr>
          <w:rFonts w:hint="eastAsia" w:asciiTheme="minorEastAsia" w:hAnsiTheme="minorEastAsia"/>
          <w:sz w:val="24"/>
          <w:szCs w:val="24"/>
        </w:rPr>
        <w:t>对第二层活动元素进一步分解，识别要完成第二层活动元素必须的主要工作包，并确保这些工作包能覆盖第二层100%的活动元素，定义WBS的第三层。</w:t>
      </w:r>
    </w:p>
    <w:p>
      <w:pPr>
        <w:pStyle w:val="17"/>
        <w:numPr>
          <w:ilvl w:val="0"/>
          <w:numId w:val="12"/>
        </w:numPr>
        <w:spacing w:line="360" w:lineRule="auto"/>
        <w:ind w:firstLineChars="0"/>
        <w:rPr>
          <w:rFonts w:asciiTheme="minorEastAsia" w:hAnsiTheme="minorEastAsia"/>
          <w:sz w:val="24"/>
          <w:szCs w:val="24"/>
        </w:rPr>
      </w:pPr>
      <w:r>
        <w:rPr>
          <w:rFonts w:hint="eastAsia" w:asciiTheme="minorEastAsia" w:hAnsiTheme="minorEastAsia"/>
          <w:sz w:val="24"/>
          <w:szCs w:val="24"/>
        </w:rPr>
        <w:t>在项目策划阶段，WBS至此可以完成。</w:t>
      </w:r>
    </w:p>
    <w:p>
      <w:pPr>
        <w:pStyle w:val="17"/>
        <w:numPr>
          <w:ilvl w:val="0"/>
          <w:numId w:val="12"/>
        </w:numPr>
        <w:spacing w:line="360" w:lineRule="auto"/>
        <w:ind w:firstLineChars="0"/>
        <w:rPr>
          <w:rFonts w:asciiTheme="minorEastAsia" w:hAnsiTheme="minorEastAsia"/>
          <w:sz w:val="24"/>
          <w:szCs w:val="24"/>
        </w:rPr>
      </w:pPr>
      <w:r>
        <w:rPr>
          <w:rFonts w:hint="eastAsia" w:asciiTheme="minorEastAsia" w:hAnsiTheme="minorEastAsia"/>
          <w:sz w:val="24"/>
          <w:szCs w:val="24"/>
        </w:rPr>
        <w:t>在项目执行过程中，继续对第三层的工作包进一步的分解，即WBS的第4-5层。该层次的工作包必须详细到可以对其进行估算（成本和工期）、安排进度、分配负责人。</w:t>
      </w:r>
    </w:p>
    <w:p>
      <w:pPr>
        <w:pStyle w:val="17"/>
        <w:numPr>
          <w:ilvl w:val="0"/>
          <w:numId w:val="12"/>
        </w:numPr>
        <w:spacing w:line="360" w:lineRule="auto"/>
        <w:ind w:firstLineChars="0"/>
        <w:rPr>
          <w:rFonts w:asciiTheme="minorEastAsia" w:hAnsiTheme="minorEastAsia"/>
          <w:sz w:val="24"/>
          <w:szCs w:val="24"/>
        </w:rPr>
      </w:pPr>
      <w:r>
        <w:rPr>
          <w:rFonts w:hint="eastAsia" w:asciiTheme="minorEastAsia" w:hAnsiTheme="minorEastAsia"/>
          <w:sz w:val="24"/>
          <w:szCs w:val="24"/>
        </w:rPr>
        <w:t>与项目相关人员一起审查WBS，并进行必要的调整，以确保覆盖了项目的所有工作。</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4140" w:firstLineChars="2300"/>
      <w:rPr>
        <w:rFonts w:hint="default" w:eastAsiaTheme="minorEastAsia"/>
        <w:kern w:val="0"/>
        <w:szCs w:val="21"/>
        <w:lang w:val="en-US" w:eastAsia="zh-CN"/>
      </w:rPr>
    </w:pPr>
    <w:r>
      <w:rPr>
        <w:rFonts w:hint="eastAsia"/>
      </w:rPr>
      <w:t xml:space="preserve">                            </w:t>
    </w:r>
    <w:r>
      <w:rPr>
        <w:rFonts w:hint="eastAsia"/>
        <w:kern w:val="0"/>
        <w:szCs w:val="21"/>
      </w:rPr>
      <w:t xml:space="preserve">第 </w:t>
    </w:r>
    <w:r>
      <w:rPr>
        <w:kern w:val="0"/>
        <w:szCs w:val="21"/>
      </w:rPr>
      <w:fldChar w:fldCharType="begin"/>
    </w:r>
    <w:r>
      <w:rPr>
        <w:kern w:val="0"/>
        <w:szCs w:val="21"/>
      </w:rPr>
      <w:instrText xml:space="preserve">PAGE   \* MERGEFORMAT</w:instrText>
    </w:r>
    <w:r>
      <w:rPr>
        <w:kern w:val="0"/>
        <w:szCs w:val="21"/>
      </w:rPr>
      <w:fldChar w:fldCharType="separate"/>
    </w:r>
    <w:r>
      <w:rPr>
        <w:kern w:val="0"/>
        <w:szCs w:val="21"/>
        <w:lang w:val="zh-CN"/>
      </w:rPr>
      <w:t>3</w:t>
    </w:r>
    <w:r>
      <w:rPr>
        <w:kern w:val="0"/>
        <w:szCs w:val="21"/>
      </w:rPr>
      <w:fldChar w:fldCharType="end"/>
    </w:r>
    <w:r>
      <w:rPr>
        <w:rFonts w:hint="eastAsia"/>
        <w:kern w:val="0"/>
        <w:szCs w:val="21"/>
      </w:rPr>
      <w:t xml:space="preserve">  页 共 10 页                  发布日期：</w:t>
    </w:r>
    <w:r>
      <w:rPr>
        <w:kern w:val="0"/>
        <w:szCs w:val="21"/>
      </w:rPr>
      <w:t>201</w:t>
    </w:r>
    <w:r>
      <w:rPr>
        <w:rFonts w:hint="eastAsia"/>
        <w:kern w:val="0"/>
        <w:szCs w:val="21"/>
        <w:lang w:val="en-US" w:eastAsia="zh-CN"/>
      </w:rPr>
      <w:t>9</w:t>
    </w:r>
    <w:r>
      <w:rPr>
        <w:kern w:val="0"/>
        <w:szCs w:val="21"/>
      </w:rPr>
      <w:t>-</w:t>
    </w:r>
    <w:r>
      <w:rPr>
        <w:rFonts w:hint="eastAsia"/>
        <w:kern w:val="0"/>
        <w:szCs w:val="21"/>
        <w:lang w:val="en-US" w:eastAsia="zh-CN"/>
      </w:rPr>
      <w:t>6</w:t>
    </w:r>
    <w:r>
      <w:rPr>
        <w:kern w:val="0"/>
        <w:szCs w:val="21"/>
      </w:rPr>
      <w:t>-</w:t>
    </w:r>
    <w:r>
      <w:rPr>
        <w:rFonts w:hint="eastAsia"/>
        <w:kern w:val="0"/>
        <w:szCs w:val="21"/>
        <w:lang w:val="en-US" w:eastAsia="zh-CN"/>
      </w:rPr>
      <w:t>5</w:t>
    </w:r>
  </w:p>
  <w:p>
    <w:pPr>
      <w:pStyle w:val="6"/>
      <w:rPr>
        <w:rFonts w:hint="eastAsia" w:eastAsiaTheme="minorEastAsia"/>
        <w:lang w:eastAsia="zh-CN"/>
      </w:rPr>
    </w:pPr>
    <w:r>
      <w:rPr>
        <w:rFonts w:hint="eastAsia"/>
        <w:kern w:val="0"/>
        <w:szCs w:val="21"/>
      </w:rPr>
      <w:t>实施日期：</w:t>
    </w:r>
    <w:r>
      <w:rPr>
        <w:kern w:val="0"/>
        <w:szCs w:val="21"/>
      </w:rPr>
      <w:t>201</w:t>
    </w:r>
    <w:r>
      <w:rPr>
        <w:rFonts w:hint="eastAsia"/>
        <w:kern w:val="0"/>
        <w:szCs w:val="21"/>
        <w:lang w:val="en-US" w:eastAsia="zh-CN"/>
      </w:rPr>
      <w:t>9</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ascii="宋体" w:hAnsi="宋体"/>
      </w:rPr>
      <w:drawing>
        <wp:anchor distT="0" distB="0" distL="114300" distR="114300" simplePos="0" relativeHeight="251659264" behindDoc="0" locked="0" layoutInCell="1" allowOverlap="1">
          <wp:simplePos x="0" y="0"/>
          <wp:positionH relativeFrom="column">
            <wp:posOffset>-445770</wp:posOffset>
          </wp:positionH>
          <wp:positionV relativeFrom="paragraph">
            <wp:posOffset>-73660</wp:posOffset>
          </wp:positionV>
          <wp:extent cx="873125" cy="235585"/>
          <wp:effectExtent l="0" t="0" r="3175" b="12065"/>
          <wp:wrapSquare wrapText="bothSides"/>
          <wp:docPr id="4" name="图片 4" descr="C:\Users\70916\Desktop\logo.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70916\Desktop\logo.pnglogo"/>
                  <pic:cNvPicPr>
                    <a:picLocks noChangeAspect="1" noChangeArrowheads="1"/>
                  </pic:cNvPicPr>
                </pic:nvPicPr>
                <pic:blipFill>
                  <a:blip r:embed="rId1"/>
                  <a:srcRect/>
                  <a:stretch>
                    <a:fillRect/>
                  </a:stretch>
                </pic:blipFill>
                <pic:spPr>
                  <a:xfrm>
                    <a:off x="0" y="0"/>
                    <a:ext cx="873125" cy="235585"/>
                  </a:xfrm>
                  <a:prstGeom prst="rect">
                    <a:avLst/>
                  </a:prstGeom>
                  <a:noFill/>
                  <a:ln>
                    <a:noFill/>
                  </a:ln>
                </pic:spPr>
              </pic:pic>
            </a:graphicData>
          </a:graphic>
        </wp:anchor>
      </w:drawing>
    </w:r>
    <w:r>
      <w:rPr>
        <w:rFonts w:hint="eastAsia"/>
      </w:rPr>
      <w:t xml:space="preserve">         </w:t>
    </w:r>
    <w:r>
      <w:rPr>
        <w:rFonts w:hint="eastAsia" w:ascii="宋体" w:hAnsi="宋体"/>
        <w:szCs w:val="21"/>
      </w:rPr>
      <w:t>® 版权所有©</w:t>
    </w:r>
    <w:r>
      <w:rPr>
        <w:rFonts w:hint="eastAsia"/>
      </w:rPr>
      <w:t xml:space="preserve">                                        </w:t>
    </w:r>
    <w:r>
      <w:rPr>
        <w:rFonts w:hint="eastAsia"/>
        <w:lang w:val="en-US" w:eastAsia="zh-CN"/>
      </w:rPr>
      <w:t xml:space="preserve">  </w:t>
    </w:r>
    <w:r>
      <w:rPr>
        <w:rFonts w:hint="eastAsia"/>
      </w:rPr>
      <w:t xml:space="preserve">  研发项目组合管理规范V</w:t>
    </w:r>
    <w:r>
      <w:rPr>
        <w:rFonts w:hint="eastAsia"/>
        <w:lang w:val="en-US" w:eastAsia="zh-CN"/>
      </w:rPr>
      <w:t>1</w:t>
    </w:r>
    <w:r>
      <w:rPr>
        <w:rFonts w:hint="eastAsia"/>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61AF"/>
    <w:multiLevelType w:val="multilevel"/>
    <w:tmpl w:val="08AC61A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3CC3382"/>
    <w:multiLevelType w:val="multilevel"/>
    <w:tmpl w:val="13CC338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EB83114"/>
    <w:multiLevelType w:val="multilevel"/>
    <w:tmpl w:val="1EB83114"/>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
    <w:nsid w:val="1FDF772C"/>
    <w:multiLevelType w:val="multilevel"/>
    <w:tmpl w:val="1FDF772C"/>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4">
    <w:nsid w:val="22694E57"/>
    <w:multiLevelType w:val="multilevel"/>
    <w:tmpl w:val="22694E5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36646248"/>
    <w:multiLevelType w:val="multilevel"/>
    <w:tmpl w:val="36646248"/>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5.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48243EF9"/>
    <w:multiLevelType w:val="multilevel"/>
    <w:tmpl w:val="48243EF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48256C2E"/>
    <w:multiLevelType w:val="multilevel"/>
    <w:tmpl w:val="48256C2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48CB4A6C"/>
    <w:multiLevelType w:val="multilevel"/>
    <w:tmpl w:val="48CB4A6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56930CA5"/>
    <w:multiLevelType w:val="multilevel"/>
    <w:tmpl w:val="56930CA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583A7D87"/>
    <w:multiLevelType w:val="multilevel"/>
    <w:tmpl w:val="583A7D8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587C6385"/>
    <w:multiLevelType w:val="multilevel"/>
    <w:tmpl w:val="587C6385"/>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num w:numId="1">
    <w:abstractNumId w:val="2"/>
  </w:num>
  <w:num w:numId="2">
    <w:abstractNumId w:val="10"/>
  </w:num>
  <w:num w:numId="3">
    <w:abstractNumId w:val="1"/>
  </w:num>
  <w:num w:numId="4">
    <w:abstractNumId w:val="3"/>
  </w:num>
  <w:num w:numId="5">
    <w:abstractNumId w:val="11"/>
  </w:num>
  <w:num w:numId="6">
    <w:abstractNumId w:val="9"/>
  </w:num>
  <w:num w:numId="7">
    <w:abstractNumId w:val="4"/>
  </w:num>
  <w:num w:numId="8">
    <w:abstractNumId w:val="7"/>
  </w:num>
  <w:num w:numId="9">
    <w:abstractNumId w:val="0"/>
  </w:num>
  <w:num w:numId="10">
    <w:abstractNumId w:val="5"/>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E8C"/>
    <w:rsid w:val="00001522"/>
    <w:rsid w:val="00002C3B"/>
    <w:rsid w:val="000058DD"/>
    <w:rsid w:val="000065CA"/>
    <w:rsid w:val="00006C01"/>
    <w:rsid w:val="000074F0"/>
    <w:rsid w:val="000079D8"/>
    <w:rsid w:val="00012299"/>
    <w:rsid w:val="00032F0A"/>
    <w:rsid w:val="0003721C"/>
    <w:rsid w:val="00045908"/>
    <w:rsid w:val="00050E54"/>
    <w:rsid w:val="00051051"/>
    <w:rsid w:val="000517B8"/>
    <w:rsid w:val="00053BF8"/>
    <w:rsid w:val="00054791"/>
    <w:rsid w:val="000625C4"/>
    <w:rsid w:val="000632CD"/>
    <w:rsid w:val="000638A8"/>
    <w:rsid w:val="0006457D"/>
    <w:rsid w:val="00067E4F"/>
    <w:rsid w:val="000727E4"/>
    <w:rsid w:val="00072F38"/>
    <w:rsid w:val="00086352"/>
    <w:rsid w:val="000A124A"/>
    <w:rsid w:val="000A3048"/>
    <w:rsid w:val="000A7FE5"/>
    <w:rsid w:val="000B3B3E"/>
    <w:rsid w:val="000B442C"/>
    <w:rsid w:val="000B6F5F"/>
    <w:rsid w:val="000C0BEA"/>
    <w:rsid w:val="000C127B"/>
    <w:rsid w:val="000C4570"/>
    <w:rsid w:val="000C5B94"/>
    <w:rsid w:val="000C6547"/>
    <w:rsid w:val="000E49FB"/>
    <w:rsid w:val="000E5C6B"/>
    <w:rsid w:val="00101D40"/>
    <w:rsid w:val="00107FCE"/>
    <w:rsid w:val="0011166C"/>
    <w:rsid w:val="00120C2C"/>
    <w:rsid w:val="0012160E"/>
    <w:rsid w:val="00122713"/>
    <w:rsid w:val="001255AB"/>
    <w:rsid w:val="00125F97"/>
    <w:rsid w:val="001313AE"/>
    <w:rsid w:val="00132BC1"/>
    <w:rsid w:val="00133EB9"/>
    <w:rsid w:val="001354D3"/>
    <w:rsid w:val="00144032"/>
    <w:rsid w:val="00145258"/>
    <w:rsid w:val="00145A23"/>
    <w:rsid w:val="00146626"/>
    <w:rsid w:val="001473E0"/>
    <w:rsid w:val="0015099D"/>
    <w:rsid w:val="00151737"/>
    <w:rsid w:val="00152D11"/>
    <w:rsid w:val="00155B7A"/>
    <w:rsid w:val="00156362"/>
    <w:rsid w:val="001704B6"/>
    <w:rsid w:val="00183985"/>
    <w:rsid w:val="00186C54"/>
    <w:rsid w:val="00193C90"/>
    <w:rsid w:val="001960B2"/>
    <w:rsid w:val="001978E9"/>
    <w:rsid w:val="00197AE9"/>
    <w:rsid w:val="001A69CB"/>
    <w:rsid w:val="001A7070"/>
    <w:rsid w:val="001A7AA8"/>
    <w:rsid w:val="001B1852"/>
    <w:rsid w:val="001B5FE0"/>
    <w:rsid w:val="001B6F45"/>
    <w:rsid w:val="001C4B40"/>
    <w:rsid w:val="001C5190"/>
    <w:rsid w:val="001D156E"/>
    <w:rsid w:val="001D3E8C"/>
    <w:rsid w:val="001E0DEE"/>
    <w:rsid w:val="001E6CCE"/>
    <w:rsid w:val="002160C3"/>
    <w:rsid w:val="00220AE9"/>
    <w:rsid w:val="00222BCB"/>
    <w:rsid w:val="00232903"/>
    <w:rsid w:val="00233C05"/>
    <w:rsid w:val="00234598"/>
    <w:rsid w:val="00243585"/>
    <w:rsid w:val="002577A8"/>
    <w:rsid w:val="0026786C"/>
    <w:rsid w:val="002731AD"/>
    <w:rsid w:val="0028214A"/>
    <w:rsid w:val="00284CEB"/>
    <w:rsid w:val="002A7105"/>
    <w:rsid w:val="002B0BFB"/>
    <w:rsid w:val="002B358E"/>
    <w:rsid w:val="002B3FDC"/>
    <w:rsid w:val="002B4BEE"/>
    <w:rsid w:val="002B601E"/>
    <w:rsid w:val="002C0ECD"/>
    <w:rsid w:val="002C3FE3"/>
    <w:rsid w:val="002D194E"/>
    <w:rsid w:val="002D3176"/>
    <w:rsid w:val="002D3A11"/>
    <w:rsid w:val="002D4782"/>
    <w:rsid w:val="002D6541"/>
    <w:rsid w:val="002D767B"/>
    <w:rsid w:val="002E23EC"/>
    <w:rsid w:val="002E2677"/>
    <w:rsid w:val="002F3D81"/>
    <w:rsid w:val="002F78DD"/>
    <w:rsid w:val="00302171"/>
    <w:rsid w:val="003030F5"/>
    <w:rsid w:val="00303742"/>
    <w:rsid w:val="00307FE9"/>
    <w:rsid w:val="00310F84"/>
    <w:rsid w:val="003117AF"/>
    <w:rsid w:val="00316526"/>
    <w:rsid w:val="00327364"/>
    <w:rsid w:val="003610F0"/>
    <w:rsid w:val="00370BD1"/>
    <w:rsid w:val="00371946"/>
    <w:rsid w:val="00373327"/>
    <w:rsid w:val="003770B2"/>
    <w:rsid w:val="003B5A30"/>
    <w:rsid w:val="003C6AF4"/>
    <w:rsid w:val="003D1994"/>
    <w:rsid w:val="003D5B66"/>
    <w:rsid w:val="003F1FE8"/>
    <w:rsid w:val="003F3F2D"/>
    <w:rsid w:val="003F5EBE"/>
    <w:rsid w:val="003F7F6E"/>
    <w:rsid w:val="00400C42"/>
    <w:rsid w:val="0040468C"/>
    <w:rsid w:val="004069F4"/>
    <w:rsid w:val="004105C9"/>
    <w:rsid w:val="0041193D"/>
    <w:rsid w:val="00414834"/>
    <w:rsid w:val="0041587C"/>
    <w:rsid w:val="004175AA"/>
    <w:rsid w:val="0042123A"/>
    <w:rsid w:val="0042203F"/>
    <w:rsid w:val="00422CAD"/>
    <w:rsid w:val="00423B7D"/>
    <w:rsid w:val="00423F1B"/>
    <w:rsid w:val="00425294"/>
    <w:rsid w:val="004341BA"/>
    <w:rsid w:val="00436C53"/>
    <w:rsid w:val="004372FA"/>
    <w:rsid w:val="00440234"/>
    <w:rsid w:val="00441627"/>
    <w:rsid w:val="00441B5C"/>
    <w:rsid w:val="004452E8"/>
    <w:rsid w:val="00455655"/>
    <w:rsid w:val="00460753"/>
    <w:rsid w:val="00463204"/>
    <w:rsid w:val="004632AC"/>
    <w:rsid w:val="00465A60"/>
    <w:rsid w:val="00465B6E"/>
    <w:rsid w:val="004735C9"/>
    <w:rsid w:val="00473970"/>
    <w:rsid w:val="00474355"/>
    <w:rsid w:val="00475304"/>
    <w:rsid w:val="0047717F"/>
    <w:rsid w:val="00480D12"/>
    <w:rsid w:val="00482A16"/>
    <w:rsid w:val="00483AEA"/>
    <w:rsid w:val="004A194E"/>
    <w:rsid w:val="004B613F"/>
    <w:rsid w:val="004C06C3"/>
    <w:rsid w:val="004C13F8"/>
    <w:rsid w:val="004C1403"/>
    <w:rsid w:val="004C3B17"/>
    <w:rsid w:val="004C4C8A"/>
    <w:rsid w:val="004D3022"/>
    <w:rsid w:val="004D6263"/>
    <w:rsid w:val="004E117F"/>
    <w:rsid w:val="004F0F12"/>
    <w:rsid w:val="004F53E5"/>
    <w:rsid w:val="004F61D8"/>
    <w:rsid w:val="004F6FAD"/>
    <w:rsid w:val="00501CDC"/>
    <w:rsid w:val="005031B3"/>
    <w:rsid w:val="0050341E"/>
    <w:rsid w:val="005049E5"/>
    <w:rsid w:val="00506904"/>
    <w:rsid w:val="00510D83"/>
    <w:rsid w:val="0051411C"/>
    <w:rsid w:val="0052183F"/>
    <w:rsid w:val="00523AC8"/>
    <w:rsid w:val="00532411"/>
    <w:rsid w:val="005325DC"/>
    <w:rsid w:val="00534DAD"/>
    <w:rsid w:val="00535634"/>
    <w:rsid w:val="00547853"/>
    <w:rsid w:val="00547B6A"/>
    <w:rsid w:val="00547CC9"/>
    <w:rsid w:val="005511E6"/>
    <w:rsid w:val="005536A0"/>
    <w:rsid w:val="0056213B"/>
    <w:rsid w:val="00563E97"/>
    <w:rsid w:val="0056480E"/>
    <w:rsid w:val="00567BBF"/>
    <w:rsid w:val="00572493"/>
    <w:rsid w:val="00585078"/>
    <w:rsid w:val="0058555E"/>
    <w:rsid w:val="005953FE"/>
    <w:rsid w:val="00595F68"/>
    <w:rsid w:val="005B06B1"/>
    <w:rsid w:val="005C04E8"/>
    <w:rsid w:val="005D47A4"/>
    <w:rsid w:val="005E6BC4"/>
    <w:rsid w:val="005F4BB2"/>
    <w:rsid w:val="005F4DDA"/>
    <w:rsid w:val="0061273E"/>
    <w:rsid w:val="00622E7A"/>
    <w:rsid w:val="00623375"/>
    <w:rsid w:val="006428CB"/>
    <w:rsid w:val="00651874"/>
    <w:rsid w:val="00651ED2"/>
    <w:rsid w:val="006576FF"/>
    <w:rsid w:val="006605AD"/>
    <w:rsid w:val="00666206"/>
    <w:rsid w:val="00667B31"/>
    <w:rsid w:val="00670674"/>
    <w:rsid w:val="00676844"/>
    <w:rsid w:val="00676B3E"/>
    <w:rsid w:val="006848CF"/>
    <w:rsid w:val="006866C9"/>
    <w:rsid w:val="0068712E"/>
    <w:rsid w:val="00692F4D"/>
    <w:rsid w:val="006A6EA5"/>
    <w:rsid w:val="006B53D7"/>
    <w:rsid w:val="006C04BE"/>
    <w:rsid w:val="006C4ECE"/>
    <w:rsid w:val="006D2360"/>
    <w:rsid w:val="006E0634"/>
    <w:rsid w:val="006E105A"/>
    <w:rsid w:val="006E54F4"/>
    <w:rsid w:val="006F164C"/>
    <w:rsid w:val="00704BE7"/>
    <w:rsid w:val="00704CD9"/>
    <w:rsid w:val="00705F51"/>
    <w:rsid w:val="00710491"/>
    <w:rsid w:val="00711C30"/>
    <w:rsid w:val="0071708D"/>
    <w:rsid w:val="007313A8"/>
    <w:rsid w:val="00734713"/>
    <w:rsid w:val="00734DAB"/>
    <w:rsid w:val="007350D8"/>
    <w:rsid w:val="00736C51"/>
    <w:rsid w:val="00741ADE"/>
    <w:rsid w:val="00742250"/>
    <w:rsid w:val="00753718"/>
    <w:rsid w:val="0076127B"/>
    <w:rsid w:val="007645B4"/>
    <w:rsid w:val="00764FDC"/>
    <w:rsid w:val="00765458"/>
    <w:rsid w:val="007746DF"/>
    <w:rsid w:val="00780370"/>
    <w:rsid w:val="00781869"/>
    <w:rsid w:val="0078219F"/>
    <w:rsid w:val="00782293"/>
    <w:rsid w:val="00783E9C"/>
    <w:rsid w:val="00785896"/>
    <w:rsid w:val="007947CA"/>
    <w:rsid w:val="007A330D"/>
    <w:rsid w:val="007A42C0"/>
    <w:rsid w:val="007A4486"/>
    <w:rsid w:val="007A5860"/>
    <w:rsid w:val="007C2C10"/>
    <w:rsid w:val="007C2F8E"/>
    <w:rsid w:val="007C3A31"/>
    <w:rsid w:val="007C4341"/>
    <w:rsid w:val="007C5298"/>
    <w:rsid w:val="007D703D"/>
    <w:rsid w:val="007E1DE5"/>
    <w:rsid w:val="007E2777"/>
    <w:rsid w:val="007F20DE"/>
    <w:rsid w:val="007F3737"/>
    <w:rsid w:val="007F7CDC"/>
    <w:rsid w:val="0080319F"/>
    <w:rsid w:val="00811FF6"/>
    <w:rsid w:val="00823BC1"/>
    <w:rsid w:val="00826155"/>
    <w:rsid w:val="00834815"/>
    <w:rsid w:val="00840E21"/>
    <w:rsid w:val="008454FF"/>
    <w:rsid w:val="00847914"/>
    <w:rsid w:val="00852B8A"/>
    <w:rsid w:val="00854D75"/>
    <w:rsid w:val="00860584"/>
    <w:rsid w:val="00860D19"/>
    <w:rsid w:val="00873941"/>
    <w:rsid w:val="00874AF4"/>
    <w:rsid w:val="0089191A"/>
    <w:rsid w:val="00897002"/>
    <w:rsid w:val="008A5844"/>
    <w:rsid w:val="008B07AD"/>
    <w:rsid w:val="008C2284"/>
    <w:rsid w:val="008C4062"/>
    <w:rsid w:val="008C41DB"/>
    <w:rsid w:val="008D2CAF"/>
    <w:rsid w:val="008E3ED8"/>
    <w:rsid w:val="008E497B"/>
    <w:rsid w:val="008E49C7"/>
    <w:rsid w:val="008E573F"/>
    <w:rsid w:val="008E70AB"/>
    <w:rsid w:val="008E7191"/>
    <w:rsid w:val="008E7CC9"/>
    <w:rsid w:val="008F2D51"/>
    <w:rsid w:val="008F79A6"/>
    <w:rsid w:val="0090783F"/>
    <w:rsid w:val="009103D7"/>
    <w:rsid w:val="00912494"/>
    <w:rsid w:val="009141BE"/>
    <w:rsid w:val="00917151"/>
    <w:rsid w:val="00917A14"/>
    <w:rsid w:val="009203A8"/>
    <w:rsid w:val="009215E0"/>
    <w:rsid w:val="0092325F"/>
    <w:rsid w:val="009333D6"/>
    <w:rsid w:val="00936B0D"/>
    <w:rsid w:val="0094250B"/>
    <w:rsid w:val="00950652"/>
    <w:rsid w:val="0095282D"/>
    <w:rsid w:val="009560DB"/>
    <w:rsid w:val="00965386"/>
    <w:rsid w:val="00977000"/>
    <w:rsid w:val="00981825"/>
    <w:rsid w:val="00984EBB"/>
    <w:rsid w:val="009A1632"/>
    <w:rsid w:val="009A4488"/>
    <w:rsid w:val="009B180D"/>
    <w:rsid w:val="009B3016"/>
    <w:rsid w:val="009B61D0"/>
    <w:rsid w:val="009C0775"/>
    <w:rsid w:val="009C48BA"/>
    <w:rsid w:val="009C536C"/>
    <w:rsid w:val="009D1D35"/>
    <w:rsid w:val="009D330D"/>
    <w:rsid w:val="009D3F36"/>
    <w:rsid w:val="009D6675"/>
    <w:rsid w:val="009E0533"/>
    <w:rsid w:val="009E3F51"/>
    <w:rsid w:val="009E4BB1"/>
    <w:rsid w:val="009E735B"/>
    <w:rsid w:val="009F12AF"/>
    <w:rsid w:val="00A037B7"/>
    <w:rsid w:val="00A06B98"/>
    <w:rsid w:val="00A10942"/>
    <w:rsid w:val="00A1730B"/>
    <w:rsid w:val="00A220AA"/>
    <w:rsid w:val="00A255AA"/>
    <w:rsid w:val="00A36688"/>
    <w:rsid w:val="00A4676E"/>
    <w:rsid w:val="00A474CE"/>
    <w:rsid w:val="00A53189"/>
    <w:rsid w:val="00A5391A"/>
    <w:rsid w:val="00A55C30"/>
    <w:rsid w:val="00A57B44"/>
    <w:rsid w:val="00A60C3D"/>
    <w:rsid w:val="00A7388F"/>
    <w:rsid w:val="00A73B92"/>
    <w:rsid w:val="00A762AA"/>
    <w:rsid w:val="00A831D8"/>
    <w:rsid w:val="00A86312"/>
    <w:rsid w:val="00A90056"/>
    <w:rsid w:val="00A92C4C"/>
    <w:rsid w:val="00A93957"/>
    <w:rsid w:val="00AA582C"/>
    <w:rsid w:val="00AA7955"/>
    <w:rsid w:val="00AC0D8D"/>
    <w:rsid w:val="00AD3B7B"/>
    <w:rsid w:val="00AD7EAC"/>
    <w:rsid w:val="00AE05B8"/>
    <w:rsid w:val="00AE5262"/>
    <w:rsid w:val="00AF3240"/>
    <w:rsid w:val="00AF3D77"/>
    <w:rsid w:val="00AF590B"/>
    <w:rsid w:val="00AF5C03"/>
    <w:rsid w:val="00AF6AED"/>
    <w:rsid w:val="00B0018F"/>
    <w:rsid w:val="00B00A62"/>
    <w:rsid w:val="00B03BC4"/>
    <w:rsid w:val="00B045D3"/>
    <w:rsid w:val="00B16C16"/>
    <w:rsid w:val="00B205DC"/>
    <w:rsid w:val="00B23CB7"/>
    <w:rsid w:val="00B25723"/>
    <w:rsid w:val="00B2684D"/>
    <w:rsid w:val="00B334F1"/>
    <w:rsid w:val="00B415B3"/>
    <w:rsid w:val="00B53DB8"/>
    <w:rsid w:val="00B5589D"/>
    <w:rsid w:val="00B60ECC"/>
    <w:rsid w:val="00B9218F"/>
    <w:rsid w:val="00B92487"/>
    <w:rsid w:val="00B93779"/>
    <w:rsid w:val="00B94FD9"/>
    <w:rsid w:val="00B966FB"/>
    <w:rsid w:val="00BB2BBB"/>
    <w:rsid w:val="00BB3451"/>
    <w:rsid w:val="00BB39E9"/>
    <w:rsid w:val="00BB3ECC"/>
    <w:rsid w:val="00BC5F97"/>
    <w:rsid w:val="00BD691E"/>
    <w:rsid w:val="00BE2052"/>
    <w:rsid w:val="00BF286D"/>
    <w:rsid w:val="00C017D0"/>
    <w:rsid w:val="00C03759"/>
    <w:rsid w:val="00C15D57"/>
    <w:rsid w:val="00C267F9"/>
    <w:rsid w:val="00C43700"/>
    <w:rsid w:val="00C46D26"/>
    <w:rsid w:val="00C532F6"/>
    <w:rsid w:val="00C572A9"/>
    <w:rsid w:val="00C60672"/>
    <w:rsid w:val="00C60C15"/>
    <w:rsid w:val="00C613F6"/>
    <w:rsid w:val="00C665DE"/>
    <w:rsid w:val="00C70BC9"/>
    <w:rsid w:val="00C71866"/>
    <w:rsid w:val="00C73EC6"/>
    <w:rsid w:val="00C76162"/>
    <w:rsid w:val="00C77224"/>
    <w:rsid w:val="00C81747"/>
    <w:rsid w:val="00C82A95"/>
    <w:rsid w:val="00C82B4C"/>
    <w:rsid w:val="00C8648D"/>
    <w:rsid w:val="00C91B9B"/>
    <w:rsid w:val="00C92564"/>
    <w:rsid w:val="00CA680A"/>
    <w:rsid w:val="00CA7B3B"/>
    <w:rsid w:val="00CA7FC6"/>
    <w:rsid w:val="00CB75DE"/>
    <w:rsid w:val="00CC33A9"/>
    <w:rsid w:val="00CC5222"/>
    <w:rsid w:val="00CC5AE0"/>
    <w:rsid w:val="00CD1B9F"/>
    <w:rsid w:val="00CD6400"/>
    <w:rsid w:val="00CD6EBA"/>
    <w:rsid w:val="00CD75EB"/>
    <w:rsid w:val="00CE2620"/>
    <w:rsid w:val="00CE59C2"/>
    <w:rsid w:val="00CF19FA"/>
    <w:rsid w:val="00CF62C3"/>
    <w:rsid w:val="00D0566D"/>
    <w:rsid w:val="00D113FC"/>
    <w:rsid w:val="00D17571"/>
    <w:rsid w:val="00D2557F"/>
    <w:rsid w:val="00D40D68"/>
    <w:rsid w:val="00D414F5"/>
    <w:rsid w:val="00D43B2A"/>
    <w:rsid w:val="00D44AFE"/>
    <w:rsid w:val="00D44F87"/>
    <w:rsid w:val="00D45567"/>
    <w:rsid w:val="00D46B3F"/>
    <w:rsid w:val="00D55584"/>
    <w:rsid w:val="00D5679A"/>
    <w:rsid w:val="00D62494"/>
    <w:rsid w:val="00D768C8"/>
    <w:rsid w:val="00D875C7"/>
    <w:rsid w:val="00DB0A27"/>
    <w:rsid w:val="00DB121D"/>
    <w:rsid w:val="00DB4681"/>
    <w:rsid w:val="00DC70C5"/>
    <w:rsid w:val="00DD2474"/>
    <w:rsid w:val="00DD356F"/>
    <w:rsid w:val="00DE1B2A"/>
    <w:rsid w:val="00DF06DD"/>
    <w:rsid w:val="00DF2FA4"/>
    <w:rsid w:val="00DF3D9E"/>
    <w:rsid w:val="00DF41F9"/>
    <w:rsid w:val="00DF4CC8"/>
    <w:rsid w:val="00DF5384"/>
    <w:rsid w:val="00DF58FC"/>
    <w:rsid w:val="00E05BB0"/>
    <w:rsid w:val="00E05E8D"/>
    <w:rsid w:val="00E23557"/>
    <w:rsid w:val="00E26A3E"/>
    <w:rsid w:val="00E3267E"/>
    <w:rsid w:val="00E36EC1"/>
    <w:rsid w:val="00E435EE"/>
    <w:rsid w:val="00E43AC9"/>
    <w:rsid w:val="00E47FA2"/>
    <w:rsid w:val="00E50DB4"/>
    <w:rsid w:val="00E55F5E"/>
    <w:rsid w:val="00E60D62"/>
    <w:rsid w:val="00E63BA9"/>
    <w:rsid w:val="00E72C25"/>
    <w:rsid w:val="00E72E28"/>
    <w:rsid w:val="00E803ED"/>
    <w:rsid w:val="00E806C2"/>
    <w:rsid w:val="00E93020"/>
    <w:rsid w:val="00E937FF"/>
    <w:rsid w:val="00EA1EF8"/>
    <w:rsid w:val="00EA578E"/>
    <w:rsid w:val="00EA579E"/>
    <w:rsid w:val="00EA596D"/>
    <w:rsid w:val="00EA59B4"/>
    <w:rsid w:val="00EC736E"/>
    <w:rsid w:val="00ED0470"/>
    <w:rsid w:val="00ED29C7"/>
    <w:rsid w:val="00EE3C45"/>
    <w:rsid w:val="00EF786E"/>
    <w:rsid w:val="00F070CD"/>
    <w:rsid w:val="00F12DD5"/>
    <w:rsid w:val="00F35F28"/>
    <w:rsid w:val="00F3732A"/>
    <w:rsid w:val="00F413D8"/>
    <w:rsid w:val="00F47C3A"/>
    <w:rsid w:val="00F50FBF"/>
    <w:rsid w:val="00F512BE"/>
    <w:rsid w:val="00F542CC"/>
    <w:rsid w:val="00F549FE"/>
    <w:rsid w:val="00F55390"/>
    <w:rsid w:val="00F55BB4"/>
    <w:rsid w:val="00F6376F"/>
    <w:rsid w:val="00F6569C"/>
    <w:rsid w:val="00F65F8F"/>
    <w:rsid w:val="00F6619F"/>
    <w:rsid w:val="00F67E33"/>
    <w:rsid w:val="00F70284"/>
    <w:rsid w:val="00F704A2"/>
    <w:rsid w:val="00F70F01"/>
    <w:rsid w:val="00F72292"/>
    <w:rsid w:val="00F72FCF"/>
    <w:rsid w:val="00F80ABA"/>
    <w:rsid w:val="00F81C9E"/>
    <w:rsid w:val="00F82189"/>
    <w:rsid w:val="00F862CD"/>
    <w:rsid w:val="00F87595"/>
    <w:rsid w:val="00F90751"/>
    <w:rsid w:val="00F91E36"/>
    <w:rsid w:val="00F93965"/>
    <w:rsid w:val="00F95B7B"/>
    <w:rsid w:val="00F9723D"/>
    <w:rsid w:val="00FA6CED"/>
    <w:rsid w:val="00FB0346"/>
    <w:rsid w:val="00FB121A"/>
    <w:rsid w:val="00FB19CB"/>
    <w:rsid w:val="00FB4146"/>
    <w:rsid w:val="00FB5BD4"/>
    <w:rsid w:val="00FD3D93"/>
    <w:rsid w:val="00FE05B4"/>
    <w:rsid w:val="00FE68C5"/>
    <w:rsid w:val="00FF77AF"/>
    <w:rsid w:val="00FF79E9"/>
    <w:rsid w:val="17D039F5"/>
    <w:rsid w:val="49D50B1F"/>
    <w:rsid w:val="4EF31AFA"/>
    <w:rsid w:val="61AE4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rPr>
      <w:rFonts w:ascii="Times New Roman" w:hAnsi="Times New Roman" w:eastAsia="宋体" w:cs="Times New Roman"/>
      <w:szCs w:val="24"/>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rPr>
      <w:rFonts w:ascii="Times New Roman" w:hAnsi="Times New Roman" w:eastAsia="宋体" w:cs="Times New Roman"/>
      <w:szCs w:val="24"/>
    </w:rPr>
  </w:style>
  <w:style w:type="paragraph" w:styleId="9">
    <w:name w:val="toc 2"/>
    <w:basedOn w:val="1"/>
    <w:next w:val="1"/>
    <w:qFormat/>
    <w:uiPriority w:val="39"/>
    <w:pPr>
      <w:ind w:left="420"/>
    </w:pPr>
    <w:rPr>
      <w:rFonts w:ascii="Times New Roman" w:hAnsi="Times New Roman" w:eastAsia="宋体" w:cs="Times New Roman"/>
      <w:szCs w:val="24"/>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qFormat/>
    <w:uiPriority w:val="99"/>
    <w:rPr>
      <w:color w:val="0000FF"/>
      <w:u w:val="single"/>
    </w:rPr>
  </w:style>
  <w:style w:type="character" w:customStyle="1" w:styleId="14">
    <w:name w:val="标题 1 Char"/>
    <w:basedOn w:val="12"/>
    <w:link w:val="2"/>
    <w:qFormat/>
    <w:uiPriority w:val="9"/>
    <w:rPr>
      <w:b/>
      <w:bCs/>
      <w:kern w:val="44"/>
      <w:sz w:val="44"/>
      <w:szCs w:val="44"/>
    </w:rPr>
  </w:style>
  <w:style w:type="character" w:customStyle="1" w:styleId="15">
    <w:name w:val="页眉 Char"/>
    <w:basedOn w:val="12"/>
    <w:link w:val="7"/>
    <w:qFormat/>
    <w:uiPriority w:val="99"/>
    <w:rPr>
      <w:sz w:val="18"/>
      <w:szCs w:val="18"/>
    </w:rPr>
  </w:style>
  <w:style w:type="character" w:customStyle="1" w:styleId="16">
    <w:name w:val="页脚 Char"/>
    <w:basedOn w:val="12"/>
    <w:link w:val="6"/>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标题 2 Char"/>
    <w:basedOn w:val="12"/>
    <w:link w:val="3"/>
    <w:qFormat/>
    <w:uiPriority w:val="9"/>
    <w:rPr>
      <w:rFonts w:asciiTheme="majorHAnsi" w:hAnsiTheme="majorHAnsi" w:eastAsiaTheme="majorEastAsia" w:cstheme="majorBidi"/>
      <w:b/>
      <w:bCs/>
      <w:sz w:val="32"/>
      <w:szCs w:val="32"/>
    </w:rPr>
  </w:style>
  <w:style w:type="character" w:customStyle="1" w:styleId="19">
    <w:name w:val="标题 3 Char"/>
    <w:basedOn w:val="12"/>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F9866A-992F-4203-AEA2-4CD24E85BD89}">
  <ds:schemaRefs/>
</ds:datastoreItem>
</file>

<file path=docProps/app.xml><?xml version="1.0" encoding="utf-8"?>
<Properties xmlns="http://schemas.openxmlformats.org/officeDocument/2006/extended-properties" xmlns:vt="http://schemas.openxmlformats.org/officeDocument/2006/docPropsVTypes">
  <Template>Normal.dotm</Template>
  <Pages>9</Pages>
  <Words>791</Words>
  <Characters>4510</Characters>
  <Lines>37</Lines>
  <Paragraphs>10</Paragraphs>
  <TotalTime>3</TotalTime>
  <ScaleCrop>false</ScaleCrop>
  <LinksUpToDate>false</LinksUpToDate>
  <CharactersWithSpaces>5291</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2014-03-14T03:35:00Z</dcterms:created>
  <dc:creator>zhuxintao</dc:creator>
  <cp:lastModifiedBy>Administrator</cp:lastModifiedBy>
  <dcterms:modified xsi:type="dcterms:W3CDTF">2019-06-05T14:28:13Z</dcterms:modified>
  <cp:revision>569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