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b/>
          <w:bCs/>
          <w:sz w:val="32"/>
        </w:rPr>
      </w:pPr>
      <w:r>
        <w:rPr>
          <w:rFonts w:hint="eastAsia"/>
          <w:b/>
          <w:bCs/>
          <w:sz w:val="32"/>
        </w:rPr>
        <w:t>密级：内部公开</w:t>
      </w:r>
    </w:p>
    <w:p>
      <w:pPr>
        <w:jc w:val="left"/>
        <w:rPr>
          <w:rFonts w:hint="eastAsia" w:ascii="宋体" w:hAnsi="宋体" w:eastAsiaTheme="minorEastAsia"/>
          <w:b/>
          <w:bCs/>
          <w:sz w:val="32"/>
          <w:szCs w:val="32"/>
          <w:lang w:val="en-US" w:eastAsia="zh-CN"/>
        </w:rPr>
      </w:pPr>
      <w:r>
        <w:rPr>
          <w:rFonts w:hint="eastAsia" w:ascii="宋体" w:hAnsi="宋体"/>
          <w:b/>
          <w:bCs/>
          <w:sz w:val="32"/>
          <w:szCs w:val="32"/>
        </w:rPr>
        <w:t>版 本 号：V1.</w:t>
      </w:r>
      <w:r>
        <w:rPr>
          <w:rFonts w:hint="eastAsia" w:ascii="宋体" w:hAnsi="宋体"/>
          <w:b/>
          <w:bCs/>
          <w:sz w:val="32"/>
          <w:szCs w:val="32"/>
          <w:lang w:val="en-US" w:eastAsia="zh-CN"/>
        </w:rPr>
        <w:t>0</w:t>
      </w:r>
    </w:p>
    <w:p>
      <w:pPr>
        <w:jc w:val="left"/>
        <w:rPr>
          <w:rFonts w:ascii="宋体" w:hAnsi="宋体"/>
          <w:b/>
          <w:bCs/>
          <w:sz w:val="32"/>
          <w:szCs w:val="32"/>
        </w:rPr>
      </w:pPr>
      <w:r>
        <w:rPr>
          <w:rFonts w:hint="eastAsia" w:ascii="宋体" w:hAnsi="宋体"/>
          <w:b/>
          <w:bCs/>
          <w:sz w:val="32"/>
          <w:szCs w:val="32"/>
        </w:rPr>
        <w:t>编制日期：201</w:t>
      </w:r>
      <w:r>
        <w:rPr>
          <w:rFonts w:hint="eastAsia" w:ascii="宋体" w:hAnsi="宋体"/>
          <w:b/>
          <w:bCs/>
          <w:sz w:val="32"/>
          <w:szCs w:val="32"/>
          <w:lang w:val="en-US" w:eastAsia="zh-CN"/>
        </w:rPr>
        <w:t>9</w:t>
      </w:r>
      <w:r>
        <w:rPr>
          <w:rFonts w:hint="eastAsia" w:ascii="宋体" w:hAnsi="宋体"/>
          <w:b/>
          <w:bCs/>
          <w:sz w:val="32"/>
          <w:szCs w:val="32"/>
        </w:rPr>
        <w:t>年</w:t>
      </w:r>
      <w:r>
        <w:rPr>
          <w:rFonts w:hint="eastAsia" w:ascii="宋体" w:hAnsi="宋体"/>
          <w:b/>
          <w:bCs/>
          <w:sz w:val="32"/>
          <w:szCs w:val="32"/>
          <w:lang w:val="en-US" w:eastAsia="zh-CN"/>
        </w:rPr>
        <w:t>6</w:t>
      </w:r>
      <w:r>
        <w:rPr>
          <w:rFonts w:hint="eastAsia" w:ascii="宋体" w:hAnsi="宋体"/>
          <w:b/>
          <w:bCs/>
          <w:sz w:val="32"/>
          <w:szCs w:val="32"/>
        </w:rPr>
        <w:t>月</w:t>
      </w:r>
      <w:r>
        <w:rPr>
          <w:rFonts w:hint="eastAsia" w:ascii="宋体" w:hAnsi="宋体"/>
          <w:b/>
          <w:bCs/>
          <w:sz w:val="32"/>
          <w:szCs w:val="32"/>
          <w:lang w:val="en-US" w:eastAsia="zh-CN"/>
        </w:rPr>
        <w:t>5</w:t>
      </w:r>
      <w:r>
        <w:rPr>
          <w:rFonts w:hint="eastAsia" w:ascii="宋体" w:hAnsi="宋体"/>
          <w:b/>
          <w:bCs/>
          <w:sz w:val="32"/>
          <w:szCs w:val="32"/>
        </w:rPr>
        <w:t>日</w:t>
      </w:r>
    </w:p>
    <w:p>
      <w:pPr>
        <w:rPr>
          <w:rFonts w:ascii="宋体" w:hAnsi="宋体" w:cs="Tahoma"/>
          <w:b/>
          <w:sz w:val="32"/>
          <w:szCs w:val="32"/>
        </w:rPr>
      </w:pPr>
      <w:r>
        <w:rPr>
          <w:rFonts w:hint="eastAsia" w:ascii="宋体" w:hAnsi="宋体" w:cs="Tahoma"/>
          <w:b/>
          <w:sz w:val="32"/>
          <w:szCs w:val="32"/>
        </w:rPr>
        <w:t>实施日期：201</w:t>
      </w:r>
      <w:r>
        <w:rPr>
          <w:rFonts w:hint="eastAsia" w:ascii="宋体" w:hAnsi="宋体" w:cs="Tahoma"/>
          <w:b/>
          <w:sz w:val="32"/>
          <w:szCs w:val="32"/>
          <w:lang w:val="en-US" w:eastAsia="zh-CN"/>
        </w:rPr>
        <w:t>9</w:t>
      </w:r>
      <w:r>
        <w:rPr>
          <w:rFonts w:hint="eastAsia" w:ascii="宋体" w:hAnsi="宋体" w:cs="Tahoma"/>
          <w:b/>
          <w:sz w:val="32"/>
          <w:szCs w:val="32"/>
        </w:rPr>
        <w:t>年月日</w:t>
      </w:r>
    </w:p>
    <w:p>
      <w:pPr>
        <w:jc w:val="left"/>
        <w:rPr>
          <w:sz w:val="44"/>
          <w:szCs w:val="44"/>
        </w:rPr>
      </w:pPr>
    </w:p>
    <w:p>
      <w:pPr>
        <w:jc w:val="left"/>
        <w:rPr>
          <w:sz w:val="44"/>
          <w:szCs w:val="44"/>
        </w:rPr>
      </w:pPr>
    </w:p>
    <w:p>
      <w:pPr>
        <w:jc w:val="left"/>
        <w:rPr>
          <w:sz w:val="44"/>
          <w:szCs w:val="44"/>
        </w:rPr>
      </w:pPr>
    </w:p>
    <w:p>
      <w:pPr>
        <w:jc w:val="left"/>
        <w:rPr>
          <w:sz w:val="44"/>
          <w:szCs w:val="44"/>
        </w:rPr>
      </w:pPr>
    </w:p>
    <w:p>
      <w:pPr>
        <w:jc w:val="center"/>
        <w:rPr>
          <w:b/>
          <w:sz w:val="52"/>
          <w:szCs w:val="52"/>
        </w:rPr>
      </w:pPr>
      <w:r>
        <w:rPr>
          <w:rFonts w:hint="eastAsia"/>
          <w:b/>
          <w:sz w:val="52"/>
          <w:szCs w:val="52"/>
        </w:rPr>
        <w:t>测试工作指南</w:t>
      </w:r>
    </w:p>
    <w:p>
      <w:pPr>
        <w:jc w:val="left"/>
        <w:rPr>
          <w:sz w:val="44"/>
          <w:szCs w:val="44"/>
        </w:rPr>
      </w:pPr>
    </w:p>
    <w:p>
      <w:pPr>
        <w:jc w:val="left"/>
        <w:rPr>
          <w:sz w:val="44"/>
          <w:szCs w:val="44"/>
        </w:rPr>
      </w:pPr>
    </w:p>
    <w:p>
      <w:pPr>
        <w:jc w:val="left"/>
        <w:rPr>
          <w:sz w:val="44"/>
          <w:szCs w:val="44"/>
        </w:rPr>
      </w:pPr>
    </w:p>
    <w:p>
      <w:pPr>
        <w:jc w:val="left"/>
        <w:rPr>
          <w:sz w:val="44"/>
          <w:szCs w:val="44"/>
        </w:rPr>
      </w:pPr>
    </w:p>
    <w:p>
      <w:pPr>
        <w:jc w:val="left"/>
        <w:rPr>
          <w:sz w:val="44"/>
          <w:szCs w:val="44"/>
        </w:rPr>
      </w:pPr>
    </w:p>
    <w:p>
      <w:pPr>
        <w:jc w:val="left"/>
        <w:rPr>
          <w:sz w:val="44"/>
          <w:szCs w:val="44"/>
        </w:rPr>
      </w:pPr>
    </w:p>
    <w:p>
      <w:pPr>
        <w:jc w:val="left"/>
        <w:rPr>
          <w:sz w:val="44"/>
          <w:szCs w:val="44"/>
        </w:rPr>
      </w:pPr>
    </w:p>
    <w:p>
      <w:pPr>
        <w:jc w:val="left"/>
        <w:rPr>
          <w:sz w:val="44"/>
          <w:szCs w:val="44"/>
        </w:rPr>
      </w:pPr>
      <w:r>
        <w:rPr>
          <w:sz w:val="44"/>
          <w:szCs w:val="44"/>
        </w:rPr>
        <w:pict>
          <v:group id="_x0000_s1040" o:spid="_x0000_s1040" o:spt="203" style="position:absolute;left:0pt;margin-left:47.25pt;margin-top:14.6pt;height:39pt;width:360pt;z-index:251668480;mso-width-relative:page;mso-height-relative:page;" coordorigin="2781,12494" coordsize="7200,780">
            <o:lock v:ext="edit" aspectratio="f"/>
            <v:shape id="_x0000_s1041" o:spid="_x0000_s1041" o:spt="75" alt="C:\Users\70916\Desktop\logo.pnglogo" type="#_x0000_t75" style="position:absolute;left:2781;top:12683;height:436;width:1620;" filled="f" o:preferrelative="t" stroked="f" coordsize="21600,21600">
              <v:path/>
              <v:fill on="f" focussize="0,0"/>
              <v:stroke on="f"/>
              <v:imagedata r:id="rId6" o:title="logo"/>
              <o:lock v:ext="edit" aspectratio="t"/>
            </v:shape>
            <v:shape id="_x0000_s1042" o:spid="_x0000_s1042" o:spt="202" type="#_x0000_t202" style="position:absolute;left:4401;top:12494;height:780;width:5580;" filled="f" stroked="f" coordsize="21600,21600">
              <v:path/>
              <v:fill on="f" focussize="0,0"/>
              <v:stroke on="f"/>
              <v:imagedata o:title=""/>
              <o:lock v:ext="edit" aspectratio="f"/>
              <v:textbox>
                <w:txbxContent>
                  <w:p>
                    <w:pPr>
                      <w:rPr>
                        <w:b/>
                        <w:sz w:val="36"/>
                        <w:szCs w:val="36"/>
                      </w:rPr>
                    </w:pPr>
                    <w:r>
                      <w:rPr>
                        <w:rFonts w:hint="eastAsia"/>
                        <w:b/>
                        <w:sz w:val="36"/>
                        <w:szCs w:val="36"/>
                      </w:rPr>
                      <w:t>山东</w:t>
                    </w:r>
                    <w:r>
                      <w:rPr>
                        <w:rFonts w:hint="eastAsia"/>
                        <w:b/>
                        <w:sz w:val="36"/>
                        <w:szCs w:val="36"/>
                        <w:lang w:val="en-US" w:eastAsia="zh-CN"/>
                      </w:rPr>
                      <w:t>创德</w:t>
                    </w:r>
                    <w:r>
                      <w:rPr>
                        <w:rFonts w:hint="eastAsia"/>
                        <w:b/>
                        <w:sz w:val="36"/>
                        <w:szCs w:val="36"/>
                      </w:rPr>
                      <w:t>软件技术有限公司</w:t>
                    </w:r>
                  </w:p>
                </w:txbxContent>
              </v:textbox>
            </v:shape>
          </v:group>
        </w:pict>
      </w:r>
    </w:p>
    <w:p>
      <w:pPr>
        <w:jc w:val="left"/>
        <w:rPr>
          <w:sz w:val="44"/>
          <w:szCs w:val="44"/>
        </w:rPr>
      </w:pPr>
    </w:p>
    <w:p>
      <w:pPr>
        <w:jc w:val="left"/>
        <w:rPr>
          <w:sz w:val="44"/>
          <w:szCs w:val="44"/>
        </w:rPr>
      </w:pPr>
    </w:p>
    <w:p>
      <w:pPr>
        <w:jc w:val="left"/>
        <w:rPr>
          <w:sz w:val="44"/>
          <w:szCs w:val="44"/>
        </w:rPr>
      </w:pPr>
    </w:p>
    <w:p>
      <w:pPr>
        <w:jc w:val="left"/>
        <w:rPr>
          <w:kern w:val="44"/>
        </w:rPr>
      </w:pPr>
    </w:p>
    <w:p>
      <w:pPr>
        <w:jc w:val="left"/>
        <w:rPr>
          <w:kern w:val="44"/>
        </w:rPr>
      </w:pPr>
    </w:p>
    <w:p>
      <w:pPr>
        <w:tabs>
          <w:tab w:val="left" w:pos="720"/>
        </w:tabs>
        <w:autoSpaceDE w:val="0"/>
        <w:autoSpaceDN w:val="0"/>
        <w:adjustRightInd w:val="0"/>
        <w:ind w:right="18"/>
        <w:rPr>
          <w:rFonts w:ascii="宋体" w:cs="宋体"/>
          <w:color w:val="000000"/>
          <w:kern w:val="0"/>
          <w:sz w:val="24"/>
          <w:lang w:val="zh-CN"/>
        </w:rPr>
      </w:pPr>
    </w:p>
    <w:p>
      <w:pPr>
        <w:rPr>
          <w:rFonts w:ascii="宋体" w:hAnsi="宋体" w:cs="宋体"/>
          <w:b/>
          <w:color w:val="000000"/>
          <w:kern w:val="0"/>
          <w:sz w:val="24"/>
        </w:rPr>
      </w:pPr>
      <w:r>
        <w:rPr>
          <w:rFonts w:hint="eastAsia" w:ascii="宋体" w:hAnsi="宋体"/>
          <w:b/>
          <w:kern w:val="22"/>
        </w:rPr>
        <w:t>文件创建更改摘要</w:t>
      </w:r>
    </w:p>
    <w:tbl>
      <w:tblPr>
        <w:tblStyle w:val="21"/>
        <w:tblW w:w="861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7"/>
        <w:gridCol w:w="989"/>
        <w:gridCol w:w="3662"/>
        <w:gridCol w:w="868"/>
        <w:gridCol w:w="868"/>
        <w:gridCol w:w="9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7" w:type="dxa"/>
          </w:tcPr>
          <w:p>
            <w:pPr>
              <w:jc w:val="center"/>
              <w:rPr>
                <w:rFonts w:ascii="宋体" w:hAnsi="宋体"/>
                <w:b/>
                <w:color w:val="000000"/>
              </w:rPr>
            </w:pPr>
            <w:r>
              <w:rPr>
                <w:rFonts w:ascii="宋体" w:hAnsi="宋体" w:cs="宋体"/>
                <w:color w:val="000000"/>
                <w:kern w:val="0"/>
                <w:sz w:val="24"/>
              </w:rPr>
              <w:br w:type="page"/>
            </w:r>
            <w:r>
              <w:rPr>
                <w:rFonts w:hint="eastAsia" w:ascii="宋体" w:hAnsi="宋体"/>
                <w:b/>
                <w:color w:val="000000"/>
              </w:rPr>
              <w:t>日期</w:t>
            </w:r>
          </w:p>
        </w:tc>
        <w:tc>
          <w:tcPr>
            <w:tcW w:w="989" w:type="dxa"/>
          </w:tcPr>
          <w:p>
            <w:pPr>
              <w:jc w:val="center"/>
              <w:rPr>
                <w:rFonts w:ascii="宋体" w:hAnsi="宋体"/>
                <w:b/>
                <w:color w:val="000000"/>
              </w:rPr>
            </w:pPr>
            <w:r>
              <w:rPr>
                <w:rFonts w:hint="eastAsia" w:ascii="宋体" w:hAnsi="宋体"/>
                <w:b/>
                <w:color w:val="000000"/>
              </w:rPr>
              <w:t>版本号</w:t>
            </w:r>
          </w:p>
        </w:tc>
        <w:tc>
          <w:tcPr>
            <w:tcW w:w="3662" w:type="dxa"/>
          </w:tcPr>
          <w:p>
            <w:pPr>
              <w:jc w:val="center"/>
              <w:rPr>
                <w:rFonts w:ascii="宋体" w:hAnsi="宋体"/>
                <w:b/>
                <w:color w:val="000000"/>
              </w:rPr>
            </w:pPr>
            <w:r>
              <w:rPr>
                <w:rFonts w:hint="eastAsia" w:ascii="宋体" w:hAnsi="宋体"/>
                <w:b/>
                <w:color w:val="000000"/>
              </w:rPr>
              <w:t>修订说明</w:t>
            </w:r>
          </w:p>
        </w:tc>
        <w:tc>
          <w:tcPr>
            <w:tcW w:w="868" w:type="dxa"/>
          </w:tcPr>
          <w:p>
            <w:pPr>
              <w:jc w:val="center"/>
              <w:rPr>
                <w:rFonts w:ascii="宋体" w:hAnsi="宋体"/>
                <w:b/>
                <w:color w:val="000000"/>
              </w:rPr>
            </w:pPr>
            <w:r>
              <w:rPr>
                <w:rFonts w:hint="eastAsia" w:ascii="宋体" w:hAnsi="宋体"/>
                <w:b/>
                <w:color w:val="000000"/>
              </w:rPr>
              <w:t>修订人</w:t>
            </w:r>
          </w:p>
        </w:tc>
        <w:tc>
          <w:tcPr>
            <w:tcW w:w="868" w:type="dxa"/>
          </w:tcPr>
          <w:p>
            <w:pPr>
              <w:jc w:val="center"/>
              <w:rPr>
                <w:rFonts w:ascii="宋体" w:hAnsi="宋体"/>
                <w:b/>
                <w:color w:val="000000"/>
              </w:rPr>
            </w:pPr>
            <w:r>
              <w:rPr>
                <w:rFonts w:hint="eastAsia" w:ascii="宋体" w:hAnsi="宋体"/>
                <w:b/>
                <w:color w:val="000000"/>
              </w:rPr>
              <w:t>审核人</w:t>
            </w:r>
          </w:p>
        </w:tc>
        <w:tc>
          <w:tcPr>
            <w:tcW w:w="958" w:type="dxa"/>
          </w:tcPr>
          <w:p>
            <w:pPr>
              <w:jc w:val="center"/>
              <w:rPr>
                <w:rFonts w:ascii="宋体" w:hAnsi="宋体"/>
                <w:b/>
                <w:color w:val="000000"/>
              </w:rPr>
            </w:pPr>
            <w:r>
              <w:rPr>
                <w:rFonts w:hint="eastAsia" w:ascii="宋体" w:hAnsi="宋体"/>
                <w:b/>
                <w:color w:val="000000"/>
              </w:rPr>
              <w:t>批准人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7" w:type="dxa"/>
          </w:tcPr>
          <w:p>
            <w:pPr>
              <w:rPr>
                <w:rFonts w:ascii="宋体" w:hAnsi="宋体"/>
                <w:color w:val="000000"/>
              </w:rPr>
            </w:pPr>
            <w:r>
              <w:rPr>
                <w:rFonts w:hint="eastAsia"/>
              </w:rPr>
              <w:t>201</w:t>
            </w:r>
            <w:r>
              <w:rPr>
                <w:rFonts w:hint="eastAsia"/>
                <w:lang w:val="en-US" w:eastAsia="zh-CN"/>
              </w:rPr>
              <w:t>9</w:t>
            </w:r>
            <w:r>
              <w:rPr>
                <w:rFonts w:hint="eastAsia"/>
              </w:rPr>
              <w:t>-0</w:t>
            </w:r>
            <w:r>
              <w:rPr>
                <w:rFonts w:hint="eastAsia"/>
                <w:lang w:val="en-US" w:eastAsia="zh-CN"/>
              </w:rPr>
              <w:t>6</w:t>
            </w:r>
            <w:r>
              <w:rPr>
                <w:rFonts w:hint="eastAsia"/>
              </w:rPr>
              <w:t>-</w:t>
            </w:r>
            <w:r>
              <w:rPr>
                <w:rFonts w:hint="eastAsia"/>
                <w:lang w:val="en-US" w:eastAsia="zh-CN"/>
              </w:rPr>
              <w:t>05</w:t>
            </w:r>
          </w:p>
        </w:tc>
        <w:tc>
          <w:tcPr>
            <w:tcW w:w="989" w:type="dxa"/>
          </w:tcPr>
          <w:p>
            <w:pPr>
              <w:rPr>
                <w:rFonts w:ascii="宋体" w:hAnsi="宋体"/>
                <w:color w:val="000000"/>
              </w:rPr>
            </w:pPr>
            <w:r>
              <w:rPr>
                <w:rFonts w:hint="eastAsia" w:ascii="宋体" w:hAnsi="宋体"/>
                <w:color w:val="000000"/>
              </w:rPr>
              <w:t>V1.0</w:t>
            </w:r>
          </w:p>
        </w:tc>
        <w:tc>
          <w:tcPr>
            <w:tcW w:w="3662" w:type="dxa"/>
          </w:tcPr>
          <w:p>
            <w:pPr>
              <w:rPr>
                <w:rFonts w:ascii="宋体" w:hAnsi="宋体"/>
                <w:color w:val="000000"/>
              </w:rPr>
            </w:pPr>
            <w:r>
              <w:rPr>
                <w:rFonts w:hint="eastAsia" w:ascii="宋体" w:hAnsi="宋体"/>
                <w:color w:val="000000"/>
              </w:rPr>
              <w:t>初稿</w:t>
            </w:r>
          </w:p>
        </w:tc>
        <w:tc>
          <w:tcPr>
            <w:tcW w:w="868" w:type="dxa"/>
          </w:tcPr>
          <w:p>
            <w:pPr>
              <w:rPr>
                <w:rFonts w:ascii="宋体" w:hAnsi="宋体"/>
                <w:color w:val="000000"/>
              </w:rPr>
            </w:pPr>
          </w:p>
        </w:tc>
        <w:tc>
          <w:tcPr>
            <w:tcW w:w="868" w:type="dxa"/>
          </w:tcPr>
          <w:p>
            <w:pPr>
              <w:rPr>
                <w:rFonts w:ascii="宋体" w:hAnsi="宋体"/>
                <w:color w:val="000000"/>
              </w:rPr>
            </w:pPr>
          </w:p>
        </w:tc>
        <w:tc>
          <w:tcPr>
            <w:tcW w:w="958" w:type="dxa"/>
          </w:tcPr>
          <w:p>
            <w:pPr>
              <w:rPr>
                <w:rFonts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7" w:type="dxa"/>
          </w:tcPr>
          <w:p>
            <w:pPr>
              <w:rPr>
                <w:rFonts w:ascii="宋体" w:hAnsi="宋体"/>
                <w:color w:val="000000"/>
              </w:rPr>
            </w:pPr>
          </w:p>
        </w:tc>
        <w:tc>
          <w:tcPr>
            <w:tcW w:w="989" w:type="dxa"/>
          </w:tcPr>
          <w:p>
            <w:pPr>
              <w:rPr>
                <w:rFonts w:ascii="宋体" w:hAnsi="宋体"/>
                <w:color w:val="000000"/>
              </w:rPr>
            </w:pPr>
          </w:p>
        </w:tc>
        <w:tc>
          <w:tcPr>
            <w:tcW w:w="3662" w:type="dxa"/>
          </w:tcPr>
          <w:p>
            <w:pPr>
              <w:rPr>
                <w:rFonts w:ascii="宋体" w:hAnsi="宋体"/>
                <w:color w:val="000000"/>
              </w:rPr>
            </w:pPr>
          </w:p>
        </w:tc>
        <w:tc>
          <w:tcPr>
            <w:tcW w:w="868" w:type="dxa"/>
          </w:tcPr>
          <w:p>
            <w:pPr>
              <w:rPr>
                <w:rFonts w:ascii="宋体" w:hAnsi="宋体"/>
                <w:color w:val="000000"/>
              </w:rPr>
            </w:pPr>
          </w:p>
        </w:tc>
        <w:tc>
          <w:tcPr>
            <w:tcW w:w="868" w:type="dxa"/>
          </w:tcPr>
          <w:p>
            <w:pPr>
              <w:rPr>
                <w:rFonts w:ascii="宋体" w:hAnsi="宋体"/>
                <w:color w:val="000000"/>
              </w:rPr>
            </w:pPr>
          </w:p>
        </w:tc>
        <w:tc>
          <w:tcPr>
            <w:tcW w:w="958" w:type="dxa"/>
          </w:tcPr>
          <w:p>
            <w:pPr>
              <w:rPr>
                <w:rFonts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7" w:type="dxa"/>
          </w:tcPr>
          <w:p>
            <w:pPr>
              <w:rPr>
                <w:rFonts w:ascii="宋体" w:hAnsi="宋体"/>
                <w:color w:val="000000"/>
              </w:rPr>
            </w:pPr>
          </w:p>
        </w:tc>
        <w:tc>
          <w:tcPr>
            <w:tcW w:w="989" w:type="dxa"/>
          </w:tcPr>
          <w:p>
            <w:pPr>
              <w:rPr>
                <w:rFonts w:ascii="宋体" w:hAnsi="宋体"/>
                <w:color w:val="000000"/>
              </w:rPr>
            </w:pPr>
          </w:p>
        </w:tc>
        <w:tc>
          <w:tcPr>
            <w:tcW w:w="3662" w:type="dxa"/>
          </w:tcPr>
          <w:p>
            <w:pPr>
              <w:rPr>
                <w:rFonts w:ascii="宋体" w:hAnsi="宋体"/>
                <w:color w:val="000000"/>
              </w:rPr>
            </w:pPr>
          </w:p>
        </w:tc>
        <w:tc>
          <w:tcPr>
            <w:tcW w:w="868" w:type="dxa"/>
          </w:tcPr>
          <w:p>
            <w:pPr>
              <w:rPr>
                <w:rFonts w:ascii="宋体" w:hAnsi="宋体"/>
                <w:color w:val="000000"/>
              </w:rPr>
            </w:pPr>
          </w:p>
        </w:tc>
        <w:tc>
          <w:tcPr>
            <w:tcW w:w="868" w:type="dxa"/>
          </w:tcPr>
          <w:p>
            <w:pPr>
              <w:rPr>
                <w:rFonts w:ascii="宋体" w:hAnsi="宋体"/>
                <w:color w:val="000000"/>
              </w:rPr>
            </w:pPr>
          </w:p>
        </w:tc>
        <w:tc>
          <w:tcPr>
            <w:tcW w:w="958" w:type="dxa"/>
          </w:tcPr>
          <w:p>
            <w:pPr>
              <w:rPr>
                <w:rFonts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7" w:type="dxa"/>
          </w:tcPr>
          <w:p>
            <w:pPr>
              <w:rPr>
                <w:rFonts w:ascii="宋体" w:hAnsi="宋体"/>
                <w:color w:val="000000"/>
              </w:rPr>
            </w:pPr>
          </w:p>
        </w:tc>
        <w:tc>
          <w:tcPr>
            <w:tcW w:w="989" w:type="dxa"/>
          </w:tcPr>
          <w:p>
            <w:pPr>
              <w:rPr>
                <w:rFonts w:ascii="宋体" w:hAnsi="宋体"/>
                <w:color w:val="000000"/>
              </w:rPr>
            </w:pPr>
          </w:p>
        </w:tc>
        <w:tc>
          <w:tcPr>
            <w:tcW w:w="3662" w:type="dxa"/>
          </w:tcPr>
          <w:p>
            <w:pPr>
              <w:rPr>
                <w:rFonts w:ascii="宋体" w:hAnsi="宋体"/>
                <w:color w:val="000000"/>
              </w:rPr>
            </w:pPr>
          </w:p>
        </w:tc>
        <w:tc>
          <w:tcPr>
            <w:tcW w:w="868" w:type="dxa"/>
          </w:tcPr>
          <w:p>
            <w:pPr>
              <w:rPr>
                <w:rFonts w:ascii="宋体" w:hAnsi="宋体"/>
                <w:color w:val="000000"/>
              </w:rPr>
            </w:pPr>
          </w:p>
        </w:tc>
        <w:tc>
          <w:tcPr>
            <w:tcW w:w="868" w:type="dxa"/>
          </w:tcPr>
          <w:p>
            <w:pPr>
              <w:rPr>
                <w:rFonts w:ascii="宋体" w:hAnsi="宋体"/>
                <w:color w:val="000000"/>
              </w:rPr>
            </w:pPr>
          </w:p>
        </w:tc>
        <w:tc>
          <w:tcPr>
            <w:tcW w:w="958" w:type="dxa"/>
          </w:tcPr>
          <w:p>
            <w:pPr>
              <w:rPr>
                <w:rFonts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7" w:type="dxa"/>
          </w:tcPr>
          <w:p>
            <w:pPr>
              <w:rPr>
                <w:rFonts w:ascii="宋体" w:hAnsi="宋体"/>
                <w:color w:val="000000"/>
              </w:rPr>
            </w:pPr>
          </w:p>
        </w:tc>
        <w:tc>
          <w:tcPr>
            <w:tcW w:w="989" w:type="dxa"/>
          </w:tcPr>
          <w:p>
            <w:pPr>
              <w:rPr>
                <w:rFonts w:ascii="宋体" w:hAnsi="宋体"/>
                <w:color w:val="000000"/>
              </w:rPr>
            </w:pPr>
          </w:p>
        </w:tc>
        <w:tc>
          <w:tcPr>
            <w:tcW w:w="3662" w:type="dxa"/>
          </w:tcPr>
          <w:p>
            <w:pPr>
              <w:rPr>
                <w:rFonts w:ascii="宋体" w:hAnsi="宋体"/>
                <w:color w:val="000000"/>
              </w:rPr>
            </w:pPr>
          </w:p>
        </w:tc>
        <w:tc>
          <w:tcPr>
            <w:tcW w:w="868" w:type="dxa"/>
          </w:tcPr>
          <w:p>
            <w:pPr>
              <w:rPr>
                <w:rFonts w:ascii="宋体" w:hAnsi="宋体"/>
                <w:color w:val="000000"/>
              </w:rPr>
            </w:pPr>
          </w:p>
        </w:tc>
        <w:tc>
          <w:tcPr>
            <w:tcW w:w="868" w:type="dxa"/>
          </w:tcPr>
          <w:p>
            <w:pPr>
              <w:rPr>
                <w:rFonts w:ascii="宋体" w:hAnsi="宋体"/>
                <w:color w:val="000000"/>
              </w:rPr>
            </w:pPr>
          </w:p>
        </w:tc>
        <w:tc>
          <w:tcPr>
            <w:tcW w:w="958" w:type="dxa"/>
          </w:tcPr>
          <w:p>
            <w:pPr>
              <w:rPr>
                <w:rFonts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7" w:type="dxa"/>
          </w:tcPr>
          <w:p>
            <w:pPr>
              <w:rPr>
                <w:rFonts w:ascii="宋体" w:hAnsi="宋体"/>
                <w:color w:val="000000"/>
              </w:rPr>
            </w:pPr>
          </w:p>
        </w:tc>
        <w:tc>
          <w:tcPr>
            <w:tcW w:w="989" w:type="dxa"/>
          </w:tcPr>
          <w:p>
            <w:pPr>
              <w:rPr>
                <w:rFonts w:ascii="宋体" w:hAnsi="宋体"/>
                <w:color w:val="000000"/>
              </w:rPr>
            </w:pPr>
          </w:p>
        </w:tc>
        <w:tc>
          <w:tcPr>
            <w:tcW w:w="3662" w:type="dxa"/>
          </w:tcPr>
          <w:p>
            <w:pPr>
              <w:pStyle w:val="33"/>
              <w:numPr>
                <w:numId w:val="0"/>
              </w:numPr>
              <w:ind w:leftChars="0"/>
              <w:rPr>
                <w:rFonts w:ascii="宋体" w:hAnsi="宋体"/>
                <w:color w:val="000000"/>
              </w:rPr>
            </w:pPr>
          </w:p>
        </w:tc>
        <w:tc>
          <w:tcPr>
            <w:tcW w:w="868" w:type="dxa"/>
          </w:tcPr>
          <w:p>
            <w:pPr>
              <w:rPr>
                <w:rFonts w:ascii="宋体" w:hAnsi="宋体"/>
                <w:color w:val="000000"/>
              </w:rPr>
            </w:pPr>
          </w:p>
        </w:tc>
        <w:tc>
          <w:tcPr>
            <w:tcW w:w="868" w:type="dxa"/>
          </w:tcPr>
          <w:p>
            <w:pPr>
              <w:rPr>
                <w:rFonts w:ascii="宋体" w:hAnsi="宋体"/>
                <w:color w:val="000000"/>
              </w:rPr>
            </w:pPr>
          </w:p>
        </w:tc>
        <w:tc>
          <w:tcPr>
            <w:tcW w:w="958" w:type="dxa"/>
          </w:tcPr>
          <w:p>
            <w:pPr>
              <w:rPr>
                <w:rFonts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7" w:type="dxa"/>
          </w:tcPr>
          <w:p>
            <w:pPr>
              <w:rPr>
                <w:rFonts w:ascii="宋体" w:hAnsi="宋体"/>
                <w:color w:val="000000"/>
              </w:rPr>
            </w:pPr>
          </w:p>
        </w:tc>
        <w:tc>
          <w:tcPr>
            <w:tcW w:w="989" w:type="dxa"/>
          </w:tcPr>
          <w:p>
            <w:pPr>
              <w:rPr>
                <w:rFonts w:ascii="宋体" w:hAnsi="宋体"/>
                <w:color w:val="000000"/>
              </w:rPr>
            </w:pPr>
          </w:p>
        </w:tc>
        <w:tc>
          <w:tcPr>
            <w:tcW w:w="3662" w:type="dxa"/>
          </w:tcPr>
          <w:p>
            <w:pPr>
              <w:pStyle w:val="33"/>
              <w:numPr>
                <w:numId w:val="0"/>
              </w:numPr>
              <w:ind w:leftChars="0"/>
              <w:rPr>
                <w:rFonts w:ascii="宋体" w:hAnsi="宋体"/>
                <w:color w:val="000000"/>
              </w:rPr>
            </w:pPr>
          </w:p>
        </w:tc>
        <w:tc>
          <w:tcPr>
            <w:tcW w:w="868" w:type="dxa"/>
          </w:tcPr>
          <w:p>
            <w:pPr>
              <w:rPr>
                <w:rFonts w:ascii="宋体" w:hAnsi="宋体"/>
                <w:color w:val="000000"/>
              </w:rPr>
            </w:pPr>
          </w:p>
        </w:tc>
        <w:tc>
          <w:tcPr>
            <w:tcW w:w="868" w:type="dxa"/>
          </w:tcPr>
          <w:p>
            <w:pPr>
              <w:rPr>
                <w:rFonts w:ascii="宋体" w:hAnsi="宋体"/>
                <w:color w:val="000000"/>
              </w:rPr>
            </w:pPr>
          </w:p>
        </w:tc>
        <w:tc>
          <w:tcPr>
            <w:tcW w:w="958" w:type="dxa"/>
          </w:tcPr>
          <w:p>
            <w:pPr>
              <w:rPr>
                <w:rFonts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7" w:type="dxa"/>
          </w:tcPr>
          <w:p>
            <w:pPr>
              <w:rPr>
                <w:rFonts w:ascii="宋体" w:hAnsi="宋体"/>
                <w:color w:val="000000"/>
              </w:rPr>
            </w:pPr>
          </w:p>
        </w:tc>
        <w:tc>
          <w:tcPr>
            <w:tcW w:w="989" w:type="dxa"/>
          </w:tcPr>
          <w:p>
            <w:pPr>
              <w:rPr>
                <w:rFonts w:ascii="宋体" w:hAnsi="宋体"/>
                <w:color w:val="000000"/>
              </w:rPr>
            </w:pPr>
          </w:p>
        </w:tc>
        <w:tc>
          <w:tcPr>
            <w:tcW w:w="3662" w:type="dxa"/>
          </w:tcPr>
          <w:p>
            <w:pPr>
              <w:rPr>
                <w:rFonts w:ascii="宋体" w:hAnsi="宋体"/>
                <w:color w:val="000000"/>
              </w:rPr>
            </w:pPr>
          </w:p>
        </w:tc>
        <w:tc>
          <w:tcPr>
            <w:tcW w:w="868" w:type="dxa"/>
          </w:tcPr>
          <w:p>
            <w:pPr>
              <w:rPr>
                <w:rFonts w:ascii="宋体" w:hAnsi="宋体"/>
                <w:color w:val="000000"/>
              </w:rPr>
            </w:pPr>
          </w:p>
        </w:tc>
        <w:tc>
          <w:tcPr>
            <w:tcW w:w="868" w:type="dxa"/>
          </w:tcPr>
          <w:p>
            <w:pPr>
              <w:rPr>
                <w:rFonts w:ascii="宋体" w:hAnsi="宋体"/>
                <w:color w:val="000000"/>
              </w:rPr>
            </w:pPr>
          </w:p>
        </w:tc>
        <w:tc>
          <w:tcPr>
            <w:tcW w:w="958" w:type="dxa"/>
          </w:tcPr>
          <w:p>
            <w:pPr>
              <w:rPr>
                <w:rFonts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7" w:type="dxa"/>
          </w:tcPr>
          <w:p>
            <w:pPr>
              <w:rPr>
                <w:rFonts w:ascii="宋体" w:hAnsi="宋体"/>
                <w:color w:val="000000"/>
              </w:rPr>
            </w:pPr>
          </w:p>
        </w:tc>
        <w:tc>
          <w:tcPr>
            <w:tcW w:w="989" w:type="dxa"/>
          </w:tcPr>
          <w:p>
            <w:pPr>
              <w:rPr>
                <w:rFonts w:ascii="宋体" w:hAnsi="宋体"/>
                <w:color w:val="000000"/>
              </w:rPr>
            </w:pPr>
          </w:p>
        </w:tc>
        <w:tc>
          <w:tcPr>
            <w:tcW w:w="3662" w:type="dxa"/>
          </w:tcPr>
          <w:p>
            <w:pPr>
              <w:rPr>
                <w:rFonts w:ascii="宋体" w:hAnsi="宋体"/>
                <w:color w:val="000000"/>
              </w:rPr>
            </w:pPr>
          </w:p>
        </w:tc>
        <w:tc>
          <w:tcPr>
            <w:tcW w:w="868" w:type="dxa"/>
          </w:tcPr>
          <w:p>
            <w:pPr>
              <w:rPr>
                <w:rFonts w:ascii="宋体" w:hAnsi="宋体"/>
                <w:color w:val="000000"/>
              </w:rPr>
            </w:pPr>
          </w:p>
        </w:tc>
        <w:tc>
          <w:tcPr>
            <w:tcW w:w="868" w:type="dxa"/>
          </w:tcPr>
          <w:p>
            <w:pPr>
              <w:rPr>
                <w:rFonts w:ascii="宋体" w:hAnsi="宋体"/>
                <w:color w:val="000000"/>
              </w:rPr>
            </w:pPr>
          </w:p>
        </w:tc>
        <w:tc>
          <w:tcPr>
            <w:tcW w:w="958" w:type="dxa"/>
          </w:tcPr>
          <w:p>
            <w:pPr>
              <w:rPr>
                <w:rFonts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7" w:type="dxa"/>
          </w:tcPr>
          <w:p>
            <w:pPr>
              <w:rPr>
                <w:rFonts w:ascii="宋体" w:hAnsi="宋体"/>
                <w:color w:val="000000"/>
              </w:rPr>
            </w:pPr>
          </w:p>
        </w:tc>
        <w:tc>
          <w:tcPr>
            <w:tcW w:w="989" w:type="dxa"/>
          </w:tcPr>
          <w:p>
            <w:pPr>
              <w:rPr>
                <w:rFonts w:ascii="宋体" w:hAnsi="宋体"/>
                <w:color w:val="000000"/>
              </w:rPr>
            </w:pPr>
          </w:p>
        </w:tc>
        <w:tc>
          <w:tcPr>
            <w:tcW w:w="3662" w:type="dxa"/>
          </w:tcPr>
          <w:p>
            <w:pPr>
              <w:rPr>
                <w:rFonts w:ascii="宋体" w:hAnsi="宋体"/>
                <w:color w:val="000000"/>
              </w:rPr>
            </w:pPr>
          </w:p>
        </w:tc>
        <w:tc>
          <w:tcPr>
            <w:tcW w:w="868" w:type="dxa"/>
          </w:tcPr>
          <w:p>
            <w:pPr>
              <w:rPr>
                <w:rFonts w:ascii="宋体" w:hAnsi="宋体"/>
                <w:color w:val="000000"/>
              </w:rPr>
            </w:pPr>
          </w:p>
        </w:tc>
        <w:tc>
          <w:tcPr>
            <w:tcW w:w="868" w:type="dxa"/>
          </w:tcPr>
          <w:p>
            <w:pPr>
              <w:rPr>
                <w:rFonts w:ascii="宋体" w:hAnsi="宋体"/>
                <w:color w:val="000000"/>
              </w:rPr>
            </w:pPr>
          </w:p>
        </w:tc>
        <w:tc>
          <w:tcPr>
            <w:tcW w:w="958" w:type="dxa"/>
          </w:tcPr>
          <w:p>
            <w:pPr>
              <w:rPr>
                <w:rFonts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7" w:type="dxa"/>
          </w:tcPr>
          <w:p>
            <w:pPr>
              <w:rPr>
                <w:rFonts w:ascii="宋体" w:hAnsi="宋体"/>
                <w:color w:val="000000"/>
              </w:rPr>
            </w:pPr>
          </w:p>
        </w:tc>
        <w:tc>
          <w:tcPr>
            <w:tcW w:w="989" w:type="dxa"/>
          </w:tcPr>
          <w:p>
            <w:pPr>
              <w:rPr>
                <w:rFonts w:ascii="宋体" w:hAnsi="宋体"/>
                <w:color w:val="000000"/>
              </w:rPr>
            </w:pPr>
          </w:p>
        </w:tc>
        <w:tc>
          <w:tcPr>
            <w:tcW w:w="3662" w:type="dxa"/>
          </w:tcPr>
          <w:p>
            <w:pPr>
              <w:rPr>
                <w:rFonts w:ascii="宋体" w:hAnsi="宋体"/>
                <w:color w:val="000000"/>
              </w:rPr>
            </w:pPr>
          </w:p>
        </w:tc>
        <w:tc>
          <w:tcPr>
            <w:tcW w:w="868" w:type="dxa"/>
          </w:tcPr>
          <w:p>
            <w:pPr>
              <w:rPr>
                <w:rFonts w:ascii="宋体" w:hAnsi="宋体"/>
                <w:color w:val="000000"/>
              </w:rPr>
            </w:pPr>
          </w:p>
        </w:tc>
        <w:tc>
          <w:tcPr>
            <w:tcW w:w="868" w:type="dxa"/>
          </w:tcPr>
          <w:p>
            <w:pPr>
              <w:rPr>
                <w:rFonts w:ascii="宋体" w:hAnsi="宋体"/>
                <w:color w:val="000000"/>
              </w:rPr>
            </w:pPr>
          </w:p>
        </w:tc>
        <w:tc>
          <w:tcPr>
            <w:tcW w:w="958" w:type="dxa"/>
          </w:tcPr>
          <w:p>
            <w:pPr>
              <w:rPr>
                <w:rFonts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7" w:type="dxa"/>
          </w:tcPr>
          <w:p>
            <w:pPr>
              <w:rPr>
                <w:rFonts w:ascii="宋体" w:hAnsi="宋体"/>
                <w:color w:val="000000"/>
              </w:rPr>
            </w:pPr>
          </w:p>
        </w:tc>
        <w:tc>
          <w:tcPr>
            <w:tcW w:w="989" w:type="dxa"/>
          </w:tcPr>
          <w:p>
            <w:pPr>
              <w:rPr>
                <w:rFonts w:ascii="宋体" w:hAnsi="宋体"/>
                <w:color w:val="000000"/>
              </w:rPr>
            </w:pPr>
          </w:p>
        </w:tc>
        <w:tc>
          <w:tcPr>
            <w:tcW w:w="3662" w:type="dxa"/>
          </w:tcPr>
          <w:p>
            <w:pPr>
              <w:rPr>
                <w:rFonts w:ascii="宋体" w:hAnsi="宋体"/>
                <w:color w:val="000000"/>
              </w:rPr>
            </w:pPr>
          </w:p>
        </w:tc>
        <w:tc>
          <w:tcPr>
            <w:tcW w:w="868" w:type="dxa"/>
          </w:tcPr>
          <w:p>
            <w:pPr>
              <w:rPr>
                <w:rFonts w:ascii="宋体" w:hAnsi="宋体"/>
                <w:color w:val="000000"/>
              </w:rPr>
            </w:pPr>
          </w:p>
        </w:tc>
        <w:tc>
          <w:tcPr>
            <w:tcW w:w="868" w:type="dxa"/>
          </w:tcPr>
          <w:p>
            <w:pPr>
              <w:rPr>
                <w:rFonts w:ascii="宋体" w:hAnsi="宋体"/>
                <w:color w:val="000000"/>
              </w:rPr>
            </w:pPr>
          </w:p>
        </w:tc>
        <w:tc>
          <w:tcPr>
            <w:tcW w:w="958" w:type="dxa"/>
          </w:tcPr>
          <w:p>
            <w:pPr>
              <w:rPr>
                <w:rFonts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7" w:type="dxa"/>
          </w:tcPr>
          <w:p>
            <w:pPr>
              <w:rPr>
                <w:rFonts w:ascii="宋体" w:hAnsi="宋体"/>
                <w:color w:val="000000"/>
              </w:rPr>
            </w:pPr>
          </w:p>
        </w:tc>
        <w:tc>
          <w:tcPr>
            <w:tcW w:w="989" w:type="dxa"/>
          </w:tcPr>
          <w:p>
            <w:pPr>
              <w:rPr>
                <w:rFonts w:ascii="宋体" w:hAnsi="宋体"/>
                <w:color w:val="000000"/>
              </w:rPr>
            </w:pPr>
          </w:p>
        </w:tc>
        <w:tc>
          <w:tcPr>
            <w:tcW w:w="3662" w:type="dxa"/>
          </w:tcPr>
          <w:p>
            <w:pPr>
              <w:rPr>
                <w:rFonts w:ascii="宋体" w:hAnsi="宋体"/>
                <w:color w:val="000000"/>
              </w:rPr>
            </w:pPr>
          </w:p>
        </w:tc>
        <w:tc>
          <w:tcPr>
            <w:tcW w:w="868" w:type="dxa"/>
          </w:tcPr>
          <w:p>
            <w:pPr>
              <w:rPr>
                <w:rFonts w:ascii="宋体" w:hAnsi="宋体"/>
                <w:color w:val="000000"/>
              </w:rPr>
            </w:pPr>
          </w:p>
        </w:tc>
        <w:tc>
          <w:tcPr>
            <w:tcW w:w="868" w:type="dxa"/>
          </w:tcPr>
          <w:p>
            <w:pPr>
              <w:rPr>
                <w:rFonts w:ascii="宋体" w:hAnsi="宋体"/>
                <w:color w:val="000000"/>
              </w:rPr>
            </w:pPr>
          </w:p>
        </w:tc>
        <w:tc>
          <w:tcPr>
            <w:tcW w:w="958" w:type="dxa"/>
          </w:tcPr>
          <w:p>
            <w:pPr>
              <w:rPr>
                <w:rFonts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7" w:type="dxa"/>
          </w:tcPr>
          <w:p>
            <w:pPr>
              <w:rPr>
                <w:rFonts w:ascii="宋体" w:hAnsi="宋体"/>
                <w:color w:val="000000"/>
              </w:rPr>
            </w:pPr>
          </w:p>
        </w:tc>
        <w:tc>
          <w:tcPr>
            <w:tcW w:w="989" w:type="dxa"/>
          </w:tcPr>
          <w:p>
            <w:pPr>
              <w:rPr>
                <w:rFonts w:ascii="宋体" w:hAnsi="宋体"/>
                <w:color w:val="000000"/>
              </w:rPr>
            </w:pPr>
          </w:p>
        </w:tc>
        <w:tc>
          <w:tcPr>
            <w:tcW w:w="3662" w:type="dxa"/>
          </w:tcPr>
          <w:p>
            <w:pPr>
              <w:rPr>
                <w:rFonts w:ascii="宋体" w:hAnsi="宋体"/>
                <w:color w:val="000000"/>
              </w:rPr>
            </w:pPr>
          </w:p>
        </w:tc>
        <w:tc>
          <w:tcPr>
            <w:tcW w:w="868" w:type="dxa"/>
          </w:tcPr>
          <w:p>
            <w:pPr>
              <w:rPr>
                <w:rFonts w:ascii="宋体" w:hAnsi="宋体"/>
                <w:color w:val="000000"/>
              </w:rPr>
            </w:pPr>
          </w:p>
        </w:tc>
        <w:tc>
          <w:tcPr>
            <w:tcW w:w="868" w:type="dxa"/>
          </w:tcPr>
          <w:p>
            <w:pPr>
              <w:rPr>
                <w:rFonts w:ascii="宋体" w:hAnsi="宋体"/>
                <w:color w:val="000000"/>
              </w:rPr>
            </w:pPr>
          </w:p>
        </w:tc>
        <w:tc>
          <w:tcPr>
            <w:tcW w:w="958" w:type="dxa"/>
          </w:tcPr>
          <w:p>
            <w:pPr>
              <w:rPr>
                <w:rFonts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7" w:type="dxa"/>
          </w:tcPr>
          <w:p>
            <w:pPr>
              <w:rPr>
                <w:rFonts w:ascii="宋体" w:hAnsi="宋体"/>
                <w:color w:val="000000"/>
              </w:rPr>
            </w:pPr>
          </w:p>
        </w:tc>
        <w:tc>
          <w:tcPr>
            <w:tcW w:w="989" w:type="dxa"/>
          </w:tcPr>
          <w:p>
            <w:pPr>
              <w:rPr>
                <w:rFonts w:ascii="宋体" w:hAnsi="宋体"/>
                <w:color w:val="000000"/>
              </w:rPr>
            </w:pPr>
          </w:p>
        </w:tc>
        <w:tc>
          <w:tcPr>
            <w:tcW w:w="3662" w:type="dxa"/>
          </w:tcPr>
          <w:p>
            <w:pPr>
              <w:rPr>
                <w:rFonts w:ascii="宋体" w:hAnsi="宋体"/>
                <w:color w:val="000000"/>
              </w:rPr>
            </w:pPr>
          </w:p>
        </w:tc>
        <w:tc>
          <w:tcPr>
            <w:tcW w:w="868" w:type="dxa"/>
          </w:tcPr>
          <w:p>
            <w:pPr>
              <w:rPr>
                <w:rFonts w:ascii="宋体" w:hAnsi="宋体"/>
                <w:color w:val="000000"/>
              </w:rPr>
            </w:pPr>
          </w:p>
        </w:tc>
        <w:tc>
          <w:tcPr>
            <w:tcW w:w="868" w:type="dxa"/>
          </w:tcPr>
          <w:p>
            <w:pPr>
              <w:rPr>
                <w:rFonts w:ascii="宋体" w:hAnsi="宋体"/>
                <w:color w:val="000000"/>
              </w:rPr>
            </w:pPr>
          </w:p>
        </w:tc>
        <w:tc>
          <w:tcPr>
            <w:tcW w:w="958" w:type="dxa"/>
          </w:tcPr>
          <w:p>
            <w:pPr>
              <w:rPr>
                <w:rFonts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7" w:type="dxa"/>
          </w:tcPr>
          <w:p>
            <w:pPr>
              <w:rPr>
                <w:rFonts w:ascii="宋体" w:hAnsi="宋体"/>
                <w:color w:val="000000"/>
              </w:rPr>
            </w:pPr>
          </w:p>
        </w:tc>
        <w:tc>
          <w:tcPr>
            <w:tcW w:w="989" w:type="dxa"/>
          </w:tcPr>
          <w:p>
            <w:pPr>
              <w:rPr>
                <w:rFonts w:ascii="宋体" w:hAnsi="宋体"/>
                <w:color w:val="000000"/>
              </w:rPr>
            </w:pPr>
          </w:p>
        </w:tc>
        <w:tc>
          <w:tcPr>
            <w:tcW w:w="3662" w:type="dxa"/>
          </w:tcPr>
          <w:p>
            <w:pPr>
              <w:rPr>
                <w:rFonts w:ascii="宋体" w:hAnsi="宋体"/>
                <w:color w:val="000000"/>
              </w:rPr>
            </w:pPr>
          </w:p>
        </w:tc>
        <w:tc>
          <w:tcPr>
            <w:tcW w:w="868" w:type="dxa"/>
          </w:tcPr>
          <w:p>
            <w:pPr>
              <w:rPr>
                <w:rFonts w:ascii="宋体" w:hAnsi="宋体"/>
                <w:color w:val="000000"/>
              </w:rPr>
            </w:pPr>
          </w:p>
        </w:tc>
        <w:tc>
          <w:tcPr>
            <w:tcW w:w="868" w:type="dxa"/>
          </w:tcPr>
          <w:p>
            <w:pPr>
              <w:rPr>
                <w:rFonts w:ascii="宋体" w:hAnsi="宋体"/>
                <w:color w:val="000000"/>
              </w:rPr>
            </w:pPr>
          </w:p>
        </w:tc>
        <w:tc>
          <w:tcPr>
            <w:tcW w:w="958" w:type="dxa"/>
          </w:tcPr>
          <w:p>
            <w:pPr>
              <w:rPr>
                <w:rFonts w:ascii="宋体" w:hAnsi="宋体"/>
                <w:color w:val="000000"/>
              </w:rPr>
            </w:pPr>
          </w:p>
        </w:tc>
      </w:tr>
    </w:tbl>
    <w:p>
      <w:pPr>
        <w:tabs>
          <w:tab w:val="left" w:pos="720"/>
        </w:tabs>
        <w:autoSpaceDE w:val="0"/>
        <w:autoSpaceDN w:val="0"/>
        <w:adjustRightInd w:val="0"/>
        <w:ind w:left="277" w:right="18"/>
        <w:rPr>
          <w:rFonts w:ascii="宋体" w:cs="宋体"/>
          <w:b/>
          <w:color w:val="000000"/>
          <w:kern w:val="0"/>
          <w:szCs w:val="21"/>
          <w:lang w:val="zh-CN"/>
        </w:rPr>
      </w:pPr>
    </w:p>
    <w:p>
      <w:pPr>
        <w:tabs>
          <w:tab w:val="left" w:pos="720"/>
        </w:tabs>
        <w:autoSpaceDE w:val="0"/>
        <w:autoSpaceDN w:val="0"/>
        <w:adjustRightInd w:val="0"/>
        <w:ind w:right="18"/>
        <w:jc w:val="center"/>
        <w:rPr>
          <w:rFonts w:ascii="宋体" w:cs="宋体"/>
          <w:color w:val="000000"/>
          <w:kern w:val="0"/>
          <w:sz w:val="24"/>
          <w:lang w:val="zh-CN"/>
        </w:rPr>
      </w:pPr>
      <w:r>
        <w:rPr>
          <w:rFonts w:hint="eastAsia" w:ascii="宋体" w:cs="宋体"/>
          <w:color w:val="000000"/>
          <w:kern w:val="0"/>
          <w:sz w:val="24"/>
          <w:lang w:val="zh-CN"/>
        </w:rPr>
        <w:t>-----------------------------------------------------------------</w:t>
      </w:r>
    </w:p>
    <w:p>
      <w:pPr>
        <w:pStyle w:val="18"/>
        <w:rPr>
          <w:rFonts w:ascii="宋体" w:cs="宋体"/>
          <w:b/>
          <w:color w:val="000000"/>
          <w:kern w:val="0"/>
          <w:szCs w:val="21"/>
          <w:lang w:val="zh-CN"/>
        </w:rPr>
      </w:pPr>
      <w:r>
        <w:rPr>
          <w:rFonts w:hint="eastAsia" w:ascii="宋体" w:cs="宋体"/>
          <w:b/>
          <w:color w:val="000000"/>
          <w:kern w:val="0"/>
          <w:szCs w:val="21"/>
          <w:lang w:val="zh-CN"/>
        </w:rPr>
        <w:t>山东</w:t>
      </w:r>
      <w:r>
        <w:rPr>
          <w:rFonts w:hint="eastAsia" w:ascii="宋体" w:cs="宋体"/>
          <w:b/>
          <w:color w:val="000000"/>
          <w:kern w:val="0"/>
          <w:szCs w:val="21"/>
          <w:lang w:val="en-US" w:eastAsia="zh-CN"/>
        </w:rPr>
        <w:t>创德</w:t>
      </w:r>
      <w:bookmarkStart w:id="87" w:name="_GoBack"/>
      <w:bookmarkEnd w:id="87"/>
      <w:r>
        <w:rPr>
          <w:rFonts w:hint="eastAsia" w:ascii="宋体" w:cs="宋体"/>
          <w:b/>
          <w:color w:val="000000"/>
          <w:kern w:val="0"/>
          <w:szCs w:val="21"/>
          <w:lang w:val="zh-CN"/>
        </w:rPr>
        <w:t>软件技术有限公司对本文件资料享受著作权及其它专属权利，未经书面许可，</w:t>
      </w:r>
    </w:p>
    <w:p>
      <w:pPr>
        <w:jc w:val="left"/>
        <w:rPr>
          <w:kern w:val="44"/>
        </w:rPr>
      </w:pPr>
      <w:r>
        <w:rPr>
          <w:rFonts w:hint="eastAsia" w:ascii="宋体" w:cs="宋体"/>
          <w:b/>
          <w:color w:val="000000"/>
          <w:kern w:val="0"/>
          <w:szCs w:val="21"/>
          <w:lang w:val="zh-CN"/>
        </w:rPr>
        <w:t>不得将该等文件资料（其全部或任何部分）披露予任何第三方，或进行修改后使用。</w:t>
      </w:r>
      <w:r>
        <w:rPr>
          <w:b/>
        </w:rPr>
        <w:br w:type="page"/>
      </w:r>
    </w:p>
    <w:sdt>
      <w:sdtPr>
        <w:rPr>
          <w:rFonts w:asciiTheme="minorHAnsi" w:hAnsiTheme="minorHAnsi" w:eastAsiaTheme="minorEastAsia" w:cstheme="minorBidi"/>
          <w:b w:val="0"/>
          <w:bCs w:val="0"/>
          <w:color w:val="auto"/>
          <w:kern w:val="2"/>
          <w:sz w:val="21"/>
          <w:szCs w:val="22"/>
          <w:lang w:val="zh-CN"/>
        </w:rPr>
        <w:id w:val="27793591"/>
        <w:docPartObj>
          <w:docPartGallery w:val="Table of Contents"/>
          <w:docPartUnique/>
        </w:docPartObj>
      </w:sdtPr>
      <w:sdtEndPr>
        <w:rPr>
          <w:rFonts w:asciiTheme="minorHAnsi" w:hAnsiTheme="minorHAnsi" w:eastAsiaTheme="minorEastAsia" w:cstheme="minorBidi"/>
          <w:b w:val="0"/>
          <w:bCs w:val="0"/>
          <w:color w:val="auto"/>
          <w:kern w:val="2"/>
          <w:sz w:val="21"/>
          <w:szCs w:val="22"/>
          <w:lang w:val="en-US"/>
        </w:rPr>
      </w:sdtEndPr>
      <w:sdtContent>
        <w:p>
          <w:pPr>
            <w:pStyle w:val="32"/>
            <w:tabs>
              <w:tab w:val="left" w:pos="3301"/>
              <w:tab w:val="center" w:pos="4153"/>
            </w:tabs>
          </w:pPr>
          <w:r>
            <w:rPr>
              <w:rFonts w:asciiTheme="minorHAnsi" w:hAnsiTheme="minorHAnsi" w:eastAsiaTheme="minorEastAsia" w:cstheme="minorBidi"/>
              <w:b w:val="0"/>
              <w:bCs w:val="0"/>
              <w:color w:val="auto"/>
              <w:kern w:val="2"/>
              <w:sz w:val="21"/>
              <w:szCs w:val="22"/>
              <w:lang w:val="zh-CN"/>
            </w:rPr>
            <w:tab/>
          </w:r>
          <w:r>
            <w:rPr>
              <w:rFonts w:asciiTheme="minorHAnsi" w:hAnsiTheme="minorHAnsi" w:eastAsiaTheme="minorEastAsia" w:cstheme="minorBidi"/>
              <w:b w:val="0"/>
              <w:bCs w:val="0"/>
              <w:color w:val="auto"/>
              <w:kern w:val="2"/>
              <w:sz w:val="21"/>
              <w:szCs w:val="22"/>
              <w:lang w:val="zh-CN"/>
            </w:rPr>
            <w:tab/>
          </w:r>
          <w:r>
            <w:rPr>
              <w:color w:val="auto"/>
              <w:sz w:val="44"/>
              <w:szCs w:val="44"/>
              <w:lang w:val="zh-CN"/>
            </w:rPr>
            <w:t>目录</w:t>
          </w:r>
        </w:p>
        <w:p>
          <w:pPr>
            <w:pStyle w:val="18"/>
          </w:pPr>
          <w:r>
            <w:fldChar w:fldCharType="begin"/>
          </w:r>
          <w:r>
            <w:instrText xml:space="preserve"> TOC \o "1-3" \h \z \u </w:instrText>
          </w:r>
          <w:r>
            <w:fldChar w:fldCharType="separate"/>
          </w:r>
          <w:r>
            <w:fldChar w:fldCharType="begin"/>
          </w:r>
          <w:r>
            <w:instrText xml:space="preserve"> HYPERLINK \l "_Toc369176276" </w:instrText>
          </w:r>
          <w:r>
            <w:fldChar w:fldCharType="separate"/>
          </w:r>
          <w:r>
            <w:rPr>
              <w:rStyle w:val="24"/>
            </w:rPr>
            <w:t>1</w:t>
          </w:r>
          <w:r>
            <w:rPr>
              <w:rStyle w:val="24"/>
              <w:rFonts w:hint="eastAsia"/>
            </w:rPr>
            <w:t>、目标</w:t>
          </w:r>
          <w:r>
            <w:tab/>
          </w:r>
          <w:r>
            <w:fldChar w:fldCharType="begin"/>
          </w:r>
          <w:r>
            <w:instrText xml:space="preserve"> PAGEREF _Toc369176276 \h </w:instrText>
          </w:r>
          <w:r>
            <w:fldChar w:fldCharType="separate"/>
          </w:r>
          <w:r>
            <w:t>5</w:t>
          </w:r>
          <w:r>
            <w:fldChar w:fldCharType="end"/>
          </w:r>
          <w:r>
            <w:fldChar w:fldCharType="end"/>
          </w:r>
        </w:p>
        <w:p>
          <w:pPr>
            <w:pStyle w:val="18"/>
          </w:pPr>
          <w:r>
            <w:fldChar w:fldCharType="begin"/>
          </w:r>
          <w:r>
            <w:instrText xml:space="preserve"> HYPERLINK \l "_Toc369176277" </w:instrText>
          </w:r>
          <w:r>
            <w:fldChar w:fldCharType="separate"/>
          </w:r>
          <w:r>
            <w:rPr>
              <w:rStyle w:val="24"/>
            </w:rPr>
            <w:t>2</w:t>
          </w:r>
          <w:r>
            <w:rPr>
              <w:rStyle w:val="24"/>
              <w:rFonts w:hint="eastAsia"/>
            </w:rPr>
            <w:t>、背景</w:t>
          </w:r>
          <w:r>
            <w:tab/>
          </w:r>
          <w:r>
            <w:fldChar w:fldCharType="begin"/>
          </w:r>
          <w:r>
            <w:instrText xml:space="preserve"> PAGEREF _Toc369176277 \h </w:instrText>
          </w:r>
          <w:r>
            <w:fldChar w:fldCharType="separate"/>
          </w:r>
          <w:r>
            <w:t>5</w:t>
          </w:r>
          <w:r>
            <w:fldChar w:fldCharType="end"/>
          </w:r>
          <w:r>
            <w:fldChar w:fldCharType="end"/>
          </w:r>
        </w:p>
        <w:p>
          <w:pPr>
            <w:pStyle w:val="18"/>
          </w:pPr>
          <w:r>
            <w:fldChar w:fldCharType="begin"/>
          </w:r>
          <w:r>
            <w:instrText xml:space="preserve"> HYPERLINK \l "_Toc369176278" </w:instrText>
          </w:r>
          <w:r>
            <w:fldChar w:fldCharType="separate"/>
          </w:r>
          <w:r>
            <w:rPr>
              <w:rStyle w:val="24"/>
            </w:rPr>
            <w:t>3</w:t>
          </w:r>
          <w:r>
            <w:rPr>
              <w:rStyle w:val="24"/>
              <w:rFonts w:hint="eastAsia"/>
            </w:rPr>
            <w:t>、测试工作总要求</w:t>
          </w:r>
          <w:r>
            <w:tab/>
          </w:r>
          <w:r>
            <w:fldChar w:fldCharType="begin"/>
          </w:r>
          <w:r>
            <w:instrText xml:space="preserve"> PAGEREF _Toc369176278 \h </w:instrText>
          </w:r>
          <w:r>
            <w:fldChar w:fldCharType="separate"/>
          </w:r>
          <w:r>
            <w:t>5</w:t>
          </w:r>
          <w:r>
            <w:fldChar w:fldCharType="end"/>
          </w:r>
          <w:r>
            <w:fldChar w:fldCharType="end"/>
          </w:r>
        </w:p>
        <w:p>
          <w:pPr>
            <w:pStyle w:val="18"/>
          </w:pPr>
          <w:r>
            <w:fldChar w:fldCharType="begin"/>
          </w:r>
          <w:r>
            <w:instrText xml:space="preserve"> HYPERLINK \l "_Toc369176279" </w:instrText>
          </w:r>
          <w:r>
            <w:fldChar w:fldCharType="separate"/>
          </w:r>
          <w:r>
            <w:rPr>
              <w:rStyle w:val="24"/>
            </w:rPr>
            <w:t>4</w:t>
          </w:r>
          <w:r>
            <w:rPr>
              <w:rStyle w:val="24"/>
              <w:rFonts w:hint="eastAsia"/>
            </w:rPr>
            <w:t>、组织结构</w:t>
          </w:r>
          <w:r>
            <w:tab/>
          </w:r>
          <w:r>
            <w:fldChar w:fldCharType="begin"/>
          </w:r>
          <w:r>
            <w:instrText xml:space="preserve"> PAGEREF _Toc369176279 \h </w:instrText>
          </w:r>
          <w:r>
            <w:fldChar w:fldCharType="separate"/>
          </w:r>
          <w:r>
            <w:t>5</w:t>
          </w:r>
          <w:r>
            <w:fldChar w:fldCharType="end"/>
          </w:r>
          <w:r>
            <w:fldChar w:fldCharType="end"/>
          </w:r>
        </w:p>
        <w:p>
          <w:pPr>
            <w:pStyle w:val="18"/>
          </w:pPr>
          <w:r>
            <w:fldChar w:fldCharType="begin"/>
          </w:r>
          <w:r>
            <w:instrText xml:space="preserve"> HYPERLINK \l "_Toc369176280" </w:instrText>
          </w:r>
          <w:r>
            <w:fldChar w:fldCharType="separate"/>
          </w:r>
          <w:r>
            <w:rPr>
              <w:rStyle w:val="24"/>
            </w:rPr>
            <w:t>5</w:t>
          </w:r>
          <w:r>
            <w:rPr>
              <w:rStyle w:val="24"/>
              <w:rFonts w:hint="eastAsia"/>
            </w:rPr>
            <w:t>、职责划分</w:t>
          </w:r>
          <w:r>
            <w:tab/>
          </w:r>
          <w:r>
            <w:fldChar w:fldCharType="begin"/>
          </w:r>
          <w:r>
            <w:instrText xml:space="preserve"> PAGEREF _Toc369176280 \h </w:instrText>
          </w:r>
          <w:r>
            <w:fldChar w:fldCharType="separate"/>
          </w:r>
          <w:r>
            <w:t>6</w:t>
          </w:r>
          <w:r>
            <w:fldChar w:fldCharType="end"/>
          </w:r>
          <w:r>
            <w:fldChar w:fldCharType="end"/>
          </w:r>
        </w:p>
        <w:p>
          <w:pPr>
            <w:pStyle w:val="19"/>
            <w:tabs>
              <w:tab w:val="right" w:leader="dot" w:pos="8296"/>
            </w:tabs>
          </w:pPr>
          <w:r>
            <w:fldChar w:fldCharType="begin"/>
          </w:r>
          <w:r>
            <w:instrText xml:space="preserve"> HYPERLINK \l "_Toc369176281" </w:instrText>
          </w:r>
          <w:r>
            <w:fldChar w:fldCharType="separate"/>
          </w:r>
          <w:r>
            <w:rPr>
              <w:rStyle w:val="24"/>
            </w:rPr>
            <w:t>5.1</w:t>
          </w:r>
          <w:r>
            <w:rPr>
              <w:rStyle w:val="24"/>
              <w:rFonts w:hint="eastAsia"/>
            </w:rPr>
            <w:t>运营管理部测试管理组职责（以测试管理为主）：</w:t>
          </w:r>
          <w:r>
            <w:tab/>
          </w:r>
          <w:r>
            <w:fldChar w:fldCharType="begin"/>
          </w:r>
          <w:r>
            <w:instrText xml:space="preserve"> PAGEREF _Toc369176281 \h </w:instrText>
          </w:r>
          <w:r>
            <w:fldChar w:fldCharType="separate"/>
          </w:r>
          <w:r>
            <w:t>6</w:t>
          </w:r>
          <w:r>
            <w:fldChar w:fldCharType="end"/>
          </w:r>
          <w:r>
            <w:fldChar w:fldCharType="end"/>
          </w:r>
        </w:p>
        <w:p>
          <w:pPr>
            <w:pStyle w:val="19"/>
            <w:tabs>
              <w:tab w:val="right" w:leader="dot" w:pos="8296"/>
            </w:tabs>
          </w:pPr>
          <w:r>
            <w:fldChar w:fldCharType="begin"/>
          </w:r>
          <w:r>
            <w:instrText xml:space="preserve"> HYPERLINK \l "_Toc369176282" </w:instrText>
          </w:r>
          <w:r>
            <w:fldChar w:fldCharType="separate"/>
          </w:r>
          <w:r>
            <w:rPr>
              <w:rStyle w:val="24"/>
            </w:rPr>
            <w:t>5.2</w:t>
          </w:r>
          <w:r>
            <w:rPr>
              <w:rStyle w:val="24"/>
              <w:rFonts w:hint="eastAsia"/>
            </w:rPr>
            <w:t>通用测试小组职责（以测试技术、产品测试为主）</w:t>
          </w:r>
          <w:r>
            <w:tab/>
          </w:r>
          <w:r>
            <w:fldChar w:fldCharType="begin"/>
          </w:r>
          <w:r>
            <w:instrText xml:space="preserve"> PAGEREF _Toc369176282 \h </w:instrText>
          </w:r>
          <w:r>
            <w:fldChar w:fldCharType="separate"/>
          </w:r>
          <w:r>
            <w:t>7</w:t>
          </w:r>
          <w:r>
            <w:fldChar w:fldCharType="end"/>
          </w:r>
          <w:r>
            <w:fldChar w:fldCharType="end"/>
          </w:r>
        </w:p>
        <w:p>
          <w:pPr>
            <w:pStyle w:val="19"/>
            <w:tabs>
              <w:tab w:val="right" w:leader="dot" w:pos="8296"/>
            </w:tabs>
          </w:pPr>
          <w:r>
            <w:fldChar w:fldCharType="begin"/>
          </w:r>
          <w:r>
            <w:instrText xml:space="preserve"> HYPERLINK \l "_Toc369176283" </w:instrText>
          </w:r>
          <w:r>
            <w:fldChar w:fldCharType="separate"/>
          </w:r>
          <w:r>
            <w:rPr>
              <w:rStyle w:val="24"/>
            </w:rPr>
            <w:t>5.3</w:t>
          </w:r>
          <w:r>
            <w:rPr>
              <w:rStyle w:val="24"/>
              <w:rFonts w:hint="eastAsia"/>
            </w:rPr>
            <w:t>应用测试小组职责（以业务测试为主）</w:t>
          </w:r>
          <w:r>
            <w:tab/>
          </w:r>
          <w:r>
            <w:fldChar w:fldCharType="begin"/>
          </w:r>
          <w:r>
            <w:instrText xml:space="preserve"> PAGEREF _Toc369176283 \h </w:instrText>
          </w:r>
          <w:r>
            <w:fldChar w:fldCharType="separate"/>
          </w:r>
          <w:r>
            <w:t>7</w:t>
          </w:r>
          <w:r>
            <w:fldChar w:fldCharType="end"/>
          </w:r>
          <w:r>
            <w:fldChar w:fldCharType="end"/>
          </w:r>
        </w:p>
        <w:p>
          <w:pPr>
            <w:pStyle w:val="19"/>
            <w:tabs>
              <w:tab w:val="right" w:leader="dot" w:pos="8296"/>
            </w:tabs>
          </w:pPr>
          <w:r>
            <w:fldChar w:fldCharType="begin"/>
          </w:r>
          <w:r>
            <w:instrText xml:space="preserve"> HYPERLINK \l "_Toc369176284" </w:instrText>
          </w:r>
          <w:r>
            <w:fldChar w:fldCharType="separate"/>
          </w:r>
          <w:r>
            <w:rPr>
              <w:rStyle w:val="24"/>
            </w:rPr>
            <w:t>5.4</w:t>
          </w:r>
          <w:r>
            <w:rPr>
              <w:rStyle w:val="24"/>
              <w:rFonts w:hint="eastAsia"/>
            </w:rPr>
            <w:t>各角色职责</w:t>
          </w:r>
          <w:r>
            <w:tab/>
          </w:r>
          <w:r>
            <w:fldChar w:fldCharType="begin"/>
          </w:r>
          <w:r>
            <w:instrText xml:space="preserve"> PAGEREF _Toc369176284 \h </w:instrText>
          </w:r>
          <w:r>
            <w:fldChar w:fldCharType="separate"/>
          </w:r>
          <w:r>
            <w:t>7</w:t>
          </w:r>
          <w:r>
            <w:fldChar w:fldCharType="end"/>
          </w:r>
          <w:r>
            <w:fldChar w:fldCharType="end"/>
          </w:r>
        </w:p>
        <w:p>
          <w:pPr>
            <w:pStyle w:val="14"/>
            <w:tabs>
              <w:tab w:val="right" w:leader="dot" w:pos="8296"/>
            </w:tabs>
          </w:pPr>
          <w:r>
            <w:fldChar w:fldCharType="begin"/>
          </w:r>
          <w:r>
            <w:instrText xml:space="preserve"> HYPERLINK \l "_Toc369176285" </w:instrText>
          </w:r>
          <w:r>
            <w:fldChar w:fldCharType="separate"/>
          </w:r>
          <w:r>
            <w:rPr>
              <w:rStyle w:val="24"/>
            </w:rPr>
            <w:t>5.4.1</w:t>
          </w:r>
          <w:r>
            <w:rPr>
              <w:rStyle w:val="24"/>
              <w:rFonts w:hint="eastAsia"/>
            </w:rPr>
            <w:t>测试主管：</w:t>
          </w:r>
          <w:r>
            <w:tab/>
          </w:r>
          <w:r>
            <w:fldChar w:fldCharType="begin"/>
          </w:r>
          <w:r>
            <w:instrText xml:space="preserve"> PAGEREF _Toc369176285 \h </w:instrText>
          </w:r>
          <w:r>
            <w:fldChar w:fldCharType="separate"/>
          </w:r>
          <w:r>
            <w:t>7</w:t>
          </w:r>
          <w:r>
            <w:fldChar w:fldCharType="end"/>
          </w:r>
          <w:r>
            <w:fldChar w:fldCharType="end"/>
          </w:r>
        </w:p>
        <w:p>
          <w:pPr>
            <w:pStyle w:val="14"/>
            <w:tabs>
              <w:tab w:val="right" w:leader="dot" w:pos="8296"/>
            </w:tabs>
          </w:pPr>
          <w:r>
            <w:fldChar w:fldCharType="begin"/>
          </w:r>
          <w:r>
            <w:instrText xml:space="preserve"> HYPERLINK \l "_Toc369176286" </w:instrText>
          </w:r>
          <w:r>
            <w:fldChar w:fldCharType="separate"/>
          </w:r>
          <w:r>
            <w:rPr>
              <w:rStyle w:val="24"/>
            </w:rPr>
            <w:t>5.4.2</w:t>
          </w:r>
          <w:r>
            <w:rPr>
              <w:rStyle w:val="24"/>
              <w:rFonts w:hint="eastAsia"/>
            </w:rPr>
            <w:t>测试管理员（此职位为虚职）：</w:t>
          </w:r>
          <w:r>
            <w:tab/>
          </w:r>
          <w:r>
            <w:fldChar w:fldCharType="begin"/>
          </w:r>
          <w:r>
            <w:instrText xml:space="preserve"> PAGEREF _Toc369176286 \h </w:instrText>
          </w:r>
          <w:r>
            <w:fldChar w:fldCharType="separate"/>
          </w:r>
          <w:r>
            <w:t>7</w:t>
          </w:r>
          <w:r>
            <w:fldChar w:fldCharType="end"/>
          </w:r>
          <w:r>
            <w:fldChar w:fldCharType="end"/>
          </w:r>
        </w:p>
        <w:p>
          <w:pPr>
            <w:pStyle w:val="14"/>
            <w:tabs>
              <w:tab w:val="right" w:leader="dot" w:pos="8296"/>
            </w:tabs>
          </w:pPr>
          <w:r>
            <w:fldChar w:fldCharType="begin"/>
          </w:r>
          <w:r>
            <w:instrText xml:space="preserve"> HYPERLINK \l "_Toc369176287" </w:instrText>
          </w:r>
          <w:r>
            <w:fldChar w:fldCharType="separate"/>
          </w:r>
          <w:r>
            <w:rPr>
              <w:rStyle w:val="24"/>
            </w:rPr>
            <w:t>5.4.3</w:t>
          </w:r>
          <w:r>
            <w:rPr>
              <w:rStyle w:val="24"/>
              <w:rFonts w:hint="eastAsia"/>
            </w:rPr>
            <w:t>测试技术负责人：</w:t>
          </w:r>
          <w:r>
            <w:tab/>
          </w:r>
          <w:r>
            <w:fldChar w:fldCharType="begin"/>
          </w:r>
          <w:r>
            <w:instrText xml:space="preserve"> PAGEREF _Toc369176287 \h </w:instrText>
          </w:r>
          <w:r>
            <w:fldChar w:fldCharType="separate"/>
          </w:r>
          <w:r>
            <w:t>8</w:t>
          </w:r>
          <w:r>
            <w:fldChar w:fldCharType="end"/>
          </w:r>
          <w:r>
            <w:fldChar w:fldCharType="end"/>
          </w:r>
        </w:p>
        <w:p>
          <w:pPr>
            <w:pStyle w:val="14"/>
            <w:tabs>
              <w:tab w:val="right" w:leader="dot" w:pos="8296"/>
            </w:tabs>
          </w:pPr>
          <w:r>
            <w:fldChar w:fldCharType="begin"/>
          </w:r>
          <w:r>
            <w:instrText xml:space="preserve"> HYPERLINK \l "_Toc369176288" </w:instrText>
          </w:r>
          <w:r>
            <w:fldChar w:fldCharType="separate"/>
          </w:r>
          <w:r>
            <w:rPr>
              <w:rStyle w:val="24"/>
            </w:rPr>
            <w:t>5.4.4</w:t>
          </w:r>
          <w:r>
            <w:rPr>
              <w:rStyle w:val="24"/>
              <w:rFonts w:hint="eastAsia"/>
            </w:rPr>
            <w:t>部门测试负责人（小组主管）：</w:t>
          </w:r>
          <w:r>
            <w:tab/>
          </w:r>
          <w:r>
            <w:fldChar w:fldCharType="begin"/>
          </w:r>
          <w:r>
            <w:instrText xml:space="preserve"> PAGEREF _Toc369176288 \h </w:instrText>
          </w:r>
          <w:r>
            <w:fldChar w:fldCharType="separate"/>
          </w:r>
          <w:r>
            <w:t>8</w:t>
          </w:r>
          <w:r>
            <w:fldChar w:fldCharType="end"/>
          </w:r>
          <w:r>
            <w:fldChar w:fldCharType="end"/>
          </w:r>
        </w:p>
        <w:p>
          <w:pPr>
            <w:pStyle w:val="14"/>
            <w:tabs>
              <w:tab w:val="right" w:leader="dot" w:pos="8296"/>
            </w:tabs>
          </w:pPr>
          <w:r>
            <w:fldChar w:fldCharType="begin"/>
          </w:r>
          <w:r>
            <w:instrText xml:space="preserve"> HYPERLINK \l "_Toc369176289" </w:instrText>
          </w:r>
          <w:r>
            <w:fldChar w:fldCharType="separate"/>
          </w:r>
          <w:r>
            <w:rPr>
              <w:rStyle w:val="24"/>
            </w:rPr>
            <w:t>5.4.5</w:t>
          </w:r>
          <w:r>
            <w:rPr>
              <w:rStyle w:val="24"/>
              <w:rFonts w:hint="eastAsia"/>
            </w:rPr>
            <w:t>产品</w:t>
          </w:r>
          <w:r>
            <w:rPr>
              <w:rStyle w:val="24"/>
            </w:rPr>
            <w:t>/</w:t>
          </w:r>
          <w:r>
            <w:rPr>
              <w:rStyle w:val="24"/>
              <w:rFonts w:hint="eastAsia"/>
            </w:rPr>
            <w:t>项目测试负责人：</w:t>
          </w:r>
          <w:r>
            <w:tab/>
          </w:r>
          <w:r>
            <w:fldChar w:fldCharType="begin"/>
          </w:r>
          <w:r>
            <w:instrText xml:space="preserve"> PAGEREF _Toc369176289 \h </w:instrText>
          </w:r>
          <w:r>
            <w:fldChar w:fldCharType="separate"/>
          </w:r>
          <w:r>
            <w:t>8</w:t>
          </w:r>
          <w:r>
            <w:fldChar w:fldCharType="end"/>
          </w:r>
          <w:r>
            <w:fldChar w:fldCharType="end"/>
          </w:r>
        </w:p>
        <w:p>
          <w:pPr>
            <w:pStyle w:val="14"/>
            <w:tabs>
              <w:tab w:val="right" w:leader="dot" w:pos="8296"/>
            </w:tabs>
          </w:pPr>
          <w:r>
            <w:fldChar w:fldCharType="begin"/>
          </w:r>
          <w:r>
            <w:instrText xml:space="preserve"> HYPERLINK \l "_Toc369176290" </w:instrText>
          </w:r>
          <w:r>
            <w:fldChar w:fldCharType="separate"/>
          </w:r>
          <w:r>
            <w:rPr>
              <w:rStyle w:val="24"/>
            </w:rPr>
            <w:t>5.4.6</w:t>
          </w:r>
          <w:r>
            <w:rPr>
              <w:rStyle w:val="24"/>
              <w:rFonts w:hint="eastAsia"/>
            </w:rPr>
            <w:t>测试工程师：</w:t>
          </w:r>
          <w:r>
            <w:tab/>
          </w:r>
          <w:r>
            <w:fldChar w:fldCharType="begin"/>
          </w:r>
          <w:r>
            <w:instrText xml:space="preserve"> PAGEREF _Toc369176290 \h </w:instrText>
          </w:r>
          <w:r>
            <w:fldChar w:fldCharType="separate"/>
          </w:r>
          <w:r>
            <w:t>8</w:t>
          </w:r>
          <w:r>
            <w:fldChar w:fldCharType="end"/>
          </w:r>
          <w:r>
            <w:fldChar w:fldCharType="end"/>
          </w:r>
        </w:p>
        <w:p>
          <w:pPr>
            <w:pStyle w:val="18"/>
          </w:pPr>
          <w:r>
            <w:fldChar w:fldCharType="begin"/>
          </w:r>
          <w:r>
            <w:instrText xml:space="preserve"> HYPERLINK \l "_Toc369176291" </w:instrText>
          </w:r>
          <w:r>
            <w:fldChar w:fldCharType="separate"/>
          </w:r>
          <w:r>
            <w:rPr>
              <w:rStyle w:val="24"/>
            </w:rPr>
            <w:t>6</w:t>
          </w:r>
          <w:r>
            <w:rPr>
              <w:rStyle w:val="24"/>
              <w:rFonts w:hint="eastAsia"/>
            </w:rPr>
            <w:t>、资源管理</w:t>
          </w:r>
          <w:r>
            <w:tab/>
          </w:r>
          <w:r>
            <w:fldChar w:fldCharType="begin"/>
          </w:r>
          <w:r>
            <w:instrText xml:space="preserve"> PAGEREF _Toc369176291 \h </w:instrText>
          </w:r>
          <w:r>
            <w:fldChar w:fldCharType="separate"/>
          </w:r>
          <w:r>
            <w:t>9</w:t>
          </w:r>
          <w:r>
            <w:fldChar w:fldCharType="end"/>
          </w:r>
          <w:r>
            <w:fldChar w:fldCharType="end"/>
          </w:r>
        </w:p>
        <w:p>
          <w:pPr>
            <w:pStyle w:val="19"/>
            <w:tabs>
              <w:tab w:val="right" w:leader="dot" w:pos="8296"/>
            </w:tabs>
          </w:pPr>
          <w:r>
            <w:fldChar w:fldCharType="begin"/>
          </w:r>
          <w:r>
            <w:instrText xml:space="preserve"> HYPERLINK \l "_Toc369176292" </w:instrText>
          </w:r>
          <w:r>
            <w:fldChar w:fldCharType="separate"/>
          </w:r>
          <w:r>
            <w:rPr>
              <w:rStyle w:val="24"/>
            </w:rPr>
            <w:t>6.1</w:t>
          </w:r>
          <w:r>
            <w:rPr>
              <w:rStyle w:val="24"/>
              <w:rFonts w:hint="eastAsia"/>
            </w:rPr>
            <w:t>人力资源</w:t>
          </w:r>
          <w:r>
            <w:tab/>
          </w:r>
          <w:r>
            <w:fldChar w:fldCharType="begin"/>
          </w:r>
          <w:r>
            <w:instrText xml:space="preserve"> PAGEREF _Toc369176292 \h </w:instrText>
          </w:r>
          <w:r>
            <w:fldChar w:fldCharType="separate"/>
          </w:r>
          <w:r>
            <w:t>9</w:t>
          </w:r>
          <w:r>
            <w:fldChar w:fldCharType="end"/>
          </w:r>
          <w:r>
            <w:fldChar w:fldCharType="end"/>
          </w:r>
        </w:p>
        <w:p>
          <w:pPr>
            <w:pStyle w:val="14"/>
            <w:tabs>
              <w:tab w:val="right" w:leader="dot" w:pos="8296"/>
            </w:tabs>
          </w:pPr>
          <w:r>
            <w:fldChar w:fldCharType="begin"/>
          </w:r>
          <w:r>
            <w:instrText xml:space="preserve"> HYPERLINK \l "_Toc369176293" </w:instrText>
          </w:r>
          <w:r>
            <w:fldChar w:fldCharType="separate"/>
          </w:r>
          <w:r>
            <w:rPr>
              <w:rStyle w:val="24"/>
            </w:rPr>
            <w:t>6.1.1</w:t>
          </w:r>
          <w:r>
            <w:rPr>
              <w:rStyle w:val="24"/>
              <w:rFonts w:hint="eastAsia"/>
            </w:rPr>
            <w:t>资源组建</w:t>
          </w:r>
          <w:r>
            <w:tab/>
          </w:r>
          <w:r>
            <w:fldChar w:fldCharType="begin"/>
          </w:r>
          <w:r>
            <w:instrText xml:space="preserve"> PAGEREF _Toc369176293 \h </w:instrText>
          </w:r>
          <w:r>
            <w:fldChar w:fldCharType="separate"/>
          </w:r>
          <w:r>
            <w:t>9</w:t>
          </w:r>
          <w:r>
            <w:fldChar w:fldCharType="end"/>
          </w:r>
          <w:r>
            <w:fldChar w:fldCharType="end"/>
          </w:r>
        </w:p>
        <w:p>
          <w:pPr>
            <w:pStyle w:val="14"/>
            <w:tabs>
              <w:tab w:val="right" w:leader="dot" w:pos="8296"/>
            </w:tabs>
          </w:pPr>
          <w:r>
            <w:fldChar w:fldCharType="begin"/>
          </w:r>
          <w:r>
            <w:instrText xml:space="preserve"> HYPERLINK \l "_Toc369176294" </w:instrText>
          </w:r>
          <w:r>
            <w:fldChar w:fldCharType="separate"/>
          </w:r>
          <w:r>
            <w:rPr>
              <w:rStyle w:val="24"/>
            </w:rPr>
            <w:t>6.1.2</w:t>
          </w:r>
          <w:r>
            <w:rPr>
              <w:rStyle w:val="24"/>
              <w:rFonts w:hint="eastAsia"/>
            </w:rPr>
            <w:t>测试资源管理与协调</w:t>
          </w:r>
          <w:r>
            <w:tab/>
          </w:r>
          <w:r>
            <w:fldChar w:fldCharType="begin"/>
          </w:r>
          <w:r>
            <w:instrText xml:space="preserve"> PAGEREF _Toc369176294 \h </w:instrText>
          </w:r>
          <w:r>
            <w:fldChar w:fldCharType="separate"/>
          </w:r>
          <w:r>
            <w:t>10</w:t>
          </w:r>
          <w:r>
            <w:fldChar w:fldCharType="end"/>
          </w:r>
          <w:r>
            <w:fldChar w:fldCharType="end"/>
          </w:r>
        </w:p>
        <w:p>
          <w:pPr>
            <w:pStyle w:val="19"/>
            <w:tabs>
              <w:tab w:val="right" w:leader="dot" w:pos="8296"/>
            </w:tabs>
          </w:pPr>
          <w:r>
            <w:fldChar w:fldCharType="begin"/>
          </w:r>
          <w:r>
            <w:instrText xml:space="preserve"> HYPERLINK \l "_Toc369176295" </w:instrText>
          </w:r>
          <w:r>
            <w:fldChar w:fldCharType="separate"/>
          </w:r>
          <w:r>
            <w:rPr>
              <w:rStyle w:val="24"/>
            </w:rPr>
            <w:t>6.2</w:t>
          </w:r>
          <w:r>
            <w:rPr>
              <w:rStyle w:val="24"/>
              <w:rFonts w:hint="eastAsia"/>
            </w:rPr>
            <w:t>软硬件资源</w:t>
          </w:r>
          <w:r>
            <w:tab/>
          </w:r>
          <w:r>
            <w:fldChar w:fldCharType="begin"/>
          </w:r>
          <w:r>
            <w:instrText xml:space="preserve"> PAGEREF _Toc369176295 \h </w:instrText>
          </w:r>
          <w:r>
            <w:fldChar w:fldCharType="separate"/>
          </w:r>
          <w:r>
            <w:t>11</w:t>
          </w:r>
          <w:r>
            <w:fldChar w:fldCharType="end"/>
          </w:r>
          <w:r>
            <w:fldChar w:fldCharType="end"/>
          </w:r>
        </w:p>
        <w:p>
          <w:pPr>
            <w:pStyle w:val="18"/>
          </w:pPr>
          <w:r>
            <w:fldChar w:fldCharType="begin"/>
          </w:r>
          <w:r>
            <w:instrText xml:space="preserve"> HYPERLINK \l "_Toc369176296" </w:instrText>
          </w:r>
          <w:r>
            <w:fldChar w:fldCharType="separate"/>
          </w:r>
          <w:r>
            <w:rPr>
              <w:rStyle w:val="24"/>
            </w:rPr>
            <w:t>7</w:t>
          </w:r>
          <w:r>
            <w:rPr>
              <w:rStyle w:val="24"/>
              <w:rFonts w:hint="eastAsia"/>
            </w:rPr>
            <w:t>、测试过程概述</w:t>
          </w:r>
          <w:r>
            <w:tab/>
          </w:r>
          <w:r>
            <w:fldChar w:fldCharType="begin"/>
          </w:r>
          <w:r>
            <w:instrText xml:space="preserve"> PAGEREF _Toc369176296 \h </w:instrText>
          </w:r>
          <w:r>
            <w:fldChar w:fldCharType="separate"/>
          </w:r>
          <w:r>
            <w:t>11</w:t>
          </w:r>
          <w:r>
            <w:fldChar w:fldCharType="end"/>
          </w:r>
          <w:r>
            <w:fldChar w:fldCharType="end"/>
          </w:r>
        </w:p>
        <w:p>
          <w:pPr>
            <w:pStyle w:val="19"/>
            <w:tabs>
              <w:tab w:val="right" w:leader="dot" w:pos="8296"/>
            </w:tabs>
          </w:pPr>
          <w:r>
            <w:fldChar w:fldCharType="begin"/>
          </w:r>
          <w:r>
            <w:instrText xml:space="preserve"> HYPERLINK \l "_Toc369176297" </w:instrText>
          </w:r>
          <w:r>
            <w:fldChar w:fldCharType="separate"/>
          </w:r>
          <w:r>
            <w:rPr>
              <w:rStyle w:val="24"/>
            </w:rPr>
            <w:t>7.1</w:t>
          </w:r>
          <w:r>
            <w:rPr>
              <w:rStyle w:val="24"/>
              <w:rFonts w:hint="eastAsia"/>
            </w:rPr>
            <w:t>计划与设计阶段</w:t>
          </w:r>
          <w:r>
            <w:tab/>
          </w:r>
          <w:r>
            <w:fldChar w:fldCharType="begin"/>
          </w:r>
          <w:r>
            <w:instrText xml:space="preserve"> PAGEREF _Toc369176297 \h </w:instrText>
          </w:r>
          <w:r>
            <w:fldChar w:fldCharType="separate"/>
          </w:r>
          <w:r>
            <w:t>11</w:t>
          </w:r>
          <w:r>
            <w:fldChar w:fldCharType="end"/>
          </w:r>
          <w:r>
            <w:fldChar w:fldCharType="end"/>
          </w:r>
        </w:p>
        <w:p>
          <w:pPr>
            <w:pStyle w:val="14"/>
            <w:tabs>
              <w:tab w:val="right" w:leader="dot" w:pos="8296"/>
            </w:tabs>
          </w:pPr>
          <w:r>
            <w:fldChar w:fldCharType="begin"/>
          </w:r>
          <w:r>
            <w:instrText xml:space="preserve"> HYPERLINK \l "_Toc369176298" </w:instrText>
          </w:r>
          <w:r>
            <w:fldChar w:fldCharType="separate"/>
          </w:r>
          <w:r>
            <w:rPr>
              <w:rStyle w:val="24"/>
              <w:rFonts w:asciiTheme="majorEastAsia" w:hAnsiTheme="majorEastAsia" w:eastAsiaTheme="majorEastAsia"/>
            </w:rPr>
            <w:t xml:space="preserve">7.1.1 </w:t>
          </w:r>
          <w:r>
            <w:rPr>
              <w:rStyle w:val="24"/>
              <w:rFonts w:hint="eastAsia" w:asciiTheme="majorEastAsia" w:hAnsiTheme="majorEastAsia" w:eastAsiaTheme="majorEastAsia"/>
            </w:rPr>
            <w:t>立项会议</w:t>
          </w:r>
          <w:r>
            <w:tab/>
          </w:r>
          <w:r>
            <w:fldChar w:fldCharType="begin"/>
          </w:r>
          <w:r>
            <w:instrText xml:space="preserve"> PAGEREF _Toc369176298 \h </w:instrText>
          </w:r>
          <w:r>
            <w:fldChar w:fldCharType="separate"/>
          </w:r>
          <w:r>
            <w:t>11</w:t>
          </w:r>
          <w:r>
            <w:fldChar w:fldCharType="end"/>
          </w:r>
          <w:r>
            <w:fldChar w:fldCharType="end"/>
          </w:r>
        </w:p>
        <w:p>
          <w:pPr>
            <w:pStyle w:val="14"/>
            <w:tabs>
              <w:tab w:val="right" w:leader="dot" w:pos="8296"/>
            </w:tabs>
          </w:pPr>
          <w:r>
            <w:fldChar w:fldCharType="begin"/>
          </w:r>
          <w:r>
            <w:instrText xml:space="preserve"> HYPERLINK \l "_Toc369176299" </w:instrText>
          </w:r>
          <w:r>
            <w:fldChar w:fldCharType="separate"/>
          </w:r>
          <w:r>
            <w:rPr>
              <w:rStyle w:val="24"/>
              <w:rFonts w:asciiTheme="majorEastAsia" w:hAnsiTheme="majorEastAsia" w:eastAsiaTheme="majorEastAsia"/>
            </w:rPr>
            <w:t xml:space="preserve">7.1.2 </w:t>
          </w:r>
          <w:r>
            <w:rPr>
              <w:rStyle w:val="24"/>
              <w:rFonts w:hint="eastAsia" w:asciiTheme="majorEastAsia" w:hAnsiTheme="majorEastAsia" w:eastAsiaTheme="majorEastAsia"/>
            </w:rPr>
            <w:t>需求评审</w:t>
          </w:r>
          <w:r>
            <w:tab/>
          </w:r>
          <w:r>
            <w:fldChar w:fldCharType="begin"/>
          </w:r>
          <w:r>
            <w:instrText xml:space="preserve"> PAGEREF _Toc369176299 \h </w:instrText>
          </w:r>
          <w:r>
            <w:fldChar w:fldCharType="separate"/>
          </w:r>
          <w:r>
            <w:t>12</w:t>
          </w:r>
          <w:r>
            <w:fldChar w:fldCharType="end"/>
          </w:r>
          <w:r>
            <w:fldChar w:fldCharType="end"/>
          </w:r>
        </w:p>
        <w:p>
          <w:pPr>
            <w:pStyle w:val="14"/>
            <w:tabs>
              <w:tab w:val="right" w:leader="dot" w:pos="8296"/>
            </w:tabs>
          </w:pPr>
          <w:r>
            <w:fldChar w:fldCharType="begin"/>
          </w:r>
          <w:r>
            <w:instrText xml:space="preserve"> HYPERLINK \l "_Toc369176300" </w:instrText>
          </w:r>
          <w:r>
            <w:fldChar w:fldCharType="separate"/>
          </w:r>
          <w:r>
            <w:rPr>
              <w:rStyle w:val="24"/>
              <w:rFonts w:asciiTheme="majorEastAsia" w:hAnsiTheme="majorEastAsia" w:eastAsiaTheme="majorEastAsia"/>
            </w:rPr>
            <w:t xml:space="preserve">7.1.3 </w:t>
          </w:r>
          <w:r>
            <w:rPr>
              <w:rStyle w:val="24"/>
              <w:rFonts w:hint="eastAsia" w:asciiTheme="majorEastAsia" w:hAnsiTheme="majorEastAsia" w:eastAsiaTheme="majorEastAsia"/>
            </w:rPr>
            <w:t>测试工作启动</w:t>
          </w:r>
          <w:r>
            <w:tab/>
          </w:r>
          <w:r>
            <w:fldChar w:fldCharType="begin"/>
          </w:r>
          <w:r>
            <w:instrText xml:space="preserve"> PAGEREF _Toc369176300 \h </w:instrText>
          </w:r>
          <w:r>
            <w:fldChar w:fldCharType="separate"/>
          </w:r>
          <w:r>
            <w:t>12</w:t>
          </w:r>
          <w:r>
            <w:fldChar w:fldCharType="end"/>
          </w:r>
          <w:r>
            <w:fldChar w:fldCharType="end"/>
          </w:r>
        </w:p>
        <w:p>
          <w:pPr>
            <w:pStyle w:val="14"/>
            <w:tabs>
              <w:tab w:val="right" w:leader="dot" w:pos="8296"/>
            </w:tabs>
          </w:pPr>
          <w:r>
            <w:fldChar w:fldCharType="begin"/>
          </w:r>
          <w:r>
            <w:instrText xml:space="preserve"> HYPERLINK \l "_Toc369176301" </w:instrText>
          </w:r>
          <w:r>
            <w:fldChar w:fldCharType="separate"/>
          </w:r>
          <w:r>
            <w:rPr>
              <w:rStyle w:val="24"/>
              <w:rFonts w:asciiTheme="majorEastAsia" w:hAnsiTheme="majorEastAsia" w:eastAsiaTheme="majorEastAsia"/>
            </w:rPr>
            <w:t>7.1.4</w:t>
          </w:r>
          <w:r>
            <w:rPr>
              <w:rStyle w:val="24"/>
              <w:rFonts w:hint="eastAsia" w:asciiTheme="majorEastAsia" w:hAnsiTheme="majorEastAsia" w:eastAsiaTheme="majorEastAsia"/>
            </w:rPr>
            <w:t>测试设计阶段</w:t>
          </w:r>
          <w:r>
            <w:tab/>
          </w:r>
          <w:r>
            <w:fldChar w:fldCharType="begin"/>
          </w:r>
          <w:r>
            <w:instrText xml:space="preserve"> PAGEREF _Toc369176301 \h </w:instrText>
          </w:r>
          <w:r>
            <w:fldChar w:fldCharType="separate"/>
          </w:r>
          <w:r>
            <w:t>13</w:t>
          </w:r>
          <w:r>
            <w:fldChar w:fldCharType="end"/>
          </w:r>
          <w:r>
            <w:fldChar w:fldCharType="end"/>
          </w:r>
        </w:p>
        <w:p>
          <w:pPr>
            <w:pStyle w:val="14"/>
            <w:tabs>
              <w:tab w:val="right" w:leader="dot" w:pos="8296"/>
            </w:tabs>
          </w:pPr>
          <w:r>
            <w:fldChar w:fldCharType="begin"/>
          </w:r>
          <w:r>
            <w:instrText xml:space="preserve"> HYPERLINK \l "_Toc369176302" </w:instrText>
          </w:r>
          <w:r>
            <w:fldChar w:fldCharType="separate"/>
          </w:r>
          <w:r>
            <w:rPr>
              <w:rStyle w:val="24"/>
              <w:rFonts w:asciiTheme="majorEastAsia" w:hAnsiTheme="majorEastAsia" w:eastAsiaTheme="majorEastAsia"/>
            </w:rPr>
            <w:t>7.1.5</w:t>
          </w:r>
          <w:r>
            <w:rPr>
              <w:rStyle w:val="24"/>
              <w:rFonts w:hint="eastAsia" w:asciiTheme="majorEastAsia" w:hAnsiTheme="majorEastAsia" w:eastAsiaTheme="majorEastAsia"/>
            </w:rPr>
            <w:t>计划</w:t>
          </w:r>
          <w:r>
            <w:rPr>
              <w:rStyle w:val="24"/>
              <w:rFonts w:asciiTheme="majorEastAsia" w:hAnsiTheme="majorEastAsia" w:eastAsiaTheme="majorEastAsia"/>
            </w:rPr>
            <w:t>/</w:t>
          </w:r>
          <w:r>
            <w:rPr>
              <w:rStyle w:val="24"/>
              <w:rFonts w:hint="eastAsia" w:asciiTheme="majorEastAsia" w:hAnsiTheme="majorEastAsia" w:eastAsiaTheme="majorEastAsia"/>
            </w:rPr>
            <w:t>用例</w:t>
          </w:r>
          <w:r>
            <w:rPr>
              <w:rStyle w:val="24"/>
              <w:rFonts w:asciiTheme="majorEastAsia" w:hAnsiTheme="majorEastAsia" w:eastAsiaTheme="majorEastAsia"/>
            </w:rPr>
            <w:t>/</w:t>
          </w:r>
          <w:r>
            <w:rPr>
              <w:rStyle w:val="24"/>
              <w:rFonts w:hint="eastAsia" w:asciiTheme="majorEastAsia" w:hAnsiTheme="majorEastAsia" w:eastAsiaTheme="majorEastAsia"/>
            </w:rPr>
            <w:t>方案评审</w:t>
          </w:r>
          <w:r>
            <w:tab/>
          </w:r>
          <w:r>
            <w:fldChar w:fldCharType="begin"/>
          </w:r>
          <w:r>
            <w:instrText xml:space="preserve"> PAGEREF _Toc369176302 \h </w:instrText>
          </w:r>
          <w:r>
            <w:fldChar w:fldCharType="separate"/>
          </w:r>
          <w:r>
            <w:t>15</w:t>
          </w:r>
          <w:r>
            <w:fldChar w:fldCharType="end"/>
          </w:r>
          <w:r>
            <w:fldChar w:fldCharType="end"/>
          </w:r>
        </w:p>
        <w:p>
          <w:pPr>
            <w:pStyle w:val="19"/>
            <w:tabs>
              <w:tab w:val="right" w:leader="dot" w:pos="8296"/>
            </w:tabs>
          </w:pPr>
          <w:r>
            <w:fldChar w:fldCharType="begin"/>
          </w:r>
          <w:r>
            <w:instrText xml:space="preserve"> HYPERLINK \l "_Toc369176303" </w:instrText>
          </w:r>
          <w:r>
            <w:fldChar w:fldCharType="separate"/>
          </w:r>
          <w:r>
            <w:rPr>
              <w:rStyle w:val="24"/>
            </w:rPr>
            <w:t>7.2</w:t>
          </w:r>
          <w:r>
            <w:rPr>
              <w:rStyle w:val="24"/>
              <w:rFonts w:hint="eastAsia"/>
            </w:rPr>
            <w:t>实施测试阶段</w:t>
          </w:r>
          <w:r>
            <w:tab/>
          </w:r>
          <w:r>
            <w:fldChar w:fldCharType="begin"/>
          </w:r>
          <w:r>
            <w:instrText xml:space="preserve"> PAGEREF _Toc369176303 \h </w:instrText>
          </w:r>
          <w:r>
            <w:fldChar w:fldCharType="separate"/>
          </w:r>
          <w:r>
            <w:t>16</w:t>
          </w:r>
          <w:r>
            <w:fldChar w:fldCharType="end"/>
          </w:r>
          <w:r>
            <w:fldChar w:fldCharType="end"/>
          </w:r>
        </w:p>
        <w:p>
          <w:pPr>
            <w:pStyle w:val="14"/>
            <w:tabs>
              <w:tab w:val="right" w:leader="dot" w:pos="8296"/>
            </w:tabs>
          </w:pPr>
          <w:r>
            <w:fldChar w:fldCharType="begin"/>
          </w:r>
          <w:r>
            <w:instrText xml:space="preserve"> HYPERLINK \l "_Toc369176304" </w:instrText>
          </w:r>
          <w:r>
            <w:fldChar w:fldCharType="separate"/>
          </w:r>
          <w:r>
            <w:rPr>
              <w:rStyle w:val="24"/>
              <w:rFonts w:asciiTheme="majorEastAsia" w:hAnsiTheme="majorEastAsia" w:eastAsiaTheme="majorEastAsia"/>
            </w:rPr>
            <w:t xml:space="preserve">7.2.1 </w:t>
          </w:r>
          <w:r>
            <w:rPr>
              <w:rStyle w:val="24"/>
              <w:rFonts w:hint="eastAsia" w:asciiTheme="majorEastAsia" w:hAnsiTheme="majorEastAsia" w:eastAsiaTheme="majorEastAsia"/>
            </w:rPr>
            <w:t>测试提交</w:t>
          </w:r>
          <w:r>
            <w:tab/>
          </w:r>
          <w:r>
            <w:fldChar w:fldCharType="begin"/>
          </w:r>
          <w:r>
            <w:instrText xml:space="preserve"> PAGEREF _Toc369176304 \h </w:instrText>
          </w:r>
          <w:r>
            <w:fldChar w:fldCharType="separate"/>
          </w:r>
          <w:r>
            <w:t>16</w:t>
          </w:r>
          <w:r>
            <w:fldChar w:fldCharType="end"/>
          </w:r>
          <w:r>
            <w:fldChar w:fldCharType="end"/>
          </w:r>
        </w:p>
        <w:p>
          <w:pPr>
            <w:pStyle w:val="14"/>
            <w:tabs>
              <w:tab w:val="right" w:leader="dot" w:pos="8296"/>
            </w:tabs>
          </w:pPr>
          <w:r>
            <w:fldChar w:fldCharType="begin"/>
          </w:r>
          <w:r>
            <w:instrText xml:space="preserve"> HYPERLINK \l "_Toc369176305" </w:instrText>
          </w:r>
          <w:r>
            <w:fldChar w:fldCharType="separate"/>
          </w:r>
          <w:r>
            <w:rPr>
              <w:rStyle w:val="24"/>
              <w:rFonts w:asciiTheme="majorEastAsia" w:hAnsiTheme="majorEastAsia" w:eastAsiaTheme="majorEastAsia"/>
            </w:rPr>
            <w:t xml:space="preserve">7.2.2 </w:t>
          </w:r>
          <w:r>
            <w:rPr>
              <w:rStyle w:val="24"/>
              <w:rFonts w:hint="eastAsia" w:asciiTheme="majorEastAsia" w:hAnsiTheme="majorEastAsia" w:eastAsiaTheme="majorEastAsia"/>
            </w:rPr>
            <w:t>实施测试</w:t>
          </w:r>
          <w:r>
            <w:tab/>
          </w:r>
          <w:r>
            <w:fldChar w:fldCharType="begin"/>
          </w:r>
          <w:r>
            <w:instrText xml:space="preserve"> PAGEREF _Toc369176305 \h </w:instrText>
          </w:r>
          <w:r>
            <w:fldChar w:fldCharType="separate"/>
          </w:r>
          <w:r>
            <w:t>16</w:t>
          </w:r>
          <w:r>
            <w:fldChar w:fldCharType="end"/>
          </w:r>
          <w:r>
            <w:fldChar w:fldCharType="end"/>
          </w:r>
        </w:p>
        <w:p>
          <w:pPr>
            <w:pStyle w:val="14"/>
            <w:tabs>
              <w:tab w:val="right" w:leader="dot" w:pos="8296"/>
            </w:tabs>
          </w:pPr>
          <w:r>
            <w:fldChar w:fldCharType="begin"/>
          </w:r>
          <w:r>
            <w:instrText xml:space="preserve"> HYPERLINK \l "_Toc369176306" </w:instrText>
          </w:r>
          <w:r>
            <w:fldChar w:fldCharType="separate"/>
          </w:r>
          <w:r>
            <w:rPr>
              <w:rStyle w:val="24"/>
              <w:rFonts w:asciiTheme="majorEastAsia" w:hAnsiTheme="majorEastAsia" w:eastAsiaTheme="majorEastAsia"/>
            </w:rPr>
            <w:t xml:space="preserve">7.2.3 </w:t>
          </w:r>
          <w:r>
            <w:rPr>
              <w:rStyle w:val="24"/>
              <w:rFonts w:hint="eastAsia" w:asciiTheme="majorEastAsia" w:hAnsiTheme="majorEastAsia" w:eastAsiaTheme="majorEastAsia"/>
            </w:rPr>
            <w:t>回归测试</w:t>
          </w:r>
          <w:r>
            <w:tab/>
          </w:r>
          <w:r>
            <w:fldChar w:fldCharType="begin"/>
          </w:r>
          <w:r>
            <w:instrText xml:space="preserve"> PAGEREF _Toc369176306 \h </w:instrText>
          </w:r>
          <w:r>
            <w:fldChar w:fldCharType="separate"/>
          </w:r>
          <w:r>
            <w:t>18</w:t>
          </w:r>
          <w:r>
            <w:fldChar w:fldCharType="end"/>
          </w:r>
          <w:r>
            <w:fldChar w:fldCharType="end"/>
          </w:r>
        </w:p>
        <w:p>
          <w:pPr>
            <w:pStyle w:val="19"/>
            <w:tabs>
              <w:tab w:val="right" w:leader="dot" w:pos="8296"/>
            </w:tabs>
          </w:pPr>
          <w:r>
            <w:fldChar w:fldCharType="begin"/>
          </w:r>
          <w:r>
            <w:instrText xml:space="preserve"> HYPERLINK \l "_Toc369176307" </w:instrText>
          </w:r>
          <w:r>
            <w:fldChar w:fldCharType="separate"/>
          </w:r>
          <w:r>
            <w:rPr>
              <w:rStyle w:val="24"/>
            </w:rPr>
            <w:t>7.3</w:t>
          </w:r>
          <w:r>
            <w:rPr>
              <w:rStyle w:val="24"/>
              <w:rFonts w:hint="eastAsia"/>
            </w:rPr>
            <w:t>总结阶段</w:t>
          </w:r>
          <w:r>
            <w:tab/>
          </w:r>
          <w:r>
            <w:fldChar w:fldCharType="begin"/>
          </w:r>
          <w:r>
            <w:instrText xml:space="preserve"> PAGEREF _Toc369176307 \h </w:instrText>
          </w:r>
          <w:r>
            <w:fldChar w:fldCharType="separate"/>
          </w:r>
          <w:r>
            <w:t>18</w:t>
          </w:r>
          <w:r>
            <w:fldChar w:fldCharType="end"/>
          </w:r>
          <w:r>
            <w:fldChar w:fldCharType="end"/>
          </w:r>
        </w:p>
        <w:p>
          <w:pPr>
            <w:pStyle w:val="14"/>
            <w:tabs>
              <w:tab w:val="right" w:leader="dot" w:pos="8296"/>
            </w:tabs>
          </w:pPr>
          <w:r>
            <w:fldChar w:fldCharType="begin"/>
          </w:r>
          <w:r>
            <w:instrText xml:space="preserve"> HYPERLINK \l "_Toc369176308" </w:instrText>
          </w:r>
          <w:r>
            <w:fldChar w:fldCharType="separate"/>
          </w:r>
          <w:r>
            <w:rPr>
              <w:rStyle w:val="24"/>
              <w:rFonts w:asciiTheme="majorEastAsia" w:hAnsiTheme="majorEastAsia" w:eastAsiaTheme="majorEastAsia"/>
            </w:rPr>
            <w:t>7.3.1</w:t>
          </w:r>
          <w:r>
            <w:rPr>
              <w:rStyle w:val="24"/>
              <w:rFonts w:hint="eastAsia" w:asciiTheme="majorEastAsia" w:hAnsiTheme="majorEastAsia" w:eastAsiaTheme="majorEastAsia"/>
            </w:rPr>
            <w:t>测试总结报告</w:t>
          </w:r>
          <w:r>
            <w:tab/>
          </w:r>
          <w:r>
            <w:fldChar w:fldCharType="begin"/>
          </w:r>
          <w:r>
            <w:instrText xml:space="preserve"> PAGEREF _Toc369176308 \h </w:instrText>
          </w:r>
          <w:r>
            <w:fldChar w:fldCharType="separate"/>
          </w:r>
          <w:r>
            <w:t>18</w:t>
          </w:r>
          <w:r>
            <w:fldChar w:fldCharType="end"/>
          </w:r>
          <w:r>
            <w:fldChar w:fldCharType="end"/>
          </w:r>
        </w:p>
        <w:p>
          <w:pPr>
            <w:pStyle w:val="14"/>
            <w:tabs>
              <w:tab w:val="right" w:leader="dot" w:pos="8296"/>
            </w:tabs>
          </w:pPr>
          <w:r>
            <w:fldChar w:fldCharType="begin"/>
          </w:r>
          <w:r>
            <w:instrText xml:space="preserve"> HYPERLINK \l "_Toc369176309" </w:instrText>
          </w:r>
          <w:r>
            <w:fldChar w:fldCharType="separate"/>
          </w:r>
          <w:r>
            <w:rPr>
              <w:rStyle w:val="24"/>
              <w:rFonts w:asciiTheme="majorEastAsia" w:hAnsiTheme="majorEastAsia" w:eastAsiaTheme="majorEastAsia"/>
            </w:rPr>
            <w:t>7.3.2</w:t>
          </w:r>
          <w:r>
            <w:rPr>
              <w:rStyle w:val="24"/>
              <w:rFonts w:hint="eastAsia" w:asciiTheme="majorEastAsia" w:hAnsiTheme="majorEastAsia" w:eastAsiaTheme="majorEastAsia"/>
            </w:rPr>
            <w:t>测试验收</w:t>
          </w:r>
          <w:r>
            <w:tab/>
          </w:r>
          <w:r>
            <w:fldChar w:fldCharType="begin"/>
          </w:r>
          <w:r>
            <w:instrText xml:space="preserve"> PAGEREF _Toc369176309 \h </w:instrText>
          </w:r>
          <w:r>
            <w:fldChar w:fldCharType="separate"/>
          </w:r>
          <w:r>
            <w:t>19</w:t>
          </w:r>
          <w:r>
            <w:fldChar w:fldCharType="end"/>
          </w:r>
          <w:r>
            <w:fldChar w:fldCharType="end"/>
          </w:r>
        </w:p>
        <w:p>
          <w:pPr>
            <w:pStyle w:val="14"/>
            <w:tabs>
              <w:tab w:val="right" w:leader="dot" w:pos="8296"/>
            </w:tabs>
          </w:pPr>
          <w:r>
            <w:fldChar w:fldCharType="begin"/>
          </w:r>
          <w:r>
            <w:instrText xml:space="preserve"> HYPERLINK \l "_Toc369176310" </w:instrText>
          </w:r>
          <w:r>
            <w:fldChar w:fldCharType="separate"/>
          </w:r>
          <w:r>
            <w:rPr>
              <w:rStyle w:val="24"/>
              <w:rFonts w:asciiTheme="majorEastAsia" w:hAnsiTheme="majorEastAsia" w:eastAsiaTheme="majorEastAsia"/>
            </w:rPr>
            <w:t>7.3.3</w:t>
          </w:r>
          <w:r>
            <w:rPr>
              <w:rStyle w:val="24"/>
              <w:rFonts w:hint="eastAsia" w:asciiTheme="majorEastAsia" w:hAnsiTheme="majorEastAsia" w:eastAsiaTheme="majorEastAsia"/>
            </w:rPr>
            <w:t>测试归档</w:t>
          </w:r>
          <w:r>
            <w:tab/>
          </w:r>
          <w:r>
            <w:fldChar w:fldCharType="begin"/>
          </w:r>
          <w:r>
            <w:instrText xml:space="preserve"> PAGEREF _Toc369176310 \h </w:instrText>
          </w:r>
          <w:r>
            <w:fldChar w:fldCharType="separate"/>
          </w:r>
          <w:r>
            <w:t>20</w:t>
          </w:r>
          <w:r>
            <w:fldChar w:fldCharType="end"/>
          </w:r>
          <w:r>
            <w:fldChar w:fldCharType="end"/>
          </w:r>
        </w:p>
        <w:p>
          <w:pPr>
            <w:pStyle w:val="14"/>
            <w:tabs>
              <w:tab w:val="right" w:leader="dot" w:pos="8296"/>
            </w:tabs>
          </w:pPr>
          <w:r>
            <w:fldChar w:fldCharType="begin"/>
          </w:r>
          <w:r>
            <w:instrText xml:space="preserve"> HYPERLINK \l "_Toc369176311" </w:instrText>
          </w:r>
          <w:r>
            <w:fldChar w:fldCharType="separate"/>
          </w:r>
          <w:r>
            <w:rPr>
              <w:rStyle w:val="24"/>
              <w:rFonts w:asciiTheme="majorEastAsia" w:hAnsiTheme="majorEastAsia" w:eastAsiaTheme="majorEastAsia"/>
            </w:rPr>
            <w:t>7.3.4</w:t>
          </w:r>
          <w:r>
            <w:rPr>
              <w:rStyle w:val="24"/>
              <w:rFonts w:hint="eastAsia" w:asciiTheme="majorEastAsia" w:hAnsiTheme="majorEastAsia" w:eastAsiaTheme="majorEastAsia"/>
            </w:rPr>
            <w:t>测试工作总结</w:t>
          </w:r>
          <w:r>
            <w:tab/>
          </w:r>
          <w:r>
            <w:fldChar w:fldCharType="begin"/>
          </w:r>
          <w:r>
            <w:instrText xml:space="preserve"> PAGEREF _Toc369176311 \h </w:instrText>
          </w:r>
          <w:r>
            <w:fldChar w:fldCharType="separate"/>
          </w:r>
          <w:r>
            <w:t>20</w:t>
          </w:r>
          <w:r>
            <w:fldChar w:fldCharType="end"/>
          </w:r>
          <w:r>
            <w:fldChar w:fldCharType="end"/>
          </w:r>
        </w:p>
        <w:p>
          <w:pPr>
            <w:pStyle w:val="19"/>
            <w:tabs>
              <w:tab w:val="right" w:leader="dot" w:pos="8296"/>
            </w:tabs>
          </w:pPr>
          <w:r>
            <w:fldChar w:fldCharType="begin"/>
          </w:r>
          <w:r>
            <w:instrText xml:space="preserve"> HYPERLINK \l "_Toc369176312" </w:instrText>
          </w:r>
          <w:r>
            <w:fldChar w:fldCharType="separate"/>
          </w:r>
          <w:r>
            <w:rPr>
              <w:rStyle w:val="24"/>
            </w:rPr>
            <w:t>7.4</w:t>
          </w:r>
          <w:r>
            <w:rPr>
              <w:rStyle w:val="24"/>
              <w:rFonts w:hint="eastAsia"/>
            </w:rPr>
            <w:t>缺陷跟踪</w:t>
          </w:r>
          <w:r>
            <w:tab/>
          </w:r>
          <w:r>
            <w:fldChar w:fldCharType="begin"/>
          </w:r>
          <w:r>
            <w:instrText xml:space="preserve"> PAGEREF _Toc369176312 \h </w:instrText>
          </w:r>
          <w:r>
            <w:fldChar w:fldCharType="separate"/>
          </w:r>
          <w:r>
            <w:t>21</w:t>
          </w:r>
          <w:r>
            <w:fldChar w:fldCharType="end"/>
          </w:r>
          <w:r>
            <w:fldChar w:fldCharType="end"/>
          </w:r>
        </w:p>
        <w:p>
          <w:pPr>
            <w:pStyle w:val="19"/>
            <w:tabs>
              <w:tab w:val="right" w:leader="dot" w:pos="8296"/>
            </w:tabs>
          </w:pPr>
          <w:r>
            <w:fldChar w:fldCharType="begin"/>
          </w:r>
          <w:r>
            <w:instrText xml:space="preserve"> HYPERLINK \l "_Toc369176313" </w:instrText>
          </w:r>
          <w:r>
            <w:fldChar w:fldCharType="separate"/>
          </w:r>
          <w:r>
            <w:rPr>
              <w:rStyle w:val="24"/>
            </w:rPr>
            <w:t>7.5</w:t>
          </w:r>
          <w:r>
            <w:rPr>
              <w:rStyle w:val="24"/>
              <w:rFonts w:hint="eastAsia"/>
            </w:rPr>
            <w:t>测试报告</w:t>
          </w:r>
          <w:r>
            <w:tab/>
          </w:r>
          <w:r>
            <w:fldChar w:fldCharType="begin"/>
          </w:r>
          <w:r>
            <w:instrText xml:space="preserve"> PAGEREF _Toc369176313 \h </w:instrText>
          </w:r>
          <w:r>
            <w:fldChar w:fldCharType="separate"/>
          </w:r>
          <w:r>
            <w:t>21</w:t>
          </w:r>
          <w:r>
            <w:fldChar w:fldCharType="end"/>
          </w:r>
          <w:r>
            <w:fldChar w:fldCharType="end"/>
          </w:r>
        </w:p>
        <w:p>
          <w:pPr>
            <w:pStyle w:val="19"/>
            <w:tabs>
              <w:tab w:val="right" w:leader="dot" w:pos="8296"/>
            </w:tabs>
          </w:pPr>
          <w:r>
            <w:fldChar w:fldCharType="begin"/>
          </w:r>
          <w:r>
            <w:instrText xml:space="preserve"> HYPERLINK \l "_Toc369176314" </w:instrText>
          </w:r>
          <w:r>
            <w:fldChar w:fldCharType="separate"/>
          </w:r>
          <w:r>
            <w:rPr>
              <w:rStyle w:val="24"/>
            </w:rPr>
            <w:t>7.6</w:t>
          </w:r>
          <w:r>
            <w:rPr>
              <w:rStyle w:val="24"/>
              <w:rFonts w:hint="eastAsia"/>
            </w:rPr>
            <w:t>测试完成后，需要提交的内容</w:t>
          </w:r>
          <w:r>
            <w:tab/>
          </w:r>
          <w:r>
            <w:fldChar w:fldCharType="begin"/>
          </w:r>
          <w:r>
            <w:instrText xml:space="preserve"> PAGEREF _Toc369176314 \h </w:instrText>
          </w:r>
          <w:r>
            <w:fldChar w:fldCharType="separate"/>
          </w:r>
          <w:r>
            <w:t>21</w:t>
          </w:r>
          <w:r>
            <w:fldChar w:fldCharType="end"/>
          </w:r>
          <w:r>
            <w:fldChar w:fldCharType="end"/>
          </w:r>
        </w:p>
        <w:p>
          <w:pPr>
            <w:pStyle w:val="18"/>
          </w:pPr>
          <w:r>
            <w:fldChar w:fldCharType="begin"/>
          </w:r>
          <w:r>
            <w:instrText xml:space="preserve"> HYPERLINK \l "_Toc369176315" </w:instrText>
          </w:r>
          <w:r>
            <w:fldChar w:fldCharType="separate"/>
          </w:r>
          <w:r>
            <w:rPr>
              <w:rStyle w:val="24"/>
            </w:rPr>
            <w:t>8</w:t>
          </w:r>
          <w:r>
            <w:rPr>
              <w:rStyle w:val="24"/>
              <w:rFonts w:hint="eastAsia"/>
            </w:rPr>
            <w:t>、测试体系过程改进</w:t>
          </w:r>
          <w:r>
            <w:tab/>
          </w:r>
          <w:r>
            <w:fldChar w:fldCharType="begin"/>
          </w:r>
          <w:r>
            <w:instrText xml:space="preserve"> PAGEREF _Toc369176315 \h </w:instrText>
          </w:r>
          <w:r>
            <w:fldChar w:fldCharType="separate"/>
          </w:r>
          <w:r>
            <w:t>21</w:t>
          </w:r>
          <w:r>
            <w:fldChar w:fldCharType="end"/>
          </w:r>
          <w:r>
            <w:fldChar w:fldCharType="end"/>
          </w:r>
        </w:p>
        <w:p>
          <w:pPr>
            <w:pStyle w:val="19"/>
            <w:tabs>
              <w:tab w:val="right" w:leader="dot" w:pos="8296"/>
            </w:tabs>
          </w:pPr>
          <w:r>
            <w:fldChar w:fldCharType="begin"/>
          </w:r>
          <w:r>
            <w:instrText xml:space="preserve"> HYPERLINK \l "_Toc369176316" </w:instrText>
          </w:r>
          <w:r>
            <w:fldChar w:fldCharType="separate"/>
          </w:r>
          <w:r>
            <w:rPr>
              <w:rStyle w:val="24"/>
            </w:rPr>
            <w:t>8.1</w:t>
          </w:r>
          <w:r>
            <w:rPr>
              <w:rStyle w:val="24"/>
              <w:rFonts w:hint="eastAsia"/>
            </w:rPr>
            <w:t>检查对象</w:t>
          </w:r>
          <w:r>
            <w:tab/>
          </w:r>
          <w:r>
            <w:fldChar w:fldCharType="begin"/>
          </w:r>
          <w:r>
            <w:instrText xml:space="preserve"> PAGEREF _Toc369176316 \h </w:instrText>
          </w:r>
          <w:r>
            <w:fldChar w:fldCharType="separate"/>
          </w:r>
          <w:r>
            <w:t>22</w:t>
          </w:r>
          <w:r>
            <w:fldChar w:fldCharType="end"/>
          </w:r>
          <w:r>
            <w:fldChar w:fldCharType="end"/>
          </w:r>
        </w:p>
        <w:p>
          <w:pPr>
            <w:pStyle w:val="19"/>
            <w:tabs>
              <w:tab w:val="right" w:leader="dot" w:pos="8296"/>
            </w:tabs>
          </w:pPr>
          <w:r>
            <w:fldChar w:fldCharType="begin"/>
          </w:r>
          <w:r>
            <w:instrText xml:space="preserve"> HYPERLINK \l "_Toc369176317" </w:instrText>
          </w:r>
          <w:r>
            <w:fldChar w:fldCharType="separate"/>
          </w:r>
          <w:r>
            <w:rPr>
              <w:rStyle w:val="24"/>
            </w:rPr>
            <w:t>8.2</w:t>
          </w:r>
          <w:r>
            <w:rPr>
              <w:rStyle w:val="24"/>
              <w:rFonts w:hint="eastAsia"/>
            </w:rPr>
            <w:t>检查内容</w:t>
          </w:r>
          <w:r>
            <w:tab/>
          </w:r>
          <w:r>
            <w:fldChar w:fldCharType="begin"/>
          </w:r>
          <w:r>
            <w:instrText xml:space="preserve"> PAGEREF _Toc369176317 \h </w:instrText>
          </w:r>
          <w:r>
            <w:fldChar w:fldCharType="separate"/>
          </w:r>
          <w:r>
            <w:t>22</w:t>
          </w:r>
          <w:r>
            <w:fldChar w:fldCharType="end"/>
          </w:r>
          <w:r>
            <w:fldChar w:fldCharType="end"/>
          </w:r>
        </w:p>
        <w:p>
          <w:pPr>
            <w:pStyle w:val="19"/>
            <w:tabs>
              <w:tab w:val="right" w:leader="dot" w:pos="8296"/>
            </w:tabs>
          </w:pPr>
          <w:r>
            <w:fldChar w:fldCharType="begin"/>
          </w:r>
          <w:r>
            <w:instrText xml:space="preserve"> HYPERLINK \l "_Toc369176318" </w:instrText>
          </w:r>
          <w:r>
            <w:fldChar w:fldCharType="separate"/>
          </w:r>
          <w:r>
            <w:rPr>
              <w:rStyle w:val="24"/>
            </w:rPr>
            <w:t>8.3</w:t>
          </w:r>
          <w:r>
            <w:rPr>
              <w:rStyle w:val="24"/>
              <w:rFonts w:hint="eastAsia"/>
            </w:rPr>
            <w:t>检查频率及不符合项记录（针对项目执行测试流程的检查）</w:t>
          </w:r>
          <w:r>
            <w:tab/>
          </w:r>
          <w:r>
            <w:fldChar w:fldCharType="begin"/>
          </w:r>
          <w:r>
            <w:instrText xml:space="preserve"> PAGEREF _Toc369176318 \h </w:instrText>
          </w:r>
          <w:r>
            <w:fldChar w:fldCharType="separate"/>
          </w:r>
          <w:r>
            <w:t>22</w:t>
          </w:r>
          <w:r>
            <w:fldChar w:fldCharType="end"/>
          </w:r>
          <w:r>
            <w:fldChar w:fldCharType="end"/>
          </w:r>
        </w:p>
        <w:p>
          <w:pPr>
            <w:pStyle w:val="19"/>
            <w:tabs>
              <w:tab w:val="right" w:leader="dot" w:pos="8296"/>
            </w:tabs>
          </w:pPr>
          <w:r>
            <w:fldChar w:fldCharType="begin"/>
          </w:r>
          <w:r>
            <w:instrText xml:space="preserve"> HYPERLINK \l "_Toc369176319" </w:instrText>
          </w:r>
          <w:r>
            <w:fldChar w:fldCharType="separate"/>
          </w:r>
          <w:r>
            <w:rPr>
              <w:rStyle w:val="24"/>
            </w:rPr>
            <w:t>8.4</w:t>
          </w:r>
          <w:r>
            <w:rPr>
              <w:rStyle w:val="24"/>
              <w:rFonts w:hint="eastAsia"/>
            </w:rPr>
            <w:t>改进措施</w:t>
          </w:r>
          <w:r>
            <w:tab/>
          </w:r>
          <w:r>
            <w:fldChar w:fldCharType="begin"/>
          </w:r>
          <w:r>
            <w:instrText xml:space="preserve"> PAGEREF _Toc369176319 \h </w:instrText>
          </w:r>
          <w:r>
            <w:fldChar w:fldCharType="separate"/>
          </w:r>
          <w:r>
            <w:t>22</w:t>
          </w:r>
          <w:r>
            <w:fldChar w:fldCharType="end"/>
          </w:r>
          <w:r>
            <w:fldChar w:fldCharType="end"/>
          </w:r>
        </w:p>
        <w:p>
          <w:pPr>
            <w:pStyle w:val="18"/>
          </w:pPr>
          <w:r>
            <w:fldChar w:fldCharType="begin"/>
          </w:r>
          <w:r>
            <w:instrText xml:space="preserve"> HYPERLINK \l "_Toc369176320" </w:instrText>
          </w:r>
          <w:r>
            <w:fldChar w:fldCharType="separate"/>
          </w:r>
          <w:r>
            <w:rPr>
              <w:rStyle w:val="24"/>
              <w:rFonts w:ascii="宋体" w:hAnsi="宋体" w:eastAsia="宋体" w:cs="Arial"/>
            </w:rPr>
            <w:t>9</w:t>
          </w:r>
          <w:r>
            <w:rPr>
              <w:rStyle w:val="24"/>
              <w:rFonts w:hint="eastAsia" w:ascii="宋体" w:hAnsi="宋体" w:eastAsia="宋体" w:cs="Arial"/>
            </w:rPr>
            <w:t>外包测试人员管理</w:t>
          </w:r>
          <w:r>
            <w:tab/>
          </w:r>
          <w:r>
            <w:fldChar w:fldCharType="begin"/>
          </w:r>
          <w:r>
            <w:instrText xml:space="preserve"> PAGEREF _Toc369176320 \h </w:instrText>
          </w:r>
          <w:r>
            <w:fldChar w:fldCharType="separate"/>
          </w:r>
          <w:r>
            <w:t>22</w:t>
          </w:r>
          <w:r>
            <w:fldChar w:fldCharType="end"/>
          </w:r>
          <w:r>
            <w:fldChar w:fldCharType="end"/>
          </w:r>
        </w:p>
        <w:p>
          <w:pPr>
            <w:pStyle w:val="19"/>
            <w:tabs>
              <w:tab w:val="right" w:leader="dot" w:pos="8296"/>
            </w:tabs>
          </w:pPr>
          <w:r>
            <w:fldChar w:fldCharType="begin"/>
          </w:r>
          <w:r>
            <w:instrText xml:space="preserve"> HYPERLINK \l "_Toc369176321" </w:instrText>
          </w:r>
          <w:r>
            <w:fldChar w:fldCharType="separate"/>
          </w:r>
          <w:r>
            <w:rPr>
              <w:rStyle w:val="24"/>
            </w:rPr>
            <w:t>9.1</w:t>
          </w:r>
          <w:r>
            <w:rPr>
              <w:rStyle w:val="24"/>
              <w:rFonts w:hint="eastAsia"/>
            </w:rPr>
            <w:t>外包测试人员申请</w:t>
          </w:r>
          <w:r>
            <w:tab/>
          </w:r>
          <w:r>
            <w:fldChar w:fldCharType="begin"/>
          </w:r>
          <w:r>
            <w:instrText xml:space="preserve"> PAGEREF _Toc369176321 \h </w:instrText>
          </w:r>
          <w:r>
            <w:fldChar w:fldCharType="separate"/>
          </w:r>
          <w:r>
            <w:t>22</w:t>
          </w:r>
          <w:r>
            <w:fldChar w:fldCharType="end"/>
          </w:r>
          <w:r>
            <w:fldChar w:fldCharType="end"/>
          </w:r>
        </w:p>
        <w:p>
          <w:pPr>
            <w:pStyle w:val="19"/>
            <w:tabs>
              <w:tab w:val="right" w:leader="dot" w:pos="8296"/>
            </w:tabs>
          </w:pPr>
          <w:r>
            <w:fldChar w:fldCharType="begin"/>
          </w:r>
          <w:r>
            <w:instrText xml:space="preserve"> HYPERLINK \l "_Toc369176322" </w:instrText>
          </w:r>
          <w:r>
            <w:fldChar w:fldCharType="separate"/>
          </w:r>
          <w:r>
            <w:rPr>
              <w:rStyle w:val="24"/>
            </w:rPr>
            <w:t>9.2</w:t>
          </w:r>
          <w:r>
            <w:rPr>
              <w:rStyle w:val="24"/>
              <w:rFonts w:hint="eastAsia"/>
            </w:rPr>
            <w:t>引进外包测试人员</w:t>
          </w:r>
          <w:r>
            <w:tab/>
          </w:r>
          <w:r>
            <w:fldChar w:fldCharType="begin"/>
          </w:r>
          <w:r>
            <w:instrText xml:space="preserve"> PAGEREF _Toc369176322 \h </w:instrText>
          </w:r>
          <w:r>
            <w:fldChar w:fldCharType="separate"/>
          </w:r>
          <w:r>
            <w:t>23</w:t>
          </w:r>
          <w:r>
            <w:fldChar w:fldCharType="end"/>
          </w:r>
          <w:r>
            <w:fldChar w:fldCharType="end"/>
          </w:r>
        </w:p>
        <w:p>
          <w:pPr>
            <w:pStyle w:val="19"/>
            <w:tabs>
              <w:tab w:val="right" w:leader="dot" w:pos="8296"/>
            </w:tabs>
          </w:pPr>
          <w:r>
            <w:fldChar w:fldCharType="begin"/>
          </w:r>
          <w:r>
            <w:instrText xml:space="preserve"> HYPERLINK \l "_Toc369176323" </w:instrText>
          </w:r>
          <w:r>
            <w:fldChar w:fldCharType="separate"/>
          </w:r>
          <w:r>
            <w:rPr>
              <w:rStyle w:val="24"/>
            </w:rPr>
            <w:t>9.3</w:t>
          </w:r>
          <w:r>
            <w:rPr>
              <w:rStyle w:val="24"/>
              <w:rFonts w:hint="eastAsia"/>
            </w:rPr>
            <w:t>测试体系、业务知识培训</w:t>
          </w:r>
          <w:r>
            <w:tab/>
          </w:r>
          <w:r>
            <w:fldChar w:fldCharType="begin"/>
          </w:r>
          <w:r>
            <w:instrText xml:space="preserve"> PAGEREF _Toc369176323 \h </w:instrText>
          </w:r>
          <w:r>
            <w:fldChar w:fldCharType="separate"/>
          </w:r>
          <w:r>
            <w:t>23</w:t>
          </w:r>
          <w:r>
            <w:fldChar w:fldCharType="end"/>
          </w:r>
          <w:r>
            <w:fldChar w:fldCharType="end"/>
          </w:r>
        </w:p>
        <w:p>
          <w:pPr>
            <w:pStyle w:val="19"/>
            <w:tabs>
              <w:tab w:val="right" w:leader="dot" w:pos="8296"/>
            </w:tabs>
          </w:pPr>
          <w:r>
            <w:fldChar w:fldCharType="begin"/>
          </w:r>
          <w:r>
            <w:instrText xml:space="preserve"> HYPERLINK \l "_Toc369176324" </w:instrText>
          </w:r>
          <w:r>
            <w:fldChar w:fldCharType="separate"/>
          </w:r>
          <w:r>
            <w:rPr>
              <w:rStyle w:val="24"/>
            </w:rPr>
            <w:t>9.4</w:t>
          </w:r>
          <w:r>
            <w:rPr>
              <w:rStyle w:val="24"/>
              <w:rFonts w:hint="eastAsia"/>
            </w:rPr>
            <w:t>项目组考验</w:t>
          </w:r>
          <w:r>
            <w:tab/>
          </w:r>
          <w:r>
            <w:fldChar w:fldCharType="begin"/>
          </w:r>
          <w:r>
            <w:instrText xml:space="preserve"> PAGEREF _Toc369176324 \h </w:instrText>
          </w:r>
          <w:r>
            <w:fldChar w:fldCharType="separate"/>
          </w:r>
          <w:r>
            <w:t>23</w:t>
          </w:r>
          <w:r>
            <w:fldChar w:fldCharType="end"/>
          </w:r>
          <w:r>
            <w:fldChar w:fldCharType="end"/>
          </w:r>
        </w:p>
        <w:p>
          <w:pPr>
            <w:pStyle w:val="19"/>
            <w:tabs>
              <w:tab w:val="right" w:leader="dot" w:pos="8296"/>
            </w:tabs>
          </w:pPr>
          <w:r>
            <w:fldChar w:fldCharType="begin"/>
          </w:r>
          <w:r>
            <w:instrText xml:space="preserve"> HYPERLINK \l "_Toc369176325" </w:instrText>
          </w:r>
          <w:r>
            <w:fldChar w:fldCharType="separate"/>
          </w:r>
          <w:r>
            <w:rPr>
              <w:rStyle w:val="24"/>
            </w:rPr>
            <w:t>9.4</w:t>
          </w:r>
          <w:r>
            <w:rPr>
              <w:rStyle w:val="24"/>
              <w:rFonts w:hint="eastAsia"/>
            </w:rPr>
            <w:t>外包测试人员跟踪</w:t>
          </w:r>
          <w:r>
            <w:tab/>
          </w:r>
          <w:r>
            <w:fldChar w:fldCharType="begin"/>
          </w:r>
          <w:r>
            <w:instrText xml:space="preserve"> PAGEREF _Toc369176325 \h </w:instrText>
          </w:r>
          <w:r>
            <w:fldChar w:fldCharType="separate"/>
          </w:r>
          <w:r>
            <w:t>23</w:t>
          </w:r>
          <w:r>
            <w:fldChar w:fldCharType="end"/>
          </w:r>
          <w:r>
            <w:fldChar w:fldCharType="end"/>
          </w:r>
        </w:p>
        <w:p>
          <w:pPr>
            <w:pStyle w:val="19"/>
            <w:tabs>
              <w:tab w:val="right" w:leader="dot" w:pos="8296"/>
            </w:tabs>
          </w:pPr>
          <w:r>
            <w:fldChar w:fldCharType="begin"/>
          </w:r>
          <w:r>
            <w:instrText xml:space="preserve"> HYPERLINK \l "_Toc369176326" </w:instrText>
          </w:r>
          <w:r>
            <w:fldChar w:fldCharType="separate"/>
          </w:r>
          <w:r>
            <w:rPr>
              <w:rStyle w:val="24"/>
            </w:rPr>
            <w:t>9.4</w:t>
          </w:r>
          <w:r>
            <w:rPr>
              <w:rStyle w:val="24"/>
              <w:rFonts w:hint="eastAsia"/>
            </w:rPr>
            <w:t>外包测试人员考核</w:t>
          </w:r>
          <w:r>
            <w:tab/>
          </w:r>
          <w:r>
            <w:fldChar w:fldCharType="begin"/>
          </w:r>
          <w:r>
            <w:instrText xml:space="preserve"> PAGEREF _Toc369176326 \h </w:instrText>
          </w:r>
          <w:r>
            <w:fldChar w:fldCharType="separate"/>
          </w:r>
          <w:r>
            <w:t>23</w:t>
          </w:r>
          <w:r>
            <w:fldChar w:fldCharType="end"/>
          </w:r>
          <w:r>
            <w:fldChar w:fldCharType="end"/>
          </w:r>
        </w:p>
        <w:p>
          <w:pPr>
            <w:pStyle w:val="14"/>
            <w:tabs>
              <w:tab w:val="right" w:leader="dot" w:pos="8296"/>
            </w:tabs>
          </w:pPr>
          <w:r>
            <w:fldChar w:fldCharType="begin"/>
          </w:r>
          <w:r>
            <w:instrText xml:space="preserve"> HYPERLINK \l "_Toc369176327" </w:instrText>
          </w:r>
          <w:r>
            <w:fldChar w:fldCharType="separate"/>
          </w:r>
          <w:r>
            <w:rPr>
              <w:rStyle w:val="24"/>
              <w:rFonts w:asciiTheme="majorEastAsia" w:hAnsiTheme="majorEastAsia" w:eastAsiaTheme="majorEastAsia"/>
            </w:rPr>
            <w:t>9.4.1</w:t>
          </w:r>
          <w:r>
            <w:rPr>
              <w:rStyle w:val="24"/>
              <w:rFonts w:hint="eastAsia" w:asciiTheme="majorEastAsia" w:hAnsiTheme="majorEastAsia" w:eastAsiaTheme="majorEastAsia"/>
            </w:rPr>
            <w:t>整体考核机制</w:t>
          </w:r>
          <w:r>
            <w:tab/>
          </w:r>
          <w:r>
            <w:fldChar w:fldCharType="begin"/>
          </w:r>
          <w:r>
            <w:instrText xml:space="preserve"> PAGEREF _Toc369176327 \h </w:instrText>
          </w:r>
          <w:r>
            <w:fldChar w:fldCharType="separate"/>
          </w:r>
          <w:r>
            <w:t>23</w:t>
          </w:r>
          <w:r>
            <w:fldChar w:fldCharType="end"/>
          </w:r>
          <w:r>
            <w:fldChar w:fldCharType="end"/>
          </w:r>
        </w:p>
        <w:p>
          <w:pPr>
            <w:pStyle w:val="14"/>
            <w:tabs>
              <w:tab w:val="right" w:leader="dot" w:pos="8296"/>
            </w:tabs>
          </w:pPr>
          <w:r>
            <w:fldChar w:fldCharType="begin"/>
          </w:r>
          <w:r>
            <w:instrText xml:space="preserve"> HYPERLINK \l "_Toc369176328" </w:instrText>
          </w:r>
          <w:r>
            <w:fldChar w:fldCharType="separate"/>
          </w:r>
          <w:r>
            <w:rPr>
              <w:rStyle w:val="24"/>
              <w:rFonts w:asciiTheme="majorEastAsia" w:hAnsiTheme="majorEastAsia" w:eastAsiaTheme="majorEastAsia"/>
            </w:rPr>
            <w:t>9.4.2</w:t>
          </w:r>
          <w:r>
            <w:rPr>
              <w:rStyle w:val="24"/>
              <w:rFonts w:hint="eastAsia" w:asciiTheme="majorEastAsia" w:hAnsiTheme="majorEastAsia" w:eastAsiaTheme="majorEastAsia"/>
            </w:rPr>
            <w:t>测试人员考核机制</w:t>
          </w:r>
          <w:r>
            <w:tab/>
          </w:r>
          <w:r>
            <w:fldChar w:fldCharType="begin"/>
          </w:r>
          <w:r>
            <w:instrText xml:space="preserve"> PAGEREF _Toc369176328 \h </w:instrText>
          </w:r>
          <w:r>
            <w:fldChar w:fldCharType="separate"/>
          </w:r>
          <w:r>
            <w:t>24</w:t>
          </w:r>
          <w:r>
            <w:fldChar w:fldCharType="end"/>
          </w:r>
          <w:r>
            <w:fldChar w:fldCharType="end"/>
          </w:r>
        </w:p>
        <w:p>
          <w:pPr>
            <w:pStyle w:val="14"/>
            <w:tabs>
              <w:tab w:val="right" w:leader="dot" w:pos="8296"/>
            </w:tabs>
          </w:pPr>
          <w:r>
            <w:fldChar w:fldCharType="begin"/>
          </w:r>
          <w:r>
            <w:instrText xml:space="preserve"> HYPERLINK \l "_Toc369176329" </w:instrText>
          </w:r>
          <w:r>
            <w:fldChar w:fldCharType="separate"/>
          </w:r>
          <w:r>
            <w:rPr>
              <w:rStyle w:val="24"/>
              <w:rFonts w:asciiTheme="majorEastAsia" w:hAnsiTheme="majorEastAsia" w:eastAsiaTheme="majorEastAsia"/>
            </w:rPr>
            <w:t>9.4.3</w:t>
          </w:r>
          <w:r>
            <w:rPr>
              <w:rStyle w:val="24"/>
              <w:rFonts w:hint="eastAsia" w:asciiTheme="majorEastAsia" w:hAnsiTheme="majorEastAsia" w:eastAsiaTheme="majorEastAsia"/>
            </w:rPr>
            <w:t>考评奖励机制</w:t>
          </w:r>
          <w:r>
            <w:tab/>
          </w:r>
          <w:r>
            <w:fldChar w:fldCharType="begin"/>
          </w:r>
          <w:r>
            <w:instrText xml:space="preserve"> PAGEREF _Toc369176329 \h </w:instrText>
          </w:r>
          <w:r>
            <w:fldChar w:fldCharType="separate"/>
          </w:r>
          <w:r>
            <w:t>24</w:t>
          </w:r>
          <w:r>
            <w:fldChar w:fldCharType="end"/>
          </w:r>
          <w:r>
            <w:fldChar w:fldCharType="end"/>
          </w:r>
        </w:p>
        <w:p>
          <w:pPr>
            <w:pStyle w:val="19"/>
            <w:tabs>
              <w:tab w:val="right" w:leader="dot" w:pos="8296"/>
            </w:tabs>
          </w:pPr>
          <w:r>
            <w:fldChar w:fldCharType="begin"/>
          </w:r>
          <w:r>
            <w:instrText xml:space="preserve"> HYPERLINK \l "_Toc369176330" </w:instrText>
          </w:r>
          <w:r>
            <w:fldChar w:fldCharType="separate"/>
          </w:r>
          <w:r>
            <w:rPr>
              <w:rStyle w:val="24"/>
            </w:rPr>
            <w:t>9.5</w:t>
          </w:r>
          <w:r>
            <w:rPr>
              <w:rStyle w:val="24"/>
              <w:rFonts w:hint="eastAsia"/>
            </w:rPr>
            <w:t>结项后，外包测试人员移交</w:t>
          </w:r>
          <w:r>
            <w:tab/>
          </w:r>
          <w:r>
            <w:fldChar w:fldCharType="begin"/>
          </w:r>
          <w:r>
            <w:instrText xml:space="preserve"> PAGEREF _Toc369176330 \h </w:instrText>
          </w:r>
          <w:r>
            <w:fldChar w:fldCharType="separate"/>
          </w:r>
          <w:r>
            <w:t>24</w:t>
          </w:r>
          <w:r>
            <w:fldChar w:fldCharType="end"/>
          </w:r>
          <w:r>
            <w:fldChar w:fldCharType="end"/>
          </w:r>
        </w:p>
        <w:p>
          <w:pPr>
            <w:pStyle w:val="19"/>
            <w:tabs>
              <w:tab w:val="right" w:leader="dot" w:pos="8296"/>
            </w:tabs>
          </w:pPr>
          <w:r>
            <w:fldChar w:fldCharType="begin"/>
          </w:r>
          <w:r>
            <w:instrText xml:space="preserve"> HYPERLINK \l "_Toc369176331" </w:instrText>
          </w:r>
          <w:r>
            <w:fldChar w:fldCharType="separate"/>
          </w:r>
          <w:r>
            <w:rPr>
              <w:rStyle w:val="24"/>
            </w:rPr>
            <w:t>9.6</w:t>
          </w:r>
          <w:r>
            <w:rPr>
              <w:rStyle w:val="24"/>
              <w:rFonts w:hint="eastAsia"/>
            </w:rPr>
            <w:t>中途离职、生病；</w:t>
          </w:r>
          <w:r>
            <w:tab/>
          </w:r>
          <w:r>
            <w:fldChar w:fldCharType="begin"/>
          </w:r>
          <w:r>
            <w:instrText xml:space="preserve"> PAGEREF _Toc369176331 \h </w:instrText>
          </w:r>
          <w:r>
            <w:fldChar w:fldCharType="separate"/>
          </w:r>
          <w:r>
            <w:t>25</w:t>
          </w:r>
          <w:r>
            <w:fldChar w:fldCharType="end"/>
          </w:r>
          <w:r>
            <w:fldChar w:fldCharType="end"/>
          </w:r>
        </w:p>
        <w:p>
          <w:pPr>
            <w:pStyle w:val="18"/>
          </w:pPr>
          <w:r>
            <w:fldChar w:fldCharType="begin"/>
          </w:r>
          <w:r>
            <w:instrText xml:space="preserve"> HYPERLINK \l "_Toc369176332" </w:instrText>
          </w:r>
          <w:r>
            <w:fldChar w:fldCharType="separate"/>
          </w:r>
          <w:r>
            <w:rPr>
              <w:rStyle w:val="24"/>
              <w:rFonts w:ascii="宋体" w:hAnsi="宋体" w:eastAsia="宋体" w:cs="Arial"/>
            </w:rPr>
            <w:t xml:space="preserve">10 </w:t>
          </w:r>
          <w:r>
            <w:rPr>
              <w:rStyle w:val="24"/>
              <w:rFonts w:hint="eastAsia" w:ascii="宋体" w:hAnsi="宋体" w:eastAsia="宋体" w:cs="Arial"/>
            </w:rPr>
            <w:t>附录</w:t>
          </w:r>
          <w:r>
            <w:tab/>
          </w:r>
          <w:r>
            <w:fldChar w:fldCharType="begin"/>
          </w:r>
          <w:r>
            <w:instrText xml:space="preserve"> PAGEREF _Toc369176332 \h </w:instrText>
          </w:r>
          <w:r>
            <w:fldChar w:fldCharType="separate"/>
          </w:r>
          <w:r>
            <w:t>25</w:t>
          </w:r>
          <w:r>
            <w:fldChar w:fldCharType="end"/>
          </w:r>
          <w:r>
            <w:fldChar w:fldCharType="end"/>
          </w:r>
        </w:p>
        <w:p>
          <w:pPr>
            <w:pStyle w:val="19"/>
            <w:tabs>
              <w:tab w:val="right" w:leader="dot" w:pos="8296"/>
            </w:tabs>
          </w:pPr>
          <w:r>
            <w:fldChar w:fldCharType="begin"/>
          </w:r>
          <w:r>
            <w:instrText xml:space="preserve"> HYPERLINK \l "_Toc369176333" </w:instrText>
          </w:r>
          <w:r>
            <w:fldChar w:fldCharType="separate"/>
          </w:r>
          <w:r>
            <w:rPr>
              <w:rStyle w:val="24"/>
            </w:rPr>
            <w:t>10.1</w:t>
          </w:r>
          <w:r>
            <w:rPr>
              <w:rStyle w:val="24"/>
              <w:rFonts w:hint="eastAsia"/>
            </w:rPr>
            <w:t>测试暂停、完成标准</w:t>
          </w:r>
          <w:r>
            <w:tab/>
          </w:r>
          <w:r>
            <w:fldChar w:fldCharType="begin"/>
          </w:r>
          <w:r>
            <w:instrText xml:space="preserve"> PAGEREF _Toc369176333 \h </w:instrText>
          </w:r>
          <w:r>
            <w:fldChar w:fldCharType="separate"/>
          </w:r>
          <w:r>
            <w:t>25</w:t>
          </w:r>
          <w:r>
            <w:fldChar w:fldCharType="end"/>
          </w:r>
          <w:r>
            <w:fldChar w:fldCharType="end"/>
          </w:r>
        </w:p>
        <w:p>
          <w:pPr>
            <w:pStyle w:val="14"/>
            <w:tabs>
              <w:tab w:val="right" w:leader="dot" w:pos="8296"/>
            </w:tabs>
          </w:pPr>
          <w:r>
            <w:fldChar w:fldCharType="begin"/>
          </w:r>
          <w:r>
            <w:instrText xml:space="preserve"> HYPERLINK \l "_Toc369176334" </w:instrText>
          </w:r>
          <w:r>
            <w:fldChar w:fldCharType="separate"/>
          </w:r>
          <w:r>
            <w:rPr>
              <w:rStyle w:val="24"/>
              <w:rFonts w:hint="eastAsia"/>
            </w:rPr>
            <w:t>软件测试暂停标准</w:t>
          </w:r>
          <w:r>
            <w:tab/>
          </w:r>
          <w:r>
            <w:fldChar w:fldCharType="begin"/>
          </w:r>
          <w:r>
            <w:instrText xml:space="preserve"> PAGEREF _Toc369176334 \h </w:instrText>
          </w:r>
          <w:r>
            <w:fldChar w:fldCharType="separate"/>
          </w:r>
          <w:r>
            <w:t>25</w:t>
          </w:r>
          <w:r>
            <w:fldChar w:fldCharType="end"/>
          </w:r>
          <w:r>
            <w:fldChar w:fldCharType="end"/>
          </w:r>
        </w:p>
        <w:p>
          <w:pPr>
            <w:pStyle w:val="14"/>
            <w:tabs>
              <w:tab w:val="right" w:leader="dot" w:pos="8296"/>
            </w:tabs>
          </w:pPr>
          <w:r>
            <w:fldChar w:fldCharType="begin"/>
          </w:r>
          <w:r>
            <w:instrText xml:space="preserve"> HYPERLINK \l "_Toc369176335" </w:instrText>
          </w:r>
          <w:r>
            <w:fldChar w:fldCharType="separate"/>
          </w:r>
          <w:r>
            <w:rPr>
              <w:rStyle w:val="24"/>
              <w:rFonts w:hint="eastAsia"/>
            </w:rPr>
            <w:t>集成测试完成标准</w:t>
          </w:r>
          <w:r>
            <w:tab/>
          </w:r>
          <w:r>
            <w:fldChar w:fldCharType="begin"/>
          </w:r>
          <w:r>
            <w:instrText xml:space="preserve"> PAGEREF _Toc369176335 \h </w:instrText>
          </w:r>
          <w:r>
            <w:fldChar w:fldCharType="separate"/>
          </w:r>
          <w:r>
            <w:t>25</w:t>
          </w:r>
          <w:r>
            <w:fldChar w:fldCharType="end"/>
          </w:r>
          <w:r>
            <w:fldChar w:fldCharType="end"/>
          </w:r>
        </w:p>
        <w:p>
          <w:pPr>
            <w:pStyle w:val="14"/>
            <w:tabs>
              <w:tab w:val="right" w:leader="dot" w:pos="8296"/>
            </w:tabs>
          </w:pPr>
          <w:r>
            <w:fldChar w:fldCharType="begin"/>
          </w:r>
          <w:r>
            <w:instrText xml:space="preserve"> HYPERLINK \l "_Toc369176336" </w:instrText>
          </w:r>
          <w:r>
            <w:fldChar w:fldCharType="separate"/>
          </w:r>
          <w:r>
            <w:rPr>
              <w:rStyle w:val="24"/>
              <w:rFonts w:hint="eastAsia"/>
            </w:rPr>
            <w:t>系统测试完成标准</w:t>
          </w:r>
          <w:r>
            <w:tab/>
          </w:r>
          <w:r>
            <w:fldChar w:fldCharType="begin"/>
          </w:r>
          <w:r>
            <w:instrText xml:space="preserve"> PAGEREF _Toc369176336 \h </w:instrText>
          </w:r>
          <w:r>
            <w:fldChar w:fldCharType="separate"/>
          </w:r>
          <w:r>
            <w:t>25</w:t>
          </w:r>
          <w:r>
            <w:fldChar w:fldCharType="end"/>
          </w:r>
          <w:r>
            <w:fldChar w:fldCharType="end"/>
          </w:r>
        </w:p>
        <w:p>
          <w:pPr>
            <w:pStyle w:val="14"/>
            <w:tabs>
              <w:tab w:val="right" w:leader="dot" w:pos="8296"/>
            </w:tabs>
          </w:pPr>
          <w:r>
            <w:fldChar w:fldCharType="begin"/>
          </w:r>
          <w:r>
            <w:instrText xml:space="preserve"> HYPERLINK \l "_Toc369176337" </w:instrText>
          </w:r>
          <w:r>
            <w:fldChar w:fldCharType="separate"/>
          </w:r>
          <w:r>
            <w:rPr>
              <w:rStyle w:val="24"/>
              <w:rFonts w:hint="eastAsia"/>
            </w:rPr>
            <w:t>验收测试完成标准</w:t>
          </w:r>
          <w:r>
            <w:tab/>
          </w:r>
          <w:r>
            <w:fldChar w:fldCharType="begin"/>
          </w:r>
          <w:r>
            <w:instrText xml:space="preserve"> PAGEREF _Toc369176337 \h </w:instrText>
          </w:r>
          <w:r>
            <w:fldChar w:fldCharType="separate"/>
          </w:r>
          <w:r>
            <w:t>26</w:t>
          </w:r>
          <w:r>
            <w:fldChar w:fldCharType="end"/>
          </w:r>
          <w:r>
            <w:fldChar w:fldCharType="end"/>
          </w:r>
        </w:p>
        <w:p>
          <w:pPr>
            <w:pStyle w:val="14"/>
            <w:tabs>
              <w:tab w:val="right" w:leader="dot" w:pos="8296"/>
            </w:tabs>
          </w:pPr>
          <w:r>
            <w:fldChar w:fldCharType="begin"/>
          </w:r>
          <w:r>
            <w:instrText xml:space="preserve"> HYPERLINK \l "_Toc369176338" </w:instrText>
          </w:r>
          <w:r>
            <w:fldChar w:fldCharType="separate"/>
          </w:r>
          <w:r>
            <w:rPr>
              <w:rStyle w:val="24"/>
              <w:rFonts w:hint="eastAsia"/>
            </w:rPr>
            <w:t>错误级别</w:t>
          </w:r>
          <w:r>
            <w:tab/>
          </w:r>
          <w:r>
            <w:fldChar w:fldCharType="begin"/>
          </w:r>
          <w:r>
            <w:instrText xml:space="preserve"> PAGEREF _Toc369176338 \h </w:instrText>
          </w:r>
          <w:r>
            <w:fldChar w:fldCharType="separate"/>
          </w:r>
          <w:r>
            <w:t>26</w:t>
          </w:r>
          <w:r>
            <w:fldChar w:fldCharType="end"/>
          </w:r>
          <w:r>
            <w:fldChar w:fldCharType="end"/>
          </w:r>
        </w:p>
        <w:p>
          <w:r>
            <w:fldChar w:fldCharType="end"/>
          </w:r>
        </w:p>
      </w:sdtContent>
    </w:sdt>
    <w:p>
      <w:pPr>
        <w:widowControl/>
        <w:jc w:val="left"/>
        <w:rPr>
          <w:kern w:val="44"/>
        </w:rPr>
      </w:pPr>
      <w:r>
        <w:rPr>
          <w:kern w:val="44"/>
        </w:rPr>
        <w:br w:type="page"/>
      </w:r>
    </w:p>
    <w:p>
      <w:pPr>
        <w:pStyle w:val="2"/>
      </w:pPr>
      <w:bookmarkStart w:id="0" w:name="_Toc369176276"/>
      <w:bookmarkStart w:id="1" w:name="_Toc347999487"/>
      <w:r>
        <w:rPr>
          <w:rFonts w:hint="eastAsia"/>
        </w:rPr>
        <w:t>1、目标</w:t>
      </w:r>
      <w:bookmarkEnd w:id="0"/>
    </w:p>
    <w:p>
      <w:pPr>
        <w:spacing w:line="360" w:lineRule="auto"/>
        <w:ind w:firstLine="420" w:firstLineChars="200"/>
        <w:jc w:val="left"/>
      </w:pPr>
      <w:r>
        <w:rPr>
          <w:rFonts w:hint="eastAsia"/>
          <w:szCs w:val="21"/>
        </w:rPr>
        <w:t>持续建设支撑公司产品研发及项目实施的测试队伍和体系。</w:t>
      </w:r>
    </w:p>
    <w:p>
      <w:pPr>
        <w:pStyle w:val="2"/>
      </w:pPr>
      <w:bookmarkStart w:id="2" w:name="_Toc369176277"/>
      <w:r>
        <w:rPr>
          <w:rFonts w:hint="eastAsia"/>
        </w:rPr>
        <w:t>2、背景</w:t>
      </w:r>
      <w:bookmarkEnd w:id="1"/>
      <w:bookmarkEnd w:id="2"/>
    </w:p>
    <w:p>
      <w:pPr>
        <w:spacing w:line="360" w:lineRule="auto"/>
        <w:ind w:firstLine="420" w:firstLineChars="200"/>
        <w:jc w:val="left"/>
        <w:rPr>
          <w:szCs w:val="21"/>
        </w:rPr>
      </w:pPr>
      <w:r>
        <w:rPr>
          <w:rFonts w:hint="eastAsia"/>
          <w:szCs w:val="21"/>
        </w:rPr>
        <w:t>公司测试工程师人员较少，承担的研发中心产品测试及事业部测试项目较多，测试力量及测试力度相对薄弱。此文档旨在完善现有测试</w:t>
      </w:r>
      <w:r>
        <w:rPr>
          <w:rFonts w:hint="eastAsia" w:ascii="宋体" w:hAnsi="Times New Roman" w:cs="宋体"/>
          <w:color w:val="000000"/>
          <w:kern w:val="0"/>
          <w:szCs w:val="21"/>
        </w:rPr>
        <w:t>体系，建立能支撑公司产品及事业部项目质量控制的测试队伍和测试体系</w:t>
      </w:r>
      <w:r>
        <w:rPr>
          <w:rFonts w:ascii="宋体" w:hAnsi="Times New Roman" w:cs="宋体"/>
          <w:color w:val="000000"/>
          <w:kern w:val="0"/>
          <w:szCs w:val="21"/>
        </w:rPr>
        <w:t>,</w:t>
      </w:r>
      <w:r>
        <w:rPr>
          <w:rFonts w:hint="eastAsia" w:ascii="宋体" w:hAnsi="Times New Roman" w:cs="宋体"/>
          <w:color w:val="000000"/>
          <w:kern w:val="0"/>
          <w:szCs w:val="21"/>
        </w:rPr>
        <w:t>真正实现对产品质量的保证。</w:t>
      </w:r>
    </w:p>
    <w:p>
      <w:pPr>
        <w:pStyle w:val="2"/>
      </w:pPr>
      <w:bookmarkStart w:id="3" w:name="_Toc369176278"/>
      <w:r>
        <w:rPr>
          <w:rFonts w:hint="eastAsia"/>
        </w:rPr>
        <w:t>3、测试工作总要求</w:t>
      </w:r>
      <w:bookmarkEnd w:id="3"/>
    </w:p>
    <w:p>
      <w:pPr>
        <w:pStyle w:val="33"/>
        <w:numPr>
          <w:ilvl w:val="2"/>
          <w:numId w:val="1"/>
        </w:numPr>
        <w:tabs>
          <w:tab w:val="left" w:pos="2145"/>
        </w:tabs>
        <w:spacing w:line="360" w:lineRule="auto"/>
        <w:ind w:left="851" w:firstLineChars="0"/>
        <w:rPr>
          <w:rFonts w:asciiTheme="minorEastAsia" w:hAnsiTheme="minorEastAsia"/>
        </w:rPr>
      </w:pPr>
      <w:r>
        <w:rPr>
          <w:rFonts w:hint="eastAsia" w:asciiTheme="minorEastAsia" w:hAnsiTheme="minorEastAsia"/>
        </w:rPr>
        <w:t>建立支撑公司产品、项目测试的测试团队；</w:t>
      </w:r>
    </w:p>
    <w:p>
      <w:pPr>
        <w:pStyle w:val="33"/>
        <w:numPr>
          <w:ilvl w:val="2"/>
          <w:numId w:val="1"/>
        </w:numPr>
        <w:tabs>
          <w:tab w:val="left" w:pos="2145"/>
        </w:tabs>
        <w:spacing w:line="360" w:lineRule="auto"/>
        <w:ind w:left="851" w:firstLineChars="0"/>
        <w:rPr>
          <w:rFonts w:asciiTheme="minorEastAsia" w:hAnsiTheme="minorEastAsia"/>
        </w:rPr>
      </w:pPr>
      <w:r>
        <w:rPr>
          <w:rFonts w:hint="eastAsia" w:asciiTheme="minorEastAsia" w:hAnsiTheme="minorEastAsia"/>
        </w:rPr>
        <w:t>建立支撑公司测试团队运行的软硬件环境；</w:t>
      </w:r>
    </w:p>
    <w:p>
      <w:pPr>
        <w:pStyle w:val="33"/>
        <w:numPr>
          <w:ilvl w:val="2"/>
          <w:numId w:val="1"/>
        </w:numPr>
        <w:tabs>
          <w:tab w:val="left" w:pos="2145"/>
        </w:tabs>
        <w:spacing w:line="360" w:lineRule="auto"/>
        <w:ind w:left="851" w:firstLineChars="0"/>
        <w:rPr>
          <w:rFonts w:asciiTheme="minorEastAsia" w:hAnsiTheme="minorEastAsia"/>
        </w:rPr>
      </w:pPr>
      <w:r>
        <w:rPr>
          <w:rFonts w:hint="eastAsia" w:asciiTheme="minorEastAsia" w:hAnsiTheme="minorEastAsia"/>
        </w:rPr>
        <w:t>完善支撑公司测试开展的《测试流程》；</w:t>
      </w:r>
    </w:p>
    <w:p>
      <w:pPr>
        <w:pStyle w:val="33"/>
        <w:numPr>
          <w:ilvl w:val="2"/>
          <w:numId w:val="1"/>
        </w:numPr>
        <w:tabs>
          <w:tab w:val="left" w:pos="2145"/>
        </w:tabs>
        <w:spacing w:line="360" w:lineRule="auto"/>
        <w:ind w:left="851" w:firstLineChars="0"/>
        <w:rPr>
          <w:rFonts w:asciiTheme="minorEastAsia" w:hAnsiTheme="minorEastAsia"/>
        </w:rPr>
      </w:pPr>
      <w:r>
        <w:rPr>
          <w:rFonts w:hint="eastAsia" w:asciiTheme="minorEastAsia" w:hAnsiTheme="minorEastAsia"/>
        </w:rPr>
        <w:t>测试团队依据《测试管理手册》、《测试管理过程》开展工作；</w:t>
      </w:r>
    </w:p>
    <w:p>
      <w:pPr>
        <w:pStyle w:val="33"/>
        <w:numPr>
          <w:ilvl w:val="2"/>
          <w:numId w:val="1"/>
        </w:numPr>
        <w:tabs>
          <w:tab w:val="left" w:pos="2145"/>
        </w:tabs>
        <w:spacing w:line="360" w:lineRule="auto"/>
        <w:ind w:left="851" w:firstLineChars="0"/>
        <w:rPr>
          <w:rFonts w:asciiTheme="minorEastAsia" w:hAnsiTheme="minorEastAsia"/>
        </w:rPr>
      </w:pPr>
      <w:r>
        <w:rPr>
          <w:rFonts w:hint="eastAsia" w:asciiTheme="minorEastAsia" w:hAnsiTheme="minorEastAsia"/>
        </w:rPr>
        <w:t>依照供应部《外包管理过程》招聘外部测试人员参与研发中心、事业部的产品、项目的测试工作；</w:t>
      </w:r>
    </w:p>
    <w:p>
      <w:pPr>
        <w:pStyle w:val="33"/>
        <w:numPr>
          <w:ilvl w:val="2"/>
          <w:numId w:val="1"/>
        </w:numPr>
        <w:tabs>
          <w:tab w:val="left" w:pos="2145"/>
        </w:tabs>
        <w:spacing w:line="360" w:lineRule="auto"/>
        <w:ind w:left="851" w:firstLineChars="0"/>
        <w:rPr>
          <w:rFonts w:asciiTheme="minorEastAsia" w:hAnsiTheme="minorEastAsia"/>
        </w:rPr>
      </w:pPr>
      <w:r>
        <w:rPr>
          <w:rFonts w:hint="eastAsia" w:asciiTheme="minorEastAsia" w:hAnsiTheme="minorEastAsia"/>
        </w:rPr>
        <w:t>测试团队对测试过程执行情况进行跟进并执行过程改进；</w:t>
      </w:r>
    </w:p>
    <w:p>
      <w:pPr>
        <w:pStyle w:val="33"/>
        <w:numPr>
          <w:ilvl w:val="2"/>
          <w:numId w:val="1"/>
        </w:numPr>
        <w:tabs>
          <w:tab w:val="left" w:pos="2145"/>
        </w:tabs>
        <w:spacing w:line="360" w:lineRule="auto"/>
        <w:ind w:left="851" w:firstLineChars="0"/>
      </w:pPr>
      <w:r>
        <w:rPr>
          <w:rFonts w:hint="eastAsia" w:asciiTheme="minorEastAsia" w:hAnsiTheme="minorEastAsia"/>
        </w:rPr>
        <w:t>研发团队依据测试过程中定义的职责进行测试过程中的工作</w:t>
      </w:r>
      <w:r>
        <w:rPr>
          <w:rFonts w:hint="eastAsia"/>
        </w:rPr>
        <w:t>；</w:t>
      </w:r>
    </w:p>
    <w:p>
      <w:pPr>
        <w:pStyle w:val="33"/>
        <w:numPr>
          <w:ilvl w:val="2"/>
          <w:numId w:val="1"/>
        </w:numPr>
        <w:tabs>
          <w:tab w:val="left" w:pos="2145"/>
        </w:tabs>
        <w:spacing w:line="360" w:lineRule="auto"/>
        <w:ind w:left="851" w:firstLineChars="0"/>
      </w:pPr>
      <w:r>
        <w:rPr>
          <w:rFonts w:hint="eastAsia"/>
        </w:rPr>
        <w:t>新产品对外发布、发布后产品的缺陷修改发布（补丁），均需测试通过方可执行。紧急情况需对外发布时，需注明未测试。</w:t>
      </w:r>
    </w:p>
    <w:p>
      <w:pPr>
        <w:pStyle w:val="2"/>
      </w:pPr>
      <w:bookmarkStart w:id="4" w:name="_Toc369176279"/>
      <w:r>
        <w:rPr>
          <w:rFonts w:hint="eastAsia"/>
        </w:rPr>
        <w:t>4、组织结构</w:t>
      </w:r>
      <w:bookmarkEnd w:id="4"/>
    </w:p>
    <w:p>
      <w:pPr>
        <w:spacing w:line="360" w:lineRule="auto"/>
        <w:ind w:firstLine="420" w:firstLineChars="200"/>
        <w:jc w:val="left"/>
        <w:rPr>
          <w:szCs w:val="21"/>
        </w:rPr>
      </w:pPr>
      <w:r>
        <w:rPr>
          <w:rFonts w:hint="eastAsia"/>
          <w:szCs w:val="21"/>
        </w:rPr>
        <w:t>为提高产品质量，公司对目前的测试组织架构进行了调整，运行管理部测试组织架构划分原则是根据公司研发中心、事业部的要求、产品结构来决定，划分为通用测试小组，负责公司产品测试，应用测试小组（若干个）负责事业部产品、项目测试。重点以执行研发中心平台产品、事业部产品测试任务；其中应用测试组测试人员根据项目需要可由外聘测试人员担任。</w:t>
      </w:r>
    </w:p>
    <w:p>
      <w:pPr>
        <w:spacing w:line="360" w:lineRule="auto"/>
        <w:ind w:firstLine="420" w:firstLineChars="200"/>
        <w:jc w:val="left"/>
      </w:pPr>
      <w:r>
        <w:rPr>
          <w:rFonts w:hint="eastAsia"/>
          <w:szCs w:val="21"/>
        </w:rPr>
        <w:t>组织架构在分工方面是固定的，但是各组之间沟通要打破壁垒，加强业务、技术互动交流，加强测试团队建设工作，做好技术储备</w:t>
      </w:r>
      <w:r>
        <w:rPr>
          <w:rFonts w:hint="eastAsia"/>
          <w:sz w:val="24"/>
          <w:szCs w:val="24"/>
        </w:rPr>
        <w:t>。</w:t>
      </w:r>
    </w:p>
    <w:p>
      <w:pPr>
        <w:jc w:val="left"/>
      </w:pPr>
      <w:r>
        <w:rPr>
          <w:rFonts w:hint="eastAsia"/>
        </w:rPr>
        <w:t>组织架构图如下：</w:t>
      </w:r>
      <w:r>
        <w:t xml:space="preserve"> </w:t>
      </w:r>
    </w:p>
    <w:p>
      <w:pPr>
        <w:jc w:val="left"/>
      </w:pPr>
      <w:r>
        <w:pict>
          <v:group id="_x0000_s1260" o:spid="_x0000_s1260" o:spt="203" style="height:202.7pt;width:402.75pt;" coordorigin="1800,813" coordsize="8055,4054" editas="canvas">
            <o:lock v:ext="edit"/>
            <v:shape id="_x0000_s1261" o:spid="_x0000_s1261" o:spt="75" type="#_x0000_t75" style="position:absolute;left:1800;top:813;height:4054;width:8055;" filled="f" o:preferrelative="f" stroked="f" coordsize="21600,21600">
              <v:fill on="f" focussize="0,0"/>
              <v:stroke on="f" joinstyle="miter"/>
              <v:imagedata o:title=""/>
              <o:lock v:ext="edit" text="t" aspectratio="t"/>
            </v:shape>
            <v:rect id="_s1011730" o:spid="_x0000_s1262" o:spt="1" style="position:absolute;left:4269;top:1656;height:312;width:1912;v-text-anchor:middle;" fillcolor="#8E001D" filled="t" stroked="t" coordsize="21600,21600">
              <v:path/>
              <v:fill on="t" focussize="0,0"/>
              <v:stroke weight="1pt" color="#6C7C88"/>
              <v:imagedata o:title=""/>
              <o:lock v:ext="edit"/>
              <v:textbox inset="0.603307086614173pt,0.301574803149606pt,0.603307086614173pt,0.301574803149606pt">
                <w:txbxContent>
                  <w:p>
                    <w:pPr>
                      <w:autoSpaceDE w:val="0"/>
                      <w:autoSpaceDN w:val="0"/>
                      <w:adjustRightInd w:val="0"/>
                      <w:jc w:val="center"/>
                      <w:textAlignment w:val="top"/>
                      <w:rPr>
                        <w:rFonts w:ascii="Arial" w:hAnsi="Arial" w:cs="宋体"/>
                        <w:color w:val="FFFFFF"/>
                        <w:szCs w:val="21"/>
                        <w:lang w:val="zh-CN"/>
                      </w:rPr>
                    </w:pPr>
                    <w:r>
                      <w:rPr>
                        <w:rFonts w:hint="eastAsia" w:ascii="Arial" w:hAnsi="Arial" w:cs="宋体"/>
                        <w:color w:val="FFFFFF"/>
                        <w:szCs w:val="21"/>
                        <w:lang w:val="zh-CN"/>
                      </w:rPr>
                      <w:t>测试管理组</w:t>
                    </w:r>
                  </w:p>
                </w:txbxContent>
              </v:textbox>
            </v:rect>
            <v:rect id="_s1011730" o:spid="_x0000_s1263" o:spt="1" style="position:absolute;left:2182;top:2444;height:313;width:1441;v-text-anchor:middle;" fillcolor="#8E001D" filled="t" stroked="t" coordsize="21600,21600">
              <v:path/>
              <v:fill on="t" focussize="0,0"/>
              <v:stroke weight="1pt" color="#6C7C88"/>
              <v:imagedata o:title=""/>
              <o:lock v:ext="edit"/>
              <v:textbox inset="0.603307086614173pt,0.301574803149606pt,0.603307086614173pt,0.301574803149606pt">
                <w:txbxContent>
                  <w:p>
                    <w:pPr>
                      <w:autoSpaceDE w:val="0"/>
                      <w:autoSpaceDN w:val="0"/>
                      <w:adjustRightInd w:val="0"/>
                      <w:ind w:firstLine="210" w:firstLineChars="100"/>
                      <w:textAlignment w:val="top"/>
                      <w:rPr>
                        <w:rFonts w:ascii="Arial" w:hAnsi="Arial" w:cs="宋体"/>
                        <w:color w:val="FFFFFF"/>
                        <w:szCs w:val="21"/>
                        <w:lang w:val="zh-CN"/>
                      </w:rPr>
                    </w:pPr>
                    <w:r>
                      <w:rPr>
                        <w:rFonts w:hint="eastAsia" w:ascii="Arial" w:hAnsi="Arial" w:cs="宋体"/>
                        <w:color w:val="FFFFFF"/>
                        <w:szCs w:val="21"/>
                        <w:lang w:val="zh-CN"/>
                      </w:rPr>
                      <w:t>测试组长</w:t>
                    </w:r>
                  </w:p>
                </w:txbxContent>
              </v:textbox>
            </v:rect>
            <v:line id="_x0000_s1264" o:spid="_x0000_s1264" o:spt="20" style="position:absolute;left:6181;top:1836;height:1;width:2086;mso-wrap-style:none;" coordsize="21600,21600">
              <v:path arrowok="t"/>
              <v:fill focussize="0,0"/>
              <v:stroke weight="0.25pt"/>
              <v:imagedata o:title=""/>
              <o:lock v:ext="edit"/>
            </v:line>
            <v:line id="_x0000_s1265" o:spid="_x0000_s1265" o:spt="20" style="position:absolute;left:8268;top:1832;height:612;width:1;mso-wrap-style:none;" coordsize="21600,21600">
              <v:path arrowok="t"/>
              <v:fill focussize="0,0"/>
              <v:stroke weight="0.25pt"/>
              <v:imagedata o:title=""/>
              <o:lock v:ext="edit"/>
            </v:line>
            <v:line id="_x0000_s1266" o:spid="_x0000_s1266" o:spt="20" style="position:absolute;left:1812;top:1858;flip:x;height:1367;width:10;mso-wrap-style:none;" coordsize="21600,21600">
              <v:path arrowok="t"/>
              <v:fill focussize="0,0"/>
              <v:stroke weight="0.25pt"/>
              <v:imagedata o:title=""/>
              <o:lock v:ext="edit"/>
            </v:line>
            <v:line id="_x0000_s1267" o:spid="_x0000_s1267" o:spt="20" style="position:absolute;left:7486;top:2754;flip:x;height:1644;width:2;mso-wrap-style:none;" coordsize="21600,21600">
              <v:path arrowok="t"/>
              <v:fill focussize="0,0"/>
              <v:stroke weight="0.25pt"/>
              <v:imagedata o:title=""/>
              <o:lock v:ext="edit"/>
            </v:line>
            <v:rect id="_s1011730" o:spid="_x0000_s1268" o:spt="1" style="position:absolute;left:2182;top:3057;height:313;width:1440;v-text-anchor:middle;" fillcolor="#8E001D" filled="t" stroked="t" coordsize="21600,21600">
              <v:path/>
              <v:fill on="t" focussize="0,0"/>
              <v:stroke weight="1pt" color="#6C7C88"/>
              <v:imagedata o:title=""/>
              <o:lock v:ext="edit"/>
              <v:textbox inset="0.603307086614173pt,0.301574803149606pt,0.603307086614173pt,0.301574803149606pt">
                <w:txbxContent>
                  <w:p>
                    <w:pPr>
                      <w:autoSpaceDE w:val="0"/>
                      <w:autoSpaceDN w:val="0"/>
                      <w:adjustRightInd w:val="0"/>
                      <w:jc w:val="center"/>
                      <w:textAlignment w:val="top"/>
                      <w:rPr>
                        <w:rFonts w:ascii="Arial" w:hAnsi="Arial" w:cs="宋体"/>
                        <w:color w:val="FFFFFF"/>
                        <w:szCs w:val="21"/>
                        <w:lang w:val="zh-CN"/>
                      </w:rPr>
                    </w:pPr>
                    <w:r>
                      <w:rPr>
                        <w:rFonts w:hint="eastAsia" w:ascii="Arial" w:hAnsi="Arial" w:cs="宋体"/>
                        <w:color w:val="FFFFFF"/>
                        <w:szCs w:val="21"/>
                        <w:lang w:val="zh-CN"/>
                      </w:rPr>
                      <w:t>测试管理员</w:t>
                    </w:r>
                  </w:p>
                </w:txbxContent>
              </v:textbox>
            </v:rect>
            <v:line id="_x0000_s1269" o:spid="_x0000_s1269" o:spt="20" style="position:absolute;left:1821;top:3221;flip:y;height:3;width:359;mso-wrap-style:none;" coordsize="21600,21600">
              <v:path arrowok="t"/>
              <v:fill focussize="0,0"/>
              <v:stroke weight="0.25pt"/>
              <v:imagedata o:title=""/>
              <o:lock v:ext="edit"/>
            </v:line>
            <v:rect id="_s1011730" o:spid="_x0000_s1270" o:spt="1" style="position:absolute;left:4325;top:2441;height:313;width:1618;v-text-anchor:middle;" fillcolor="#8E001D" filled="t" stroked="t" coordsize="21600,21600">
              <v:path/>
              <v:fill on="t" focussize="0,0"/>
              <v:stroke weight="1pt" color="#6C7C88"/>
              <v:imagedata o:title=""/>
              <o:lock v:ext="edit"/>
              <v:textbox inset="0.603307086614173pt,0.301574803149606pt,0.603307086614173pt,0.301574803149606pt">
                <w:txbxContent>
                  <w:p>
                    <w:pPr>
                      <w:jc w:val="center"/>
                      <w:rPr>
                        <w:szCs w:val="21"/>
                      </w:rPr>
                    </w:pPr>
                    <w:r>
                      <w:rPr>
                        <w:rFonts w:hint="eastAsia"/>
                        <w:szCs w:val="21"/>
                      </w:rPr>
                      <w:t>通用测试小组</w:t>
                    </w:r>
                  </w:p>
                </w:txbxContent>
              </v:textbox>
            </v:rect>
            <v:line id="_x0000_s1271" o:spid="_x0000_s1271" o:spt="20" style="position:absolute;left:4448;top:2765;height:1448;width:1;mso-wrap-style:none;" coordsize="21600,21600">
              <v:path arrowok="t"/>
              <v:fill focussize="0,0"/>
              <v:stroke weight="0.25pt"/>
              <v:imagedata o:title=""/>
              <o:lock v:ext="edit"/>
            </v:line>
            <v:line id="_x0000_s1272" o:spid="_x0000_s1272" o:spt="20" style="position:absolute;left:5137;top:1965;flip:x;height:476;width:1;mso-wrap-style:none;" coordsize="21600,21600">
              <v:path arrowok="t"/>
              <v:fill focussize="0,0"/>
              <v:stroke weight="0.25pt"/>
              <v:imagedata o:title=""/>
              <o:lock v:ext="edit"/>
            </v:line>
            <v:rect id="_s1011730" o:spid="_x0000_s1273" o:spt="1" style="position:absolute;left:7366;top:2445;height:316;width:1796;v-text-anchor:middle;" fillcolor="#8E001D" filled="t" stroked="t" coordsize="21600,21600">
              <v:path/>
              <v:fill on="t" focussize="0,0"/>
              <v:stroke weight="1pt" color="#6C7C88"/>
              <v:imagedata o:title=""/>
              <o:lock v:ext="edit"/>
              <v:textbox inset="0.603307086614173pt,0.301574803149606pt,0.603307086614173pt,0.301574803149606pt">
                <w:txbxContent>
                  <w:p>
                    <w:pPr>
                      <w:autoSpaceDE w:val="0"/>
                      <w:autoSpaceDN w:val="0"/>
                      <w:adjustRightInd w:val="0"/>
                      <w:jc w:val="center"/>
                      <w:textAlignment w:val="top"/>
                      <w:rPr>
                        <w:rFonts w:ascii="Arial" w:hAnsi="Arial" w:cs="宋体"/>
                        <w:color w:val="FFFFFF"/>
                        <w:szCs w:val="21"/>
                        <w:lang w:val="zh-CN"/>
                      </w:rPr>
                    </w:pPr>
                    <w:r>
                      <w:rPr>
                        <w:rFonts w:hint="eastAsia" w:ascii="Arial" w:hAnsi="Arial" w:cs="宋体"/>
                        <w:color w:val="FFFFFF"/>
                        <w:szCs w:val="21"/>
                        <w:lang w:val="zh-CN"/>
                      </w:rPr>
                      <w:t>应用测试实施小组</w:t>
                    </w:r>
                  </w:p>
                </w:txbxContent>
              </v:textbox>
            </v:rect>
            <v:rect id="_s1011730" o:spid="_x0000_s1274" o:spt="1" style="position:absolute;left:7795;top:3068;height:302;width:1785;v-text-anchor:middle;" fillcolor="#8E001D" filled="t" stroked="t" coordsize="21600,21600">
              <v:path/>
              <v:fill on="t" focussize="0,0"/>
              <v:stroke weight="1pt" color="#6C7C88"/>
              <v:imagedata o:title=""/>
              <o:lock v:ext="edit"/>
              <v:textbox inset="0.603307086614173pt,0.301574803149606pt,0.603307086614173pt,0.301574803149606pt">
                <w:txbxContent>
                  <w:p>
                    <w:pPr>
                      <w:autoSpaceDE w:val="0"/>
                      <w:autoSpaceDN w:val="0"/>
                      <w:adjustRightInd w:val="0"/>
                      <w:jc w:val="center"/>
                      <w:textAlignment w:val="top"/>
                      <w:rPr>
                        <w:rFonts w:ascii="Arial" w:hAnsi="Arial" w:cs="宋体"/>
                        <w:color w:val="FFFFFF"/>
                        <w:szCs w:val="21"/>
                        <w:lang w:val="zh-CN"/>
                      </w:rPr>
                    </w:pPr>
                    <w:r>
                      <w:rPr>
                        <w:rFonts w:hint="eastAsia" w:ascii="Arial" w:hAnsi="Arial" w:cs="宋体"/>
                        <w:color w:val="FFFFFF"/>
                        <w:szCs w:val="21"/>
                        <w:lang w:val="zh-CN"/>
                      </w:rPr>
                      <w:t>部门测试负责人</w:t>
                    </w:r>
                  </w:p>
                </w:txbxContent>
              </v:textbox>
            </v:rect>
            <v:line id="_x0000_s1276" o:spid="_x0000_s1276" o:spt="20" style="position:absolute;left:7486;top:3222;flip:y;height:3;width:359;mso-wrap-style:none;" coordsize="21600,21600">
              <v:path arrowok="t"/>
              <v:fill focussize="0,0"/>
              <v:stroke weight="0.25pt"/>
              <v:imagedata o:title=""/>
              <o:lock v:ext="edit"/>
            </v:line>
            <v:line id="_x0000_s1277" o:spid="_x0000_s1277" o:spt="20" style="position:absolute;left:7487;top:3845;flip:y;height:2;width:359;mso-wrap-style:none;" coordsize="21600,21600">
              <v:path arrowok="t"/>
              <v:fill focussize="0,0"/>
              <v:stroke weight="0.25pt"/>
              <v:imagedata o:title=""/>
              <o:lock v:ext="edit"/>
            </v:line>
            <v:rect id="_s1011730" o:spid="_x0000_s1278" o:spt="1" style="position:absolute;left:7794;top:3717;height:313;width:2010;v-text-anchor:middle;" fillcolor="#8E001D" filled="t" stroked="t" coordsize="21600,21600">
              <v:path/>
              <v:fill on="t" focussize="0,0"/>
              <v:stroke weight="1pt" color="#6C7C88"/>
              <v:imagedata o:title=""/>
              <o:lock v:ext="edit"/>
              <v:textbox inset="0.603307086614173pt,0.301574803149606pt,0.603307086614173pt,0.301574803149606pt">
                <w:txbxContent>
                  <w:p>
                    <w:pPr>
                      <w:autoSpaceDE w:val="0"/>
                      <w:autoSpaceDN w:val="0"/>
                      <w:adjustRightInd w:val="0"/>
                      <w:textAlignment w:val="top"/>
                      <w:rPr>
                        <w:rFonts w:ascii="Arial" w:hAnsi="Arial" w:cs="宋体"/>
                        <w:color w:val="FFFFFF"/>
                        <w:szCs w:val="21"/>
                        <w:lang w:val="zh-CN"/>
                      </w:rPr>
                    </w:pPr>
                    <w:r>
                      <w:rPr>
                        <w:rFonts w:hint="eastAsia" w:ascii="Arial" w:hAnsi="Arial" w:cs="宋体"/>
                        <w:color w:val="FFFFFF"/>
                        <w:szCs w:val="21"/>
                        <w:lang w:val="zh-CN"/>
                      </w:rPr>
                      <w:t>产品/项目测试负责人</w:t>
                    </w:r>
                  </w:p>
                </w:txbxContent>
              </v:textbox>
            </v:rect>
            <v:rect id="_s1011730" o:spid="_x0000_s1280" o:spt="1" style="position:absolute;left:4791;top:3080;height:315;width:1479;v-text-anchor:middle;" fillcolor="#8E001D" filled="t" stroked="t" coordsize="21600,21600">
              <v:path/>
              <v:fill on="t" focussize="0,0"/>
              <v:stroke weight="1pt" color="#6C7C88"/>
              <v:imagedata o:title=""/>
              <o:lock v:ext="edit"/>
              <v:textbox inset="0.603307086614173pt,0.301574803149606pt,0.603307086614173pt,0.301574803149606pt">
                <w:txbxContent>
                  <w:p>
                    <w:pPr>
                      <w:autoSpaceDE w:val="0"/>
                      <w:autoSpaceDN w:val="0"/>
                      <w:adjustRightInd w:val="0"/>
                      <w:ind w:firstLine="105" w:firstLineChars="50"/>
                      <w:textAlignment w:val="top"/>
                      <w:rPr>
                        <w:rFonts w:ascii="Arial" w:hAnsi="Arial" w:cs="宋体"/>
                        <w:color w:val="FFFFFF"/>
                        <w:szCs w:val="21"/>
                        <w:lang w:val="zh-CN"/>
                      </w:rPr>
                    </w:pPr>
                    <w:r>
                      <w:rPr>
                        <w:rFonts w:hint="eastAsia" w:ascii="Arial" w:hAnsi="Arial" w:cs="宋体"/>
                        <w:color w:val="FFFFFF"/>
                        <w:szCs w:val="21"/>
                        <w:lang w:val="zh-CN"/>
                      </w:rPr>
                      <w:t>测试组负责人</w:t>
                    </w:r>
                  </w:p>
                </w:txbxContent>
              </v:textbox>
            </v:rect>
            <v:rect id="_s1011730" o:spid="_x0000_s1281" o:spt="1" style="position:absolute;left:4808;top:3630;height:311;width:1532;v-text-anchor:middle;" fillcolor="#8E001D" filled="t" stroked="t" coordsize="21600,21600">
              <v:path/>
              <v:fill on="t" focussize="0,0"/>
              <v:stroke weight="1pt" color="#6C7C88"/>
              <v:imagedata o:title=""/>
              <o:lock v:ext="edit"/>
              <v:textbox inset="0.603307086614173pt,0.301574803149606pt,0.603307086614173pt,0.301574803149606pt">
                <w:txbxContent>
                  <w:p>
                    <w:pPr>
                      <w:autoSpaceDE w:val="0"/>
                      <w:autoSpaceDN w:val="0"/>
                      <w:adjustRightInd w:val="0"/>
                      <w:jc w:val="center"/>
                      <w:textAlignment w:val="top"/>
                      <w:rPr>
                        <w:rFonts w:ascii="Arial" w:hAnsi="Arial" w:cs="宋体"/>
                        <w:color w:val="FFFFFF"/>
                        <w:szCs w:val="21"/>
                        <w:lang w:val="zh-CN"/>
                      </w:rPr>
                    </w:pPr>
                    <w:r>
                      <w:rPr>
                        <w:rFonts w:hint="eastAsia" w:ascii="Arial" w:hAnsi="Arial" w:cs="宋体"/>
                        <w:color w:val="FFFFFF"/>
                        <w:szCs w:val="21"/>
                        <w:lang w:val="zh-CN"/>
                      </w:rPr>
                      <w:t>测试技术负责人</w:t>
                    </w:r>
                  </w:p>
                </w:txbxContent>
              </v:textbox>
            </v:rect>
            <v:line id="_x0000_s1283" o:spid="_x0000_s1283" o:spt="20" style="position:absolute;left:1812;top:1836;flip:y;height:26;width:2457;mso-wrap-style:none;" coordsize="21600,21600">
              <v:path arrowok="t"/>
              <v:fill focussize="0,0"/>
              <v:stroke weight="0.25pt"/>
              <v:imagedata o:title=""/>
              <o:lock v:ext="edit"/>
            </v:line>
            <v:line id="_x0000_s1284" o:spid="_x0000_s1284" o:spt="20" style="position:absolute;left:1824;top:2533;flip:y;height:3;width:358;mso-wrap-style:none;" coordsize="21600,21600">
              <v:path arrowok="t"/>
              <v:fill focussize="0,0"/>
              <v:stroke weight="0.25pt"/>
              <v:imagedata o:title=""/>
              <o:lock v:ext="edit"/>
            </v:line>
            <v:line id="_x0000_s1285" o:spid="_x0000_s1285" o:spt="20" style="position:absolute;left:5086;top:1323;height:311;width:1;mso-wrap-style:none;" coordsize="21600,21600">
              <v:path arrowok="t"/>
              <v:fill focussize="0,0"/>
              <v:stroke weight="0.25pt"/>
              <v:imagedata o:title=""/>
              <o:lock v:ext="edit"/>
            </v:line>
            <v:rect id="_s1011730" o:spid="_x0000_s1234" o:spt="1" style="position:absolute;left:3886;top:1010;height:313;width:2700;v-text-anchor:middle;" fillcolor="#8E001D" filled="t" stroked="t" coordsize="21600,21600">
              <v:path/>
              <v:fill on="t" focussize="0,0"/>
              <v:stroke weight="1pt" color="#6C7C88"/>
              <v:imagedata o:title=""/>
              <o:lock v:ext="edit"/>
              <v:textbox inset="0.603307086614173pt,0.301574803149606pt,0.603307086614173pt,0.301574803149606pt">
                <w:txbxContent>
                  <w:p>
                    <w:pPr>
                      <w:jc w:val="center"/>
                    </w:pPr>
                    <w:r>
                      <w:rPr>
                        <w:rFonts w:hint="eastAsia"/>
                      </w:rPr>
                      <w:t>运管部测试组</w:t>
                    </w:r>
                  </w:p>
                </w:txbxContent>
              </v:textbox>
            </v:rect>
            <v:line id="_x0000_s1316" o:spid="_x0000_s1316" o:spt="20" style="position:absolute;left:4449;top:3225;flip:y;height:3;width:359;mso-wrap-style:none;" coordsize="21600,21600">
              <v:path arrowok="t"/>
              <v:fill focussize="0,0"/>
              <v:stroke weight="0.25pt"/>
              <v:imagedata o:title=""/>
              <o:lock v:ext="edit"/>
            </v:line>
            <v:line id="_x0000_s1317" o:spid="_x0000_s1317" o:spt="20" style="position:absolute;left:4437;top:3794;flip:y;height:3;width:359;mso-wrap-style:none;" coordsize="21600,21600">
              <v:path arrowok="t"/>
              <v:fill focussize="0,0"/>
              <v:stroke weight="0.25pt"/>
              <v:imagedata o:title=""/>
              <o:lock v:ext="edit"/>
            </v:line>
            <v:line id="_x0000_s1318" o:spid="_x0000_s1318" o:spt="20" style="position:absolute;left:4450;top:4213;flip:y;height:2;width:359;mso-wrap-style:none;" coordsize="21600,21600">
              <v:path arrowok="t"/>
              <v:fill focussize="0,0"/>
              <v:stroke weight="0.25pt"/>
              <v:imagedata o:title=""/>
              <o:lock v:ext="edit"/>
            </v:line>
            <v:rect id="_s1011730" o:spid="_x0000_s1319" o:spt="1" style="position:absolute;left:4808;top:4085;height:313;width:1716;v-text-anchor:middle;" fillcolor="#8E001D" filled="t" stroked="t" coordsize="21600,21600">
              <v:path/>
              <v:fill on="t" focussize="0,0"/>
              <v:stroke weight="1pt" color="#6C7C88"/>
              <v:imagedata o:title=""/>
              <o:lock v:ext="edit"/>
              <v:textbox inset="0.603307086614173pt,0.301574803149606pt,0.603307086614173pt,0.301574803149606pt">
                <w:txbxContent>
                  <w:p>
                    <w:pPr>
                      <w:autoSpaceDE w:val="0"/>
                      <w:autoSpaceDN w:val="0"/>
                      <w:adjustRightInd w:val="0"/>
                      <w:textAlignment w:val="top"/>
                      <w:rPr>
                        <w:rFonts w:ascii="Arial" w:hAnsi="Arial" w:cs="宋体"/>
                        <w:color w:val="FFFFFF"/>
                        <w:szCs w:val="21"/>
                        <w:lang w:val="zh-CN"/>
                      </w:rPr>
                    </w:pPr>
                    <w:r>
                      <w:rPr>
                        <w:rFonts w:hint="eastAsia" w:ascii="Arial" w:hAnsi="Arial" w:cs="宋体"/>
                        <w:color w:val="FFFFFF"/>
                        <w:szCs w:val="21"/>
                        <w:lang w:val="zh-CN"/>
                      </w:rPr>
                      <w:t>测试工程师</w:t>
                    </w:r>
                  </w:p>
                </w:txbxContent>
              </v:textbox>
            </v:rect>
            <v:line id="_x0000_s1324" o:spid="_x0000_s1324" o:spt="20" style="position:absolute;left:7488;top:4396;flip:y;height:2;width:359;mso-wrap-style:none;" coordsize="21600,21600">
              <v:path arrowok="t"/>
              <v:fill focussize="0,0"/>
              <v:stroke weight="0.25pt"/>
              <v:imagedata o:title=""/>
              <o:lock v:ext="edit"/>
            </v:line>
            <v:rect id="_s1011730" o:spid="_x0000_s1325" o:spt="1" style="position:absolute;left:7795;top:4213;height:313;width:1786;v-text-anchor:middle;" fillcolor="#8E001D" filled="t" stroked="t" coordsize="21600,21600">
              <v:path/>
              <v:fill on="t" focussize="0,0"/>
              <v:stroke weight="1pt" color="#6C7C88"/>
              <v:imagedata o:title=""/>
              <o:lock v:ext="edit"/>
              <v:textbox inset="0.603307086614173pt,0.301574803149606pt,0.603307086614173pt,0.301574803149606pt">
                <w:txbxContent>
                  <w:p>
                    <w:pPr>
                      <w:autoSpaceDE w:val="0"/>
                      <w:autoSpaceDN w:val="0"/>
                      <w:adjustRightInd w:val="0"/>
                      <w:textAlignment w:val="top"/>
                      <w:rPr>
                        <w:rFonts w:ascii="Arial" w:hAnsi="Arial" w:cs="宋体"/>
                        <w:color w:val="FFFFFF"/>
                        <w:szCs w:val="21"/>
                        <w:lang w:val="zh-CN"/>
                      </w:rPr>
                    </w:pPr>
                    <w:r>
                      <w:rPr>
                        <w:rFonts w:hint="eastAsia" w:ascii="Arial" w:hAnsi="Arial" w:cs="宋体"/>
                        <w:color w:val="FFFFFF"/>
                        <w:szCs w:val="21"/>
                        <w:lang w:val="zh-CN"/>
                      </w:rPr>
                      <w:t>测试工程师</w:t>
                    </w:r>
                  </w:p>
                </w:txbxContent>
              </v:textbox>
            </v:rect>
            <w10:wrap type="none"/>
            <w10:anchorlock/>
          </v:group>
        </w:pict>
      </w:r>
    </w:p>
    <w:p>
      <w:pPr>
        <w:spacing w:line="360" w:lineRule="auto"/>
        <w:jc w:val="left"/>
      </w:pPr>
      <w:r>
        <w:rPr>
          <w:rFonts w:hint="eastAsia"/>
        </w:rPr>
        <w:t>依据目前现有测试人员分工如下：</w:t>
      </w:r>
    </w:p>
    <w:p>
      <w:pPr>
        <w:pStyle w:val="33"/>
        <w:numPr>
          <w:ilvl w:val="0"/>
          <w:numId w:val="2"/>
        </w:numPr>
        <w:spacing w:line="360" w:lineRule="auto"/>
        <w:ind w:leftChars="351" w:firstLineChars="0"/>
        <w:jc w:val="left"/>
      </w:pPr>
      <w:r>
        <w:rPr>
          <w:rFonts w:hint="eastAsia"/>
        </w:rPr>
        <w:t>测试管理小组：张明岩、田绪甲、林秀、翟皎月；</w:t>
      </w:r>
    </w:p>
    <w:p>
      <w:pPr>
        <w:pStyle w:val="33"/>
        <w:numPr>
          <w:ilvl w:val="0"/>
          <w:numId w:val="2"/>
        </w:numPr>
        <w:spacing w:line="360" w:lineRule="auto"/>
        <w:ind w:leftChars="351" w:firstLineChars="0"/>
        <w:jc w:val="left"/>
      </w:pPr>
      <w:r>
        <w:rPr>
          <w:rFonts w:hint="eastAsia"/>
        </w:rPr>
        <w:t>通用测试小组：翟皎月、高兆强、外包测试人员；其中翟皎月是该组负责人，高兆强为测试技术负责人，测试实施工程师为外包测试人员；</w:t>
      </w:r>
    </w:p>
    <w:p>
      <w:pPr>
        <w:pStyle w:val="33"/>
        <w:numPr>
          <w:ilvl w:val="0"/>
          <w:numId w:val="2"/>
        </w:numPr>
        <w:spacing w:line="360" w:lineRule="auto"/>
        <w:ind w:leftChars="351" w:firstLineChars="0"/>
        <w:jc w:val="left"/>
      </w:pPr>
      <w:r>
        <w:rPr>
          <w:rFonts w:hint="eastAsia"/>
        </w:rPr>
        <w:t>电网应用测试实施小组：田绪甲、外包测试人员，其中田绪甲是该组负责人，测试实施工程师为外包测试人员；</w:t>
      </w:r>
    </w:p>
    <w:p>
      <w:pPr>
        <w:pStyle w:val="33"/>
        <w:numPr>
          <w:ilvl w:val="0"/>
          <w:numId w:val="2"/>
        </w:numPr>
        <w:spacing w:line="360" w:lineRule="auto"/>
        <w:ind w:leftChars="351" w:firstLineChars="0"/>
        <w:jc w:val="left"/>
      </w:pPr>
      <w:r>
        <w:rPr>
          <w:rFonts w:hint="eastAsia"/>
        </w:rPr>
        <w:t>能源应用测试实施小组：林秀、外包测试人员，其中林秀是该组负责人，测试实施工程师为外包测试人员。</w:t>
      </w:r>
    </w:p>
    <w:p>
      <w:pPr>
        <w:pStyle w:val="2"/>
        <w:ind w:left="210" w:leftChars="100"/>
      </w:pPr>
      <w:bookmarkStart w:id="5" w:name="_Toc369176280"/>
      <w:r>
        <w:rPr>
          <w:rFonts w:hint="eastAsia"/>
        </w:rPr>
        <w:t>5、职责划分</w:t>
      </w:r>
      <w:bookmarkEnd w:id="5"/>
    </w:p>
    <w:p>
      <w:pPr>
        <w:pStyle w:val="3"/>
        <w:ind w:left="210" w:leftChars="100"/>
      </w:pPr>
      <w:bookmarkStart w:id="6" w:name="_Toc369176281"/>
      <w:r>
        <w:rPr>
          <w:rFonts w:hint="eastAsia"/>
        </w:rPr>
        <w:t>5.1运营管理部测试管理组职责（以测试管理为主）：</w:t>
      </w:r>
      <w:bookmarkEnd w:id="6"/>
    </w:p>
    <w:p>
      <w:pPr>
        <w:pStyle w:val="33"/>
        <w:numPr>
          <w:ilvl w:val="0"/>
          <w:numId w:val="3"/>
        </w:numPr>
        <w:spacing w:line="360" w:lineRule="auto"/>
        <w:ind w:left="357" w:hanging="357" w:hangingChars="170"/>
        <w:jc w:val="left"/>
      </w:pPr>
      <w:r>
        <w:rPr>
          <w:rFonts w:hint="eastAsia"/>
        </w:rPr>
        <w:t>制定公司测试规程及模板；</w:t>
      </w:r>
    </w:p>
    <w:p>
      <w:pPr>
        <w:pStyle w:val="33"/>
        <w:numPr>
          <w:ilvl w:val="0"/>
          <w:numId w:val="3"/>
        </w:numPr>
        <w:spacing w:line="360" w:lineRule="auto"/>
        <w:ind w:left="357" w:hanging="357" w:hangingChars="170"/>
        <w:jc w:val="left"/>
      </w:pPr>
      <w:r>
        <w:rPr>
          <w:rFonts w:hint="eastAsia"/>
        </w:rPr>
        <w:t>执行测试过程改进；</w:t>
      </w:r>
    </w:p>
    <w:p>
      <w:pPr>
        <w:pStyle w:val="33"/>
        <w:numPr>
          <w:ilvl w:val="0"/>
          <w:numId w:val="3"/>
        </w:numPr>
        <w:spacing w:line="360" w:lineRule="auto"/>
        <w:ind w:firstLineChars="0"/>
        <w:jc w:val="left"/>
      </w:pPr>
      <w:r>
        <w:rPr>
          <w:rFonts w:hint="eastAsia"/>
        </w:rPr>
        <w:t>为需要执行事业部提供测试人员提供工作指导，定期检查执行测试的情况，对测试人员日常工作进行管理和考核、监督（含外包人员）；</w:t>
      </w:r>
    </w:p>
    <w:p>
      <w:pPr>
        <w:pStyle w:val="33"/>
        <w:numPr>
          <w:ilvl w:val="0"/>
          <w:numId w:val="3"/>
        </w:numPr>
        <w:spacing w:line="360" w:lineRule="auto"/>
        <w:ind w:firstLineChars="0"/>
        <w:jc w:val="left"/>
      </w:pPr>
      <w:r>
        <w:rPr>
          <w:rFonts w:hint="eastAsia"/>
        </w:rPr>
        <w:t>负责招聘合适的外包测试人员；</w:t>
      </w:r>
    </w:p>
    <w:p>
      <w:pPr>
        <w:pStyle w:val="33"/>
        <w:numPr>
          <w:ilvl w:val="0"/>
          <w:numId w:val="3"/>
        </w:numPr>
        <w:spacing w:line="360" w:lineRule="auto"/>
        <w:ind w:firstLineChars="0"/>
        <w:jc w:val="left"/>
      </w:pPr>
      <w:r>
        <w:rPr>
          <w:rFonts w:hint="eastAsia"/>
        </w:rPr>
        <w:t>为测试负责人以及测试提供测试技术及工具培训。</w:t>
      </w:r>
    </w:p>
    <w:p>
      <w:pPr>
        <w:pStyle w:val="3"/>
      </w:pPr>
      <w:bookmarkStart w:id="7" w:name="_Toc369176282"/>
      <w:r>
        <w:rPr>
          <w:rFonts w:hint="eastAsia"/>
        </w:rPr>
        <w:t>5.2通用测试小组职责（以测试技术、产品测试为主）</w:t>
      </w:r>
      <w:bookmarkEnd w:id="7"/>
    </w:p>
    <w:p>
      <w:pPr>
        <w:pStyle w:val="33"/>
        <w:numPr>
          <w:ilvl w:val="0"/>
          <w:numId w:val="4"/>
        </w:numPr>
        <w:spacing w:line="360" w:lineRule="auto"/>
        <w:ind w:firstLineChars="0"/>
        <w:jc w:val="left"/>
      </w:pPr>
      <w:r>
        <w:rPr>
          <w:rFonts w:hint="eastAsia"/>
        </w:rPr>
        <w:t>测试新技术、新工具的研究；例如：性能测试、安全测试、功能自动化测试;</w:t>
      </w:r>
    </w:p>
    <w:p>
      <w:pPr>
        <w:pStyle w:val="33"/>
        <w:numPr>
          <w:ilvl w:val="0"/>
          <w:numId w:val="4"/>
        </w:numPr>
        <w:spacing w:line="360" w:lineRule="auto"/>
        <w:ind w:hangingChars="200"/>
        <w:jc w:val="left"/>
      </w:pPr>
      <w:r>
        <w:rPr>
          <w:rFonts w:hint="eastAsia"/>
        </w:rPr>
        <w:t>执行产品测试，主要面向研发中心平台产品；</w:t>
      </w:r>
    </w:p>
    <w:p>
      <w:pPr>
        <w:pStyle w:val="33"/>
        <w:numPr>
          <w:ilvl w:val="0"/>
          <w:numId w:val="4"/>
        </w:numPr>
        <w:spacing w:line="360" w:lineRule="auto"/>
        <w:ind w:hangingChars="200"/>
        <w:jc w:val="left"/>
      </w:pPr>
      <w:r>
        <w:rPr>
          <w:rFonts w:hint="eastAsia"/>
        </w:rPr>
        <w:t>按照公司测试规程及流程,执行测试；</w:t>
      </w:r>
    </w:p>
    <w:p>
      <w:pPr>
        <w:pStyle w:val="33"/>
        <w:numPr>
          <w:ilvl w:val="0"/>
          <w:numId w:val="4"/>
        </w:numPr>
        <w:spacing w:line="360" w:lineRule="auto"/>
        <w:ind w:hangingChars="200"/>
        <w:jc w:val="left"/>
      </w:pPr>
      <w:r>
        <w:rPr>
          <w:rFonts w:hint="eastAsia"/>
        </w:rPr>
        <w:t>统计和分析测试结果，提高测试效率和质量。</w:t>
      </w:r>
    </w:p>
    <w:p>
      <w:pPr>
        <w:pStyle w:val="3"/>
      </w:pPr>
      <w:bookmarkStart w:id="8" w:name="_Toc369176283"/>
      <w:r>
        <w:rPr>
          <w:rFonts w:hint="eastAsia"/>
        </w:rPr>
        <w:t>5.3应用测试小组职责（以业务测试为主）</w:t>
      </w:r>
      <w:bookmarkEnd w:id="8"/>
    </w:p>
    <w:p>
      <w:pPr>
        <w:pStyle w:val="33"/>
        <w:numPr>
          <w:ilvl w:val="0"/>
          <w:numId w:val="5"/>
        </w:numPr>
        <w:spacing w:line="360" w:lineRule="auto"/>
        <w:ind w:hangingChars="200"/>
        <w:jc w:val="left"/>
      </w:pPr>
      <w:r>
        <w:rPr>
          <w:rFonts w:hint="eastAsia"/>
        </w:rPr>
        <w:t>执行事业部的产品测试或项目测试，主要面向电网和能源事业部；</w:t>
      </w:r>
    </w:p>
    <w:p>
      <w:pPr>
        <w:pStyle w:val="33"/>
        <w:numPr>
          <w:ilvl w:val="0"/>
          <w:numId w:val="5"/>
        </w:numPr>
        <w:spacing w:line="360" w:lineRule="auto"/>
        <w:ind w:hangingChars="200"/>
        <w:jc w:val="left"/>
      </w:pPr>
      <w:r>
        <w:rPr>
          <w:rFonts w:hint="eastAsia"/>
        </w:rPr>
        <w:t>按照公司测试规程及流程,执行测试；</w:t>
      </w:r>
    </w:p>
    <w:p>
      <w:pPr>
        <w:pStyle w:val="33"/>
        <w:numPr>
          <w:ilvl w:val="0"/>
          <w:numId w:val="5"/>
        </w:numPr>
        <w:spacing w:line="360" w:lineRule="auto"/>
        <w:ind w:hangingChars="200"/>
        <w:jc w:val="left"/>
      </w:pPr>
      <w:r>
        <w:rPr>
          <w:rFonts w:hint="eastAsia"/>
        </w:rPr>
        <w:t>统计和分析测试结果，提高测试效率和质量。</w:t>
      </w:r>
    </w:p>
    <w:p>
      <w:pPr>
        <w:spacing w:line="360" w:lineRule="auto"/>
        <w:jc w:val="left"/>
        <w:rPr>
          <w:color w:val="FF0000"/>
        </w:rPr>
      </w:pPr>
      <w:r>
        <w:rPr>
          <w:rFonts w:hint="eastAsia"/>
          <w:color w:val="FF0000"/>
        </w:rPr>
        <w:t>注：应用测试组会有多个，根据各个事业部需求定义。</w:t>
      </w:r>
    </w:p>
    <w:p>
      <w:pPr>
        <w:pStyle w:val="3"/>
      </w:pPr>
      <w:bookmarkStart w:id="9" w:name="_Toc369176284"/>
      <w:r>
        <w:rPr>
          <w:rFonts w:hint="eastAsia"/>
        </w:rPr>
        <w:t>5.4各角色职责</w:t>
      </w:r>
      <w:bookmarkEnd w:id="9"/>
    </w:p>
    <w:p>
      <w:pPr>
        <w:pStyle w:val="4"/>
      </w:pPr>
      <w:bookmarkStart w:id="10" w:name="_Toc369176285"/>
      <w:r>
        <w:rPr>
          <w:rFonts w:hint="eastAsia"/>
        </w:rPr>
        <w:t>5.4.1测试主管：</w:t>
      </w:r>
      <w:bookmarkEnd w:id="10"/>
    </w:p>
    <w:p>
      <w:pPr>
        <w:pStyle w:val="33"/>
        <w:numPr>
          <w:ilvl w:val="0"/>
          <w:numId w:val="6"/>
        </w:numPr>
        <w:spacing w:line="360" w:lineRule="auto"/>
        <w:ind w:left="721" w:firstLineChars="0"/>
      </w:pPr>
      <w:r>
        <w:rPr>
          <w:rFonts w:hint="eastAsia"/>
        </w:rPr>
        <w:t>负责测试组团队制定测试规程、测试流程及模板；</w:t>
      </w:r>
    </w:p>
    <w:p>
      <w:pPr>
        <w:pStyle w:val="33"/>
        <w:numPr>
          <w:ilvl w:val="0"/>
          <w:numId w:val="6"/>
        </w:numPr>
        <w:spacing w:line="360" w:lineRule="auto"/>
        <w:ind w:left="721" w:firstLineChars="0"/>
      </w:pPr>
      <w:r>
        <w:rPr>
          <w:rFonts w:hint="eastAsia"/>
        </w:rPr>
        <w:t>负责招聘外包测试人员；</w:t>
      </w:r>
    </w:p>
    <w:p>
      <w:pPr>
        <w:pStyle w:val="33"/>
        <w:numPr>
          <w:ilvl w:val="0"/>
          <w:numId w:val="6"/>
        </w:numPr>
        <w:spacing w:line="360" w:lineRule="auto"/>
        <w:ind w:left="721" w:firstLineChars="0"/>
      </w:pPr>
      <w:r>
        <w:rPr>
          <w:rFonts w:hint="eastAsia"/>
        </w:rPr>
        <w:t>负责软件测试组日常管理\监督工作；</w:t>
      </w:r>
    </w:p>
    <w:p>
      <w:pPr>
        <w:pStyle w:val="33"/>
        <w:numPr>
          <w:ilvl w:val="0"/>
          <w:numId w:val="6"/>
        </w:numPr>
        <w:spacing w:line="360" w:lineRule="auto"/>
        <w:ind w:firstLineChars="0"/>
      </w:pPr>
      <w:r>
        <w:rPr>
          <w:rFonts w:hint="eastAsia"/>
        </w:rPr>
        <w:t>对项目负责进行技术、管理上的指导，保证项目顺利的推进；</w:t>
      </w:r>
    </w:p>
    <w:p>
      <w:pPr>
        <w:pStyle w:val="33"/>
        <w:numPr>
          <w:ilvl w:val="0"/>
          <w:numId w:val="6"/>
        </w:numPr>
        <w:spacing w:line="360" w:lineRule="auto"/>
        <w:ind w:left="721" w:firstLineChars="0"/>
      </w:pPr>
      <w:r>
        <w:rPr>
          <w:rFonts w:hint="eastAsia"/>
        </w:rPr>
        <w:t>根据项目组执行测试情况，对测试组（通用、应用测试组）进行客观的评价。</w:t>
      </w:r>
    </w:p>
    <w:p>
      <w:pPr>
        <w:pStyle w:val="4"/>
      </w:pPr>
      <w:bookmarkStart w:id="11" w:name="_Toc369176286"/>
      <w:r>
        <w:rPr>
          <w:rFonts w:hint="eastAsia"/>
        </w:rPr>
        <w:t>5.4.2测试管理员（此职位为虚职）：</w:t>
      </w:r>
      <w:bookmarkEnd w:id="11"/>
    </w:p>
    <w:p>
      <w:pPr>
        <w:pStyle w:val="33"/>
        <w:numPr>
          <w:ilvl w:val="0"/>
          <w:numId w:val="7"/>
        </w:numPr>
        <w:spacing w:line="360" w:lineRule="auto"/>
        <w:ind w:firstLineChars="0"/>
      </w:pPr>
      <w:r>
        <w:rPr>
          <w:rFonts w:hint="eastAsia"/>
        </w:rPr>
        <w:t>辅助测试主管完善、跟踪测试规程及模板的使用情况；</w:t>
      </w:r>
    </w:p>
    <w:p>
      <w:pPr>
        <w:pStyle w:val="33"/>
        <w:numPr>
          <w:ilvl w:val="0"/>
          <w:numId w:val="7"/>
        </w:numPr>
        <w:spacing w:line="360" w:lineRule="auto"/>
        <w:ind w:left="721" w:firstLineChars="0"/>
      </w:pPr>
      <w:r>
        <w:rPr>
          <w:rFonts w:hint="eastAsia"/>
        </w:rPr>
        <w:t>反馈测试人员工作情况；提供测试人员能力评价等；</w:t>
      </w:r>
    </w:p>
    <w:p>
      <w:pPr>
        <w:pStyle w:val="33"/>
        <w:numPr>
          <w:ilvl w:val="0"/>
          <w:numId w:val="7"/>
        </w:numPr>
        <w:spacing w:line="360" w:lineRule="auto"/>
        <w:ind w:left="721" w:firstLineChars="0"/>
      </w:pPr>
      <w:r>
        <w:rPr>
          <w:rFonts w:hint="eastAsia"/>
        </w:rPr>
        <w:t>负责相关业务、技术方面的培训；</w:t>
      </w:r>
    </w:p>
    <w:p>
      <w:pPr>
        <w:pStyle w:val="33"/>
        <w:numPr>
          <w:ilvl w:val="0"/>
          <w:numId w:val="7"/>
        </w:numPr>
        <w:spacing w:line="360" w:lineRule="auto"/>
        <w:ind w:left="721" w:firstLineChars="0"/>
      </w:pPr>
      <w:r>
        <w:rPr>
          <w:rFonts w:hint="eastAsia"/>
        </w:rPr>
        <w:t>参与测试规程、模板的细化编写内容。</w:t>
      </w:r>
    </w:p>
    <w:p>
      <w:pPr>
        <w:spacing w:line="360" w:lineRule="auto"/>
        <w:ind w:left="301"/>
        <w:rPr>
          <w:color w:val="FF0000"/>
        </w:rPr>
      </w:pPr>
      <w:r>
        <w:rPr>
          <w:rFonts w:hint="eastAsia"/>
          <w:color w:val="FF0000"/>
        </w:rPr>
        <w:t>注：基本上都是各个部门测试负责人与技术负责人。</w:t>
      </w:r>
    </w:p>
    <w:p>
      <w:pPr>
        <w:pStyle w:val="4"/>
      </w:pPr>
      <w:bookmarkStart w:id="12" w:name="_Toc369176287"/>
      <w:r>
        <w:rPr>
          <w:rFonts w:hint="eastAsia"/>
        </w:rPr>
        <w:t>5.4.3测试技术负责人：</w:t>
      </w:r>
      <w:bookmarkEnd w:id="12"/>
    </w:p>
    <w:p>
      <w:pPr>
        <w:pStyle w:val="33"/>
        <w:numPr>
          <w:ilvl w:val="0"/>
          <w:numId w:val="8"/>
        </w:numPr>
        <w:spacing w:line="360" w:lineRule="auto"/>
        <w:ind w:firstLineChars="0"/>
      </w:pPr>
      <w:r>
        <w:rPr>
          <w:rFonts w:hint="eastAsia"/>
        </w:rPr>
        <w:t>测试新技术、新工具的研究；尤其在是测试管理工具、性能、安全方面的工具使用；</w:t>
      </w:r>
    </w:p>
    <w:p>
      <w:pPr>
        <w:pStyle w:val="33"/>
        <w:numPr>
          <w:ilvl w:val="0"/>
          <w:numId w:val="8"/>
        </w:numPr>
        <w:spacing w:line="360" w:lineRule="auto"/>
        <w:ind w:firstLineChars="0"/>
      </w:pPr>
      <w:r>
        <w:rPr>
          <w:rFonts w:hint="eastAsia"/>
        </w:rPr>
        <w:t>执行研发部门产品的测试任务。</w:t>
      </w:r>
    </w:p>
    <w:p>
      <w:pPr>
        <w:pStyle w:val="4"/>
      </w:pPr>
      <w:bookmarkStart w:id="13" w:name="_Toc369176288"/>
      <w:r>
        <w:rPr>
          <w:rFonts w:hint="eastAsia"/>
        </w:rPr>
        <w:t>5.4.4部门测试负责人（小组主管）：</w:t>
      </w:r>
      <w:bookmarkEnd w:id="13"/>
    </w:p>
    <w:p>
      <w:pPr>
        <w:pStyle w:val="33"/>
        <w:numPr>
          <w:ilvl w:val="1"/>
          <w:numId w:val="9"/>
        </w:numPr>
        <w:spacing w:line="360" w:lineRule="auto"/>
        <w:ind w:firstLineChars="0"/>
      </w:pPr>
      <w:r>
        <w:rPr>
          <w:rFonts w:hint="eastAsia"/>
        </w:rPr>
        <w:t>对分配的小组工作负责、检查工作完成情况；</w:t>
      </w:r>
    </w:p>
    <w:p>
      <w:pPr>
        <w:pStyle w:val="33"/>
        <w:numPr>
          <w:ilvl w:val="1"/>
          <w:numId w:val="9"/>
        </w:numPr>
        <w:spacing w:line="360" w:lineRule="auto"/>
        <w:ind w:firstLineChars="0"/>
      </w:pPr>
      <w:r>
        <w:rPr>
          <w:rFonts w:hint="eastAsia"/>
        </w:rPr>
        <w:t>准确地定位并跟踪部门内部发生的测试管理、流程使用的问题，推动部门内部测试的问题及时合理地解决，并将未能解决的问题一级一级的上报。</w:t>
      </w:r>
    </w:p>
    <w:p>
      <w:pPr>
        <w:pStyle w:val="33"/>
        <w:numPr>
          <w:ilvl w:val="1"/>
          <w:numId w:val="9"/>
        </w:numPr>
        <w:spacing w:line="360" w:lineRule="auto"/>
        <w:ind w:firstLineChars="0"/>
      </w:pPr>
      <w:r>
        <w:rPr>
          <w:rFonts w:hint="eastAsia"/>
        </w:rPr>
        <w:t>提供/协调该部门测试需要的测试环境（软件、硬件）；如存在测试环境紧张问题，请与上级领导协商。</w:t>
      </w:r>
    </w:p>
    <w:p>
      <w:pPr>
        <w:spacing w:line="360" w:lineRule="auto"/>
        <w:ind w:left="420"/>
        <w:rPr>
          <w:color w:val="FF0000"/>
        </w:rPr>
      </w:pPr>
      <w:r>
        <w:rPr>
          <w:rFonts w:hint="eastAsia"/>
          <w:color w:val="FF0000"/>
        </w:rPr>
        <w:t>注：部门测试负责人除了是负责该相关事业部的测试管理工作外还需要负责具体的产品/项目的测试工作；也就是说部门测试负责人也是产品/项目负责人。</w:t>
      </w:r>
    </w:p>
    <w:p>
      <w:pPr>
        <w:pStyle w:val="4"/>
      </w:pPr>
      <w:bookmarkStart w:id="14" w:name="_Toc369176289"/>
      <w:r>
        <w:rPr>
          <w:rFonts w:hint="eastAsia"/>
        </w:rPr>
        <w:t>5.4.5产品/项目测试负责人：</w:t>
      </w:r>
      <w:bookmarkEnd w:id="14"/>
    </w:p>
    <w:p>
      <w:pPr>
        <w:pStyle w:val="33"/>
        <w:numPr>
          <w:ilvl w:val="0"/>
          <w:numId w:val="10"/>
        </w:numPr>
        <w:spacing w:line="360" w:lineRule="auto"/>
        <w:ind w:firstLineChars="0"/>
      </w:pPr>
      <w:r>
        <w:rPr>
          <w:rFonts w:hint="eastAsia"/>
        </w:rPr>
        <w:t>负责该项目编测试计划、测试结果分析和报告，并能够帮助测试工程师完成工作；</w:t>
      </w:r>
    </w:p>
    <w:p>
      <w:pPr>
        <w:pStyle w:val="33"/>
        <w:numPr>
          <w:ilvl w:val="0"/>
          <w:numId w:val="10"/>
        </w:numPr>
        <w:spacing w:line="360" w:lineRule="auto"/>
        <w:ind w:firstLineChars="0"/>
      </w:pPr>
      <w:r>
        <w:rPr>
          <w:rFonts w:hint="eastAsia"/>
        </w:rPr>
        <w:t>配置测试管理工具中项目所需的信息（例如：缺陷管理、项目管理、配置管理）；</w:t>
      </w:r>
    </w:p>
    <w:p>
      <w:pPr>
        <w:pStyle w:val="33"/>
        <w:numPr>
          <w:ilvl w:val="0"/>
          <w:numId w:val="10"/>
        </w:numPr>
        <w:spacing w:line="360" w:lineRule="auto"/>
        <w:ind w:firstLineChars="0"/>
      </w:pPr>
      <w:r>
        <w:rPr>
          <w:rFonts w:hint="eastAsia"/>
        </w:rPr>
        <w:t>根据项目要求，安装所需的测试环境（包括：应用服务器、数据库服务器等）；</w:t>
      </w:r>
    </w:p>
    <w:p>
      <w:pPr>
        <w:pStyle w:val="33"/>
        <w:numPr>
          <w:ilvl w:val="0"/>
          <w:numId w:val="10"/>
        </w:numPr>
        <w:spacing w:line="360" w:lineRule="auto"/>
        <w:ind w:firstLineChars="0"/>
      </w:pPr>
      <w:r>
        <w:rPr>
          <w:rFonts w:hint="eastAsia"/>
        </w:rPr>
        <w:t>与其他测试人员、开发人员、项目管理人员沟通和协作，推动整个项目测试的顺利进行；</w:t>
      </w:r>
    </w:p>
    <w:p>
      <w:pPr>
        <w:pStyle w:val="33"/>
        <w:numPr>
          <w:ilvl w:val="0"/>
          <w:numId w:val="10"/>
        </w:numPr>
        <w:spacing w:line="360" w:lineRule="auto"/>
        <w:ind w:firstLineChars="0"/>
      </w:pPr>
      <w:r>
        <w:rPr>
          <w:rFonts w:hint="eastAsia"/>
        </w:rPr>
        <w:t>对所负责的产品、项目的质量负责；</w:t>
      </w:r>
    </w:p>
    <w:p>
      <w:pPr>
        <w:pStyle w:val="4"/>
      </w:pPr>
      <w:bookmarkStart w:id="15" w:name="_Toc369176290"/>
      <w:r>
        <w:rPr>
          <w:rFonts w:hint="eastAsia"/>
        </w:rPr>
        <w:t>5.4.6测试工程师：</w:t>
      </w:r>
      <w:bookmarkEnd w:id="15"/>
    </w:p>
    <w:p>
      <w:pPr>
        <w:pStyle w:val="33"/>
        <w:numPr>
          <w:ilvl w:val="0"/>
          <w:numId w:val="11"/>
        </w:numPr>
        <w:spacing w:line="360" w:lineRule="auto"/>
        <w:ind w:firstLineChars="0"/>
      </w:pPr>
      <w:r>
        <w:rPr>
          <w:rFonts w:hint="eastAsia"/>
        </w:rPr>
        <w:t>根据软件需求设计测试数据和测试用例；</w:t>
      </w:r>
    </w:p>
    <w:p>
      <w:pPr>
        <w:pStyle w:val="33"/>
        <w:numPr>
          <w:ilvl w:val="0"/>
          <w:numId w:val="11"/>
        </w:numPr>
        <w:spacing w:line="360" w:lineRule="auto"/>
        <w:ind w:firstLineChars="0"/>
      </w:pPr>
      <w:r>
        <w:rPr>
          <w:rFonts w:hint="eastAsia"/>
        </w:rPr>
        <w:t>执行测试设计师编写的测试用例；</w:t>
      </w:r>
    </w:p>
    <w:p>
      <w:pPr>
        <w:pStyle w:val="33"/>
        <w:numPr>
          <w:ilvl w:val="0"/>
          <w:numId w:val="11"/>
        </w:numPr>
        <w:spacing w:line="360" w:lineRule="auto"/>
        <w:ind w:firstLineChars="0"/>
      </w:pPr>
      <w:r>
        <w:rPr>
          <w:rFonts w:hint="eastAsia"/>
        </w:rPr>
        <w:t>准确地定位并跟踪问题，推动问题及时合理地解决；</w:t>
      </w:r>
    </w:p>
    <w:p>
      <w:pPr>
        <w:pStyle w:val="33"/>
        <w:numPr>
          <w:ilvl w:val="0"/>
          <w:numId w:val="11"/>
        </w:numPr>
        <w:spacing w:line="360" w:lineRule="auto"/>
        <w:ind w:firstLineChars="0"/>
      </w:pPr>
      <w:r>
        <w:rPr>
          <w:rFonts w:hint="eastAsia"/>
        </w:rPr>
        <w:t>完成对产品、项目的集成测试与系统测试任务。</w:t>
      </w:r>
    </w:p>
    <w:p>
      <w:pPr>
        <w:pStyle w:val="2"/>
      </w:pPr>
      <w:bookmarkStart w:id="16" w:name="_Toc369176291"/>
      <w:r>
        <w:t>6</w:t>
      </w:r>
      <w:r>
        <w:rPr>
          <w:rFonts w:hint="eastAsia"/>
        </w:rPr>
        <w:t>、资源管理</w:t>
      </w:r>
      <w:bookmarkEnd w:id="16"/>
    </w:p>
    <w:p>
      <w:pPr>
        <w:pStyle w:val="3"/>
      </w:pPr>
      <w:bookmarkStart w:id="17" w:name="_Toc369176292"/>
      <w:r>
        <w:rPr>
          <w:rFonts w:hint="eastAsia"/>
        </w:rPr>
        <w:t>6.1人力资源</w:t>
      </w:r>
      <w:bookmarkEnd w:id="17"/>
    </w:p>
    <w:p>
      <w:pPr>
        <w:pStyle w:val="4"/>
      </w:pPr>
      <w:bookmarkStart w:id="18" w:name="_Toc369176293"/>
      <w:r>
        <w:rPr>
          <w:rFonts w:hint="eastAsia"/>
        </w:rPr>
        <w:t>6.1.1资源组建</w:t>
      </w:r>
      <w:bookmarkEnd w:id="18"/>
    </w:p>
    <w:p>
      <w:pPr>
        <w:spacing w:line="360" w:lineRule="auto"/>
        <w:ind w:firstLine="420" w:firstLineChars="200"/>
      </w:pPr>
      <w:r>
        <w:rPr>
          <w:rFonts w:hint="eastAsia"/>
        </w:rPr>
        <w:t>按照测试与开发的人员比例，建立独立的测试组。</w:t>
      </w:r>
    </w:p>
    <w:p>
      <w:pPr>
        <w:pStyle w:val="5"/>
      </w:pPr>
      <w:r>
        <w:rPr>
          <w:rFonts w:hint="eastAsia"/>
        </w:rPr>
        <w:t>6.1.1.1硬件方面</w:t>
      </w:r>
    </w:p>
    <w:p>
      <w:pPr>
        <w:spacing w:line="360" w:lineRule="auto"/>
        <w:ind w:firstLine="405" w:firstLineChars="150"/>
        <w:rPr>
          <w:spacing w:val="30"/>
          <w:szCs w:val="21"/>
        </w:rPr>
      </w:pPr>
      <w:r>
        <w:rPr>
          <w:rFonts w:hint="eastAsia"/>
          <w:spacing w:val="30"/>
          <w:szCs w:val="21"/>
        </w:rPr>
        <w:t>建立测试环境</w:t>
      </w:r>
      <w:r>
        <w:rPr>
          <w:spacing w:val="30"/>
          <w:szCs w:val="21"/>
        </w:rPr>
        <w:t>.</w:t>
      </w:r>
      <w:r>
        <w:rPr>
          <w:rFonts w:hint="eastAsia"/>
          <w:spacing w:val="30"/>
          <w:szCs w:val="21"/>
        </w:rPr>
        <w:t>主要是服务器环境建立，分为应用服务器、数据库服务器。部署测试产品，测试人员在统一、独立的环境下执行测试，并将产品现状最终版本随时呈现给各级人员。</w:t>
      </w:r>
    </w:p>
    <w:p>
      <w:pPr>
        <w:pStyle w:val="5"/>
      </w:pPr>
      <w:r>
        <w:rPr>
          <w:rFonts w:hint="eastAsia"/>
        </w:rPr>
        <w:t>6.1.1.2软件方面</w:t>
      </w:r>
    </w:p>
    <w:p>
      <w:pPr>
        <w:spacing w:line="360" w:lineRule="auto"/>
        <w:ind w:firstLine="482"/>
        <w:rPr>
          <w:rFonts w:asciiTheme="majorEastAsia" w:hAnsiTheme="majorEastAsia" w:eastAsiaTheme="majorEastAsia"/>
          <w:spacing w:val="30"/>
          <w:szCs w:val="21"/>
        </w:rPr>
      </w:pPr>
      <w:r>
        <w:rPr>
          <w:rFonts w:hint="eastAsia" w:asciiTheme="majorEastAsia" w:hAnsiTheme="majorEastAsia" w:eastAsiaTheme="majorEastAsia"/>
          <w:spacing w:val="30"/>
          <w:szCs w:val="21"/>
        </w:rPr>
        <w:t>将测试工具软件的使用进行统一规划。涉及回归测试工具、压力测试工具，测试管理工具（需求、计划、用例、</w:t>
      </w:r>
      <w:r>
        <w:rPr>
          <w:rFonts w:asciiTheme="majorEastAsia" w:hAnsiTheme="majorEastAsia" w:eastAsiaTheme="majorEastAsia"/>
          <w:spacing w:val="30"/>
          <w:szCs w:val="21"/>
        </w:rPr>
        <w:t>BUG</w:t>
      </w:r>
      <w:r>
        <w:rPr>
          <w:rFonts w:hint="eastAsia" w:asciiTheme="majorEastAsia" w:hAnsiTheme="majorEastAsia" w:eastAsiaTheme="majorEastAsia"/>
          <w:spacing w:val="30"/>
          <w:szCs w:val="21"/>
        </w:rPr>
        <w:t>管理）</w:t>
      </w:r>
    </w:p>
    <w:p>
      <w:pPr>
        <w:spacing w:line="360" w:lineRule="auto"/>
        <w:ind w:firstLine="482"/>
        <w:rPr>
          <w:rFonts w:asciiTheme="majorEastAsia" w:hAnsiTheme="majorEastAsia" w:eastAsiaTheme="majorEastAsia"/>
          <w:spacing w:val="30"/>
          <w:szCs w:val="21"/>
        </w:rPr>
      </w:pPr>
      <w:r>
        <w:rPr>
          <w:rFonts w:hint="eastAsia" w:asciiTheme="majorEastAsia" w:hAnsiTheme="majorEastAsia" w:eastAsiaTheme="majorEastAsia"/>
          <w:spacing w:val="30"/>
          <w:szCs w:val="21"/>
        </w:rPr>
        <w:t>其中，缺陷管理工具在公司内的应用最为成熟，建议以部门为单位，建立部门级的缺陷管理数据库，可分为产品测试库（收集产品发布前的缺陷）、产品维护库（收集产品发布后的缺陷）。</w:t>
      </w:r>
    </w:p>
    <w:tbl>
      <w:tblPr>
        <w:tblStyle w:val="21"/>
        <w:tblW w:w="8400"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56"/>
        <w:gridCol w:w="1428"/>
        <w:gridCol w:w="1349"/>
        <w:gridCol w:w="1134"/>
        <w:gridCol w:w="1679"/>
        <w:gridCol w:w="18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14" w:hRule="atLeast"/>
        </w:trPr>
        <w:tc>
          <w:tcPr>
            <w:tcW w:w="956" w:type="dxa"/>
            <w:shd w:val="clear" w:color="auto" w:fill="FFFF00"/>
          </w:tcPr>
          <w:p>
            <w:pPr>
              <w:pStyle w:val="33"/>
              <w:ind w:firstLine="0" w:firstLineChars="0"/>
              <w:jc w:val="center"/>
              <w:rPr>
                <w:b/>
                <w:spacing w:val="30"/>
              </w:rPr>
            </w:pPr>
            <w:r>
              <w:rPr>
                <w:rFonts w:hint="eastAsia"/>
                <w:b/>
                <w:spacing w:val="30"/>
              </w:rPr>
              <w:t>种类</w:t>
            </w:r>
          </w:p>
        </w:tc>
        <w:tc>
          <w:tcPr>
            <w:tcW w:w="1428" w:type="dxa"/>
            <w:shd w:val="clear" w:color="auto" w:fill="FFFF00"/>
          </w:tcPr>
          <w:p>
            <w:pPr>
              <w:pStyle w:val="33"/>
              <w:ind w:firstLine="0" w:firstLineChars="0"/>
              <w:jc w:val="center"/>
              <w:rPr>
                <w:b/>
                <w:spacing w:val="30"/>
              </w:rPr>
            </w:pPr>
            <w:r>
              <w:rPr>
                <w:rFonts w:hint="eastAsia"/>
                <w:b/>
                <w:spacing w:val="30"/>
              </w:rPr>
              <w:t>名称</w:t>
            </w:r>
          </w:p>
        </w:tc>
        <w:tc>
          <w:tcPr>
            <w:tcW w:w="1349" w:type="dxa"/>
            <w:shd w:val="clear" w:color="auto" w:fill="FFFF00"/>
          </w:tcPr>
          <w:p>
            <w:pPr>
              <w:pStyle w:val="33"/>
              <w:ind w:firstLine="0" w:firstLineChars="0"/>
              <w:jc w:val="center"/>
              <w:rPr>
                <w:b/>
                <w:spacing w:val="30"/>
              </w:rPr>
            </w:pPr>
            <w:r>
              <w:rPr>
                <w:rFonts w:hint="eastAsia"/>
                <w:b/>
                <w:spacing w:val="30"/>
              </w:rPr>
              <w:t>配置</w:t>
            </w:r>
          </w:p>
        </w:tc>
        <w:tc>
          <w:tcPr>
            <w:tcW w:w="1134" w:type="dxa"/>
            <w:shd w:val="clear" w:color="auto" w:fill="FFFF00"/>
          </w:tcPr>
          <w:p>
            <w:pPr>
              <w:pStyle w:val="33"/>
              <w:ind w:firstLine="0" w:firstLineChars="0"/>
              <w:jc w:val="center"/>
              <w:rPr>
                <w:b/>
                <w:spacing w:val="30"/>
              </w:rPr>
            </w:pPr>
            <w:r>
              <w:rPr>
                <w:rFonts w:hint="eastAsia"/>
                <w:b/>
                <w:spacing w:val="30"/>
              </w:rPr>
              <w:t>启用时间</w:t>
            </w:r>
          </w:p>
        </w:tc>
        <w:tc>
          <w:tcPr>
            <w:tcW w:w="1679" w:type="dxa"/>
            <w:shd w:val="clear" w:color="auto" w:fill="FFFF00"/>
          </w:tcPr>
          <w:p>
            <w:pPr>
              <w:pStyle w:val="33"/>
              <w:ind w:firstLine="0" w:firstLineChars="0"/>
              <w:jc w:val="center"/>
              <w:rPr>
                <w:b/>
                <w:spacing w:val="30"/>
              </w:rPr>
            </w:pPr>
            <w:r>
              <w:rPr>
                <w:rFonts w:hint="eastAsia"/>
                <w:b/>
                <w:spacing w:val="30"/>
              </w:rPr>
              <w:t>使用部门</w:t>
            </w:r>
          </w:p>
        </w:tc>
        <w:tc>
          <w:tcPr>
            <w:tcW w:w="1854" w:type="dxa"/>
            <w:shd w:val="clear" w:color="auto" w:fill="FFFF00"/>
          </w:tcPr>
          <w:p>
            <w:pPr>
              <w:pStyle w:val="33"/>
              <w:ind w:firstLine="0" w:firstLineChars="0"/>
              <w:jc w:val="center"/>
              <w:rPr>
                <w:b/>
                <w:spacing w:val="30"/>
              </w:rPr>
            </w:pPr>
            <w:r>
              <w:rPr>
                <w:rFonts w:hint="eastAsia"/>
                <w:b/>
                <w:spacing w:val="30"/>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16" w:hRule="atLeast"/>
        </w:trPr>
        <w:tc>
          <w:tcPr>
            <w:tcW w:w="956" w:type="dxa"/>
            <w:vMerge w:val="restart"/>
          </w:tcPr>
          <w:p>
            <w:pPr>
              <w:pStyle w:val="33"/>
              <w:ind w:firstLine="0" w:firstLineChars="0"/>
              <w:jc w:val="left"/>
              <w:rPr>
                <w:spacing w:val="30"/>
              </w:rPr>
            </w:pPr>
            <w:r>
              <w:rPr>
                <w:rFonts w:hint="eastAsia"/>
                <w:spacing w:val="30"/>
              </w:rPr>
              <w:t>软件</w:t>
            </w:r>
          </w:p>
        </w:tc>
        <w:tc>
          <w:tcPr>
            <w:tcW w:w="1428" w:type="dxa"/>
            <w:tcBorders>
              <w:bottom w:val="single" w:color="auto" w:sz="4" w:space="0"/>
            </w:tcBorders>
          </w:tcPr>
          <w:p>
            <w:pPr>
              <w:jc w:val="left"/>
              <w:rPr>
                <w:spacing w:val="30"/>
              </w:rPr>
            </w:pPr>
            <w:r>
              <w:rPr>
                <w:rFonts w:hint="eastAsia"/>
                <w:spacing w:val="30"/>
              </w:rPr>
              <w:t>测试管理管理</w:t>
            </w:r>
          </w:p>
        </w:tc>
        <w:tc>
          <w:tcPr>
            <w:tcW w:w="1349" w:type="dxa"/>
            <w:tcBorders>
              <w:bottom w:val="single" w:color="auto" w:sz="4" w:space="0"/>
            </w:tcBorders>
          </w:tcPr>
          <w:p>
            <w:pPr>
              <w:jc w:val="left"/>
              <w:rPr>
                <w:spacing w:val="30"/>
              </w:rPr>
            </w:pPr>
            <w:r>
              <w:rPr>
                <w:rFonts w:hint="eastAsia"/>
                <w:spacing w:val="30"/>
              </w:rPr>
              <w:t>JIRA</w:t>
            </w:r>
          </w:p>
        </w:tc>
        <w:tc>
          <w:tcPr>
            <w:tcW w:w="1134" w:type="dxa"/>
            <w:tcBorders>
              <w:bottom w:val="single" w:color="auto" w:sz="4" w:space="0"/>
              <w:right w:val="single" w:color="auto" w:sz="4" w:space="0"/>
            </w:tcBorders>
          </w:tcPr>
          <w:p>
            <w:pPr>
              <w:pStyle w:val="33"/>
              <w:ind w:firstLine="0" w:firstLineChars="0"/>
              <w:jc w:val="center"/>
              <w:rPr>
                <w:spacing w:val="30"/>
              </w:rPr>
            </w:pPr>
            <w:r>
              <w:rPr>
                <w:rFonts w:hint="eastAsia"/>
                <w:spacing w:val="30"/>
              </w:rPr>
              <w:t>2013.04</w:t>
            </w:r>
          </w:p>
        </w:tc>
        <w:tc>
          <w:tcPr>
            <w:tcW w:w="1679" w:type="dxa"/>
            <w:tcBorders>
              <w:top w:val="single" w:color="auto" w:sz="4" w:space="0"/>
              <w:bottom w:val="nil"/>
              <w:right w:val="single" w:color="auto" w:sz="4" w:space="0"/>
            </w:tcBorders>
            <w:shd w:val="clear" w:color="auto" w:fill="auto"/>
          </w:tcPr>
          <w:p>
            <w:pPr>
              <w:widowControl/>
              <w:jc w:val="left"/>
            </w:pPr>
            <w:r>
              <w:rPr>
                <w:rFonts w:hint="eastAsia"/>
              </w:rPr>
              <w:t>研发中心</w:t>
            </w:r>
          </w:p>
          <w:p>
            <w:pPr>
              <w:widowControl/>
              <w:jc w:val="left"/>
            </w:pPr>
            <w:r>
              <w:rPr>
                <w:rFonts w:hint="eastAsia"/>
              </w:rPr>
              <w:t>能源事业部</w:t>
            </w:r>
          </w:p>
          <w:p>
            <w:pPr>
              <w:widowControl/>
              <w:jc w:val="left"/>
            </w:pPr>
            <w:r>
              <w:rPr>
                <w:rFonts w:hint="eastAsia"/>
              </w:rPr>
              <w:t>电网事业部</w:t>
            </w:r>
          </w:p>
        </w:tc>
        <w:tc>
          <w:tcPr>
            <w:tcW w:w="1854" w:type="dxa"/>
            <w:tcBorders>
              <w:bottom w:val="single" w:color="auto" w:sz="4" w:space="0"/>
            </w:tcBorders>
          </w:tcPr>
          <w:p>
            <w:pPr>
              <w:pStyle w:val="33"/>
              <w:ind w:firstLine="0" w:firstLineChars="0"/>
              <w:jc w:val="left"/>
              <w:rPr>
                <w:color w:val="FF0000"/>
                <w:spacing w:val="30"/>
              </w:rPr>
            </w:pPr>
            <w:r>
              <w:rPr>
                <w:rFonts w:hint="eastAsia"/>
                <w:color w:val="FF0000"/>
                <w:spacing w:val="30"/>
              </w:rPr>
              <w:t>已经购买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1" w:hRule="atLeast"/>
        </w:trPr>
        <w:tc>
          <w:tcPr>
            <w:tcW w:w="956" w:type="dxa"/>
            <w:vMerge w:val="continue"/>
          </w:tcPr>
          <w:p>
            <w:pPr>
              <w:pStyle w:val="33"/>
              <w:ind w:firstLine="0" w:firstLineChars="0"/>
              <w:jc w:val="left"/>
              <w:rPr>
                <w:spacing w:val="30"/>
              </w:rPr>
            </w:pPr>
          </w:p>
        </w:tc>
        <w:tc>
          <w:tcPr>
            <w:tcW w:w="1428" w:type="dxa"/>
            <w:tcBorders>
              <w:top w:val="single" w:color="auto" w:sz="4" w:space="0"/>
              <w:bottom w:val="single" w:color="auto" w:sz="4" w:space="0"/>
            </w:tcBorders>
          </w:tcPr>
          <w:p>
            <w:pPr>
              <w:jc w:val="left"/>
              <w:rPr>
                <w:spacing w:val="30"/>
              </w:rPr>
            </w:pPr>
            <w:r>
              <w:rPr>
                <w:rFonts w:hint="eastAsia"/>
                <w:spacing w:val="30"/>
              </w:rPr>
              <w:t>性能测试工具</w:t>
            </w:r>
          </w:p>
        </w:tc>
        <w:tc>
          <w:tcPr>
            <w:tcW w:w="1349" w:type="dxa"/>
            <w:tcBorders>
              <w:top w:val="single" w:color="auto" w:sz="4" w:space="0"/>
              <w:bottom w:val="single" w:color="auto" w:sz="4" w:space="0"/>
            </w:tcBorders>
          </w:tcPr>
          <w:p>
            <w:pPr>
              <w:jc w:val="left"/>
              <w:rPr>
                <w:spacing w:val="30"/>
              </w:rPr>
            </w:pPr>
            <w:r>
              <w:rPr>
                <w:spacing w:val="30"/>
              </w:rPr>
              <w:t>L</w:t>
            </w:r>
            <w:r>
              <w:rPr>
                <w:rFonts w:hint="eastAsia"/>
                <w:spacing w:val="30"/>
              </w:rPr>
              <w:t>R/Jemter等</w:t>
            </w:r>
          </w:p>
        </w:tc>
        <w:tc>
          <w:tcPr>
            <w:tcW w:w="4667" w:type="dxa"/>
            <w:gridSpan w:val="3"/>
            <w:tcBorders>
              <w:top w:val="single" w:color="auto" w:sz="4" w:space="0"/>
              <w:bottom w:val="single" w:color="auto" w:sz="4" w:space="0"/>
            </w:tcBorders>
            <w:shd w:val="clear" w:color="auto" w:fill="auto"/>
          </w:tcPr>
          <w:p>
            <w:pPr>
              <w:jc w:val="left"/>
            </w:pPr>
            <w:r>
              <w:rPr>
                <w:rFonts w:hint="eastAsia"/>
              </w:rPr>
              <w:t>根据业务部门需要使用；（询价情况觉得购买不合适，使用破解版比较划算）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40" w:hRule="atLeast"/>
        </w:trPr>
        <w:tc>
          <w:tcPr>
            <w:tcW w:w="956" w:type="dxa"/>
            <w:vMerge w:val="continue"/>
          </w:tcPr>
          <w:p>
            <w:pPr>
              <w:pStyle w:val="33"/>
              <w:ind w:firstLine="0" w:firstLineChars="0"/>
              <w:jc w:val="left"/>
              <w:rPr>
                <w:spacing w:val="30"/>
              </w:rPr>
            </w:pPr>
          </w:p>
        </w:tc>
        <w:tc>
          <w:tcPr>
            <w:tcW w:w="1428" w:type="dxa"/>
            <w:tcBorders>
              <w:top w:val="single" w:color="auto" w:sz="4" w:space="0"/>
              <w:bottom w:val="single" w:color="auto" w:sz="4" w:space="0"/>
            </w:tcBorders>
          </w:tcPr>
          <w:p>
            <w:pPr>
              <w:jc w:val="left"/>
              <w:rPr>
                <w:spacing w:val="30"/>
              </w:rPr>
            </w:pPr>
            <w:r>
              <w:rPr>
                <w:rFonts w:hint="eastAsia"/>
                <w:spacing w:val="30"/>
              </w:rPr>
              <w:t>功能测试工具</w:t>
            </w:r>
          </w:p>
        </w:tc>
        <w:tc>
          <w:tcPr>
            <w:tcW w:w="1349" w:type="dxa"/>
            <w:tcBorders>
              <w:top w:val="single" w:color="auto" w:sz="4" w:space="0"/>
              <w:bottom w:val="single" w:color="auto" w:sz="4" w:space="0"/>
            </w:tcBorders>
          </w:tcPr>
          <w:p>
            <w:pPr>
              <w:pStyle w:val="33"/>
              <w:ind w:firstLine="0" w:firstLineChars="0"/>
              <w:jc w:val="left"/>
              <w:rPr>
                <w:spacing w:val="30"/>
              </w:rPr>
            </w:pPr>
            <w:r>
              <w:rPr>
                <w:spacing w:val="30"/>
              </w:rPr>
              <w:t>QTP</w:t>
            </w:r>
          </w:p>
        </w:tc>
        <w:tc>
          <w:tcPr>
            <w:tcW w:w="4667" w:type="dxa"/>
            <w:gridSpan w:val="3"/>
            <w:tcBorders>
              <w:top w:val="single" w:color="auto" w:sz="4" w:space="0"/>
              <w:bottom w:val="single" w:color="auto" w:sz="4" w:space="0"/>
              <w:right w:val="single" w:color="auto" w:sz="4" w:space="0"/>
            </w:tcBorders>
            <w:shd w:val="clear" w:color="auto" w:fill="auto"/>
          </w:tcPr>
          <w:p>
            <w:pPr>
              <w:widowControl/>
              <w:jc w:val="left"/>
            </w:pPr>
            <w:r>
              <w:rPr>
                <w:rFonts w:hint="eastAsia"/>
              </w:rPr>
              <w:t>采用破解版。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40" w:hRule="atLeast"/>
        </w:trPr>
        <w:tc>
          <w:tcPr>
            <w:tcW w:w="956" w:type="dxa"/>
            <w:vMerge w:val="continue"/>
          </w:tcPr>
          <w:p>
            <w:pPr>
              <w:pStyle w:val="33"/>
              <w:ind w:firstLine="0" w:firstLineChars="0"/>
              <w:jc w:val="left"/>
              <w:rPr>
                <w:spacing w:val="30"/>
              </w:rPr>
            </w:pPr>
          </w:p>
        </w:tc>
        <w:tc>
          <w:tcPr>
            <w:tcW w:w="1428" w:type="dxa"/>
            <w:tcBorders>
              <w:top w:val="single" w:color="auto" w:sz="4" w:space="0"/>
              <w:bottom w:val="single" w:color="auto" w:sz="4" w:space="0"/>
            </w:tcBorders>
          </w:tcPr>
          <w:p>
            <w:pPr>
              <w:jc w:val="left"/>
              <w:rPr>
                <w:spacing w:val="30"/>
              </w:rPr>
            </w:pPr>
            <w:r>
              <w:rPr>
                <w:rFonts w:hint="eastAsia"/>
                <w:spacing w:val="30"/>
              </w:rPr>
              <w:t>安全测试工具</w:t>
            </w:r>
          </w:p>
        </w:tc>
        <w:tc>
          <w:tcPr>
            <w:tcW w:w="1349" w:type="dxa"/>
            <w:tcBorders>
              <w:top w:val="single" w:color="auto" w:sz="4" w:space="0"/>
              <w:bottom w:val="single" w:color="auto" w:sz="4" w:space="0"/>
            </w:tcBorders>
          </w:tcPr>
          <w:p>
            <w:pPr>
              <w:pStyle w:val="33"/>
              <w:ind w:firstLine="0" w:firstLineChars="0"/>
              <w:jc w:val="left"/>
              <w:rPr>
                <w:spacing w:val="30"/>
              </w:rPr>
            </w:pPr>
            <w:r>
              <w:rPr>
                <w:spacing w:val="30"/>
              </w:rPr>
              <w:t>A</w:t>
            </w:r>
            <w:r>
              <w:rPr>
                <w:rFonts w:hint="eastAsia"/>
                <w:spacing w:val="30"/>
              </w:rPr>
              <w:t>pp S</w:t>
            </w:r>
            <w:r>
              <w:rPr>
                <w:spacing w:val="30"/>
              </w:rPr>
              <w:t>c</w:t>
            </w:r>
            <w:r>
              <w:rPr>
                <w:rFonts w:hint="eastAsia"/>
                <w:spacing w:val="30"/>
              </w:rPr>
              <w:t>an为主</w:t>
            </w:r>
          </w:p>
        </w:tc>
        <w:tc>
          <w:tcPr>
            <w:tcW w:w="4667" w:type="dxa"/>
            <w:gridSpan w:val="3"/>
            <w:tcBorders>
              <w:top w:val="single" w:color="auto" w:sz="4" w:space="0"/>
              <w:bottom w:val="single" w:color="auto" w:sz="4" w:space="0"/>
              <w:right w:val="single" w:color="auto" w:sz="4" w:space="0"/>
            </w:tcBorders>
            <w:shd w:val="clear" w:color="auto" w:fill="auto"/>
          </w:tcPr>
          <w:p>
            <w:pPr>
              <w:widowControl/>
              <w:jc w:val="left"/>
            </w:pPr>
            <w:r>
              <w:rPr>
                <w:rFonts w:hint="eastAsia"/>
              </w:rPr>
              <w:t>根据需要定义一些开源或免费的安全测试工具。</w:t>
            </w:r>
          </w:p>
        </w:tc>
      </w:tr>
    </w:tbl>
    <w:p>
      <w:pPr>
        <w:spacing w:line="360" w:lineRule="auto"/>
        <w:ind w:firstLine="420" w:firstLineChars="200"/>
      </w:pPr>
    </w:p>
    <w:p>
      <w:pPr>
        <w:pStyle w:val="4"/>
      </w:pPr>
      <w:bookmarkStart w:id="19" w:name="_Toc369176294"/>
      <w:r>
        <w:rPr>
          <w:rFonts w:hint="eastAsia"/>
        </w:rPr>
        <w:t>6.1.2测试资源管理与协调</w:t>
      </w:r>
      <w:bookmarkEnd w:id="19"/>
    </w:p>
    <w:p>
      <w:pPr>
        <w:pStyle w:val="33"/>
        <w:numPr>
          <w:ilvl w:val="2"/>
          <w:numId w:val="12"/>
        </w:numPr>
        <w:tabs>
          <w:tab w:val="left" w:pos="2145"/>
        </w:tabs>
        <w:spacing w:line="360" w:lineRule="auto"/>
        <w:ind w:left="454" w:hanging="437" w:firstLineChars="0"/>
        <w:rPr>
          <w:rFonts w:ascii="宋体" w:hAnsi="宋体" w:eastAsia="宋体"/>
        </w:rPr>
      </w:pPr>
      <w:r>
        <w:rPr>
          <w:rFonts w:hint="eastAsia" w:ascii="宋体" w:hAnsi="宋体" w:eastAsia="宋体"/>
        </w:rPr>
        <w:t>测试主管每月底检查通用、应用组测试过程执行情况及执行的结果，并形成</w:t>
      </w:r>
      <w:r>
        <w:rPr>
          <w:rFonts w:hint="eastAsia" w:ascii="宋体" w:hAnsi="宋体" w:eastAsia="宋体"/>
          <w:b/>
        </w:rPr>
        <w:t>检查报告</w:t>
      </w:r>
      <w:r>
        <w:rPr>
          <w:rFonts w:hint="eastAsia" w:ascii="宋体" w:hAnsi="宋体" w:eastAsia="宋体"/>
        </w:rPr>
        <w:t>；</w:t>
      </w:r>
    </w:p>
    <w:p>
      <w:pPr>
        <w:pStyle w:val="33"/>
        <w:numPr>
          <w:ilvl w:val="2"/>
          <w:numId w:val="12"/>
        </w:numPr>
        <w:tabs>
          <w:tab w:val="left" w:pos="2145"/>
        </w:tabs>
        <w:spacing w:line="360" w:lineRule="auto"/>
        <w:ind w:left="454" w:hanging="437" w:firstLineChars="0"/>
        <w:rPr>
          <w:rFonts w:ascii="宋体" w:hAnsi="宋体" w:eastAsia="宋体"/>
          <w:szCs w:val="21"/>
        </w:rPr>
      </w:pPr>
      <w:r>
        <w:rPr>
          <w:rFonts w:hint="eastAsia" w:ascii="宋体" w:hAnsi="宋体" w:eastAsia="宋体"/>
          <w:szCs w:val="21"/>
        </w:rPr>
        <w:t>通用测试组主要负责研发中心平台产品测试，同时负责测试技术、工具的研究；</w:t>
      </w:r>
    </w:p>
    <w:p>
      <w:pPr>
        <w:pStyle w:val="33"/>
        <w:numPr>
          <w:ilvl w:val="2"/>
          <w:numId w:val="12"/>
        </w:numPr>
        <w:tabs>
          <w:tab w:val="left" w:pos="2145"/>
        </w:tabs>
        <w:spacing w:line="360" w:lineRule="auto"/>
        <w:ind w:left="454" w:hanging="437" w:firstLineChars="0"/>
        <w:rPr>
          <w:rFonts w:ascii="宋体" w:hAnsi="宋体" w:eastAsia="宋体"/>
        </w:rPr>
      </w:pPr>
      <w:r>
        <w:rPr>
          <w:rFonts w:hint="eastAsia" w:ascii="宋体" w:hAnsi="宋体" w:eastAsia="宋体"/>
        </w:rPr>
        <w:t>应用组主要负责事业部产品的业务测试；在实际测试过程中，测试人员不足时可向运营管理部测试主管提出资源申请（</w:t>
      </w:r>
      <w:r>
        <w:rPr>
          <w:rFonts w:hint="eastAsia" w:ascii="宋体" w:hAnsi="宋体" w:eastAsia="宋体"/>
          <w:b/>
        </w:rPr>
        <w:t>填写《测试资源申请单》</w:t>
      </w:r>
      <w:r>
        <w:rPr>
          <w:rFonts w:hint="eastAsia" w:ascii="宋体" w:hAnsi="宋体" w:eastAsia="宋体"/>
        </w:rPr>
        <w:t>）。</w:t>
      </w:r>
    </w:p>
    <w:p>
      <w:pPr>
        <w:pStyle w:val="3"/>
      </w:pPr>
      <w:bookmarkStart w:id="20" w:name="_Toc369176295"/>
      <w:r>
        <w:rPr>
          <w:rFonts w:hint="eastAsia"/>
        </w:rPr>
        <w:t>6.2软硬件资源</w:t>
      </w:r>
      <w:bookmarkEnd w:id="20"/>
    </w:p>
    <w:p>
      <w:pPr>
        <w:ind w:firstLine="315" w:firstLineChars="150"/>
      </w:pPr>
      <w:r>
        <w:rPr>
          <w:rFonts w:hint="eastAsia"/>
        </w:rPr>
        <w:t>在各测试组内，建立独立的测试环境，</w:t>
      </w:r>
      <w:r>
        <w:rPr>
          <w:rFonts w:hint="eastAsia"/>
          <w:b/>
        </w:rPr>
        <w:t>参见《测试工作计划-软硬件环境建设》一节</w:t>
      </w:r>
    </w:p>
    <w:p>
      <w:pPr>
        <w:pStyle w:val="2"/>
      </w:pPr>
      <w:bookmarkStart w:id="21" w:name="_Toc369176296"/>
      <w:r>
        <w:rPr>
          <w:rFonts w:hint="eastAsia"/>
        </w:rPr>
        <w:t>7、测试过程概述</w:t>
      </w:r>
      <w:bookmarkEnd w:id="21"/>
    </w:p>
    <w:p>
      <w:pPr>
        <w:ind w:firstLine="210" w:firstLineChars="100"/>
      </w:pPr>
      <w:r>
        <w:rPr>
          <w:rFonts w:hint="eastAsia"/>
        </w:rPr>
        <w:t>依据CMMI的要求对测试流程进行说明，如下图：</w:t>
      </w:r>
    </w:p>
    <w:p>
      <w:r>
        <w:object>
          <v:shape id="_x0000_i1025" o:spt="75" type="#_x0000_t75" style="height:264.75pt;width:431.25pt;" o:ole="t" filled="f" o:preferrelative="t" stroked="f" coordsize="21600,21600">
            <v:path/>
            <v:fill on="f" focussize="0,0"/>
            <v:stroke on="f" joinstyle="miter"/>
            <v:imagedata r:id="rId8" o:title=""/>
            <o:lock v:ext="edit" aspectratio="t"/>
            <w10:wrap type="none"/>
            <w10:anchorlock/>
          </v:shape>
          <o:OLEObject Type="Embed" ProgID="Visio.Drawing.11" ShapeID="_x0000_i1025" DrawAspect="Content" ObjectID="_1468075725" r:id="rId7">
            <o:LockedField>false</o:LockedField>
          </o:OLEObject>
        </w:object>
      </w:r>
    </w:p>
    <w:p>
      <w:pPr>
        <w:pStyle w:val="3"/>
      </w:pPr>
      <w:bookmarkStart w:id="22" w:name="_Toc369176297"/>
      <w:r>
        <w:rPr>
          <w:rFonts w:hint="eastAsia"/>
        </w:rPr>
        <w:t>7.1</w:t>
      </w:r>
      <w:r>
        <w:rPr>
          <w:rFonts w:hint="eastAsia"/>
          <w:bCs w:val="0"/>
        </w:rPr>
        <w:t>计划与设计阶段</w:t>
      </w:r>
      <w:bookmarkEnd w:id="22"/>
    </w:p>
    <w:p>
      <w:pPr>
        <w:pStyle w:val="4"/>
        <w:spacing w:before="160" w:after="120" w:line="240" w:lineRule="auto"/>
        <w:rPr>
          <w:rFonts w:asciiTheme="majorEastAsia" w:hAnsiTheme="majorEastAsia" w:eastAsiaTheme="majorEastAsia"/>
          <w:sz w:val="21"/>
        </w:rPr>
      </w:pPr>
      <w:bookmarkStart w:id="23" w:name="_Toc262557225"/>
      <w:bookmarkStart w:id="24" w:name="_Toc369176298"/>
      <w:r>
        <w:rPr>
          <w:rFonts w:hint="eastAsia" w:asciiTheme="majorEastAsia" w:hAnsiTheme="majorEastAsia" w:eastAsiaTheme="majorEastAsia"/>
          <w:sz w:val="21"/>
        </w:rPr>
        <w:t>7.1.1 立项会议</w:t>
      </w:r>
      <w:bookmarkEnd w:id="23"/>
      <w:bookmarkEnd w:id="24"/>
    </w:p>
    <w:p>
      <w:pPr>
        <w:spacing w:after="156" w:afterLines="50" w:line="360" w:lineRule="exact"/>
        <w:ind w:firstLine="420"/>
      </w:pPr>
      <w:r>
        <w:rPr>
          <w:rFonts w:hint="eastAsia"/>
        </w:rPr>
        <w:t xml:space="preserve">由工程技术委员会召开立项会议，会议主要对项目的可行性进行分析，并且确定项目经理及项目测试负责人。                                                                                                                              </w:t>
      </w:r>
    </w:p>
    <w:tbl>
      <w:tblPr>
        <w:tblStyle w:val="21"/>
        <w:tblW w:w="8312" w:type="dxa"/>
        <w:tblInd w:w="2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6"/>
        <w:gridCol w:w="6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6" w:type="dxa"/>
            <w:shd w:val="clear" w:color="auto" w:fill="E0E0E0"/>
          </w:tcPr>
          <w:p>
            <w:pPr>
              <w:spacing w:line="360" w:lineRule="auto"/>
              <w:jc w:val="center"/>
              <w:rPr>
                <w:b/>
                <w:bCs/>
              </w:rPr>
            </w:pPr>
            <w:r>
              <w:rPr>
                <w:rFonts w:hint="eastAsia"/>
                <w:b/>
                <w:bCs/>
              </w:rPr>
              <w:t>过程要点</w:t>
            </w:r>
          </w:p>
        </w:tc>
        <w:tc>
          <w:tcPr>
            <w:tcW w:w="6286" w:type="dxa"/>
            <w:shd w:val="clear" w:color="auto" w:fill="E0E0E0"/>
          </w:tcPr>
          <w:p>
            <w:pPr>
              <w:spacing w:line="360" w:lineRule="auto"/>
              <w:jc w:val="center"/>
              <w:rPr>
                <w:b/>
                <w:bCs/>
              </w:rPr>
            </w:pPr>
            <w:r>
              <w:rPr>
                <w:rFonts w:hint="eastAsia"/>
                <w:b/>
                <w:bCs/>
              </w:rPr>
              <w:t>详细说明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6" w:type="dxa"/>
          </w:tcPr>
          <w:p>
            <w:pPr>
              <w:spacing w:line="360" w:lineRule="auto"/>
            </w:pPr>
            <w:r>
              <w:rPr>
                <w:rFonts w:hint="eastAsia"/>
              </w:rPr>
              <w:t>输入条件</w:t>
            </w:r>
          </w:p>
        </w:tc>
        <w:tc>
          <w:tcPr>
            <w:tcW w:w="6286" w:type="dxa"/>
          </w:tcPr>
          <w:p>
            <w:pPr>
              <w:spacing w:line="360" w:lineRule="auto"/>
            </w:pPr>
            <w:r>
              <w:rPr>
                <w:rFonts w:hint="eastAsia"/>
              </w:rPr>
              <w:t>立项会议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6" w:type="dxa"/>
          </w:tcPr>
          <w:p>
            <w:pPr>
              <w:spacing w:line="360" w:lineRule="auto"/>
            </w:pPr>
            <w:r>
              <w:rPr>
                <w:rFonts w:hint="eastAsia"/>
              </w:rPr>
              <w:t>工作内容</w:t>
            </w:r>
          </w:p>
        </w:tc>
        <w:tc>
          <w:tcPr>
            <w:tcW w:w="6286" w:type="dxa"/>
          </w:tcPr>
          <w:p>
            <w:pPr>
              <w:numPr>
                <w:ilvl w:val="0"/>
                <w:numId w:val="13"/>
              </w:numPr>
              <w:spacing w:line="360" w:lineRule="auto"/>
            </w:pPr>
            <w:r>
              <w:rPr>
                <w:rFonts w:hint="eastAsia"/>
              </w:rPr>
              <w:t>项目（产品）可行性分析。</w:t>
            </w:r>
          </w:p>
          <w:p>
            <w:pPr>
              <w:numPr>
                <w:ilvl w:val="0"/>
                <w:numId w:val="13"/>
              </w:numPr>
              <w:spacing w:line="360" w:lineRule="auto"/>
            </w:pPr>
            <w:r>
              <w:rPr>
                <w:rFonts w:hint="eastAsia"/>
              </w:rPr>
              <w:t>项目经理的确定.</w:t>
            </w:r>
          </w:p>
          <w:p>
            <w:pPr>
              <w:numPr>
                <w:ilvl w:val="0"/>
                <w:numId w:val="13"/>
              </w:numPr>
              <w:spacing w:line="360" w:lineRule="auto"/>
            </w:pPr>
            <w:r>
              <w:rPr>
                <w:rFonts w:hint="eastAsia"/>
              </w:rPr>
              <w:t>根据项目信息，测试主管确定测试负责人。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6" w:type="dxa"/>
          </w:tcPr>
          <w:p>
            <w:pPr>
              <w:spacing w:line="360" w:lineRule="auto"/>
            </w:pPr>
            <w:r>
              <w:rPr>
                <w:rFonts w:hint="eastAsia"/>
              </w:rPr>
              <w:t>输出条件</w:t>
            </w:r>
          </w:p>
        </w:tc>
        <w:tc>
          <w:tcPr>
            <w:tcW w:w="6286" w:type="dxa"/>
          </w:tcPr>
          <w:p>
            <w:pPr>
              <w:spacing w:line="360" w:lineRule="auto"/>
            </w:pPr>
            <w:r>
              <w:rPr>
                <w:rFonts w:hint="eastAsia"/>
              </w:rPr>
              <w:t>测试负责人确定．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6" w:type="dxa"/>
          </w:tcPr>
          <w:p>
            <w:pPr>
              <w:spacing w:line="360" w:lineRule="auto"/>
            </w:pPr>
            <w:r>
              <w:rPr>
                <w:rFonts w:hint="eastAsia"/>
              </w:rPr>
              <w:t>责任人</w:t>
            </w:r>
          </w:p>
        </w:tc>
        <w:tc>
          <w:tcPr>
            <w:tcW w:w="6286" w:type="dxa"/>
          </w:tcPr>
          <w:p>
            <w:pPr>
              <w:spacing w:line="360" w:lineRule="auto"/>
            </w:pPr>
            <w:r>
              <w:rPr>
                <w:rFonts w:hint="eastAsia"/>
              </w:rPr>
              <w:t>应用测试主管确定该项目测试负责人。</w:t>
            </w:r>
          </w:p>
        </w:tc>
      </w:tr>
    </w:tbl>
    <w:p>
      <w:pPr>
        <w:pStyle w:val="11"/>
        <w:spacing w:before="0" w:after="0" w:line="360" w:lineRule="auto"/>
        <w:jc w:val="center"/>
        <w:rPr>
          <w:rFonts w:ascii="宋体" w:hAnsi="宋体" w:eastAsia="宋体"/>
          <w:b/>
          <w:sz w:val="18"/>
          <w:szCs w:val="18"/>
        </w:rPr>
      </w:pPr>
      <w:r>
        <w:rPr>
          <w:rFonts w:hint="eastAsia" w:ascii="宋体" w:hAnsi="宋体" w:eastAsia="宋体"/>
          <w:b/>
          <w:sz w:val="18"/>
          <w:szCs w:val="18"/>
        </w:rPr>
        <w:t>表 2</w:t>
      </w:r>
    </w:p>
    <w:p>
      <w:pPr>
        <w:pStyle w:val="4"/>
        <w:spacing w:before="160" w:after="120" w:line="240" w:lineRule="auto"/>
        <w:rPr>
          <w:rFonts w:asciiTheme="majorEastAsia" w:hAnsiTheme="majorEastAsia" w:eastAsiaTheme="majorEastAsia"/>
          <w:sz w:val="21"/>
        </w:rPr>
      </w:pPr>
      <w:bookmarkStart w:id="25" w:name="_Toc369176299"/>
      <w:bookmarkStart w:id="26" w:name="_Toc262557226"/>
      <w:r>
        <w:rPr>
          <w:rFonts w:hint="eastAsia" w:asciiTheme="majorEastAsia" w:hAnsiTheme="majorEastAsia" w:eastAsiaTheme="majorEastAsia"/>
          <w:sz w:val="21"/>
        </w:rPr>
        <w:t>7.1.2 需求评审</w:t>
      </w:r>
      <w:bookmarkEnd w:id="25"/>
      <w:bookmarkEnd w:id="26"/>
    </w:p>
    <w:tbl>
      <w:tblPr>
        <w:tblStyle w:val="21"/>
        <w:tblW w:w="8312" w:type="dxa"/>
        <w:tblInd w:w="2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8"/>
        <w:gridCol w:w="6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8" w:type="dxa"/>
            <w:shd w:val="clear" w:color="auto" w:fill="E0E0E0"/>
          </w:tcPr>
          <w:p>
            <w:pPr>
              <w:spacing w:line="360" w:lineRule="auto"/>
              <w:jc w:val="center"/>
              <w:rPr>
                <w:b/>
                <w:bCs/>
              </w:rPr>
            </w:pPr>
            <w:r>
              <w:rPr>
                <w:rFonts w:hint="eastAsia"/>
                <w:b/>
                <w:bCs/>
              </w:rPr>
              <w:t>过程要点</w:t>
            </w:r>
          </w:p>
        </w:tc>
        <w:tc>
          <w:tcPr>
            <w:tcW w:w="6284" w:type="dxa"/>
            <w:shd w:val="clear" w:color="auto" w:fill="E0E0E0"/>
          </w:tcPr>
          <w:p>
            <w:pPr>
              <w:spacing w:line="360" w:lineRule="auto"/>
              <w:jc w:val="center"/>
              <w:rPr>
                <w:b/>
                <w:bCs/>
              </w:rPr>
            </w:pPr>
            <w:r>
              <w:rPr>
                <w:rFonts w:hint="eastAsia"/>
                <w:b/>
                <w:bCs/>
              </w:rPr>
              <w:t>详细说明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8" w:type="dxa"/>
          </w:tcPr>
          <w:p>
            <w:pPr>
              <w:spacing w:line="360" w:lineRule="auto"/>
            </w:pPr>
            <w:r>
              <w:rPr>
                <w:rFonts w:hint="eastAsia"/>
              </w:rPr>
              <w:t>输入条件</w:t>
            </w:r>
          </w:p>
        </w:tc>
        <w:tc>
          <w:tcPr>
            <w:tcW w:w="6284" w:type="dxa"/>
          </w:tcPr>
          <w:p>
            <w:pPr>
              <w:spacing w:line="360" w:lineRule="auto"/>
            </w:pPr>
            <w:r>
              <w:rPr>
                <w:rFonts w:hint="eastAsia"/>
              </w:rPr>
              <w:t>需求定义完成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8" w:type="dxa"/>
          </w:tcPr>
          <w:p>
            <w:pPr>
              <w:spacing w:line="360" w:lineRule="auto"/>
            </w:pPr>
            <w:r>
              <w:rPr>
                <w:rFonts w:hint="eastAsia"/>
              </w:rPr>
              <w:t>工作内容</w:t>
            </w:r>
          </w:p>
        </w:tc>
        <w:tc>
          <w:tcPr>
            <w:tcW w:w="6284" w:type="dxa"/>
          </w:tcPr>
          <w:p>
            <w:pPr>
              <w:spacing w:line="360" w:lineRule="auto"/>
            </w:pPr>
            <w:r>
              <w:rPr>
                <w:rFonts w:hint="eastAsia"/>
              </w:rPr>
              <w:t>测试团队成员对需求中不清楚、不完整、太概括或存在疑义的地方提出问题，相关人员解答并确认。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8" w:type="dxa"/>
          </w:tcPr>
          <w:p>
            <w:pPr>
              <w:spacing w:line="360" w:lineRule="auto"/>
            </w:pPr>
            <w:r>
              <w:rPr>
                <w:rFonts w:hint="eastAsia"/>
              </w:rPr>
              <w:t>输出条件</w:t>
            </w:r>
          </w:p>
        </w:tc>
        <w:tc>
          <w:tcPr>
            <w:tcW w:w="6284" w:type="dxa"/>
          </w:tcPr>
          <w:p>
            <w:pPr>
              <w:spacing w:line="360" w:lineRule="auto"/>
            </w:pPr>
            <w:r>
              <w:rPr>
                <w:rFonts w:hint="eastAsia"/>
              </w:rPr>
              <w:t>所有人员对需求无异议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8" w:type="dxa"/>
          </w:tcPr>
          <w:p>
            <w:pPr>
              <w:spacing w:line="360" w:lineRule="auto"/>
            </w:pPr>
            <w:r>
              <w:rPr>
                <w:rFonts w:hint="eastAsia"/>
              </w:rPr>
              <w:t>参与人员</w:t>
            </w:r>
          </w:p>
        </w:tc>
        <w:tc>
          <w:tcPr>
            <w:tcW w:w="6284" w:type="dxa"/>
          </w:tcPr>
          <w:p>
            <w:pPr>
              <w:spacing w:line="360" w:lineRule="auto"/>
            </w:pPr>
            <w:r>
              <w:rPr>
                <w:rFonts w:hint="eastAsia"/>
              </w:rPr>
              <w:t>需求调研人员，工程技术委员会，开发组，测试组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8" w:type="dxa"/>
          </w:tcPr>
          <w:p>
            <w:pPr>
              <w:spacing w:line="360" w:lineRule="auto"/>
            </w:pPr>
            <w:r>
              <w:rPr>
                <w:rFonts w:hint="eastAsia"/>
              </w:rPr>
              <w:t>责任人</w:t>
            </w:r>
          </w:p>
        </w:tc>
        <w:tc>
          <w:tcPr>
            <w:tcW w:w="6284" w:type="dxa"/>
          </w:tcPr>
          <w:p>
            <w:pPr>
              <w:spacing w:line="360" w:lineRule="auto"/>
            </w:pPr>
            <w:r>
              <w:rPr>
                <w:rFonts w:hint="eastAsia"/>
              </w:rPr>
              <w:t>工程技术委员会/项目经理</w:t>
            </w:r>
          </w:p>
        </w:tc>
      </w:tr>
    </w:tbl>
    <w:p>
      <w:pPr>
        <w:pStyle w:val="11"/>
        <w:spacing w:before="0" w:after="0" w:line="360" w:lineRule="auto"/>
        <w:jc w:val="center"/>
        <w:rPr>
          <w:rFonts w:ascii="宋体" w:hAnsi="宋体" w:eastAsia="宋体"/>
          <w:b/>
          <w:sz w:val="18"/>
          <w:szCs w:val="18"/>
        </w:rPr>
      </w:pPr>
      <w:r>
        <w:rPr>
          <w:rFonts w:hint="eastAsia" w:ascii="宋体" w:hAnsi="宋体" w:eastAsia="宋体"/>
          <w:b/>
          <w:sz w:val="18"/>
          <w:szCs w:val="18"/>
        </w:rPr>
        <w:t>表 3</w:t>
      </w:r>
    </w:p>
    <w:p>
      <w:pPr>
        <w:rPr>
          <w:b/>
          <w:color w:val="333399"/>
        </w:rPr>
      </w:pPr>
      <w:r>
        <w:rPr>
          <w:rFonts w:hint="eastAsia"/>
          <w:b/>
          <w:color w:val="333399"/>
        </w:rPr>
        <w:t>注：</w:t>
      </w:r>
      <w:r>
        <w:rPr>
          <w:rFonts w:hint="eastAsia"/>
          <w:b/>
          <w:color w:val="FF0000"/>
          <w:sz w:val="18"/>
          <w:szCs w:val="18"/>
        </w:rPr>
        <w:t xml:space="preserve"> 1．需求定义基本完成，此时应在评审会议召开之前发给测试团队，预留时间给测试相关人员熟悉、理解。2．测试部参与人员由测试部经理指定，主要由测试负责人、测试设计等人员组成（还应包括配置管理人员、质量保证人员）。</w:t>
      </w:r>
    </w:p>
    <w:p>
      <w:pPr>
        <w:pStyle w:val="4"/>
        <w:spacing w:before="160" w:after="120" w:line="240" w:lineRule="auto"/>
        <w:rPr>
          <w:rFonts w:asciiTheme="majorEastAsia" w:hAnsiTheme="majorEastAsia" w:eastAsiaTheme="majorEastAsia"/>
          <w:sz w:val="21"/>
        </w:rPr>
      </w:pPr>
      <w:bookmarkStart w:id="27" w:name="_Toc369176300"/>
      <w:bookmarkStart w:id="28" w:name="_Toc262557227"/>
      <w:r>
        <w:rPr>
          <w:rFonts w:hint="eastAsia" w:asciiTheme="majorEastAsia" w:hAnsiTheme="majorEastAsia" w:eastAsiaTheme="majorEastAsia"/>
          <w:sz w:val="21"/>
        </w:rPr>
        <w:t>7.1.3 测试工作启动</w:t>
      </w:r>
      <w:bookmarkEnd w:id="27"/>
      <w:bookmarkEnd w:id="28"/>
    </w:p>
    <w:p>
      <w:pPr>
        <w:spacing w:after="156" w:afterLines="50" w:line="360" w:lineRule="auto"/>
        <w:ind w:firstLine="420"/>
      </w:pPr>
      <w:r>
        <w:rPr>
          <w:rFonts w:hint="eastAsia"/>
        </w:rPr>
        <w:t>在正式测试任务下达前，开发团队应在项目（产品）开发计划完成后及时向测试组下达</w:t>
      </w:r>
      <w:r>
        <w:rPr>
          <w:rFonts w:hint="eastAsia"/>
          <w:color w:val="000000"/>
        </w:rPr>
        <w:t>预通知，</w:t>
      </w:r>
      <w:r>
        <w:rPr>
          <w:rFonts w:hint="eastAsia"/>
        </w:rPr>
        <w:t>告之较为确切的测试时间段，提供当前最新的相关资料。部门经理和应用测试主管建测试小组，并视具体情况决定是否需要调整人力、时间安排、测试环境等其它资源。测试小组成员可预先熟悉必要的项目（产品）资料。</w:t>
      </w:r>
    </w:p>
    <w:tbl>
      <w:tblPr>
        <w:tblStyle w:val="21"/>
        <w:tblW w:w="8312" w:type="dxa"/>
        <w:tblInd w:w="2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6"/>
        <w:gridCol w:w="6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6" w:type="dxa"/>
            <w:shd w:val="clear" w:color="auto" w:fill="E0E0E0"/>
          </w:tcPr>
          <w:p>
            <w:pPr>
              <w:spacing w:line="360" w:lineRule="auto"/>
              <w:jc w:val="center"/>
              <w:rPr>
                <w:b/>
                <w:bCs/>
              </w:rPr>
            </w:pPr>
            <w:r>
              <w:rPr>
                <w:rFonts w:hint="eastAsia"/>
                <w:b/>
                <w:bCs/>
              </w:rPr>
              <w:t>过程要点</w:t>
            </w:r>
          </w:p>
        </w:tc>
        <w:tc>
          <w:tcPr>
            <w:tcW w:w="6286" w:type="dxa"/>
            <w:shd w:val="clear" w:color="auto" w:fill="E0E0E0"/>
          </w:tcPr>
          <w:p>
            <w:pPr>
              <w:spacing w:line="360" w:lineRule="auto"/>
              <w:jc w:val="center"/>
              <w:rPr>
                <w:b/>
                <w:bCs/>
              </w:rPr>
            </w:pPr>
            <w:r>
              <w:rPr>
                <w:rFonts w:hint="eastAsia"/>
                <w:b/>
                <w:bCs/>
              </w:rPr>
              <w:t>详细说明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6" w:type="dxa"/>
          </w:tcPr>
          <w:p>
            <w:pPr>
              <w:spacing w:line="360" w:lineRule="auto"/>
            </w:pPr>
            <w:r>
              <w:rPr>
                <w:rFonts w:hint="eastAsia"/>
              </w:rPr>
              <w:t>输入条件</w:t>
            </w:r>
          </w:p>
        </w:tc>
        <w:tc>
          <w:tcPr>
            <w:tcW w:w="6286" w:type="dxa"/>
          </w:tcPr>
          <w:p>
            <w:pPr>
              <w:spacing w:line="360" w:lineRule="auto"/>
              <w:rPr>
                <w:color w:val="000000"/>
              </w:rPr>
            </w:pPr>
            <w:r>
              <w:rPr>
                <w:rFonts w:hint="eastAsia"/>
                <w:color w:val="000000"/>
              </w:rPr>
              <w:t>项目（产品）开发计划完成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6" w:type="dxa"/>
          </w:tcPr>
          <w:p>
            <w:pPr>
              <w:spacing w:line="360" w:lineRule="auto"/>
            </w:pPr>
            <w:r>
              <w:rPr>
                <w:rFonts w:hint="eastAsia"/>
              </w:rPr>
              <w:t>工作内容</w:t>
            </w:r>
          </w:p>
        </w:tc>
        <w:tc>
          <w:tcPr>
            <w:tcW w:w="6286" w:type="dxa"/>
          </w:tcPr>
          <w:p>
            <w:pPr>
              <w:spacing w:line="360" w:lineRule="auto"/>
            </w:pPr>
            <w:r>
              <w:rPr>
                <w:rFonts w:hint="eastAsia"/>
              </w:rPr>
              <w:t>1．项目/产品经理邮件通知测试负责人正式测试交接时间，测试规模预估等，同时提交相关最新项目资料：</w:t>
            </w:r>
          </w:p>
          <w:p>
            <w:pPr>
              <w:numPr>
                <w:ilvl w:val="0"/>
                <w:numId w:val="14"/>
              </w:numPr>
              <w:spacing w:line="360" w:lineRule="auto"/>
            </w:pPr>
            <w:r>
              <w:rPr>
                <w:rFonts w:hint="eastAsia"/>
              </w:rPr>
              <w:t>项目需求及软件规格定义文档；</w:t>
            </w:r>
          </w:p>
          <w:p>
            <w:pPr>
              <w:numPr>
                <w:ilvl w:val="0"/>
                <w:numId w:val="14"/>
              </w:numPr>
              <w:spacing w:line="360" w:lineRule="auto"/>
            </w:pPr>
            <w:r>
              <w:rPr>
                <w:rFonts w:hint="eastAsia"/>
              </w:rPr>
              <w:t>项目开发计划；</w:t>
            </w:r>
          </w:p>
          <w:p>
            <w:pPr>
              <w:numPr>
                <w:ilvl w:val="0"/>
                <w:numId w:val="14"/>
              </w:numPr>
              <w:spacing w:line="360" w:lineRule="auto"/>
            </w:pPr>
            <w:r>
              <w:rPr>
                <w:rFonts w:hint="eastAsia"/>
              </w:rPr>
              <w:t>开发设计过程中提供概要设计、详细设计文档；</w:t>
            </w:r>
          </w:p>
          <w:p>
            <w:pPr>
              <w:numPr>
                <w:ilvl w:val="0"/>
                <w:numId w:val="14"/>
              </w:numPr>
              <w:spacing w:line="360" w:lineRule="auto"/>
            </w:pPr>
            <w:r>
              <w:rPr>
                <w:rFonts w:hint="eastAsia"/>
              </w:rPr>
              <w:t>其他相关资料</w:t>
            </w:r>
          </w:p>
          <w:p>
            <w:pPr>
              <w:spacing w:line="360" w:lineRule="auto"/>
            </w:pPr>
            <w:r>
              <w:rPr>
                <w:rFonts w:hint="eastAsia"/>
              </w:rPr>
              <w:t>2．组建测试组，确定小组成员。并指定测试设计工程师及测试实施工程师。</w:t>
            </w:r>
          </w:p>
          <w:p>
            <w:pPr>
              <w:spacing w:line="360" w:lineRule="auto"/>
            </w:pPr>
            <w:r>
              <w:rPr>
                <w:rFonts w:hint="eastAsia"/>
              </w:rPr>
              <w:t xml:space="preserve">3．召开测试启动会议，开发团队提供需求规格说明书和开发计划，确认开发组与测试组对需要交接的测试内容、测试目标达成一致，统一项目组的目标和测试的工作重点。 </w:t>
            </w:r>
          </w:p>
          <w:p>
            <w:pPr>
              <w:spacing w:line="360" w:lineRule="auto"/>
            </w:pPr>
            <w:r>
              <w:rPr>
                <w:rFonts w:hint="eastAsia"/>
              </w:rPr>
              <w:t>4.单独执行性能测试或安全测试，提前5天将测试需求提交运管部测试组，统一协调；如果项目组出现紧急测试任务则电话/邮件联系测试主管，然后再下达测试任务。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6" w:type="dxa"/>
          </w:tcPr>
          <w:p>
            <w:pPr>
              <w:spacing w:line="360" w:lineRule="auto"/>
            </w:pPr>
            <w:r>
              <w:rPr>
                <w:rFonts w:hint="eastAsia"/>
              </w:rPr>
              <w:t>输出条件</w:t>
            </w:r>
          </w:p>
        </w:tc>
        <w:tc>
          <w:tcPr>
            <w:tcW w:w="6286" w:type="dxa"/>
          </w:tcPr>
          <w:p>
            <w:pPr>
              <w:spacing w:line="360" w:lineRule="auto"/>
            </w:pPr>
            <w:r>
              <w:rPr>
                <w:rFonts w:hint="eastAsia"/>
              </w:rPr>
              <w:t>测试组成立，双方对测试目标及内容达成一致。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6" w:type="dxa"/>
          </w:tcPr>
          <w:p>
            <w:pPr>
              <w:spacing w:line="360" w:lineRule="auto"/>
            </w:pPr>
            <w:r>
              <w:rPr>
                <w:rFonts w:hint="eastAsia"/>
              </w:rPr>
              <w:t>责任人</w:t>
            </w:r>
          </w:p>
        </w:tc>
        <w:tc>
          <w:tcPr>
            <w:tcW w:w="6286" w:type="dxa"/>
          </w:tcPr>
          <w:p>
            <w:pPr>
              <w:spacing w:line="360" w:lineRule="auto"/>
            </w:pPr>
            <w:r>
              <w:rPr>
                <w:rFonts w:hint="eastAsia"/>
              </w:rPr>
              <w:t>产品（项目）经理，应用测试主管，项目测试负责人。</w:t>
            </w:r>
          </w:p>
        </w:tc>
      </w:tr>
    </w:tbl>
    <w:p>
      <w:pPr>
        <w:pStyle w:val="11"/>
        <w:spacing w:before="0" w:after="0" w:line="360" w:lineRule="auto"/>
        <w:jc w:val="center"/>
        <w:rPr>
          <w:rFonts w:ascii="宋体" w:hAnsi="宋体" w:eastAsia="宋体"/>
          <w:b/>
          <w:sz w:val="18"/>
          <w:szCs w:val="18"/>
        </w:rPr>
      </w:pPr>
      <w:r>
        <w:rPr>
          <w:rFonts w:hint="eastAsia" w:ascii="宋体" w:hAnsi="宋体" w:eastAsia="宋体"/>
          <w:b/>
          <w:sz w:val="18"/>
          <w:szCs w:val="18"/>
        </w:rPr>
        <w:t xml:space="preserve">表 </w:t>
      </w:r>
      <w:bookmarkStart w:id="29" w:name="_Toc44995998"/>
      <w:r>
        <w:rPr>
          <w:rFonts w:hint="eastAsia" w:ascii="宋体" w:hAnsi="宋体" w:eastAsia="宋体"/>
          <w:b/>
          <w:sz w:val="18"/>
          <w:szCs w:val="18"/>
        </w:rPr>
        <w:t>4</w:t>
      </w:r>
    </w:p>
    <w:p>
      <w:pPr>
        <w:pStyle w:val="4"/>
        <w:spacing w:before="160" w:after="120" w:line="240" w:lineRule="auto"/>
        <w:rPr>
          <w:rFonts w:asciiTheme="majorEastAsia" w:hAnsiTheme="majorEastAsia" w:eastAsiaTheme="majorEastAsia"/>
          <w:sz w:val="21"/>
        </w:rPr>
      </w:pPr>
      <w:bookmarkStart w:id="30" w:name="_Toc369176301"/>
      <w:bookmarkStart w:id="31" w:name="_Toc262557228"/>
      <w:r>
        <w:rPr>
          <w:rFonts w:hint="eastAsia" w:asciiTheme="majorEastAsia" w:hAnsiTheme="majorEastAsia" w:eastAsiaTheme="majorEastAsia"/>
          <w:sz w:val="21"/>
        </w:rPr>
        <w:t>7.1.</w:t>
      </w:r>
      <w:bookmarkEnd w:id="29"/>
      <w:r>
        <w:rPr>
          <w:rFonts w:hint="eastAsia" w:asciiTheme="majorEastAsia" w:hAnsiTheme="majorEastAsia" w:eastAsiaTheme="majorEastAsia"/>
          <w:sz w:val="21"/>
        </w:rPr>
        <w:t>4测试设计阶段</w:t>
      </w:r>
      <w:bookmarkEnd w:id="30"/>
      <w:bookmarkEnd w:id="31"/>
    </w:p>
    <w:p>
      <w:pPr>
        <w:pStyle w:val="5"/>
        <w:rPr>
          <w:rFonts w:asciiTheme="majorEastAsia" w:hAnsiTheme="majorEastAsia"/>
          <w:sz w:val="21"/>
          <w:szCs w:val="21"/>
        </w:rPr>
      </w:pPr>
      <w:r>
        <w:rPr>
          <w:rFonts w:hint="eastAsia" w:asciiTheme="majorEastAsia" w:hAnsiTheme="majorEastAsia"/>
          <w:sz w:val="21"/>
          <w:szCs w:val="21"/>
        </w:rPr>
        <w:t>7.1.4.1测试计划编写</w:t>
      </w:r>
    </w:p>
    <w:p>
      <w:pPr>
        <w:spacing w:after="156" w:afterLines="50" w:line="360" w:lineRule="auto"/>
        <w:ind w:firstLine="420"/>
      </w:pPr>
      <w:r>
        <w:rPr>
          <w:rFonts w:hint="eastAsia"/>
        </w:rPr>
        <w:t>针对需求分析文档和项目开发计划文档评审完成后，测试组需要编写测试计划文档、制定测试测略及预估测试过程中的风险，并设计出合理的规避风险的策略，为后续的测试工作提供直接的指导。</w:t>
      </w:r>
    </w:p>
    <w:tbl>
      <w:tblPr>
        <w:tblStyle w:val="21"/>
        <w:tblW w:w="8538" w:type="dxa"/>
        <w:tblInd w:w="2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5"/>
        <w:gridCol w:w="6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shd w:val="clear" w:color="auto" w:fill="E0E0E0"/>
            <w:vAlign w:val="center"/>
          </w:tcPr>
          <w:p>
            <w:pPr>
              <w:spacing w:line="360" w:lineRule="auto"/>
              <w:ind w:firstLine="310" w:firstLineChars="147"/>
              <w:jc w:val="center"/>
              <w:rPr>
                <w:b/>
                <w:bCs/>
              </w:rPr>
            </w:pPr>
            <w:r>
              <w:rPr>
                <w:rFonts w:hint="eastAsia"/>
                <w:b/>
                <w:bCs/>
              </w:rPr>
              <w:t>过程要点</w:t>
            </w:r>
          </w:p>
        </w:tc>
        <w:tc>
          <w:tcPr>
            <w:tcW w:w="6393" w:type="dxa"/>
            <w:shd w:val="clear" w:color="auto" w:fill="E0E0E0"/>
            <w:vAlign w:val="center"/>
          </w:tcPr>
          <w:p>
            <w:pPr>
              <w:spacing w:line="360" w:lineRule="auto"/>
              <w:ind w:firstLine="1959" w:firstLineChars="929"/>
              <w:rPr>
                <w:b/>
                <w:bCs/>
              </w:rPr>
            </w:pPr>
            <w:r>
              <w:rPr>
                <w:rFonts w:hint="eastAsia"/>
                <w:b/>
                <w:bCs/>
              </w:rPr>
              <w:t>详细说明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vAlign w:val="center"/>
          </w:tcPr>
          <w:p>
            <w:pPr>
              <w:spacing w:line="360" w:lineRule="auto"/>
            </w:pPr>
            <w:r>
              <w:rPr>
                <w:rFonts w:hint="eastAsia"/>
              </w:rPr>
              <w:t>输入条件</w:t>
            </w:r>
          </w:p>
        </w:tc>
        <w:tc>
          <w:tcPr>
            <w:tcW w:w="6393" w:type="dxa"/>
            <w:vAlign w:val="center"/>
          </w:tcPr>
          <w:p>
            <w:pPr>
              <w:spacing w:line="360" w:lineRule="auto"/>
            </w:pPr>
            <w:r>
              <w:rPr>
                <w:rFonts w:hint="eastAsia"/>
              </w:rPr>
              <w:t>项目需求文档建立，项目开发计划完成。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vAlign w:val="center"/>
          </w:tcPr>
          <w:p>
            <w:pPr>
              <w:spacing w:line="360" w:lineRule="auto"/>
            </w:pPr>
            <w:r>
              <w:rPr>
                <w:rFonts w:hint="eastAsia"/>
              </w:rPr>
              <w:t>工作内容</w:t>
            </w:r>
          </w:p>
        </w:tc>
        <w:tc>
          <w:tcPr>
            <w:tcW w:w="6393" w:type="dxa"/>
            <w:vAlign w:val="center"/>
          </w:tcPr>
          <w:p>
            <w:pPr>
              <w:spacing w:line="360" w:lineRule="auto"/>
            </w:pPr>
            <w:r>
              <w:rPr>
                <w:rFonts w:hint="eastAsia"/>
              </w:rPr>
              <w:t>1.根据项目的需求文档、设计文档，按照测试计划文档模板编写测试计划。如果是单独执行集成或系统测试，则需要填写测试提交单</w:t>
            </w:r>
            <w:r>
              <w:rPr>
                <w:rFonts w:hint="eastAsia"/>
                <w:color w:val="000000"/>
              </w:rPr>
              <w:t>。</w:t>
            </w:r>
          </w:p>
          <w:p>
            <w:pPr>
              <w:spacing w:line="360" w:lineRule="auto"/>
            </w:pPr>
            <w:r>
              <w:rPr>
                <w:rFonts w:hint="eastAsia"/>
              </w:rPr>
              <w:t>测试计划中应该至少包括以下关键内容：</w:t>
            </w:r>
          </w:p>
          <w:p>
            <w:pPr>
              <w:numPr>
                <w:ilvl w:val="0"/>
                <w:numId w:val="15"/>
              </w:numPr>
              <w:spacing w:line="360" w:lineRule="auto"/>
            </w:pPr>
            <w:r>
              <w:rPr>
                <w:rFonts w:hint="eastAsia"/>
              </w:rPr>
              <w:t>依据项目背景及要求，确定测试环境。</w:t>
            </w:r>
          </w:p>
          <w:p>
            <w:pPr>
              <w:numPr>
                <w:ilvl w:val="0"/>
                <w:numId w:val="15"/>
              </w:numPr>
              <w:spacing w:line="360" w:lineRule="auto"/>
            </w:pPr>
            <w:r>
              <w:rPr>
                <w:rFonts w:hint="eastAsia"/>
              </w:rPr>
              <w:t>测试需求——需要测试组测试的范围，估算出测试所花费的人力资源和各个测试需求的测试优先级</w:t>
            </w:r>
          </w:p>
          <w:p>
            <w:pPr>
              <w:numPr>
                <w:ilvl w:val="0"/>
                <w:numId w:val="15"/>
              </w:numPr>
              <w:spacing w:line="360" w:lineRule="auto"/>
            </w:pPr>
            <w:r>
              <w:rPr>
                <w:rFonts w:hint="eastAsia"/>
              </w:rPr>
              <w:t>测试策略——确定项目的测试计划内容，整体测试的测试方法和每个测试需求的测试方法，同时做好测试进度安排及人员调整。</w:t>
            </w:r>
          </w:p>
          <w:p>
            <w:pPr>
              <w:numPr>
                <w:ilvl w:val="0"/>
                <w:numId w:val="15"/>
              </w:numPr>
              <w:spacing w:line="360" w:lineRule="auto"/>
            </w:pPr>
            <w:r>
              <w:rPr>
                <w:rFonts w:hint="eastAsia"/>
              </w:rPr>
              <w:t>测试资源——本次测试所需要用到的人力、硬件、软件、技术的资源</w:t>
            </w:r>
          </w:p>
          <w:p>
            <w:pPr>
              <w:numPr>
                <w:ilvl w:val="0"/>
                <w:numId w:val="15"/>
              </w:numPr>
              <w:spacing w:line="360" w:lineRule="auto"/>
            </w:pPr>
            <w:r>
              <w:rPr>
                <w:rFonts w:hint="eastAsia"/>
              </w:rPr>
              <w:t>测试组角色——明确测试组内各个成员的角色和相关责任</w:t>
            </w:r>
          </w:p>
          <w:p>
            <w:pPr>
              <w:numPr>
                <w:ilvl w:val="0"/>
                <w:numId w:val="15"/>
              </w:numPr>
              <w:spacing w:line="360" w:lineRule="auto"/>
            </w:pPr>
            <w:r>
              <w:rPr>
                <w:rFonts w:hint="eastAsia"/>
              </w:rPr>
              <w:t>可交付工件——在测试组的工作中必须向项目组提交的产物，包括测试计划、测试报告等等</w:t>
            </w:r>
          </w:p>
          <w:p>
            <w:pPr>
              <w:numPr>
                <w:ilvl w:val="0"/>
                <w:numId w:val="15"/>
              </w:numPr>
              <w:spacing w:line="360" w:lineRule="auto"/>
            </w:pPr>
            <w:r>
              <w:rPr>
                <w:rFonts w:hint="eastAsia"/>
              </w:rPr>
              <w:t>风险管理——列举出测试工作所可能出现的风险，归入到风险管理中</w:t>
            </w:r>
          </w:p>
          <w:p>
            <w:pPr>
              <w:numPr>
                <w:ilvl w:val="0"/>
                <w:numId w:val="15"/>
              </w:numPr>
              <w:spacing w:line="360" w:lineRule="auto"/>
            </w:pPr>
            <w:r>
              <w:rPr>
                <w:rFonts w:hint="eastAsia"/>
              </w:rPr>
              <w:t>测试完成标准：</w:t>
            </w:r>
            <w:r>
              <w:fldChar w:fldCharType="begin"/>
            </w:r>
            <w:r>
              <w:instrText xml:space="preserve"> HYPERLINK \l "_10.1测试暂停、完成标准" </w:instrText>
            </w:r>
            <w:r>
              <w:fldChar w:fldCharType="separate"/>
            </w:r>
            <w:r>
              <w:rPr>
                <w:rStyle w:val="24"/>
                <w:rFonts w:hint="eastAsia"/>
              </w:rPr>
              <w:t>见10.1测试暂停、完成标准。</w:t>
            </w:r>
            <w:r>
              <w:rPr>
                <w:rStyle w:val="24"/>
                <w:rFonts w:hint="eastAsia"/>
              </w:rPr>
              <w:fldChar w:fldCharType="end"/>
            </w:r>
          </w:p>
          <w:p>
            <w:pPr>
              <w:spacing w:line="360" w:lineRule="auto"/>
            </w:pPr>
            <w:r>
              <w:rPr>
                <w:rFonts w:hint="eastAsia"/>
              </w:rPr>
              <w:t>测试计划编写完毕后，必须提交给项目组全体成员，并由项目组组中各个角色组联合评审。</w:t>
            </w:r>
          </w:p>
          <w:p>
            <w:pPr>
              <w:spacing w:line="360" w:lineRule="auto"/>
            </w:pPr>
            <w:r>
              <w:rPr>
                <w:rFonts w:hint="eastAsia"/>
              </w:rPr>
              <w:t>2.项目中出现编写测试方案中要求：</w:t>
            </w:r>
          </w:p>
          <w:p>
            <w:pPr>
              <w:pStyle w:val="33"/>
              <w:numPr>
                <w:ilvl w:val="0"/>
                <w:numId w:val="16"/>
              </w:numPr>
              <w:spacing w:line="360" w:lineRule="auto"/>
              <w:ind w:firstLineChars="0"/>
            </w:pPr>
            <w:r>
              <w:rPr>
                <w:rFonts w:hint="eastAsia"/>
              </w:rPr>
              <w:t>所属项目中存在性能测试或安全测试，但在测试用例中无法描述，请编写测试方案，例如：《##性能测试方案》。</w:t>
            </w:r>
          </w:p>
          <w:p>
            <w:pPr>
              <w:pStyle w:val="33"/>
              <w:numPr>
                <w:ilvl w:val="0"/>
                <w:numId w:val="16"/>
              </w:numPr>
              <w:spacing w:line="360" w:lineRule="auto"/>
              <w:ind w:firstLineChars="0"/>
            </w:pPr>
            <w:r>
              <w:rPr>
                <w:rFonts w:hint="eastAsia"/>
              </w:rPr>
              <w:t>如果项目中单独执行性能测试或安全测试，则需要编写测试方案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vAlign w:val="center"/>
          </w:tcPr>
          <w:p>
            <w:pPr>
              <w:spacing w:line="360" w:lineRule="auto"/>
            </w:pPr>
            <w:r>
              <w:rPr>
                <w:rFonts w:hint="eastAsia"/>
              </w:rPr>
              <w:t>输出条件</w:t>
            </w:r>
          </w:p>
        </w:tc>
        <w:tc>
          <w:tcPr>
            <w:tcW w:w="6393" w:type="dxa"/>
            <w:vAlign w:val="center"/>
          </w:tcPr>
          <w:p>
            <w:pPr>
              <w:numPr>
                <w:ilvl w:val="0"/>
                <w:numId w:val="17"/>
              </w:numPr>
              <w:spacing w:line="360" w:lineRule="auto"/>
            </w:pPr>
            <w:r>
              <w:rPr>
                <w:rFonts w:hint="eastAsia"/>
              </w:rPr>
              <w:t>项目的《测试计划》/《测试方案》由项目组评审并通过.</w:t>
            </w:r>
          </w:p>
          <w:p>
            <w:pPr>
              <w:numPr>
                <w:ilvl w:val="0"/>
                <w:numId w:val="17"/>
              </w:numPr>
              <w:spacing w:line="360" w:lineRule="auto"/>
            </w:pPr>
            <w:r>
              <w:rPr>
                <w:rFonts w:hint="eastAsia"/>
              </w:rPr>
              <w:t>在项目开发过程中，要适时的对测试计划进行跟踪，以及评估此计划的完整性、可行性，在项目结束时还要最后评估一下测试计划的质量。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vAlign w:val="center"/>
          </w:tcPr>
          <w:p>
            <w:pPr>
              <w:spacing w:line="360" w:lineRule="auto"/>
            </w:pPr>
            <w:r>
              <w:rPr>
                <w:rFonts w:hint="eastAsia"/>
              </w:rPr>
              <w:t>责任人</w:t>
            </w:r>
          </w:p>
        </w:tc>
        <w:tc>
          <w:tcPr>
            <w:tcW w:w="6393" w:type="dxa"/>
            <w:vAlign w:val="center"/>
          </w:tcPr>
          <w:p>
            <w:pPr>
              <w:spacing w:line="360" w:lineRule="auto"/>
            </w:pPr>
            <w:r>
              <w:rPr>
                <w:rFonts w:hint="eastAsia"/>
              </w:rPr>
              <w:t>项目测试负责人；</w:t>
            </w:r>
          </w:p>
        </w:tc>
      </w:tr>
    </w:tbl>
    <w:p>
      <w:pPr>
        <w:pStyle w:val="11"/>
        <w:spacing w:before="0" w:after="0" w:line="360" w:lineRule="auto"/>
        <w:jc w:val="center"/>
        <w:rPr>
          <w:rFonts w:ascii="宋体" w:hAnsi="宋体" w:eastAsia="宋体"/>
          <w:b/>
          <w:sz w:val="18"/>
          <w:szCs w:val="18"/>
        </w:rPr>
      </w:pPr>
      <w:r>
        <w:rPr>
          <w:rFonts w:hint="eastAsia" w:ascii="宋体" w:hAnsi="宋体" w:eastAsia="宋体"/>
          <w:b/>
          <w:sz w:val="18"/>
          <w:szCs w:val="18"/>
        </w:rPr>
        <w:t>表 5</w:t>
      </w:r>
    </w:p>
    <w:p>
      <w:pPr>
        <w:spacing w:line="360" w:lineRule="auto"/>
        <w:rPr>
          <w:b/>
          <w:color w:val="FF0000"/>
        </w:rPr>
      </w:pPr>
      <w:r>
        <w:rPr>
          <w:rFonts w:hint="eastAsia"/>
          <w:b/>
        </w:rPr>
        <w:t>注：</w:t>
      </w:r>
      <w:r>
        <w:rPr>
          <w:rFonts w:hint="eastAsia"/>
          <w:b/>
          <w:color w:val="FF0000"/>
        </w:rPr>
        <w:t>测试计划参见CMMI中模板中《总体测试计划》、《集成（系统）测试计划》、《填写测试提交单》、《性能测试方案》、《安全测试方案》。</w:t>
      </w:r>
    </w:p>
    <w:p>
      <w:pPr>
        <w:pStyle w:val="5"/>
        <w:rPr>
          <w:rFonts w:asciiTheme="majorEastAsia" w:hAnsiTheme="majorEastAsia"/>
          <w:sz w:val="21"/>
          <w:szCs w:val="21"/>
        </w:rPr>
      </w:pPr>
      <w:bookmarkStart w:id="32" w:name="_Toc44995999"/>
      <w:r>
        <w:rPr>
          <w:rFonts w:hint="eastAsia" w:asciiTheme="majorEastAsia" w:hAnsiTheme="majorEastAsia"/>
          <w:sz w:val="21"/>
          <w:szCs w:val="21"/>
        </w:rPr>
        <w:t>7.1.4.2 设计测试用例</w:t>
      </w:r>
      <w:bookmarkEnd w:id="32"/>
    </w:p>
    <w:p>
      <w:pPr>
        <w:spacing w:after="156" w:afterLines="50" w:line="360" w:lineRule="exact"/>
        <w:ind w:firstLine="420"/>
      </w:pPr>
      <w:r>
        <w:rPr>
          <w:rFonts w:hint="eastAsia"/>
        </w:rPr>
        <w:t>在需求分析文档确立基线以后，测试组需要针对项目的测试需求编写测试用例，在实际的测试中，测试用例将是唯一实施标准。在用例的编写过程中，具体的任务和责任人如下：</w:t>
      </w:r>
    </w:p>
    <w:tbl>
      <w:tblPr>
        <w:tblStyle w:val="21"/>
        <w:tblW w:w="8538" w:type="dxa"/>
        <w:tblInd w:w="2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9"/>
        <w:gridCol w:w="6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9" w:type="dxa"/>
            <w:shd w:val="clear" w:color="auto" w:fill="E0E0E0"/>
          </w:tcPr>
          <w:p>
            <w:pPr>
              <w:spacing w:line="360" w:lineRule="auto"/>
              <w:jc w:val="center"/>
              <w:rPr>
                <w:b/>
                <w:bCs/>
              </w:rPr>
            </w:pPr>
            <w:r>
              <w:rPr>
                <w:rFonts w:hint="eastAsia"/>
                <w:b/>
                <w:bCs/>
              </w:rPr>
              <w:t>过程要点</w:t>
            </w:r>
          </w:p>
        </w:tc>
        <w:tc>
          <w:tcPr>
            <w:tcW w:w="6389" w:type="dxa"/>
            <w:shd w:val="clear" w:color="auto" w:fill="E0E0E0"/>
          </w:tcPr>
          <w:p>
            <w:pPr>
              <w:spacing w:line="360" w:lineRule="auto"/>
              <w:jc w:val="center"/>
              <w:rPr>
                <w:b/>
                <w:bCs/>
              </w:rPr>
            </w:pPr>
            <w:r>
              <w:rPr>
                <w:rFonts w:hint="eastAsia"/>
                <w:b/>
                <w:bCs/>
              </w:rPr>
              <w:t>详细说明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9" w:type="dxa"/>
          </w:tcPr>
          <w:p>
            <w:pPr>
              <w:spacing w:line="360" w:lineRule="auto"/>
            </w:pPr>
            <w:r>
              <w:rPr>
                <w:rFonts w:hint="eastAsia"/>
              </w:rPr>
              <w:t>输入条件</w:t>
            </w:r>
          </w:p>
        </w:tc>
        <w:tc>
          <w:tcPr>
            <w:tcW w:w="6389" w:type="dxa"/>
          </w:tcPr>
          <w:p>
            <w:pPr>
              <w:spacing w:line="360" w:lineRule="auto"/>
            </w:pPr>
            <w:r>
              <w:rPr>
                <w:rFonts w:hint="eastAsia"/>
              </w:rPr>
              <w:t>需求明确，测试计划明确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9" w:type="dxa"/>
          </w:tcPr>
          <w:p>
            <w:pPr>
              <w:spacing w:line="360" w:lineRule="auto"/>
            </w:pPr>
            <w:r>
              <w:rPr>
                <w:rFonts w:hint="eastAsia"/>
              </w:rPr>
              <w:t>工作内容</w:t>
            </w:r>
          </w:p>
        </w:tc>
        <w:tc>
          <w:tcPr>
            <w:tcW w:w="6389" w:type="dxa"/>
          </w:tcPr>
          <w:p>
            <w:pPr>
              <w:spacing w:line="360" w:lineRule="auto"/>
            </w:pPr>
            <w:r>
              <w:rPr>
                <w:rFonts w:hint="eastAsia"/>
              </w:rPr>
              <w:t>1.根据需求说明书或需求规格说明书分析形成测试需求，再根据测试需求分解成测试项，根据测试项编写测试要点；</w:t>
            </w:r>
          </w:p>
          <w:p>
            <w:pPr>
              <w:spacing w:line="360" w:lineRule="auto"/>
            </w:pPr>
            <w:r>
              <w:rPr>
                <w:rFonts w:hint="eastAsia"/>
              </w:rPr>
              <w:t>2.根据测试计划、测试需求/测试要点设计测试用例，设计参考方法：</w:t>
            </w:r>
          </w:p>
          <w:p>
            <w:pPr>
              <w:numPr>
                <w:ilvl w:val="0"/>
                <w:numId w:val="18"/>
              </w:numPr>
              <w:spacing w:line="360" w:lineRule="auto"/>
            </w:pPr>
            <w:r>
              <w:rPr>
                <w:rFonts w:hint="eastAsia"/>
              </w:rPr>
              <w:t>等价类划分</w:t>
            </w:r>
          </w:p>
          <w:p>
            <w:pPr>
              <w:numPr>
                <w:ilvl w:val="0"/>
                <w:numId w:val="18"/>
              </w:numPr>
              <w:spacing w:line="360" w:lineRule="auto"/>
            </w:pPr>
            <w:r>
              <w:rPr>
                <w:rFonts w:hint="eastAsia"/>
              </w:rPr>
              <w:t>边界值分析</w:t>
            </w:r>
          </w:p>
          <w:p>
            <w:pPr>
              <w:numPr>
                <w:ilvl w:val="0"/>
                <w:numId w:val="18"/>
              </w:numPr>
              <w:spacing w:line="360" w:lineRule="auto"/>
            </w:pPr>
            <w:r>
              <w:rPr>
                <w:rFonts w:hint="eastAsia"/>
              </w:rPr>
              <w:t>错误推测等</w:t>
            </w:r>
          </w:p>
          <w:p>
            <w:pPr>
              <w:numPr>
                <w:ilvl w:val="0"/>
                <w:numId w:val="18"/>
              </w:numPr>
              <w:spacing w:line="360" w:lineRule="auto"/>
            </w:pPr>
            <w:r>
              <w:rPr>
                <w:rFonts w:hint="eastAsia"/>
              </w:rPr>
              <w:t>因果图方法</w:t>
            </w:r>
          </w:p>
          <w:p>
            <w:pPr>
              <w:numPr>
                <w:ilvl w:val="0"/>
                <w:numId w:val="18"/>
              </w:numPr>
              <w:spacing w:line="360" w:lineRule="auto"/>
            </w:pPr>
            <w:r>
              <w:rPr>
                <w:rFonts w:hint="eastAsia"/>
              </w:rPr>
              <w:t>判定表方法、场景法</w:t>
            </w:r>
          </w:p>
          <w:p>
            <w:pPr>
              <w:numPr>
                <w:ilvl w:val="0"/>
                <w:numId w:val="18"/>
              </w:numPr>
              <w:spacing w:line="360" w:lineRule="auto"/>
            </w:pPr>
            <w:r>
              <w:rPr>
                <w:rFonts w:hint="eastAsia"/>
              </w:rPr>
              <w:t>业务知识及相关流程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9" w:type="dxa"/>
          </w:tcPr>
          <w:p>
            <w:pPr>
              <w:spacing w:line="360" w:lineRule="auto"/>
            </w:pPr>
            <w:r>
              <w:rPr>
                <w:rFonts w:hint="eastAsia"/>
              </w:rPr>
              <w:t>输出条件</w:t>
            </w:r>
          </w:p>
        </w:tc>
        <w:tc>
          <w:tcPr>
            <w:tcW w:w="6389" w:type="dxa"/>
          </w:tcPr>
          <w:p>
            <w:pPr>
              <w:numPr>
                <w:ilvl w:val="0"/>
                <w:numId w:val="19"/>
              </w:numPr>
              <w:spacing w:line="360" w:lineRule="auto"/>
            </w:pPr>
            <w:r>
              <w:rPr>
                <w:rFonts w:hint="eastAsia"/>
              </w:rPr>
              <w:t>《测试用例》需要覆盖所有的测试需求</w:t>
            </w:r>
          </w:p>
          <w:p>
            <w:pPr>
              <w:numPr>
                <w:ilvl w:val="0"/>
                <w:numId w:val="19"/>
              </w:numPr>
              <w:spacing w:line="360" w:lineRule="auto"/>
            </w:pPr>
            <w:r>
              <w:rPr>
                <w:rFonts w:hint="eastAsia"/>
              </w:rPr>
              <w:t>《测试用例》集需进行评审并通过</w:t>
            </w:r>
          </w:p>
          <w:p>
            <w:pPr>
              <w:numPr>
                <w:ilvl w:val="0"/>
                <w:numId w:val="19"/>
              </w:numPr>
              <w:spacing w:line="360" w:lineRule="auto"/>
            </w:pPr>
            <w:r>
              <w:rPr>
                <w:rFonts w:hint="eastAsia"/>
              </w:rPr>
              <w:t>项目进行过程中，适时的根据需求变更来对测试用例进行维护。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9" w:type="dxa"/>
          </w:tcPr>
          <w:p>
            <w:pPr>
              <w:spacing w:line="360" w:lineRule="auto"/>
            </w:pPr>
            <w:r>
              <w:rPr>
                <w:rFonts w:hint="eastAsia"/>
              </w:rPr>
              <w:t>责任人</w:t>
            </w:r>
          </w:p>
        </w:tc>
        <w:tc>
          <w:tcPr>
            <w:tcW w:w="6389" w:type="dxa"/>
          </w:tcPr>
          <w:p>
            <w:pPr>
              <w:spacing w:line="360" w:lineRule="auto"/>
            </w:pPr>
            <w:r>
              <w:rPr>
                <w:rFonts w:hint="eastAsia"/>
              </w:rPr>
              <w:t>项目测试组成员</w:t>
            </w:r>
          </w:p>
        </w:tc>
      </w:tr>
    </w:tbl>
    <w:p>
      <w:pPr>
        <w:pStyle w:val="11"/>
        <w:spacing w:before="0" w:after="0" w:line="360" w:lineRule="auto"/>
        <w:jc w:val="center"/>
        <w:rPr>
          <w:rFonts w:ascii="宋体" w:hAnsi="宋体" w:eastAsia="宋体"/>
          <w:b/>
          <w:sz w:val="18"/>
          <w:szCs w:val="18"/>
        </w:rPr>
      </w:pPr>
      <w:r>
        <w:rPr>
          <w:rFonts w:hint="eastAsia" w:ascii="宋体" w:hAnsi="宋体" w:eastAsia="宋体"/>
          <w:b/>
          <w:sz w:val="18"/>
          <w:szCs w:val="18"/>
        </w:rPr>
        <w:t>表 6</w:t>
      </w:r>
    </w:p>
    <w:p>
      <w:pPr>
        <w:spacing w:line="360" w:lineRule="auto"/>
        <w:rPr>
          <w:b/>
        </w:rPr>
      </w:pPr>
      <w:r>
        <w:rPr>
          <w:rFonts w:hint="eastAsia"/>
          <w:b/>
        </w:rPr>
        <w:t>注：</w:t>
      </w:r>
      <w:r>
        <w:rPr>
          <w:rFonts w:hint="eastAsia"/>
          <w:b/>
          <w:color w:val="FF0000"/>
        </w:rPr>
        <w:t>测试设计参见CMMI中《测试用例编写规范与设计方法》</w:t>
      </w:r>
    </w:p>
    <w:p>
      <w:pPr>
        <w:pStyle w:val="4"/>
        <w:spacing w:before="160" w:after="120" w:line="240" w:lineRule="auto"/>
        <w:rPr>
          <w:rFonts w:asciiTheme="majorEastAsia" w:hAnsiTheme="majorEastAsia" w:eastAsiaTheme="majorEastAsia"/>
          <w:sz w:val="21"/>
        </w:rPr>
      </w:pPr>
      <w:bookmarkStart w:id="33" w:name="_Toc369176302"/>
      <w:bookmarkStart w:id="34" w:name="_Toc262557229"/>
      <w:r>
        <w:rPr>
          <w:rFonts w:hint="eastAsia" w:asciiTheme="majorEastAsia" w:hAnsiTheme="majorEastAsia" w:eastAsiaTheme="majorEastAsia"/>
          <w:sz w:val="21"/>
        </w:rPr>
        <w:t>7.1.5计划/用例/方案评审</w:t>
      </w:r>
      <w:bookmarkEnd w:id="33"/>
      <w:bookmarkEnd w:id="34"/>
    </w:p>
    <w:p>
      <w:pPr>
        <w:spacing w:after="156" w:afterLines="50" w:line="360" w:lineRule="exact"/>
        <w:ind w:firstLine="420"/>
      </w:pPr>
      <w:r>
        <w:rPr>
          <w:rFonts w:hint="eastAsia"/>
        </w:rPr>
        <w:t>测试计划、测试用例、方案的设计工作完成后，需通知项目组相关成员召开评审会议。在这之前需要将待评审的内容发给相关人员熟悉和理解。</w:t>
      </w:r>
    </w:p>
    <w:tbl>
      <w:tblPr>
        <w:tblStyle w:val="21"/>
        <w:tblW w:w="8538" w:type="dxa"/>
        <w:tblInd w:w="2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9"/>
        <w:gridCol w:w="6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9" w:type="dxa"/>
            <w:shd w:val="clear" w:color="auto" w:fill="E0E0E0"/>
          </w:tcPr>
          <w:p>
            <w:pPr>
              <w:spacing w:line="360" w:lineRule="auto"/>
              <w:jc w:val="center"/>
              <w:rPr>
                <w:b/>
                <w:bCs/>
              </w:rPr>
            </w:pPr>
            <w:r>
              <w:rPr>
                <w:rFonts w:hint="eastAsia"/>
                <w:b/>
                <w:bCs/>
              </w:rPr>
              <w:t>过程要点</w:t>
            </w:r>
          </w:p>
        </w:tc>
        <w:tc>
          <w:tcPr>
            <w:tcW w:w="6389" w:type="dxa"/>
            <w:shd w:val="clear" w:color="auto" w:fill="E0E0E0"/>
          </w:tcPr>
          <w:p>
            <w:pPr>
              <w:spacing w:line="360" w:lineRule="auto"/>
              <w:jc w:val="center"/>
              <w:rPr>
                <w:b/>
                <w:bCs/>
              </w:rPr>
            </w:pPr>
            <w:r>
              <w:rPr>
                <w:rFonts w:hint="eastAsia"/>
                <w:b/>
                <w:bCs/>
              </w:rPr>
              <w:t>详细说明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9" w:type="dxa"/>
          </w:tcPr>
          <w:p>
            <w:pPr>
              <w:spacing w:line="360" w:lineRule="auto"/>
            </w:pPr>
            <w:r>
              <w:rPr>
                <w:rFonts w:hint="eastAsia"/>
              </w:rPr>
              <w:t>输入条件</w:t>
            </w:r>
          </w:p>
        </w:tc>
        <w:tc>
          <w:tcPr>
            <w:tcW w:w="6389" w:type="dxa"/>
          </w:tcPr>
          <w:p>
            <w:pPr>
              <w:spacing w:line="360" w:lineRule="auto"/>
            </w:pPr>
            <w:r>
              <w:rPr>
                <w:rFonts w:hint="eastAsia"/>
              </w:rPr>
              <w:t>测试计划、测试用例、方案完成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9" w:type="dxa"/>
          </w:tcPr>
          <w:p>
            <w:pPr>
              <w:spacing w:line="360" w:lineRule="auto"/>
            </w:pPr>
            <w:r>
              <w:rPr>
                <w:rFonts w:hint="eastAsia"/>
              </w:rPr>
              <w:t>工作内容</w:t>
            </w:r>
          </w:p>
        </w:tc>
        <w:tc>
          <w:tcPr>
            <w:tcW w:w="6389" w:type="dxa"/>
          </w:tcPr>
          <w:p>
            <w:pPr>
              <w:spacing w:line="360" w:lineRule="auto"/>
            </w:pPr>
            <w:r>
              <w:rPr>
                <w:rFonts w:hint="eastAsia"/>
              </w:rPr>
              <w:t>评审测试计划、方案内容的正确性及合理性：</w:t>
            </w:r>
          </w:p>
          <w:p>
            <w:pPr>
              <w:numPr>
                <w:ilvl w:val="0"/>
                <w:numId w:val="20"/>
              </w:numPr>
              <w:spacing w:line="360" w:lineRule="auto"/>
            </w:pPr>
            <w:r>
              <w:rPr>
                <w:rFonts w:hint="eastAsia"/>
              </w:rPr>
              <w:t>测试环境、测试资源；</w:t>
            </w:r>
          </w:p>
          <w:p>
            <w:pPr>
              <w:numPr>
                <w:ilvl w:val="0"/>
                <w:numId w:val="21"/>
              </w:numPr>
              <w:spacing w:line="360" w:lineRule="auto"/>
            </w:pPr>
            <w:r>
              <w:rPr>
                <w:rFonts w:hint="eastAsia"/>
              </w:rPr>
              <w:t>测试需求范围，各个测试需求的优先级；</w:t>
            </w:r>
          </w:p>
          <w:p>
            <w:pPr>
              <w:numPr>
                <w:ilvl w:val="0"/>
                <w:numId w:val="21"/>
              </w:numPr>
              <w:spacing w:line="360" w:lineRule="auto"/>
            </w:pPr>
            <w:r>
              <w:rPr>
                <w:rFonts w:hint="eastAsia"/>
              </w:rPr>
              <w:t>测试策略及风险管理等；</w:t>
            </w:r>
          </w:p>
          <w:p>
            <w:pPr>
              <w:spacing w:line="360" w:lineRule="auto"/>
            </w:pPr>
            <w:r>
              <w:rPr>
                <w:rFonts w:hint="eastAsia"/>
              </w:rPr>
              <w:t>评审测试用例：</w:t>
            </w:r>
          </w:p>
          <w:p>
            <w:pPr>
              <w:numPr>
                <w:ilvl w:val="0"/>
                <w:numId w:val="22"/>
              </w:numPr>
              <w:spacing w:line="360" w:lineRule="auto"/>
            </w:pPr>
            <w:r>
              <w:rPr>
                <w:rFonts w:hint="eastAsia"/>
              </w:rPr>
              <w:t>测试用例优先级</w:t>
            </w:r>
          </w:p>
          <w:p>
            <w:pPr>
              <w:numPr>
                <w:ilvl w:val="0"/>
                <w:numId w:val="22"/>
              </w:numPr>
              <w:spacing w:line="360" w:lineRule="auto"/>
            </w:pPr>
            <w:r>
              <w:rPr>
                <w:rFonts w:hint="eastAsia"/>
              </w:rPr>
              <w:t>测试用例集基于需求的覆盖程度</w:t>
            </w:r>
          </w:p>
          <w:p>
            <w:pPr>
              <w:spacing w:line="360" w:lineRule="auto"/>
            </w:pPr>
            <w:r>
              <w:rPr>
                <w:rFonts w:hint="eastAsia"/>
              </w:rPr>
              <w:t>评审方式：</w:t>
            </w:r>
          </w:p>
          <w:p>
            <w:pPr>
              <w:numPr>
                <w:ilvl w:val="0"/>
                <w:numId w:val="22"/>
              </w:numPr>
              <w:spacing w:line="360" w:lineRule="auto"/>
            </w:pPr>
            <w:r>
              <w:rPr>
                <w:rFonts w:hint="eastAsia"/>
              </w:rPr>
              <w:t>当测试小组为多人时，根据项目裁剪表中定义的评审方式开展测试方面的评审活动，或者采用交叉、讨论方式进行评审活动。</w:t>
            </w:r>
          </w:p>
          <w:p>
            <w:pPr>
              <w:numPr>
                <w:ilvl w:val="0"/>
                <w:numId w:val="22"/>
              </w:numPr>
              <w:spacing w:line="360" w:lineRule="auto"/>
            </w:pPr>
            <w:r>
              <w:rPr>
                <w:rFonts w:hint="eastAsia"/>
              </w:rPr>
              <w:t>当测试小组只有一个人的时候，建议将相关文档提交项目经理与项目组员进行评审。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9" w:type="dxa"/>
          </w:tcPr>
          <w:p>
            <w:pPr>
              <w:spacing w:line="360" w:lineRule="auto"/>
            </w:pPr>
            <w:r>
              <w:rPr>
                <w:rFonts w:hint="eastAsia"/>
              </w:rPr>
              <w:t>输出条件</w:t>
            </w:r>
          </w:p>
        </w:tc>
        <w:tc>
          <w:tcPr>
            <w:tcW w:w="6389" w:type="dxa"/>
          </w:tcPr>
          <w:p>
            <w:pPr>
              <w:spacing w:line="360" w:lineRule="auto"/>
            </w:pPr>
            <w:r>
              <w:rPr>
                <w:rFonts w:hint="eastAsia"/>
              </w:rPr>
              <w:t>测试计划、测试用例、方案评审通过。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9" w:type="dxa"/>
          </w:tcPr>
          <w:p>
            <w:pPr>
              <w:spacing w:line="360" w:lineRule="auto"/>
            </w:pPr>
            <w:r>
              <w:rPr>
                <w:rFonts w:hint="eastAsia"/>
              </w:rPr>
              <w:t>责任人</w:t>
            </w:r>
          </w:p>
        </w:tc>
        <w:tc>
          <w:tcPr>
            <w:tcW w:w="6389" w:type="dxa"/>
          </w:tcPr>
          <w:p>
            <w:pPr>
              <w:spacing w:line="360" w:lineRule="auto"/>
            </w:pPr>
            <w:r>
              <w:rPr>
                <w:rFonts w:hint="eastAsia"/>
              </w:rPr>
              <w:t>同行测试组，项目经理。</w:t>
            </w:r>
          </w:p>
        </w:tc>
      </w:tr>
    </w:tbl>
    <w:p>
      <w:pPr>
        <w:spacing w:line="360" w:lineRule="auto"/>
        <w:ind w:firstLine="3421" w:firstLineChars="1893"/>
      </w:pPr>
      <w:r>
        <w:rPr>
          <w:rFonts w:hint="eastAsia" w:ascii="宋体" w:hAnsi="宋体" w:eastAsia="宋体"/>
          <w:b/>
          <w:sz w:val="18"/>
          <w:szCs w:val="18"/>
        </w:rPr>
        <w:t>表 7</w:t>
      </w:r>
    </w:p>
    <w:p>
      <w:pPr>
        <w:pStyle w:val="3"/>
        <w:spacing w:before="120" w:after="120" w:line="240" w:lineRule="auto"/>
        <w:rPr>
          <w:b w:val="0"/>
          <w:bCs w:val="0"/>
        </w:rPr>
      </w:pPr>
      <w:bookmarkStart w:id="35" w:name="_Toc369176303"/>
      <w:r>
        <w:rPr>
          <w:rFonts w:hint="eastAsia"/>
        </w:rPr>
        <w:t>7.2</w:t>
      </w:r>
      <w:r>
        <w:rPr>
          <w:rFonts w:hint="eastAsia"/>
          <w:b w:val="0"/>
          <w:bCs w:val="0"/>
        </w:rPr>
        <w:t>实施测试阶段</w:t>
      </w:r>
      <w:bookmarkEnd w:id="35"/>
    </w:p>
    <w:p>
      <w:pPr>
        <w:pStyle w:val="4"/>
        <w:rPr>
          <w:rFonts w:asciiTheme="majorEastAsia" w:hAnsiTheme="majorEastAsia" w:eastAsiaTheme="majorEastAsia"/>
          <w:sz w:val="21"/>
          <w:szCs w:val="21"/>
        </w:rPr>
      </w:pPr>
      <w:bookmarkStart w:id="36" w:name="_Toc262557231"/>
      <w:bookmarkStart w:id="37" w:name="_Toc369176304"/>
      <w:r>
        <w:rPr>
          <w:rFonts w:hint="eastAsia" w:asciiTheme="majorEastAsia" w:hAnsiTheme="majorEastAsia" w:eastAsiaTheme="majorEastAsia"/>
          <w:sz w:val="21"/>
          <w:szCs w:val="21"/>
        </w:rPr>
        <w:t>7.2.1 测试</w:t>
      </w:r>
      <w:bookmarkEnd w:id="36"/>
      <w:r>
        <w:rPr>
          <w:rFonts w:hint="eastAsia" w:asciiTheme="majorEastAsia" w:hAnsiTheme="majorEastAsia" w:eastAsiaTheme="majorEastAsia"/>
          <w:sz w:val="21"/>
          <w:szCs w:val="21"/>
        </w:rPr>
        <w:t>提交</w:t>
      </w:r>
      <w:bookmarkEnd w:id="37"/>
    </w:p>
    <w:tbl>
      <w:tblPr>
        <w:tblStyle w:val="21"/>
        <w:tblW w:w="8538" w:type="dxa"/>
        <w:tblInd w:w="2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9"/>
        <w:gridCol w:w="6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9" w:type="dxa"/>
            <w:shd w:val="clear" w:color="auto" w:fill="E0E0E0"/>
          </w:tcPr>
          <w:p>
            <w:pPr>
              <w:spacing w:line="360" w:lineRule="auto"/>
              <w:jc w:val="center"/>
              <w:rPr>
                <w:b/>
                <w:bCs/>
              </w:rPr>
            </w:pPr>
            <w:r>
              <w:rPr>
                <w:rFonts w:hint="eastAsia"/>
                <w:b/>
                <w:bCs/>
              </w:rPr>
              <w:t>过程要点</w:t>
            </w:r>
          </w:p>
        </w:tc>
        <w:tc>
          <w:tcPr>
            <w:tcW w:w="6389" w:type="dxa"/>
            <w:shd w:val="clear" w:color="auto" w:fill="E0E0E0"/>
          </w:tcPr>
          <w:p>
            <w:pPr>
              <w:spacing w:line="360" w:lineRule="auto"/>
              <w:jc w:val="center"/>
              <w:rPr>
                <w:b/>
                <w:bCs/>
              </w:rPr>
            </w:pPr>
            <w:r>
              <w:rPr>
                <w:rFonts w:hint="eastAsia"/>
                <w:b/>
                <w:bCs/>
              </w:rPr>
              <w:t>详细说明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9" w:type="dxa"/>
          </w:tcPr>
          <w:p>
            <w:pPr>
              <w:spacing w:line="360" w:lineRule="auto"/>
            </w:pPr>
            <w:r>
              <w:rPr>
                <w:rFonts w:hint="eastAsia"/>
              </w:rPr>
              <w:t>输入条件</w:t>
            </w:r>
          </w:p>
        </w:tc>
        <w:tc>
          <w:tcPr>
            <w:tcW w:w="6389" w:type="dxa"/>
          </w:tcPr>
          <w:p>
            <w:pPr>
              <w:spacing w:line="360" w:lineRule="auto"/>
            </w:pPr>
            <w:r>
              <w:rPr>
                <w:rFonts w:hint="eastAsia"/>
              </w:rPr>
              <w:t>测试设计内容评审完毕，开发团队编码工作完成，并已完成内部测试；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9" w:type="dxa"/>
          </w:tcPr>
          <w:p>
            <w:pPr>
              <w:spacing w:line="360" w:lineRule="auto"/>
            </w:pPr>
            <w:r>
              <w:rPr>
                <w:rFonts w:hint="eastAsia"/>
              </w:rPr>
              <w:t>工作内容</w:t>
            </w:r>
          </w:p>
        </w:tc>
        <w:tc>
          <w:tcPr>
            <w:tcW w:w="6389" w:type="dxa"/>
          </w:tcPr>
          <w:p>
            <w:pPr>
              <w:numPr>
                <w:ilvl w:val="0"/>
                <w:numId w:val="23"/>
              </w:numPr>
              <w:spacing w:line="360" w:lineRule="auto"/>
            </w:pPr>
            <w:r>
              <w:rPr>
                <w:rFonts w:hint="eastAsia"/>
              </w:rPr>
              <w:t>开发组根据测试计划上所规定的内容，将测试材料提交到配置库并通知配置管理员，配置管理员将测试材料（文档版本、测试提交信息登记表、应用的版本）提交到待测库；</w:t>
            </w:r>
          </w:p>
          <w:p>
            <w:pPr>
              <w:numPr>
                <w:ilvl w:val="0"/>
                <w:numId w:val="23"/>
              </w:numPr>
              <w:spacing w:line="360" w:lineRule="auto"/>
            </w:pPr>
            <w:r>
              <w:rPr>
                <w:rFonts w:hint="eastAsia"/>
                <w:color w:val="000000"/>
              </w:rPr>
              <w:t>项目测</w:t>
            </w:r>
            <w:r>
              <w:rPr>
                <w:rFonts w:hint="eastAsia"/>
              </w:rPr>
              <w:t>试组负责人从待测库中获得提交的测试内容。</w:t>
            </w:r>
          </w:p>
          <w:p>
            <w:pPr>
              <w:numPr>
                <w:ilvl w:val="0"/>
                <w:numId w:val="23"/>
              </w:numPr>
              <w:spacing w:line="360" w:lineRule="auto"/>
            </w:pPr>
            <w:r>
              <w:rPr>
                <w:rFonts w:hint="eastAsia"/>
              </w:rPr>
              <w:t>项目测试组检查提交部件的完整性和可测性；</w:t>
            </w:r>
          </w:p>
          <w:p>
            <w:pPr>
              <w:numPr>
                <w:ilvl w:val="0"/>
                <w:numId w:val="24"/>
              </w:numPr>
              <w:spacing w:line="360" w:lineRule="auto"/>
            </w:pPr>
            <w:r>
              <w:rPr>
                <w:rFonts w:hint="eastAsia"/>
              </w:rPr>
              <w:t>检查接收的测试内容（按照测试启动会上所规定的交接内容）；</w:t>
            </w:r>
          </w:p>
          <w:p>
            <w:pPr>
              <w:numPr>
                <w:ilvl w:val="0"/>
                <w:numId w:val="24"/>
              </w:numPr>
              <w:spacing w:line="360" w:lineRule="auto"/>
            </w:pPr>
            <w:r>
              <w:rPr>
                <w:rFonts w:hint="eastAsia"/>
              </w:rPr>
              <w:t>检查程序是否有病毒；</w:t>
            </w:r>
          </w:p>
          <w:p>
            <w:pPr>
              <w:numPr>
                <w:ilvl w:val="0"/>
                <w:numId w:val="24"/>
              </w:numPr>
              <w:spacing w:line="360" w:lineRule="auto"/>
            </w:pPr>
            <w:r>
              <w:rPr>
                <w:rFonts w:hint="eastAsia"/>
              </w:rPr>
              <w:t>能否正确安装/卸载；</w:t>
            </w:r>
          </w:p>
          <w:p>
            <w:pPr>
              <w:numPr>
                <w:ilvl w:val="0"/>
                <w:numId w:val="24"/>
              </w:numPr>
              <w:spacing w:line="360" w:lineRule="auto"/>
            </w:pPr>
            <w:r>
              <w:rPr>
                <w:rFonts w:hint="eastAsia"/>
              </w:rPr>
              <w:t>检查送测的软件是否完整，能否进行测试；如果执行（冒烟测试）检查，不符合要求，则暂停测试；见附件《</w:t>
            </w:r>
            <w:r>
              <w:fldChar w:fldCharType="begin"/>
            </w:r>
            <w:r>
              <w:instrText xml:space="preserve"> HYPERLINK \l "_10.1测试暂停、完成标准" </w:instrText>
            </w:r>
            <w:r>
              <w:fldChar w:fldCharType="separate"/>
            </w:r>
            <w:r>
              <w:rPr>
                <w:rStyle w:val="24"/>
                <w:rFonts w:hint="eastAsia"/>
              </w:rPr>
              <w:t>10.1测试暂停、完成标准</w:t>
            </w:r>
            <w:r>
              <w:rPr>
                <w:rStyle w:val="24"/>
                <w:rFonts w:hint="eastAsia"/>
              </w:rPr>
              <w:fldChar w:fldCharType="end"/>
            </w:r>
            <w:r>
              <w:rPr>
                <w:rFonts w:hint="eastAsia"/>
              </w:rPr>
              <w:t>》，需要打回，由配置管理员从新提交新版本。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9" w:type="dxa"/>
          </w:tcPr>
          <w:p>
            <w:pPr>
              <w:spacing w:line="360" w:lineRule="auto"/>
            </w:pPr>
            <w:r>
              <w:rPr>
                <w:rFonts w:hint="eastAsia"/>
              </w:rPr>
              <w:t>输出条件</w:t>
            </w:r>
          </w:p>
        </w:tc>
        <w:tc>
          <w:tcPr>
            <w:tcW w:w="6389" w:type="dxa"/>
          </w:tcPr>
          <w:p>
            <w:pPr>
              <w:spacing w:line="360" w:lineRule="auto"/>
            </w:pPr>
            <w:r>
              <w:rPr>
                <w:rFonts w:hint="eastAsia"/>
              </w:rPr>
              <w:t>提交部件经项目测试组检验通过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9" w:type="dxa"/>
          </w:tcPr>
          <w:p>
            <w:pPr>
              <w:spacing w:line="360" w:lineRule="auto"/>
            </w:pPr>
            <w:r>
              <w:rPr>
                <w:rFonts w:hint="eastAsia"/>
              </w:rPr>
              <w:t>责任人</w:t>
            </w:r>
          </w:p>
        </w:tc>
        <w:tc>
          <w:tcPr>
            <w:tcW w:w="6389" w:type="dxa"/>
          </w:tcPr>
          <w:p>
            <w:pPr>
              <w:spacing w:line="360" w:lineRule="auto"/>
            </w:pPr>
            <w:r>
              <w:rPr>
                <w:rFonts w:hint="eastAsia"/>
              </w:rPr>
              <w:t>产品（项目）经理，项目测试负责人</w:t>
            </w:r>
          </w:p>
        </w:tc>
      </w:tr>
    </w:tbl>
    <w:p>
      <w:pPr>
        <w:pStyle w:val="11"/>
        <w:spacing w:before="0" w:after="0" w:line="360" w:lineRule="auto"/>
        <w:jc w:val="center"/>
        <w:rPr>
          <w:rFonts w:ascii="宋体" w:hAnsi="宋体" w:eastAsia="宋体"/>
          <w:b/>
          <w:sz w:val="18"/>
          <w:szCs w:val="18"/>
        </w:rPr>
      </w:pPr>
      <w:r>
        <w:rPr>
          <w:rFonts w:hint="eastAsia" w:ascii="宋体" w:hAnsi="宋体" w:eastAsia="宋体"/>
          <w:b/>
          <w:sz w:val="18"/>
          <w:szCs w:val="18"/>
        </w:rPr>
        <w:t>表 8</w:t>
      </w:r>
    </w:p>
    <w:p>
      <w:pPr>
        <w:pStyle w:val="4"/>
        <w:rPr>
          <w:rFonts w:asciiTheme="majorEastAsia" w:hAnsiTheme="majorEastAsia" w:eastAsiaTheme="majorEastAsia"/>
          <w:sz w:val="21"/>
          <w:szCs w:val="21"/>
        </w:rPr>
      </w:pPr>
      <w:bookmarkStart w:id="38" w:name="_Toc262557232"/>
      <w:bookmarkStart w:id="39" w:name="_Toc44996005"/>
      <w:bookmarkStart w:id="40" w:name="_Toc369176305"/>
      <w:r>
        <w:rPr>
          <w:rFonts w:hint="eastAsia" w:asciiTheme="majorEastAsia" w:hAnsiTheme="majorEastAsia" w:eastAsiaTheme="majorEastAsia"/>
          <w:sz w:val="21"/>
          <w:szCs w:val="21"/>
        </w:rPr>
        <w:t>7.2.2 实施测试</w:t>
      </w:r>
      <w:bookmarkEnd w:id="38"/>
      <w:bookmarkEnd w:id="39"/>
      <w:bookmarkEnd w:id="40"/>
    </w:p>
    <w:p>
      <w:pPr>
        <w:pStyle w:val="5"/>
        <w:rPr>
          <w:rFonts w:asciiTheme="majorEastAsia" w:hAnsiTheme="majorEastAsia"/>
          <w:sz w:val="21"/>
          <w:szCs w:val="21"/>
        </w:rPr>
      </w:pPr>
      <w:r>
        <w:rPr>
          <w:rFonts w:hint="eastAsia" w:asciiTheme="majorEastAsia" w:hAnsiTheme="majorEastAsia"/>
          <w:sz w:val="21"/>
          <w:szCs w:val="21"/>
        </w:rPr>
        <w:t>7.2.2.1 实施测试</w:t>
      </w:r>
    </w:p>
    <w:p>
      <w:pPr>
        <w:spacing w:after="156" w:afterLines="50" w:line="360" w:lineRule="exact"/>
        <w:ind w:firstLine="420"/>
      </w:pPr>
      <w:r>
        <w:rPr>
          <w:rFonts w:hint="eastAsia"/>
        </w:rPr>
        <w:t>实施测试用例将花费测试组大部分时间，这些工作都是建立在前期很多计划工作的基础上。</w:t>
      </w:r>
    </w:p>
    <w:tbl>
      <w:tblPr>
        <w:tblStyle w:val="21"/>
        <w:tblW w:w="8538" w:type="dxa"/>
        <w:tblInd w:w="2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9"/>
        <w:gridCol w:w="6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9" w:type="dxa"/>
            <w:shd w:val="clear" w:color="auto" w:fill="E0E0E0"/>
            <w:vAlign w:val="center"/>
          </w:tcPr>
          <w:p>
            <w:pPr>
              <w:spacing w:line="360" w:lineRule="auto"/>
              <w:jc w:val="center"/>
              <w:rPr>
                <w:b/>
                <w:bCs/>
              </w:rPr>
            </w:pPr>
            <w:r>
              <w:rPr>
                <w:rFonts w:hint="eastAsia"/>
                <w:b/>
                <w:bCs/>
              </w:rPr>
              <w:t>过程要点</w:t>
            </w:r>
          </w:p>
        </w:tc>
        <w:tc>
          <w:tcPr>
            <w:tcW w:w="6389" w:type="dxa"/>
            <w:shd w:val="clear" w:color="auto" w:fill="E0E0E0"/>
            <w:vAlign w:val="center"/>
          </w:tcPr>
          <w:p>
            <w:pPr>
              <w:spacing w:line="360" w:lineRule="auto"/>
              <w:jc w:val="center"/>
              <w:rPr>
                <w:b/>
                <w:bCs/>
              </w:rPr>
            </w:pPr>
            <w:r>
              <w:rPr>
                <w:rFonts w:hint="eastAsia"/>
                <w:b/>
                <w:bCs/>
              </w:rPr>
              <w:t>详细描述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9" w:type="dxa"/>
            <w:vAlign w:val="center"/>
          </w:tcPr>
          <w:p>
            <w:pPr>
              <w:spacing w:line="360" w:lineRule="auto"/>
            </w:pPr>
            <w:r>
              <w:rPr>
                <w:rFonts w:hint="eastAsia"/>
              </w:rPr>
              <w:t>输入条件</w:t>
            </w:r>
          </w:p>
        </w:tc>
        <w:tc>
          <w:tcPr>
            <w:tcW w:w="6389" w:type="dxa"/>
            <w:vAlign w:val="center"/>
          </w:tcPr>
          <w:p>
            <w:pPr>
              <w:spacing w:line="360" w:lineRule="auto"/>
            </w:pPr>
            <w:r>
              <w:rPr>
                <w:rFonts w:hint="eastAsia"/>
              </w:rPr>
              <w:t>项目测试负责人</w:t>
            </w:r>
            <w:r>
              <w:rPr>
                <w:rFonts w:hint="eastAsia"/>
                <w:color w:val="000000"/>
              </w:rPr>
              <w:t>于前一工作日定出当日的测试内容，确定</w:t>
            </w:r>
            <w:r>
              <w:rPr>
                <w:rFonts w:hint="eastAsia"/>
              </w:rPr>
              <w:t>可用的测试用例。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9" w:type="dxa"/>
            <w:vAlign w:val="center"/>
          </w:tcPr>
          <w:p>
            <w:pPr>
              <w:spacing w:line="360" w:lineRule="auto"/>
            </w:pPr>
            <w:r>
              <w:rPr>
                <w:rFonts w:hint="eastAsia"/>
              </w:rPr>
              <w:t>工作内容</w:t>
            </w:r>
          </w:p>
        </w:tc>
        <w:tc>
          <w:tcPr>
            <w:tcW w:w="6389" w:type="dxa"/>
            <w:vAlign w:val="center"/>
          </w:tcPr>
          <w:p>
            <w:pPr>
              <w:numPr>
                <w:ilvl w:val="0"/>
                <w:numId w:val="25"/>
              </w:numPr>
              <w:spacing w:line="360" w:lineRule="auto"/>
            </w:pPr>
            <w:r>
              <w:rPr>
                <w:rFonts w:hint="eastAsia"/>
              </w:rPr>
              <w:t>测试实施工程师根据测试计划中分配给自己的测试任务和提供的测试用例，实施相应的测试用例。</w:t>
            </w:r>
          </w:p>
          <w:p>
            <w:pPr>
              <w:numPr>
                <w:ilvl w:val="0"/>
                <w:numId w:val="25"/>
              </w:numPr>
              <w:spacing w:line="360" w:lineRule="auto"/>
            </w:pPr>
            <w:r>
              <w:rPr>
                <w:rFonts w:hint="eastAsia"/>
              </w:rPr>
              <w:t>记录实施用例的结果，提交当日测试纪录。</w:t>
            </w:r>
          </w:p>
          <w:p>
            <w:pPr>
              <w:numPr>
                <w:ilvl w:val="0"/>
                <w:numId w:val="25"/>
              </w:numPr>
              <w:spacing w:line="360" w:lineRule="auto"/>
            </w:pPr>
            <w:r>
              <w:rPr>
                <w:rFonts w:hint="eastAsia"/>
              </w:rPr>
              <w:t>提交缺陷。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9" w:type="dxa"/>
            <w:vAlign w:val="center"/>
          </w:tcPr>
          <w:p>
            <w:pPr>
              <w:spacing w:line="360" w:lineRule="auto"/>
            </w:pPr>
            <w:r>
              <w:rPr>
                <w:rFonts w:hint="eastAsia"/>
              </w:rPr>
              <w:t>输出条件</w:t>
            </w:r>
          </w:p>
        </w:tc>
        <w:tc>
          <w:tcPr>
            <w:tcW w:w="6389" w:type="dxa"/>
            <w:vAlign w:val="center"/>
          </w:tcPr>
          <w:p>
            <w:pPr>
              <w:spacing w:line="360" w:lineRule="auto"/>
            </w:pPr>
            <w:r>
              <w:rPr>
                <w:rFonts w:hint="eastAsia"/>
              </w:rPr>
              <w:t>测试用例中的所有任务被执行，结果被记录。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9" w:type="dxa"/>
            <w:vAlign w:val="center"/>
          </w:tcPr>
          <w:p>
            <w:pPr>
              <w:spacing w:line="360" w:lineRule="auto"/>
            </w:pPr>
            <w:r>
              <w:rPr>
                <w:rFonts w:hint="eastAsia"/>
              </w:rPr>
              <w:t>责任人</w:t>
            </w:r>
          </w:p>
        </w:tc>
        <w:tc>
          <w:tcPr>
            <w:tcW w:w="6389" w:type="dxa"/>
            <w:vAlign w:val="center"/>
          </w:tcPr>
          <w:p>
            <w:pPr>
              <w:spacing w:line="360" w:lineRule="auto"/>
            </w:pPr>
            <w:r>
              <w:rPr>
                <w:rFonts w:hint="eastAsia"/>
              </w:rPr>
              <w:t>项目测试组成员</w:t>
            </w:r>
          </w:p>
        </w:tc>
      </w:tr>
    </w:tbl>
    <w:p>
      <w:pPr>
        <w:pStyle w:val="11"/>
        <w:spacing w:before="0" w:after="0" w:line="360" w:lineRule="auto"/>
        <w:jc w:val="center"/>
        <w:rPr>
          <w:rFonts w:ascii="宋体" w:hAnsi="宋体" w:eastAsia="宋体"/>
          <w:b/>
          <w:sz w:val="18"/>
          <w:szCs w:val="18"/>
        </w:rPr>
      </w:pPr>
      <w:r>
        <w:rPr>
          <w:rFonts w:hint="eastAsia" w:ascii="宋体" w:hAnsi="宋体" w:eastAsia="宋体"/>
          <w:b/>
          <w:sz w:val="18"/>
          <w:szCs w:val="18"/>
        </w:rPr>
        <w:t>表 9</w:t>
      </w:r>
    </w:p>
    <w:p>
      <w:pPr>
        <w:pStyle w:val="5"/>
        <w:rPr>
          <w:rFonts w:asciiTheme="minorEastAsia" w:hAnsiTheme="minorEastAsia" w:eastAsiaTheme="minorEastAsia"/>
          <w:sz w:val="21"/>
          <w:szCs w:val="21"/>
        </w:rPr>
      </w:pPr>
      <w:bookmarkStart w:id="41" w:name="_Toc44996007"/>
      <w:r>
        <w:rPr>
          <w:rFonts w:hint="eastAsia" w:asciiTheme="minorEastAsia" w:hAnsiTheme="minorEastAsia" w:eastAsiaTheme="minorEastAsia"/>
          <w:sz w:val="21"/>
          <w:szCs w:val="21"/>
        </w:rPr>
        <w:t>7.2.2.2 提交</w:t>
      </w:r>
      <w:bookmarkEnd w:id="41"/>
      <w:r>
        <w:rPr>
          <w:rFonts w:hint="eastAsia" w:asciiTheme="minorEastAsia" w:hAnsiTheme="minorEastAsia" w:eastAsiaTheme="minorEastAsia"/>
          <w:sz w:val="21"/>
          <w:szCs w:val="21"/>
        </w:rPr>
        <w:t>阶段性报告</w:t>
      </w:r>
    </w:p>
    <w:p>
      <w:pPr>
        <w:spacing w:after="156" w:afterLines="50" w:line="360" w:lineRule="exact"/>
        <w:ind w:firstLine="420"/>
      </w:pPr>
      <w:r>
        <w:rPr>
          <w:rFonts w:hint="eastAsia"/>
        </w:rPr>
        <w:t>在约定的测试周期完成之后，项目测试负责人需要总结此次测试的结果，编写阶段性测试报告。</w:t>
      </w:r>
    </w:p>
    <w:tbl>
      <w:tblPr>
        <w:tblStyle w:val="21"/>
        <w:tblW w:w="8538" w:type="dxa"/>
        <w:tblInd w:w="2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5"/>
        <w:gridCol w:w="6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shd w:val="clear" w:color="auto" w:fill="E0E0E0"/>
          </w:tcPr>
          <w:p>
            <w:pPr>
              <w:spacing w:line="360" w:lineRule="auto"/>
              <w:jc w:val="center"/>
              <w:rPr>
                <w:b/>
                <w:bCs/>
              </w:rPr>
            </w:pPr>
            <w:r>
              <w:rPr>
                <w:rFonts w:hint="eastAsia"/>
                <w:b/>
                <w:bCs/>
              </w:rPr>
              <w:t>过程要点</w:t>
            </w:r>
          </w:p>
        </w:tc>
        <w:tc>
          <w:tcPr>
            <w:tcW w:w="6393" w:type="dxa"/>
            <w:shd w:val="clear" w:color="auto" w:fill="E0E0E0"/>
          </w:tcPr>
          <w:p>
            <w:pPr>
              <w:spacing w:line="360" w:lineRule="auto"/>
              <w:jc w:val="center"/>
              <w:rPr>
                <w:b/>
                <w:bCs/>
              </w:rPr>
            </w:pPr>
            <w:r>
              <w:rPr>
                <w:rFonts w:hint="eastAsia"/>
                <w:b/>
                <w:bCs/>
              </w:rPr>
              <w:t>详细描述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tcPr>
          <w:p>
            <w:pPr>
              <w:spacing w:line="360" w:lineRule="auto"/>
            </w:pPr>
            <w:r>
              <w:rPr>
                <w:rFonts w:hint="eastAsia"/>
              </w:rPr>
              <w:t>输入条件</w:t>
            </w:r>
          </w:p>
        </w:tc>
        <w:tc>
          <w:tcPr>
            <w:tcW w:w="6393" w:type="dxa"/>
          </w:tcPr>
          <w:p>
            <w:pPr>
              <w:spacing w:line="360" w:lineRule="auto"/>
            </w:pPr>
            <w:r>
              <w:rPr>
                <w:rFonts w:hint="eastAsia"/>
              </w:rPr>
              <w:t>项目测试组完成了预定周期的测试任务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tcPr>
          <w:p>
            <w:pPr>
              <w:spacing w:line="360" w:lineRule="auto"/>
            </w:pPr>
            <w:r>
              <w:rPr>
                <w:rFonts w:hint="eastAsia"/>
              </w:rPr>
              <w:t>工作内容</w:t>
            </w:r>
          </w:p>
        </w:tc>
        <w:tc>
          <w:tcPr>
            <w:tcW w:w="6393" w:type="dxa"/>
          </w:tcPr>
          <w:p>
            <w:pPr>
              <w:spacing w:line="360" w:lineRule="auto"/>
            </w:pPr>
            <w:r>
              <w:rPr>
                <w:rFonts w:hint="eastAsia"/>
              </w:rPr>
              <w:t>项目测试负责人根据此轮测试的结果，编</w:t>
            </w:r>
            <w:r>
              <w:rPr>
                <w:rFonts w:hint="eastAsia"/>
                <w:color w:val="000000"/>
              </w:rPr>
              <w:t>写</w:t>
            </w:r>
            <w:r>
              <w:rPr>
                <w:rFonts w:hint="eastAsia"/>
                <w:color w:val="76923C"/>
              </w:rPr>
              <w:t>阶段性测试报告</w:t>
            </w:r>
            <w:r>
              <w:rPr>
                <w:rFonts w:hint="eastAsia"/>
                <w:color w:val="000000"/>
              </w:rPr>
              <w:t>（参考测试阶段性报告模板），</w:t>
            </w:r>
            <w:r>
              <w:rPr>
                <w:rFonts w:hint="eastAsia"/>
              </w:rPr>
              <w:t>主要应包含以下内容：</w:t>
            </w:r>
          </w:p>
          <w:p>
            <w:pPr>
              <w:numPr>
                <w:ilvl w:val="0"/>
                <w:numId w:val="26"/>
              </w:numPr>
              <w:spacing w:line="360" w:lineRule="auto"/>
            </w:pPr>
            <w:r>
              <w:rPr>
                <w:rFonts w:hint="eastAsia"/>
              </w:rPr>
              <w:t>测试报告的版本</w:t>
            </w:r>
          </w:p>
          <w:p>
            <w:pPr>
              <w:numPr>
                <w:ilvl w:val="0"/>
                <w:numId w:val="26"/>
              </w:numPr>
              <w:spacing w:line="360" w:lineRule="auto"/>
            </w:pPr>
            <w:r>
              <w:rPr>
                <w:rFonts w:hint="eastAsia"/>
              </w:rPr>
              <w:t>测试的人员和时间</w:t>
            </w:r>
          </w:p>
          <w:p>
            <w:pPr>
              <w:numPr>
                <w:ilvl w:val="0"/>
                <w:numId w:val="26"/>
              </w:numPr>
              <w:spacing w:line="360" w:lineRule="auto"/>
            </w:pPr>
            <w:r>
              <w:rPr>
                <w:rFonts w:hint="eastAsia"/>
              </w:rPr>
              <w:t>测试所覆盖的缺陷——项目测试组在这轮测试中所有处理的缺陷，报告测试负责人处理的缺陷和实施工程师验证的缺陷。不仅要写出覆盖缺陷的总数，还要写明这些缺陷的去向</w:t>
            </w:r>
          </w:p>
          <w:p>
            <w:pPr>
              <w:numPr>
                <w:ilvl w:val="0"/>
                <w:numId w:val="26"/>
              </w:numPr>
              <w:spacing w:line="360" w:lineRule="auto"/>
            </w:pPr>
            <w:r>
              <w:rPr>
                <w:rFonts w:hint="eastAsia"/>
              </w:rPr>
              <w:t>测试新发现的缺陷数量</w:t>
            </w:r>
          </w:p>
          <w:p>
            <w:pPr>
              <w:numPr>
                <w:ilvl w:val="0"/>
                <w:numId w:val="26"/>
              </w:numPr>
              <w:spacing w:line="360" w:lineRule="auto"/>
            </w:pPr>
            <w:r>
              <w:rPr>
                <w:rFonts w:hint="eastAsia"/>
              </w:rPr>
              <w:t>上一版本活动缺陷的数量</w:t>
            </w:r>
          </w:p>
          <w:p>
            <w:pPr>
              <w:numPr>
                <w:ilvl w:val="0"/>
                <w:numId w:val="26"/>
              </w:numPr>
              <w:spacing w:line="360" w:lineRule="auto"/>
            </w:pPr>
            <w:r>
              <w:rPr>
                <w:rFonts w:hint="eastAsia"/>
              </w:rPr>
              <w:t>经过此轮测试，所有活动缺陷的数量及其状态分类</w:t>
            </w:r>
          </w:p>
          <w:p>
            <w:pPr>
              <w:numPr>
                <w:ilvl w:val="0"/>
                <w:numId w:val="26"/>
              </w:numPr>
              <w:spacing w:line="360" w:lineRule="auto"/>
            </w:pPr>
            <w:r>
              <w:rPr>
                <w:rFonts w:hint="eastAsia"/>
              </w:rPr>
              <w:t>测试评估——写明在这一版本中，哪些功能被实现了，哪些还没有实现，这里只需写明和上一版本不同之处即可。</w:t>
            </w:r>
          </w:p>
          <w:p>
            <w:pPr>
              <w:numPr>
                <w:ilvl w:val="0"/>
                <w:numId w:val="26"/>
              </w:numPr>
              <w:spacing w:line="360" w:lineRule="auto"/>
            </w:pPr>
            <w:r>
              <w:rPr>
                <w:rFonts w:hint="eastAsia"/>
              </w:rPr>
              <w:t>急待解决的问题——写明当前项目组中面临的最优先的问题，可以重复提出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tcPr>
          <w:p>
            <w:pPr>
              <w:spacing w:line="360" w:lineRule="auto"/>
            </w:pPr>
            <w:r>
              <w:rPr>
                <w:rFonts w:hint="eastAsia"/>
              </w:rPr>
              <w:t>输出条件</w:t>
            </w:r>
          </w:p>
        </w:tc>
        <w:tc>
          <w:tcPr>
            <w:tcW w:w="6393" w:type="dxa"/>
          </w:tcPr>
          <w:p>
            <w:pPr>
              <w:spacing w:line="360" w:lineRule="auto"/>
            </w:pPr>
            <w:r>
              <w:rPr>
                <w:rFonts w:hint="eastAsia"/>
              </w:rPr>
              <w:t>在每轮测试结束之后尽快将符合标准的测试报告发给项目组。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tcPr>
          <w:p>
            <w:pPr>
              <w:spacing w:line="360" w:lineRule="auto"/>
            </w:pPr>
            <w:r>
              <w:rPr>
                <w:rFonts w:hint="eastAsia"/>
              </w:rPr>
              <w:t>责任人</w:t>
            </w:r>
          </w:p>
        </w:tc>
        <w:tc>
          <w:tcPr>
            <w:tcW w:w="6393" w:type="dxa"/>
          </w:tcPr>
          <w:p>
            <w:pPr>
              <w:spacing w:line="360" w:lineRule="auto"/>
            </w:pPr>
            <w:r>
              <w:rPr>
                <w:rFonts w:hint="eastAsia"/>
              </w:rPr>
              <w:t>项目测试负责人</w:t>
            </w:r>
          </w:p>
        </w:tc>
      </w:tr>
    </w:tbl>
    <w:p>
      <w:pPr>
        <w:pStyle w:val="11"/>
        <w:spacing w:before="0" w:after="0" w:line="360" w:lineRule="auto"/>
        <w:jc w:val="center"/>
        <w:rPr>
          <w:rFonts w:ascii="宋体" w:hAnsi="宋体" w:eastAsia="宋体"/>
          <w:b/>
          <w:sz w:val="18"/>
          <w:szCs w:val="18"/>
        </w:rPr>
      </w:pPr>
      <w:r>
        <w:rPr>
          <w:rFonts w:hint="eastAsia" w:ascii="宋体" w:hAnsi="宋体" w:eastAsia="宋体"/>
          <w:b/>
          <w:sz w:val="18"/>
          <w:szCs w:val="18"/>
        </w:rPr>
        <w:t>表 10</w:t>
      </w:r>
    </w:p>
    <w:p/>
    <w:p>
      <w:pPr>
        <w:pStyle w:val="4"/>
        <w:spacing w:before="160" w:after="120" w:line="240" w:lineRule="auto"/>
        <w:rPr>
          <w:rFonts w:asciiTheme="majorEastAsia" w:hAnsiTheme="majorEastAsia" w:eastAsiaTheme="majorEastAsia"/>
          <w:sz w:val="21"/>
        </w:rPr>
      </w:pPr>
      <w:bookmarkStart w:id="42" w:name="_Toc369176306"/>
      <w:bookmarkStart w:id="43" w:name="_Toc262557233"/>
      <w:bookmarkStart w:id="44" w:name="_Toc44996008"/>
      <w:r>
        <w:rPr>
          <w:rFonts w:hint="eastAsia" w:asciiTheme="majorEastAsia" w:hAnsiTheme="majorEastAsia" w:eastAsiaTheme="majorEastAsia"/>
          <w:sz w:val="21"/>
        </w:rPr>
        <w:t>7.2.3 回归测试</w:t>
      </w:r>
      <w:bookmarkEnd w:id="42"/>
      <w:bookmarkEnd w:id="43"/>
      <w:bookmarkEnd w:id="44"/>
    </w:p>
    <w:p>
      <w:pPr>
        <w:spacing w:after="156" w:afterLines="50" w:line="360" w:lineRule="exact"/>
        <w:ind w:firstLine="420"/>
      </w:pPr>
      <w:r>
        <w:rPr>
          <w:rFonts w:hint="eastAsia"/>
        </w:rPr>
        <w:t>在每轮测试结束之后，由项目测试组重新拷贝修改后的最新版本，进行回归测试。</w:t>
      </w:r>
    </w:p>
    <w:tbl>
      <w:tblPr>
        <w:tblStyle w:val="21"/>
        <w:tblW w:w="8538" w:type="dxa"/>
        <w:tblInd w:w="2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9"/>
        <w:gridCol w:w="6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9" w:type="dxa"/>
            <w:shd w:val="clear" w:color="auto" w:fill="E0E0E0"/>
          </w:tcPr>
          <w:p>
            <w:pPr>
              <w:spacing w:line="360" w:lineRule="auto"/>
              <w:jc w:val="center"/>
              <w:rPr>
                <w:b/>
                <w:bCs/>
              </w:rPr>
            </w:pPr>
            <w:r>
              <w:rPr>
                <w:rFonts w:hint="eastAsia"/>
                <w:b/>
                <w:bCs/>
              </w:rPr>
              <w:t>过程要点</w:t>
            </w:r>
          </w:p>
        </w:tc>
        <w:tc>
          <w:tcPr>
            <w:tcW w:w="6389" w:type="dxa"/>
            <w:shd w:val="clear" w:color="auto" w:fill="E0E0E0"/>
          </w:tcPr>
          <w:p>
            <w:pPr>
              <w:spacing w:line="360" w:lineRule="auto"/>
              <w:jc w:val="center"/>
              <w:rPr>
                <w:b/>
                <w:bCs/>
              </w:rPr>
            </w:pPr>
            <w:r>
              <w:rPr>
                <w:rFonts w:hint="eastAsia"/>
                <w:b/>
                <w:bCs/>
              </w:rPr>
              <w:t>详细描述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9" w:type="dxa"/>
          </w:tcPr>
          <w:p>
            <w:pPr>
              <w:spacing w:line="360" w:lineRule="auto"/>
            </w:pPr>
            <w:r>
              <w:rPr>
                <w:rFonts w:hint="eastAsia"/>
              </w:rPr>
              <w:t>输入条件</w:t>
            </w:r>
          </w:p>
        </w:tc>
        <w:tc>
          <w:tcPr>
            <w:tcW w:w="6389" w:type="dxa"/>
          </w:tcPr>
          <w:p>
            <w:pPr>
              <w:spacing w:line="360" w:lineRule="auto"/>
            </w:pPr>
            <w:r>
              <w:rPr>
                <w:rFonts w:hint="eastAsia"/>
              </w:rPr>
              <w:t>在每轮测试中，按照现有的测试用例没有新的缺陷被发现，测试报告中全部的活动缺陷都被解决。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9" w:type="dxa"/>
          </w:tcPr>
          <w:p>
            <w:pPr>
              <w:spacing w:line="360" w:lineRule="auto"/>
            </w:pPr>
            <w:r>
              <w:rPr>
                <w:rFonts w:hint="eastAsia"/>
              </w:rPr>
              <w:t>工作内容</w:t>
            </w:r>
          </w:p>
        </w:tc>
        <w:tc>
          <w:tcPr>
            <w:tcW w:w="6389" w:type="dxa"/>
          </w:tcPr>
          <w:p>
            <w:pPr>
              <w:numPr>
                <w:ilvl w:val="0"/>
                <w:numId w:val="27"/>
              </w:numPr>
              <w:spacing w:line="360" w:lineRule="auto"/>
            </w:pPr>
            <w:r>
              <w:rPr>
                <w:rFonts w:hint="eastAsia"/>
              </w:rPr>
              <w:t>项目测试组将按照项目测试计划中对于回归测试的策略对产品进行回归测试；执行前首先从配置库的待测库中获得测试材料的版本内容。</w:t>
            </w:r>
          </w:p>
          <w:p>
            <w:pPr>
              <w:numPr>
                <w:ilvl w:val="0"/>
                <w:numId w:val="27"/>
              </w:numPr>
              <w:spacing w:line="360" w:lineRule="auto"/>
            </w:pPr>
            <w:r>
              <w:rPr>
                <w:rFonts w:hint="eastAsia"/>
              </w:rPr>
              <w:t>执行回归测试的用例属于测试用例的一部分或者是全部测试用例，但不能超出原先预定的测试用例的范围。</w:t>
            </w:r>
          </w:p>
          <w:p>
            <w:pPr>
              <w:numPr>
                <w:ilvl w:val="0"/>
                <w:numId w:val="27"/>
              </w:numPr>
              <w:spacing w:line="360" w:lineRule="auto"/>
            </w:pPr>
            <w:r>
              <w:rPr>
                <w:rFonts w:hint="eastAsia"/>
              </w:rPr>
              <w:t>记录用例实施结果，提交</w:t>
            </w:r>
            <w:r>
              <w:rPr>
                <w:rFonts w:hint="eastAsia"/>
                <w:color w:val="000000"/>
              </w:rPr>
              <w:t>回归测试记录。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9" w:type="dxa"/>
          </w:tcPr>
          <w:p>
            <w:pPr>
              <w:spacing w:line="360" w:lineRule="auto"/>
            </w:pPr>
            <w:r>
              <w:rPr>
                <w:rFonts w:hint="eastAsia"/>
              </w:rPr>
              <w:t>输出条件</w:t>
            </w:r>
          </w:p>
        </w:tc>
        <w:tc>
          <w:tcPr>
            <w:tcW w:w="6389" w:type="dxa"/>
          </w:tcPr>
          <w:p>
            <w:pPr>
              <w:numPr>
                <w:ilvl w:val="0"/>
                <w:numId w:val="27"/>
              </w:numPr>
              <w:spacing w:line="360" w:lineRule="auto"/>
            </w:pPr>
            <w:r>
              <w:rPr>
                <w:rFonts w:hint="eastAsia"/>
              </w:rPr>
              <w:t>回归测试所运行的用例全部通过</w:t>
            </w:r>
          </w:p>
          <w:p>
            <w:pPr>
              <w:numPr>
                <w:ilvl w:val="0"/>
                <w:numId w:val="27"/>
              </w:numPr>
              <w:spacing w:line="360" w:lineRule="auto"/>
            </w:pPr>
            <w:r>
              <w:rPr>
                <w:rFonts w:hint="eastAsia"/>
              </w:rPr>
              <w:t>缺陷经过验证</w:t>
            </w:r>
          </w:p>
          <w:p>
            <w:pPr>
              <w:numPr>
                <w:ilvl w:val="0"/>
                <w:numId w:val="27"/>
              </w:numPr>
              <w:spacing w:line="360" w:lineRule="auto"/>
            </w:pPr>
            <w:r>
              <w:rPr>
                <w:rFonts w:hint="eastAsia"/>
              </w:rPr>
              <w:t>所有缺陷都被指明处理方式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9" w:type="dxa"/>
          </w:tcPr>
          <w:p>
            <w:pPr>
              <w:spacing w:line="360" w:lineRule="auto"/>
            </w:pPr>
            <w:r>
              <w:rPr>
                <w:rFonts w:hint="eastAsia"/>
              </w:rPr>
              <w:t>责任人</w:t>
            </w:r>
          </w:p>
        </w:tc>
        <w:tc>
          <w:tcPr>
            <w:tcW w:w="6389" w:type="dxa"/>
          </w:tcPr>
          <w:p>
            <w:pPr>
              <w:spacing w:line="360" w:lineRule="auto"/>
            </w:pPr>
            <w:r>
              <w:rPr>
                <w:rFonts w:hint="eastAsia"/>
              </w:rPr>
              <w:t xml:space="preserve">项目测试组成员 </w:t>
            </w:r>
          </w:p>
        </w:tc>
      </w:tr>
    </w:tbl>
    <w:p>
      <w:pPr>
        <w:pStyle w:val="11"/>
        <w:spacing w:before="0" w:after="0" w:line="360" w:lineRule="auto"/>
        <w:jc w:val="center"/>
        <w:rPr>
          <w:rFonts w:ascii="宋体" w:hAnsi="宋体" w:eastAsia="宋体"/>
          <w:b/>
          <w:sz w:val="18"/>
          <w:szCs w:val="18"/>
        </w:rPr>
      </w:pPr>
      <w:r>
        <w:rPr>
          <w:rFonts w:hint="eastAsia" w:ascii="宋体" w:hAnsi="宋体" w:eastAsia="宋体"/>
          <w:b/>
          <w:sz w:val="18"/>
          <w:szCs w:val="18"/>
        </w:rPr>
        <w:t>表 11</w:t>
      </w:r>
    </w:p>
    <w:p>
      <w:pPr>
        <w:pStyle w:val="3"/>
        <w:spacing w:before="120" w:after="120" w:line="240" w:lineRule="auto"/>
        <w:rPr>
          <w:b w:val="0"/>
          <w:bCs w:val="0"/>
        </w:rPr>
      </w:pPr>
      <w:bookmarkStart w:id="45" w:name="_Toc369176307"/>
      <w:r>
        <w:rPr>
          <w:rFonts w:hint="eastAsia"/>
        </w:rPr>
        <w:t>7.3总结阶段</w:t>
      </w:r>
      <w:bookmarkEnd w:id="45"/>
    </w:p>
    <w:p>
      <w:pPr>
        <w:spacing w:after="156" w:afterLines="50" w:line="360" w:lineRule="exact"/>
        <w:ind w:firstLine="420"/>
      </w:pPr>
      <w:r>
        <w:rPr>
          <w:rFonts w:hint="eastAsia"/>
        </w:rPr>
        <w:t>测试工作结束或即将结束时，测试组就要开始着手准备进行总结的工作。</w:t>
      </w:r>
    </w:p>
    <w:p>
      <w:pPr>
        <w:pStyle w:val="4"/>
        <w:spacing w:before="160" w:after="120" w:line="240" w:lineRule="auto"/>
        <w:rPr>
          <w:rFonts w:asciiTheme="majorEastAsia" w:hAnsiTheme="majorEastAsia" w:eastAsiaTheme="majorEastAsia"/>
          <w:sz w:val="21"/>
        </w:rPr>
      </w:pPr>
      <w:bookmarkStart w:id="46" w:name="_Toc262557236"/>
      <w:bookmarkStart w:id="47" w:name="_Toc369176308"/>
      <w:bookmarkStart w:id="48" w:name="_Toc44996010"/>
      <w:r>
        <w:rPr>
          <w:rFonts w:hint="eastAsia" w:asciiTheme="majorEastAsia" w:hAnsiTheme="majorEastAsia" w:eastAsiaTheme="majorEastAsia"/>
          <w:sz w:val="21"/>
        </w:rPr>
        <w:t>7.3.1测试总结报告</w:t>
      </w:r>
      <w:bookmarkEnd w:id="46"/>
      <w:bookmarkEnd w:id="47"/>
      <w:bookmarkEnd w:id="48"/>
    </w:p>
    <w:p>
      <w:pPr>
        <w:spacing w:after="156" w:afterLines="50" w:line="360" w:lineRule="exact"/>
        <w:ind w:firstLine="420"/>
      </w:pPr>
      <w:r>
        <w:rPr>
          <w:rFonts w:hint="eastAsia"/>
        </w:rPr>
        <w:t>在回归测试结束之后，项目测试负责人将要编写</w:t>
      </w:r>
      <w:r>
        <w:rPr>
          <w:rFonts w:hint="eastAsia"/>
          <w:color w:val="000000" w:themeColor="text1"/>
        </w:rPr>
        <w:t>测试总结报告</w:t>
      </w:r>
      <w:r>
        <w:rPr>
          <w:rFonts w:hint="eastAsia"/>
        </w:rPr>
        <w:t>，对测试进行总结，并且提交给全体项目组，为产品的后续工作提供重要的信息支持。</w:t>
      </w:r>
    </w:p>
    <w:tbl>
      <w:tblPr>
        <w:tblStyle w:val="21"/>
        <w:tblW w:w="8538" w:type="dxa"/>
        <w:tblInd w:w="2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5"/>
        <w:gridCol w:w="6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45" w:type="dxa"/>
            <w:shd w:val="clear" w:color="auto" w:fill="E0E0E0"/>
          </w:tcPr>
          <w:p>
            <w:pPr>
              <w:spacing w:line="360" w:lineRule="auto"/>
              <w:jc w:val="center"/>
              <w:rPr>
                <w:b/>
                <w:bCs/>
              </w:rPr>
            </w:pPr>
            <w:r>
              <w:rPr>
                <w:rFonts w:hint="eastAsia"/>
                <w:b/>
                <w:bCs/>
              </w:rPr>
              <w:t>过程要点</w:t>
            </w:r>
          </w:p>
        </w:tc>
        <w:tc>
          <w:tcPr>
            <w:tcW w:w="6393" w:type="dxa"/>
            <w:shd w:val="clear" w:color="auto" w:fill="E0E0E0"/>
          </w:tcPr>
          <w:p>
            <w:pPr>
              <w:spacing w:line="360" w:lineRule="auto"/>
              <w:jc w:val="center"/>
              <w:rPr>
                <w:b/>
                <w:bCs/>
              </w:rPr>
            </w:pPr>
            <w:r>
              <w:rPr>
                <w:rFonts w:hint="eastAsia"/>
                <w:b/>
                <w:bCs/>
              </w:rPr>
              <w:t>详细描述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tcPr>
          <w:p>
            <w:pPr>
              <w:spacing w:line="360" w:lineRule="auto"/>
            </w:pPr>
            <w:r>
              <w:rPr>
                <w:rFonts w:hint="eastAsia"/>
              </w:rPr>
              <w:t>输入条件</w:t>
            </w:r>
          </w:p>
        </w:tc>
        <w:tc>
          <w:tcPr>
            <w:tcW w:w="6393" w:type="dxa"/>
          </w:tcPr>
          <w:p>
            <w:pPr>
              <w:spacing w:line="360" w:lineRule="auto"/>
            </w:pPr>
            <w:r>
              <w:rPr>
                <w:rFonts w:hint="eastAsia"/>
              </w:rPr>
              <w:t>测试组完成了所有的测试实施工作,同行审查结束.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tcPr>
          <w:p>
            <w:pPr>
              <w:spacing w:line="360" w:lineRule="auto"/>
            </w:pPr>
            <w:r>
              <w:rPr>
                <w:rFonts w:hint="eastAsia"/>
              </w:rPr>
              <w:t>工作内容</w:t>
            </w:r>
          </w:p>
        </w:tc>
        <w:tc>
          <w:tcPr>
            <w:tcW w:w="6393" w:type="dxa"/>
          </w:tcPr>
          <w:p>
            <w:pPr>
              <w:spacing w:line="360" w:lineRule="auto"/>
            </w:pPr>
            <w:r>
              <w:rPr>
                <w:rFonts w:hint="eastAsia"/>
              </w:rPr>
              <w:t>测试负责人根据测试的结果，按照测试总结报告的文档模板编写测试报告（参考测试总结报告模板），测试报告必须包含以下重要内容：</w:t>
            </w:r>
          </w:p>
          <w:p>
            <w:pPr>
              <w:numPr>
                <w:ilvl w:val="0"/>
                <w:numId w:val="28"/>
              </w:numPr>
              <w:spacing w:line="360" w:lineRule="auto"/>
            </w:pPr>
            <w:r>
              <w:rPr>
                <w:rFonts w:hint="eastAsia"/>
              </w:rPr>
              <w:t>测试资源概述——多少人、多长时间。</w:t>
            </w:r>
          </w:p>
          <w:p>
            <w:pPr>
              <w:numPr>
                <w:ilvl w:val="0"/>
                <w:numId w:val="28"/>
              </w:numPr>
              <w:spacing w:line="360" w:lineRule="auto"/>
            </w:pPr>
            <w:r>
              <w:rPr>
                <w:rFonts w:hint="eastAsia"/>
              </w:rPr>
              <w:t>测试结果摘要——分别描述各个测试需求的测试结果，产品实现了哪些功能点，哪些还没有实现</w:t>
            </w:r>
          </w:p>
          <w:p>
            <w:pPr>
              <w:numPr>
                <w:ilvl w:val="0"/>
                <w:numId w:val="28"/>
              </w:numPr>
              <w:spacing w:line="360" w:lineRule="auto"/>
            </w:pPr>
            <w:r>
              <w:rPr>
                <w:rFonts w:hint="eastAsia"/>
              </w:rPr>
              <w:t>缺陷分析——按照缺陷的属性分类进行分析</w:t>
            </w:r>
          </w:p>
          <w:p>
            <w:pPr>
              <w:numPr>
                <w:ilvl w:val="0"/>
                <w:numId w:val="28"/>
              </w:numPr>
              <w:spacing w:line="360" w:lineRule="auto"/>
            </w:pPr>
            <w:r>
              <w:rPr>
                <w:rFonts w:hint="eastAsia"/>
              </w:rPr>
              <w:t>测试需求覆盖率——原先列举的测试需求的测试覆盖率，可能一部分测试需求因为资源和优先级的因素没有进行测试，那么在这里要进行说明</w:t>
            </w:r>
          </w:p>
          <w:p>
            <w:pPr>
              <w:numPr>
                <w:ilvl w:val="0"/>
                <w:numId w:val="28"/>
              </w:numPr>
              <w:spacing w:line="360" w:lineRule="auto"/>
            </w:pPr>
            <w:r>
              <w:rPr>
                <w:rFonts w:hint="eastAsia"/>
              </w:rPr>
              <w:t>测试评估——从总体对项目质量进行评估</w:t>
            </w:r>
          </w:p>
          <w:p>
            <w:pPr>
              <w:numPr>
                <w:ilvl w:val="0"/>
                <w:numId w:val="28"/>
              </w:numPr>
              <w:spacing w:line="360" w:lineRule="auto"/>
            </w:pPr>
            <w:r>
              <w:rPr>
                <w:rFonts w:hint="eastAsia"/>
              </w:rPr>
              <w:t>测试组建议——从测试组的角度为项目组提出工作建议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tcPr>
          <w:p>
            <w:pPr>
              <w:spacing w:line="360" w:lineRule="auto"/>
            </w:pPr>
            <w:r>
              <w:rPr>
                <w:rFonts w:hint="eastAsia"/>
              </w:rPr>
              <w:t>输出条件</w:t>
            </w:r>
          </w:p>
        </w:tc>
        <w:tc>
          <w:tcPr>
            <w:tcW w:w="6393" w:type="dxa"/>
          </w:tcPr>
          <w:p>
            <w:pPr>
              <w:spacing w:line="360" w:lineRule="auto"/>
            </w:pPr>
            <w:r>
              <w:rPr>
                <w:rFonts w:hint="eastAsia"/>
              </w:rPr>
              <w:t>测试负责人完成了符合标准的《测试报告》，发送给全项目组。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tcPr>
          <w:p>
            <w:pPr>
              <w:spacing w:line="360" w:lineRule="auto"/>
            </w:pPr>
            <w:r>
              <w:rPr>
                <w:rFonts w:hint="eastAsia"/>
              </w:rPr>
              <w:t>责任人</w:t>
            </w:r>
          </w:p>
        </w:tc>
        <w:tc>
          <w:tcPr>
            <w:tcW w:w="6393" w:type="dxa"/>
          </w:tcPr>
          <w:p>
            <w:pPr>
              <w:spacing w:line="360" w:lineRule="auto"/>
            </w:pPr>
            <w:r>
              <w:rPr>
                <w:rFonts w:hint="eastAsia"/>
              </w:rPr>
              <w:t>测试负责人</w:t>
            </w:r>
          </w:p>
        </w:tc>
      </w:tr>
    </w:tbl>
    <w:p>
      <w:pPr>
        <w:pStyle w:val="11"/>
        <w:spacing w:before="0" w:after="0" w:line="360" w:lineRule="auto"/>
        <w:jc w:val="center"/>
        <w:rPr>
          <w:rFonts w:ascii="宋体" w:hAnsi="宋体" w:eastAsia="宋体"/>
          <w:b/>
          <w:sz w:val="18"/>
          <w:szCs w:val="18"/>
        </w:rPr>
      </w:pPr>
      <w:bookmarkStart w:id="49" w:name="_Toc44996011"/>
      <w:r>
        <w:rPr>
          <w:rFonts w:hint="eastAsia" w:ascii="宋体" w:hAnsi="宋体" w:eastAsia="宋体"/>
          <w:b/>
          <w:sz w:val="18"/>
          <w:szCs w:val="18"/>
        </w:rPr>
        <w:t>表 12</w:t>
      </w:r>
    </w:p>
    <w:p>
      <w:r>
        <w:rPr>
          <w:rFonts w:hint="eastAsia"/>
        </w:rPr>
        <w:t>注:编写测试</w:t>
      </w:r>
    </w:p>
    <w:bookmarkEnd w:id="49"/>
    <w:p>
      <w:pPr>
        <w:pStyle w:val="4"/>
        <w:spacing w:before="160" w:after="120" w:line="240" w:lineRule="auto"/>
        <w:rPr>
          <w:rFonts w:asciiTheme="majorEastAsia" w:hAnsiTheme="majorEastAsia" w:eastAsiaTheme="majorEastAsia"/>
          <w:sz w:val="21"/>
        </w:rPr>
      </w:pPr>
      <w:bookmarkStart w:id="50" w:name="_Toc262557237"/>
      <w:bookmarkStart w:id="51" w:name="_Toc369176309"/>
      <w:r>
        <w:rPr>
          <w:rFonts w:hint="eastAsia" w:asciiTheme="majorEastAsia" w:hAnsiTheme="majorEastAsia" w:eastAsiaTheme="majorEastAsia"/>
          <w:sz w:val="21"/>
        </w:rPr>
        <w:t>7.3.2测试验收</w:t>
      </w:r>
      <w:bookmarkEnd w:id="50"/>
      <w:bookmarkEnd w:id="51"/>
    </w:p>
    <w:p>
      <w:pPr>
        <w:spacing w:after="156" w:afterLines="50" w:line="360" w:lineRule="exact"/>
        <w:ind w:firstLine="420"/>
      </w:pPr>
      <w:r>
        <w:rPr>
          <w:rFonts w:hint="eastAsia"/>
        </w:rPr>
        <w:t>测试验收工作是在以上工作全部结束后，对测试的过程，效果进行验收，宣布测试结束。</w:t>
      </w:r>
    </w:p>
    <w:tbl>
      <w:tblPr>
        <w:tblStyle w:val="21"/>
        <w:tblW w:w="8538" w:type="dxa"/>
        <w:tblInd w:w="2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5"/>
        <w:gridCol w:w="6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45" w:type="dxa"/>
            <w:shd w:val="clear" w:color="auto" w:fill="E0E0E0"/>
          </w:tcPr>
          <w:p>
            <w:pPr>
              <w:spacing w:line="360" w:lineRule="auto"/>
              <w:jc w:val="center"/>
              <w:rPr>
                <w:b/>
                <w:bCs/>
              </w:rPr>
            </w:pPr>
            <w:r>
              <w:rPr>
                <w:rFonts w:hint="eastAsia"/>
                <w:b/>
                <w:bCs/>
              </w:rPr>
              <w:t>过程要点</w:t>
            </w:r>
          </w:p>
        </w:tc>
        <w:tc>
          <w:tcPr>
            <w:tcW w:w="6393" w:type="dxa"/>
            <w:shd w:val="clear" w:color="auto" w:fill="E0E0E0"/>
          </w:tcPr>
          <w:p>
            <w:pPr>
              <w:spacing w:line="360" w:lineRule="auto"/>
              <w:jc w:val="center"/>
              <w:rPr>
                <w:b/>
                <w:bCs/>
              </w:rPr>
            </w:pPr>
            <w:r>
              <w:rPr>
                <w:rFonts w:hint="eastAsia"/>
                <w:b/>
                <w:bCs/>
              </w:rPr>
              <w:t>详细描述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vAlign w:val="center"/>
          </w:tcPr>
          <w:p>
            <w:pPr>
              <w:spacing w:line="360" w:lineRule="auto"/>
            </w:pPr>
            <w:r>
              <w:rPr>
                <w:rFonts w:hint="eastAsia"/>
              </w:rPr>
              <w:t>输入条件</w:t>
            </w:r>
          </w:p>
        </w:tc>
        <w:tc>
          <w:tcPr>
            <w:tcW w:w="6393" w:type="dxa"/>
            <w:vAlign w:val="center"/>
          </w:tcPr>
          <w:p>
            <w:pPr>
              <w:spacing w:line="360" w:lineRule="auto"/>
            </w:pPr>
            <w:r>
              <w:rPr>
                <w:rFonts w:hint="eastAsia"/>
              </w:rPr>
              <w:t>测试组完成了所有的测试实施工作，测试负责人完成符合标准的测试总结文档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vAlign w:val="center"/>
          </w:tcPr>
          <w:p>
            <w:pPr>
              <w:spacing w:line="360" w:lineRule="auto"/>
            </w:pPr>
            <w:r>
              <w:rPr>
                <w:rFonts w:hint="eastAsia"/>
              </w:rPr>
              <w:t>工作内容</w:t>
            </w:r>
          </w:p>
        </w:tc>
        <w:tc>
          <w:tcPr>
            <w:tcW w:w="6393" w:type="dxa"/>
            <w:vAlign w:val="center"/>
          </w:tcPr>
          <w:p>
            <w:pPr>
              <w:spacing w:line="360" w:lineRule="auto"/>
            </w:pPr>
            <w:r>
              <w:rPr>
                <w:rFonts w:hint="eastAsia"/>
              </w:rPr>
              <w:t>由测启会上约定的验收组成员，对本次测试收进行验收，验收内容包括：</w:t>
            </w:r>
          </w:p>
          <w:p>
            <w:pPr>
              <w:numPr>
                <w:ilvl w:val="0"/>
                <w:numId w:val="28"/>
              </w:numPr>
              <w:spacing w:line="360" w:lineRule="auto"/>
            </w:pPr>
            <w:r>
              <w:rPr>
                <w:rFonts w:hint="eastAsia"/>
              </w:rPr>
              <w:t>测试效果验收——测试是否达到预期目的</w:t>
            </w:r>
          </w:p>
          <w:p>
            <w:pPr>
              <w:numPr>
                <w:ilvl w:val="0"/>
                <w:numId w:val="28"/>
              </w:numPr>
              <w:spacing w:line="360" w:lineRule="auto"/>
            </w:pPr>
            <w:r>
              <w:rPr>
                <w:rFonts w:hint="eastAsia"/>
              </w:rPr>
              <w:t>测试文档验收——测试过程文档是否齐全，可信，符合标准</w:t>
            </w:r>
          </w:p>
          <w:p>
            <w:pPr>
              <w:numPr>
                <w:ilvl w:val="0"/>
                <w:numId w:val="28"/>
              </w:numPr>
              <w:spacing w:line="360" w:lineRule="auto"/>
            </w:pPr>
            <w:r>
              <w:rPr>
                <w:rFonts w:hint="eastAsia"/>
              </w:rPr>
              <w:t>测试评估——从总体对测试的质量进行评估</w:t>
            </w:r>
          </w:p>
          <w:p>
            <w:pPr>
              <w:numPr>
                <w:ilvl w:val="0"/>
                <w:numId w:val="28"/>
              </w:numPr>
              <w:spacing w:line="360" w:lineRule="auto"/>
            </w:pPr>
            <w:r>
              <w:rPr>
                <w:rFonts w:hint="eastAsia"/>
              </w:rPr>
              <w:t>测试建议——对本次测试工作指出不足，需要在以后工作中改进的地方</w:t>
            </w:r>
          </w:p>
          <w:p>
            <w:pPr>
              <w:numPr>
                <w:ilvl w:val="0"/>
                <w:numId w:val="28"/>
              </w:numPr>
              <w:spacing w:line="360" w:lineRule="auto"/>
            </w:pPr>
            <w:r>
              <w:rPr>
                <w:rFonts w:hint="eastAsia"/>
              </w:rPr>
              <w:t>宣布测试结束——测试验收组成员签字宣布本次测试结束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vAlign w:val="center"/>
          </w:tcPr>
          <w:p>
            <w:pPr>
              <w:spacing w:line="360" w:lineRule="auto"/>
            </w:pPr>
            <w:r>
              <w:rPr>
                <w:rFonts w:hint="eastAsia"/>
              </w:rPr>
              <w:t>输出条件</w:t>
            </w:r>
          </w:p>
        </w:tc>
        <w:tc>
          <w:tcPr>
            <w:tcW w:w="6393" w:type="dxa"/>
            <w:vAlign w:val="center"/>
          </w:tcPr>
          <w:p>
            <w:pPr>
              <w:spacing w:line="360" w:lineRule="auto"/>
            </w:pPr>
            <w:r>
              <w:rPr>
                <w:rFonts w:hint="eastAsia"/>
              </w:rPr>
              <w:t>测试验收通过，</w:t>
            </w:r>
            <w:r>
              <w:rPr>
                <w:rFonts w:hint="eastAsia"/>
                <w:color w:val="000000" w:themeColor="text1"/>
              </w:rPr>
              <w:t>测试验收会议记录</w:t>
            </w:r>
            <w:r>
              <w:rPr>
                <w:rFonts w:hint="eastAsia"/>
              </w:rPr>
              <w:t>整理完毕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vAlign w:val="center"/>
          </w:tcPr>
          <w:p>
            <w:pPr>
              <w:spacing w:line="360" w:lineRule="auto"/>
            </w:pPr>
            <w:r>
              <w:rPr>
                <w:rFonts w:hint="eastAsia"/>
              </w:rPr>
              <w:t>参与人员</w:t>
            </w:r>
          </w:p>
        </w:tc>
        <w:tc>
          <w:tcPr>
            <w:tcW w:w="6393" w:type="dxa"/>
            <w:vAlign w:val="center"/>
          </w:tcPr>
          <w:p>
            <w:pPr>
              <w:spacing w:line="360" w:lineRule="auto"/>
            </w:pPr>
            <w:r>
              <w:rPr>
                <w:rFonts w:hint="eastAsia"/>
              </w:rPr>
              <w:t>验收组人员，测试主管，测试负责人，产品（项目）经理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vAlign w:val="center"/>
          </w:tcPr>
          <w:p>
            <w:pPr>
              <w:spacing w:line="360" w:lineRule="auto"/>
            </w:pPr>
            <w:r>
              <w:rPr>
                <w:rFonts w:hint="eastAsia"/>
              </w:rPr>
              <w:t>责任人</w:t>
            </w:r>
          </w:p>
        </w:tc>
        <w:tc>
          <w:tcPr>
            <w:tcW w:w="6393" w:type="dxa"/>
            <w:vAlign w:val="center"/>
          </w:tcPr>
          <w:p>
            <w:pPr>
              <w:spacing w:line="360" w:lineRule="auto"/>
            </w:pPr>
            <w:r>
              <w:rPr>
                <w:rFonts w:hint="eastAsia"/>
              </w:rPr>
              <w:t>产品（项目）经理</w:t>
            </w:r>
          </w:p>
        </w:tc>
      </w:tr>
    </w:tbl>
    <w:p>
      <w:pPr>
        <w:pStyle w:val="11"/>
        <w:spacing w:before="0" w:after="0" w:line="360" w:lineRule="auto"/>
        <w:jc w:val="center"/>
        <w:rPr>
          <w:rFonts w:ascii="宋体" w:hAnsi="宋体" w:eastAsia="宋体"/>
          <w:b/>
          <w:sz w:val="18"/>
          <w:szCs w:val="18"/>
        </w:rPr>
      </w:pPr>
      <w:r>
        <w:rPr>
          <w:rFonts w:hint="eastAsia" w:ascii="宋体" w:hAnsi="宋体" w:eastAsia="宋体"/>
          <w:b/>
          <w:sz w:val="18"/>
          <w:szCs w:val="18"/>
        </w:rPr>
        <w:t>表 13</w:t>
      </w:r>
    </w:p>
    <w:p>
      <w:pPr>
        <w:pStyle w:val="4"/>
        <w:spacing w:before="160" w:after="120" w:line="240" w:lineRule="auto"/>
        <w:rPr>
          <w:rFonts w:asciiTheme="majorEastAsia" w:hAnsiTheme="majorEastAsia" w:eastAsiaTheme="majorEastAsia"/>
          <w:sz w:val="21"/>
        </w:rPr>
      </w:pPr>
      <w:bookmarkStart w:id="52" w:name="_Toc262557238"/>
      <w:bookmarkStart w:id="53" w:name="_Toc369176310"/>
      <w:r>
        <w:rPr>
          <w:rFonts w:hint="eastAsia" w:asciiTheme="majorEastAsia" w:hAnsiTheme="majorEastAsia" w:eastAsiaTheme="majorEastAsia"/>
          <w:sz w:val="21"/>
        </w:rPr>
        <w:t>7.3.3测试归档</w:t>
      </w:r>
      <w:bookmarkEnd w:id="52"/>
      <w:bookmarkEnd w:id="53"/>
    </w:p>
    <w:p>
      <w:pPr>
        <w:spacing w:after="156" w:afterLines="50" w:line="360" w:lineRule="exact"/>
        <w:ind w:firstLine="420"/>
      </w:pPr>
      <w:r>
        <w:rPr>
          <w:rFonts w:hint="eastAsia"/>
        </w:rPr>
        <w:t>测试归档是在测试验收结束宣布测试有效，结束测试后，对测试过程中涉及到各种标准文档进行归类，存档。</w:t>
      </w:r>
    </w:p>
    <w:tbl>
      <w:tblPr>
        <w:tblStyle w:val="21"/>
        <w:tblW w:w="8538" w:type="dxa"/>
        <w:tblInd w:w="2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5"/>
        <w:gridCol w:w="6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45" w:type="dxa"/>
            <w:shd w:val="clear" w:color="auto" w:fill="E0E0E0"/>
          </w:tcPr>
          <w:p>
            <w:pPr>
              <w:spacing w:line="360" w:lineRule="auto"/>
              <w:jc w:val="center"/>
              <w:rPr>
                <w:b/>
                <w:bCs/>
              </w:rPr>
            </w:pPr>
            <w:r>
              <w:rPr>
                <w:rFonts w:hint="eastAsia"/>
                <w:b/>
                <w:bCs/>
              </w:rPr>
              <w:t>过程要点</w:t>
            </w:r>
          </w:p>
        </w:tc>
        <w:tc>
          <w:tcPr>
            <w:tcW w:w="6393" w:type="dxa"/>
            <w:shd w:val="clear" w:color="auto" w:fill="E0E0E0"/>
          </w:tcPr>
          <w:p>
            <w:pPr>
              <w:spacing w:line="360" w:lineRule="auto"/>
              <w:jc w:val="center"/>
              <w:rPr>
                <w:b/>
                <w:bCs/>
              </w:rPr>
            </w:pPr>
            <w:r>
              <w:rPr>
                <w:rFonts w:hint="eastAsia"/>
                <w:b/>
                <w:bCs/>
              </w:rPr>
              <w:t>详细描述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tcPr>
          <w:p>
            <w:pPr>
              <w:spacing w:line="360" w:lineRule="auto"/>
            </w:pPr>
            <w:r>
              <w:rPr>
                <w:rFonts w:hint="eastAsia"/>
              </w:rPr>
              <w:t>输入条件</w:t>
            </w:r>
          </w:p>
        </w:tc>
        <w:tc>
          <w:tcPr>
            <w:tcW w:w="6393" w:type="dxa"/>
          </w:tcPr>
          <w:p>
            <w:pPr>
              <w:spacing w:line="360" w:lineRule="auto"/>
            </w:pPr>
            <w:r>
              <w:rPr>
                <w:rFonts w:hint="eastAsia"/>
              </w:rPr>
              <w:t>测试验收通过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tcPr>
          <w:p>
            <w:pPr>
              <w:spacing w:line="360" w:lineRule="auto"/>
            </w:pPr>
            <w:r>
              <w:rPr>
                <w:rFonts w:hint="eastAsia"/>
              </w:rPr>
              <w:t>工作内容</w:t>
            </w:r>
          </w:p>
        </w:tc>
        <w:tc>
          <w:tcPr>
            <w:tcW w:w="6393" w:type="dxa"/>
          </w:tcPr>
          <w:p>
            <w:pPr>
              <w:spacing w:line="360" w:lineRule="auto"/>
            </w:pPr>
            <w:r>
              <w:rPr>
                <w:rFonts w:hint="eastAsia"/>
              </w:rPr>
              <w:t>归类、存档测试过程涉及到的文档，主要包括以下文档（必须）</w:t>
            </w:r>
          </w:p>
          <w:p>
            <w:pPr>
              <w:numPr>
                <w:ilvl w:val="0"/>
                <w:numId w:val="28"/>
              </w:numPr>
              <w:spacing w:line="360" w:lineRule="auto"/>
            </w:pPr>
            <w:r>
              <w:rPr>
                <w:rFonts w:hint="eastAsia"/>
              </w:rPr>
              <w:t>测试计划书</w:t>
            </w:r>
          </w:p>
          <w:p>
            <w:pPr>
              <w:numPr>
                <w:ilvl w:val="0"/>
                <w:numId w:val="28"/>
              </w:numPr>
              <w:spacing w:line="360" w:lineRule="auto"/>
            </w:pPr>
            <w:r>
              <w:rPr>
                <w:rFonts w:hint="eastAsia"/>
              </w:rPr>
              <w:t>测试用例</w:t>
            </w:r>
          </w:p>
          <w:p>
            <w:pPr>
              <w:numPr>
                <w:ilvl w:val="0"/>
                <w:numId w:val="28"/>
              </w:numPr>
              <w:spacing w:line="360" w:lineRule="auto"/>
            </w:pPr>
            <w:r>
              <w:rPr>
                <w:rFonts w:hint="eastAsia"/>
              </w:rPr>
              <w:t>阶段性测试报告</w:t>
            </w:r>
          </w:p>
          <w:p>
            <w:pPr>
              <w:numPr>
                <w:ilvl w:val="0"/>
                <w:numId w:val="28"/>
              </w:numPr>
              <w:spacing w:line="360" w:lineRule="auto"/>
            </w:pPr>
            <w:r>
              <w:rPr>
                <w:rFonts w:hint="eastAsia"/>
              </w:rPr>
              <w:t>测试总结报告</w:t>
            </w:r>
          </w:p>
          <w:p>
            <w:pPr>
              <w:numPr>
                <w:ilvl w:val="0"/>
                <w:numId w:val="28"/>
              </w:numPr>
              <w:spacing w:line="360" w:lineRule="auto"/>
            </w:pPr>
            <w:r>
              <w:rPr>
                <w:rFonts w:hint="eastAsia"/>
              </w:rPr>
              <w:t>测试验收会议记录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tcPr>
          <w:p>
            <w:pPr>
              <w:spacing w:line="360" w:lineRule="auto"/>
            </w:pPr>
            <w:r>
              <w:rPr>
                <w:rFonts w:hint="eastAsia"/>
              </w:rPr>
              <w:t>输出条件</w:t>
            </w:r>
          </w:p>
        </w:tc>
        <w:tc>
          <w:tcPr>
            <w:tcW w:w="6393" w:type="dxa"/>
          </w:tcPr>
          <w:p>
            <w:pPr>
              <w:spacing w:line="360" w:lineRule="auto"/>
            </w:pPr>
            <w:r>
              <w:rPr>
                <w:rFonts w:hint="eastAsia"/>
              </w:rPr>
              <w:t>全部文档归类完毕，版本号封存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tcPr>
          <w:p>
            <w:pPr>
              <w:spacing w:line="360" w:lineRule="auto"/>
            </w:pPr>
            <w:r>
              <w:rPr>
                <w:rFonts w:hint="eastAsia"/>
              </w:rPr>
              <w:t>责任人</w:t>
            </w:r>
          </w:p>
        </w:tc>
        <w:tc>
          <w:tcPr>
            <w:tcW w:w="6393" w:type="dxa"/>
          </w:tcPr>
          <w:p>
            <w:pPr>
              <w:spacing w:line="360" w:lineRule="auto"/>
            </w:pPr>
            <w:r>
              <w:rPr>
                <w:rFonts w:hint="eastAsia"/>
              </w:rPr>
              <w:t>项目测试负责人</w:t>
            </w:r>
          </w:p>
        </w:tc>
      </w:tr>
    </w:tbl>
    <w:p>
      <w:pPr>
        <w:pStyle w:val="11"/>
        <w:spacing w:before="0" w:after="0" w:line="360" w:lineRule="auto"/>
        <w:jc w:val="center"/>
        <w:rPr>
          <w:rFonts w:ascii="宋体" w:hAnsi="宋体" w:eastAsia="宋体"/>
          <w:b/>
          <w:sz w:val="18"/>
          <w:szCs w:val="18"/>
        </w:rPr>
      </w:pPr>
      <w:r>
        <w:rPr>
          <w:rFonts w:hint="eastAsia" w:ascii="宋体" w:hAnsi="宋体" w:eastAsia="宋体"/>
          <w:b/>
          <w:sz w:val="18"/>
          <w:szCs w:val="18"/>
        </w:rPr>
        <w:t>表 14</w:t>
      </w:r>
    </w:p>
    <w:p>
      <w:pPr>
        <w:pStyle w:val="4"/>
        <w:spacing w:before="160" w:after="120" w:line="240" w:lineRule="auto"/>
        <w:rPr>
          <w:rFonts w:asciiTheme="majorEastAsia" w:hAnsiTheme="majorEastAsia" w:eastAsiaTheme="majorEastAsia"/>
          <w:sz w:val="21"/>
        </w:rPr>
      </w:pPr>
      <w:bookmarkStart w:id="54" w:name="_Toc262557239"/>
      <w:bookmarkStart w:id="55" w:name="_Toc369176311"/>
      <w:r>
        <w:rPr>
          <w:rFonts w:hint="eastAsia" w:asciiTheme="majorEastAsia" w:hAnsiTheme="majorEastAsia" w:eastAsiaTheme="majorEastAsia"/>
          <w:sz w:val="21"/>
        </w:rPr>
        <w:t>7.3.4测试工作总结</w:t>
      </w:r>
      <w:bookmarkEnd w:id="54"/>
      <w:bookmarkEnd w:id="55"/>
    </w:p>
    <w:p>
      <w:pPr>
        <w:spacing w:after="156" w:afterLines="50" w:line="360" w:lineRule="exact"/>
        <w:ind w:firstLine="420"/>
      </w:pPr>
      <w:r>
        <w:rPr>
          <w:rFonts w:hint="eastAsia"/>
        </w:rPr>
        <w:t>测试总结工作是在以上的工作全部结束以后，它的目的是评估本次测试工作，总结经验，促进测试流程及规范的改进和提高，同时也提醒全体测试组成员在以后的工作中需注意的问题。</w:t>
      </w:r>
    </w:p>
    <w:tbl>
      <w:tblPr>
        <w:tblStyle w:val="21"/>
        <w:tblW w:w="8538" w:type="dxa"/>
        <w:tblInd w:w="2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9"/>
        <w:gridCol w:w="6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9" w:type="dxa"/>
            <w:shd w:val="clear" w:color="auto" w:fill="E0E0E0"/>
          </w:tcPr>
          <w:p>
            <w:pPr>
              <w:spacing w:line="360" w:lineRule="auto"/>
              <w:jc w:val="center"/>
              <w:rPr>
                <w:b/>
                <w:bCs/>
              </w:rPr>
            </w:pPr>
            <w:r>
              <w:rPr>
                <w:rFonts w:hint="eastAsia"/>
                <w:b/>
                <w:bCs/>
              </w:rPr>
              <w:t>过程要点</w:t>
            </w:r>
          </w:p>
        </w:tc>
        <w:tc>
          <w:tcPr>
            <w:tcW w:w="6389" w:type="dxa"/>
            <w:shd w:val="clear" w:color="auto" w:fill="E0E0E0"/>
          </w:tcPr>
          <w:p>
            <w:pPr>
              <w:spacing w:line="360" w:lineRule="auto"/>
              <w:jc w:val="center"/>
              <w:rPr>
                <w:b/>
                <w:bCs/>
              </w:rPr>
            </w:pPr>
            <w:r>
              <w:rPr>
                <w:rFonts w:hint="eastAsia"/>
                <w:b/>
                <w:bCs/>
              </w:rPr>
              <w:t>详细描述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9" w:type="dxa"/>
          </w:tcPr>
          <w:p>
            <w:pPr>
              <w:spacing w:line="360" w:lineRule="auto"/>
            </w:pPr>
            <w:r>
              <w:rPr>
                <w:rFonts w:hint="eastAsia"/>
              </w:rPr>
              <w:t>输入条件</w:t>
            </w:r>
          </w:p>
        </w:tc>
        <w:tc>
          <w:tcPr>
            <w:tcW w:w="6389" w:type="dxa"/>
          </w:tcPr>
          <w:p>
            <w:pPr>
              <w:spacing w:line="360" w:lineRule="auto"/>
            </w:pPr>
            <w:r>
              <w:rPr>
                <w:rFonts w:hint="eastAsia"/>
              </w:rPr>
              <w:t>项目验收工作完成。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9" w:type="dxa"/>
          </w:tcPr>
          <w:p>
            <w:pPr>
              <w:spacing w:line="360" w:lineRule="auto"/>
            </w:pPr>
            <w:r>
              <w:rPr>
                <w:rFonts w:hint="eastAsia"/>
              </w:rPr>
              <w:t>工作内容</w:t>
            </w:r>
          </w:p>
        </w:tc>
        <w:tc>
          <w:tcPr>
            <w:tcW w:w="6389" w:type="dxa"/>
          </w:tcPr>
          <w:p>
            <w:pPr>
              <w:spacing w:line="360" w:lineRule="auto"/>
            </w:pPr>
            <w:r>
              <w:rPr>
                <w:rFonts w:hint="eastAsia"/>
              </w:rPr>
              <w:t>由测试主管，项目测试负责人召开项目测试工作总结会议，会议内容主要为：</w:t>
            </w:r>
          </w:p>
          <w:p>
            <w:pPr>
              <w:numPr>
                <w:ilvl w:val="0"/>
                <w:numId w:val="29"/>
              </w:numPr>
              <w:spacing w:line="360" w:lineRule="auto"/>
            </w:pPr>
            <w:r>
              <w:rPr>
                <w:rFonts w:hint="eastAsia"/>
              </w:rPr>
              <w:t>项目测试负责人对项目期间的整个测试组的工作情况进行总结，指出测试工作中存在的问题，同时也对工作中表现好的地方给与肯定。（具体包括整个测试情况、流程实施、人员安排、测试方法等）</w:t>
            </w:r>
          </w:p>
          <w:p>
            <w:pPr>
              <w:numPr>
                <w:ilvl w:val="0"/>
                <w:numId w:val="29"/>
              </w:numPr>
              <w:spacing w:line="360" w:lineRule="auto"/>
            </w:pPr>
            <w:r>
              <w:rPr>
                <w:rFonts w:hint="eastAsia"/>
              </w:rPr>
              <w:t>参与本次项目测试工作的所有成员个人体会和建议。</w:t>
            </w:r>
          </w:p>
          <w:p>
            <w:pPr>
              <w:numPr>
                <w:ilvl w:val="0"/>
                <w:numId w:val="29"/>
              </w:numPr>
              <w:spacing w:line="360" w:lineRule="auto"/>
            </w:pPr>
            <w:r>
              <w:rPr>
                <w:rFonts w:hint="eastAsia"/>
              </w:rPr>
              <w:t>讨论测试工作中出现的问题，寻求更好的解决办法。</w:t>
            </w:r>
          </w:p>
          <w:p>
            <w:pPr>
              <w:numPr>
                <w:ilvl w:val="0"/>
                <w:numId w:val="29"/>
              </w:numPr>
              <w:spacing w:line="360" w:lineRule="auto"/>
            </w:pPr>
            <w:r>
              <w:rPr>
                <w:rFonts w:hint="eastAsia"/>
              </w:rPr>
              <w:t>宣布解散测试小组。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9" w:type="dxa"/>
          </w:tcPr>
          <w:p>
            <w:pPr>
              <w:spacing w:line="360" w:lineRule="auto"/>
            </w:pPr>
            <w:r>
              <w:rPr>
                <w:rFonts w:hint="eastAsia"/>
              </w:rPr>
              <w:t>输出条件</w:t>
            </w:r>
          </w:p>
        </w:tc>
        <w:tc>
          <w:tcPr>
            <w:tcW w:w="6389" w:type="dxa"/>
          </w:tcPr>
          <w:p>
            <w:pPr>
              <w:spacing w:line="360" w:lineRule="auto"/>
            </w:pPr>
            <w:r>
              <w:rPr>
                <w:rFonts w:hint="eastAsia"/>
              </w:rPr>
              <w:t>所提问题寻求到较好解决方式，测试小组解散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9" w:type="dxa"/>
          </w:tcPr>
          <w:p>
            <w:pPr>
              <w:spacing w:line="360" w:lineRule="auto"/>
            </w:pPr>
            <w:r>
              <w:rPr>
                <w:rFonts w:hint="eastAsia"/>
              </w:rPr>
              <w:t>参与人员</w:t>
            </w:r>
          </w:p>
        </w:tc>
        <w:tc>
          <w:tcPr>
            <w:tcW w:w="6389" w:type="dxa"/>
          </w:tcPr>
          <w:p>
            <w:pPr>
              <w:spacing w:line="360" w:lineRule="auto"/>
            </w:pPr>
            <w:r>
              <w:rPr>
                <w:rFonts w:hint="eastAsia"/>
              </w:rPr>
              <w:t>测试组相关成员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9" w:type="dxa"/>
          </w:tcPr>
          <w:p>
            <w:pPr>
              <w:spacing w:line="360" w:lineRule="auto"/>
            </w:pPr>
            <w:r>
              <w:rPr>
                <w:rFonts w:hint="eastAsia"/>
              </w:rPr>
              <w:t>责任人</w:t>
            </w:r>
          </w:p>
        </w:tc>
        <w:tc>
          <w:tcPr>
            <w:tcW w:w="6389" w:type="dxa"/>
          </w:tcPr>
          <w:p>
            <w:pPr>
              <w:spacing w:line="360" w:lineRule="auto"/>
            </w:pPr>
            <w:r>
              <w:rPr>
                <w:rFonts w:hint="eastAsia"/>
              </w:rPr>
              <w:t>项目测试负责人</w:t>
            </w:r>
          </w:p>
        </w:tc>
      </w:tr>
    </w:tbl>
    <w:p>
      <w:pPr>
        <w:pStyle w:val="11"/>
        <w:spacing w:before="0" w:after="0" w:line="360" w:lineRule="auto"/>
        <w:jc w:val="center"/>
        <w:rPr>
          <w:rFonts w:ascii="宋体" w:hAnsi="宋体" w:eastAsia="宋体"/>
          <w:b/>
          <w:sz w:val="18"/>
          <w:szCs w:val="18"/>
        </w:rPr>
      </w:pPr>
      <w:r>
        <w:rPr>
          <w:rFonts w:hint="eastAsia" w:ascii="宋体" w:hAnsi="宋体" w:eastAsia="宋体"/>
          <w:b/>
          <w:sz w:val="18"/>
          <w:szCs w:val="18"/>
        </w:rPr>
        <w:t>表 15</w:t>
      </w:r>
    </w:p>
    <w:p>
      <w:pPr>
        <w:pStyle w:val="3"/>
      </w:pPr>
      <w:bookmarkStart w:id="56" w:name="_Toc369176312"/>
      <w:r>
        <w:rPr>
          <w:rFonts w:hint="eastAsia"/>
        </w:rPr>
        <w:t>7.4</w:t>
      </w:r>
      <w:r>
        <w:rPr>
          <w:rFonts w:hint="eastAsia"/>
          <w:bCs w:val="0"/>
        </w:rPr>
        <w:t>缺陷跟踪</w:t>
      </w:r>
      <w:bookmarkEnd w:id="56"/>
    </w:p>
    <w:p>
      <w:pPr>
        <w:spacing w:line="360" w:lineRule="auto"/>
        <w:ind w:firstLine="420"/>
        <w:rPr>
          <w:rFonts w:ascii="宋体" w:hAnsi="宋体" w:eastAsia="宋体" w:cs="Arial"/>
          <w:szCs w:val="21"/>
        </w:rPr>
      </w:pPr>
      <w:r>
        <w:rPr>
          <w:rFonts w:ascii="宋体" w:hAnsi="宋体" w:eastAsia="宋体" w:cs="Arial"/>
          <w:szCs w:val="21"/>
        </w:rPr>
        <w:t>在测试过程中发现的任何与预期目标不符的现象和问题都必须详细记录下来，填写测试记录。为了能准确的找出问题产生的原因，及时的解决问题，保证测试工作的顺利进行，一般来说所发现的问题必须是能够重视的</w:t>
      </w:r>
      <w:r>
        <w:rPr>
          <w:rFonts w:hint="eastAsia" w:ascii="宋体" w:hAnsi="宋体" w:eastAsia="宋体" w:cs="Arial"/>
          <w:szCs w:val="21"/>
        </w:rPr>
        <w:t>。</w:t>
      </w:r>
    </w:p>
    <w:p>
      <w:pPr>
        <w:spacing w:line="360" w:lineRule="auto"/>
        <w:ind w:firstLine="420"/>
        <w:rPr>
          <w:b/>
        </w:rPr>
      </w:pPr>
      <w:r>
        <w:rPr>
          <w:rFonts w:hint="eastAsia"/>
          <w:b/>
        </w:rPr>
        <w:t>缺陷管理参见CMMI中《缺陷管理规程.doc》</w:t>
      </w:r>
    </w:p>
    <w:p>
      <w:pPr>
        <w:pStyle w:val="3"/>
      </w:pPr>
      <w:bookmarkStart w:id="57" w:name="_Toc369176313"/>
      <w:r>
        <w:rPr>
          <w:rFonts w:hint="eastAsia"/>
        </w:rPr>
        <w:t>7.5测试报告</w:t>
      </w:r>
      <w:bookmarkEnd w:id="57"/>
    </w:p>
    <w:p>
      <w:pPr>
        <w:tabs>
          <w:tab w:val="left" w:pos="2145"/>
        </w:tabs>
        <w:spacing w:line="360" w:lineRule="auto"/>
        <w:ind w:firstLine="420" w:firstLineChars="200"/>
        <w:rPr>
          <w:rFonts w:asciiTheme="minorEastAsia" w:hAnsiTheme="minorEastAsia"/>
          <w:szCs w:val="21"/>
        </w:rPr>
      </w:pPr>
      <w:r>
        <w:rPr>
          <w:rFonts w:asciiTheme="minorEastAsia" w:hAnsiTheme="minorEastAsia"/>
          <w:szCs w:val="21"/>
        </w:rPr>
        <w:t>测试报告是测试阶段最后的文档产出物，一份详细的测试报告包含足够的信息，包括产品质量和</w:t>
      </w:r>
      <w:r>
        <w:fldChar w:fldCharType="begin"/>
      </w:r>
      <w:r>
        <w:instrText xml:space="preserve"> HYPERLINK "http://baike.baidu.com/view/651488.htm" \t "_blank" </w:instrText>
      </w:r>
      <w:r>
        <w:fldChar w:fldCharType="separate"/>
      </w:r>
      <w:r>
        <w:rPr>
          <w:rFonts w:asciiTheme="minorEastAsia" w:hAnsiTheme="minorEastAsia"/>
          <w:szCs w:val="21"/>
        </w:rPr>
        <w:t>测试过程</w:t>
      </w:r>
      <w:r>
        <w:rPr>
          <w:rFonts w:asciiTheme="minorEastAsia" w:hAnsiTheme="minorEastAsia"/>
          <w:szCs w:val="21"/>
        </w:rPr>
        <w:fldChar w:fldCharType="end"/>
      </w:r>
      <w:r>
        <w:rPr>
          <w:rFonts w:asciiTheme="minorEastAsia" w:hAnsiTheme="minorEastAsia"/>
          <w:szCs w:val="21"/>
        </w:rPr>
        <w:t>的评价，测试报告基于测试中的数据采集以及对最终的测试结果分析。</w:t>
      </w:r>
    </w:p>
    <w:p>
      <w:pPr>
        <w:spacing w:line="360" w:lineRule="auto"/>
        <w:ind w:firstLine="420"/>
        <w:rPr>
          <w:b/>
        </w:rPr>
      </w:pPr>
      <w:r>
        <w:rPr>
          <w:rFonts w:hint="eastAsia"/>
          <w:b/>
        </w:rPr>
        <w:t>测试报告参见CMMI中模板《集成（系统）测试报告.doc》</w:t>
      </w:r>
    </w:p>
    <w:p>
      <w:pPr>
        <w:pStyle w:val="3"/>
      </w:pPr>
      <w:bookmarkStart w:id="58" w:name="_Toc369176314"/>
      <w:r>
        <w:rPr>
          <w:rFonts w:hint="eastAsia"/>
        </w:rPr>
        <w:t>7.6测试完成后，需要提交的内容</w:t>
      </w:r>
      <w:bookmarkEnd w:id="58"/>
    </w:p>
    <w:p>
      <w:pPr>
        <w:tabs>
          <w:tab w:val="left" w:pos="2145"/>
        </w:tabs>
        <w:spacing w:line="360" w:lineRule="auto"/>
        <w:ind w:firstLine="420" w:firstLineChars="200"/>
        <w:rPr>
          <w:rFonts w:asciiTheme="minorEastAsia" w:hAnsiTheme="minorEastAsia"/>
          <w:szCs w:val="21"/>
        </w:rPr>
      </w:pPr>
      <w:r>
        <w:rPr>
          <w:rFonts w:hint="eastAsia" w:asciiTheme="minorEastAsia" w:hAnsiTheme="minorEastAsia"/>
          <w:szCs w:val="21"/>
        </w:rPr>
        <w:t>项目结束测试后，需要将该项目的测试资料，提交到测试组的配置库中。访问地址：https://172.16.33.13/svn/YG_TESTMGR/项目类文档中。</w:t>
      </w:r>
    </w:p>
    <w:p>
      <w:pPr>
        <w:tabs>
          <w:tab w:val="left" w:pos="2145"/>
        </w:tabs>
        <w:spacing w:line="360" w:lineRule="auto"/>
        <w:ind w:firstLine="420" w:firstLineChars="200"/>
        <w:rPr>
          <w:rFonts w:asciiTheme="minorEastAsia" w:hAnsiTheme="minorEastAsia"/>
          <w:szCs w:val="21"/>
        </w:rPr>
      </w:pPr>
      <w:r>
        <w:rPr>
          <w:rFonts w:hint="eastAsia" w:asciiTheme="minorEastAsia" w:hAnsiTheme="minorEastAsia"/>
          <w:szCs w:val="21"/>
        </w:rPr>
        <w:t>注：如果暂时没有权限访问，可先提交给部门测试负责人并通知；然后暂时由他提交。</w:t>
      </w:r>
    </w:p>
    <w:p>
      <w:pPr>
        <w:pStyle w:val="2"/>
      </w:pPr>
      <w:bookmarkStart w:id="59" w:name="_Toc369176315"/>
      <w:r>
        <w:rPr>
          <w:rFonts w:hint="eastAsia"/>
        </w:rPr>
        <w:t>8、测试体系过程改进</w:t>
      </w:r>
      <w:bookmarkEnd w:id="59"/>
    </w:p>
    <w:p>
      <w:pPr>
        <w:tabs>
          <w:tab w:val="left" w:pos="2145"/>
        </w:tabs>
        <w:spacing w:line="360" w:lineRule="auto"/>
        <w:ind w:firstLine="420" w:firstLineChars="200"/>
        <w:rPr>
          <w:rFonts w:asciiTheme="minorEastAsia" w:hAnsiTheme="minorEastAsia"/>
          <w:szCs w:val="21"/>
        </w:rPr>
      </w:pPr>
      <w:r>
        <w:rPr>
          <w:rFonts w:hint="eastAsia" w:asciiTheme="minorEastAsia" w:hAnsiTheme="minorEastAsia"/>
          <w:szCs w:val="21"/>
        </w:rPr>
        <w:t>运营管理部负责对本公司建立的测试管理体系进行监视、必要的改进，以确保测试管理体系的运行符合标准和体系文件的要求，并针对发现的问题及产生的原因，制定纠正/预防措施，以实现测试管理体系的持续改进。</w:t>
      </w:r>
    </w:p>
    <w:p>
      <w:pPr>
        <w:pStyle w:val="3"/>
      </w:pPr>
      <w:bookmarkStart w:id="60" w:name="_Toc369176316"/>
      <w:r>
        <w:rPr>
          <w:rFonts w:hint="eastAsia"/>
        </w:rPr>
        <w:t>8.1检查对象</w:t>
      </w:r>
      <w:bookmarkEnd w:id="60"/>
    </w:p>
    <w:p>
      <w:pPr>
        <w:tabs>
          <w:tab w:val="left" w:pos="2145"/>
        </w:tabs>
        <w:ind w:firstLine="315" w:firstLineChars="150"/>
        <w:rPr>
          <w:rFonts w:cs="Arial" w:asciiTheme="minorEastAsia" w:hAnsiTheme="minorEastAsia"/>
          <w:color w:val="000000"/>
          <w:szCs w:val="21"/>
        </w:rPr>
      </w:pPr>
      <w:r>
        <w:rPr>
          <w:rFonts w:hint="eastAsia" w:cs="Arial" w:asciiTheme="minorEastAsia" w:hAnsiTheme="minorEastAsia"/>
          <w:color w:val="000000"/>
          <w:szCs w:val="21"/>
        </w:rPr>
        <w:t>检查对象为通用组、测试应用测试组（电网、能源）所负责的所有产品及项目。</w:t>
      </w:r>
    </w:p>
    <w:p>
      <w:pPr>
        <w:pStyle w:val="3"/>
      </w:pPr>
      <w:bookmarkStart w:id="61" w:name="_Toc369176317"/>
      <w:r>
        <w:rPr>
          <w:rFonts w:hint="eastAsia"/>
        </w:rPr>
        <w:t>8.2检查内容</w:t>
      </w:r>
      <w:bookmarkEnd w:id="61"/>
    </w:p>
    <w:p>
      <w:pPr>
        <w:tabs>
          <w:tab w:val="left" w:pos="2145"/>
        </w:tabs>
        <w:spacing w:line="360" w:lineRule="auto"/>
        <w:rPr>
          <w:rFonts w:cs="Arial" w:asciiTheme="minorEastAsia" w:hAnsiTheme="minorEastAsia"/>
          <w:color w:val="000000"/>
          <w:szCs w:val="21"/>
        </w:rPr>
      </w:pPr>
      <w:r>
        <w:rPr>
          <w:rFonts w:cs="Arial" w:asciiTheme="minorEastAsia" w:hAnsiTheme="minorEastAsia"/>
          <w:color w:val="000000"/>
          <w:szCs w:val="21"/>
        </w:rPr>
        <w:t>A</w:t>
      </w:r>
      <w:r>
        <w:rPr>
          <w:rFonts w:hint="eastAsia" w:cs="Arial" w:asciiTheme="minorEastAsia" w:hAnsiTheme="minorEastAsia"/>
          <w:color w:val="000000"/>
          <w:szCs w:val="21"/>
        </w:rPr>
        <w:t>、测试过程中各操作规范执行情况、测试流程执行情况、输出结果文档规范性、缺陷管理规范性；</w:t>
      </w:r>
    </w:p>
    <w:p>
      <w:pPr>
        <w:tabs>
          <w:tab w:val="left" w:pos="2145"/>
        </w:tabs>
        <w:spacing w:line="360" w:lineRule="auto"/>
        <w:rPr>
          <w:rFonts w:cs="Arial" w:asciiTheme="minorEastAsia" w:hAnsiTheme="minorEastAsia"/>
          <w:color w:val="000000"/>
          <w:szCs w:val="21"/>
        </w:rPr>
      </w:pPr>
      <w:r>
        <w:rPr>
          <w:rFonts w:cs="Arial" w:asciiTheme="minorEastAsia" w:hAnsiTheme="minorEastAsia"/>
          <w:color w:val="000000"/>
          <w:szCs w:val="21"/>
        </w:rPr>
        <w:t>B</w:t>
      </w:r>
      <w:r>
        <w:rPr>
          <w:rFonts w:hint="eastAsia" w:cs="Arial" w:asciiTheme="minorEastAsia" w:hAnsiTheme="minorEastAsia"/>
          <w:color w:val="000000"/>
          <w:szCs w:val="21"/>
        </w:rPr>
        <w:t>、测试过程中各组测试人员的执行力度</w:t>
      </w:r>
    </w:p>
    <w:p>
      <w:pPr>
        <w:pStyle w:val="3"/>
      </w:pPr>
      <w:bookmarkStart w:id="62" w:name="_Toc369176318"/>
      <w:r>
        <w:rPr>
          <w:rFonts w:hint="eastAsia"/>
        </w:rPr>
        <w:t>8.3检查频率及不符合项记录（针对项目执行测试流程的检查）</w:t>
      </w:r>
      <w:bookmarkEnd w:id="62"/>
    </w:p>
    <w:p>
      <w:pPr>
        <w:tabs>
          <w:tab w:val="left" w:pos="2145"/>
        </w:tabs>
        <w:spacing w:line="360" w:lineRule="auto"/>
        <w:ind w:firstLine="420" w:firstLineChars="200"/>
        <w:rPr>
          <w:rFonts w:cs="Arial" w:asciiTheme="minorEastAsia" w:hAnsiTheme="minorEastAsia"/>
          <w:color w:val="000000"/>
          <w:szCs w:val="21"/>
        </w:rPr>
      </w:pPr>
      <w:r>
        <w:rPr>
          <w:rFonts w:hint="eastAsia" w:cs="Arial" w:asciiTheme="minorEastAsia" w:hAnsiTheme="minorEastAsia"/>
          <w:color w:val="000000"/>
          <w:szCs w:val="21"/>
        </w:rPr>
        <w:t>每月底对</w:t>
      </w:r>
      <w:r>
        <w:rPr>
          <w:rFonts w:hint="eastAsia" w:ascii="宋体" w:hAnsi="宋体" w:eastAsia="宋体" w:cs="Arial"/>
          <w:szCs w:val="21"/>
        </w:rPr>
        <w:t>所有测试执行团队测试执行情况检查，</w:t>
      </w:r>
      <w:r>
        <w:rPr>
          <w:rFonts w:hint="eastAsia" w:cs="Arial" w:asciiTheme="minorEastAsia" w:hAnsiTheme="minorEastAsia"/>
          <w:color w:val="000000"/>
          <w:szCs w:val="21"/>
        </w:rPr>
        <w:t>收集测试过程中出现的问题，进行整理成检查单，并登记《测试检查单》进行管理与跟进。</w:t>
      </w:r>
    </w:p>
    <w:p>
      <w:pPr>
        <w:pStyle w:val="3"/>
      </w:pPr>
      <w:bookmarkStart w:id="63" w:name="_Toc369176319"/>
      <w:r>
        <w:rPr>
          <w:rFonts w:hint="eastAsia"/>
        </w:rPr>
        <w:t>8.4改进措施</w:t>
      </w:r>
      <w:bookmarkEnd w:id="63"/>
    </w:p>
    <w:p>
      <w:pPr>
        <w:tabs>
          <w:tab w:val="left" w:pos="2145"/>
        </w:tabs>
        <w:spacing w:line="360" w:lineRule="auto"/>
        <w:rPr>
          <w:rFonts w:ascii="宋体" w:hAnsi="宋体" w:eastAsia="宋体" w:cs="Arial"/>
          <w:szCs w:val="21"/>
        </w:rPr>
      </w:pPr>
      <w:r>
        <w:rPr>
          <w:rFonts w:ascii="宋体" w:hAnsi="宋体" w:eastAsia="宋体" w:cs="Arial"/>
          <w:szCs w:val="21"/>
        </w:rPr>
        <w:t>A</w:t>
      </w:r>
      <w:r>
        <w:rPr>
          <w:rFonts w:hint="eastAsia" w:ascii="宋体" w:hAnsi="宋体" w:eastAsia="宋体" w:cs="Arial"/>
          <w:szCs w:val="21"/>
        </w:rPr>
        <w:t>、根据每月检查情况，每一年对测试流程及测试人员队伍进行一次的</w:t>
      </w:r>
      <w:r>
        <w:rPr>
          <w:rStyle w:val="23"/>
          <w:rFonts w:hint="eastAsia" w:ascii="宋体" w:hAnsi="宋体" w:eastAsia="宋体" w:cs="Arial"/>
          <w:color w:val="auto"/>
          <w:szCs w:val="21"/>
        </w:rPr>
        <w:t>测试</w:t>
      </w:r>
      <w:r>
        <w:rPr>
          <w:rFonts w:hint="eastAsia" w:ascii="宋体" w:hAnsi="宋体" w:eastAsia="宋体" w:cs="Arial"/>
          <w:szCs w:val="21"/>
        </w:rPr>
        <w:t>评价。</w:t>
      </w:r>
    </w:p>
    <w:p>
      <w:pPr>
        <w:tabs>
          <w:tab w:val="left" w:pos="2145"/>
        </w:tabs>
        <w:spacing w:line="360" w:lineRule="auto"/>
        <w:rPr>
          <w:rFonts w:ascii="宋体" w:hAnsi="宋体" w:eastAsia="宋体" w:cs="Arial"/>
          <w:szCs w:val="21"/>
        </w:rPr>
      </w:pPr>
      <w:r>
        <w:rPr>
          <w:rFonts w:ascii="宋体" w:hAnsi="宋体" w:eastAsia="宋体" w:cs="Arial"/>
          <w:szCs w:val="21"/>
        </w:rPr>
        <w:t>B</w:t>
      </w:r>
      <w:r>
        <w:rPr>
          <w:rFonts w:hint="eastAsia" w:ascii="宋体" w:hAnsi="宋体" w:eastAsia="宋体" w:cs="Arial"/>
          <w:szCs w:val="21"/>
        </w:rPr>
        <w:t>、针对性的修改测试流程或者提供人员能力培训及指导。</w:t>
      </w:r>
    </w:p>
    <w:p>
      <w:pPr>
        <w:pStyle w:val="2"/>
        <w:rPr>
          <w:rFonts w:ascii="宋体" w:hAnsi="宋体" w:eastAsia="宋体" w:cs="Arial"/>
          <w:szCs w:val="21"/>
        </w:rPr>
      </w:pPr>
      <w:bookmarkStart w:id="64" w:name="_Toc369176320"/>
      <w:r>
        <w:rPr>
          <w:rFonts w:hint="eastAsia" w:ascii="宋体" w:hAnsi="宋体" w:eastAsia="宋体" w:cs="Arial"/>
          <w:szCs w:val="21"/>
        </w:rPr>
        <w:t>9外包测试人员管理</w:t>
      </w:r>
      <w:bookmarkEnd w:id="64"/>
    </w:p>
    <w:p>
      <w:pPr>
        <w:pStyle w:val="3"/>
      </w:pPr>
      <w:bookmarkStart w:id="65" w:name="_Toc369176321"/>
      <w:r>
        <w:rPr>
          <w:rFonts w:hint="eastAsia"/>
        </w:rPr>
        <w:t>9.1外包测试人员申请</w:t>
      </w:r>
      <w:bookmarkEnd w:id="65"/>
    </w:p>
    <w:p>
      <w:pPr>
        <w:spacing w:line="360" w:lineRule="auto"/>
        <w:ind w:firstLine="420"/>
        <w:rPr>
          <w:b/>
        </w:rPr>
      </w:pPr>
      <w:r>
        <w:rPr>
          <w:rFonts w:hint="eastAsia"/>
        </w:rPr>
        <w:t>研发中心或业务部门项目组可依据自身要求（例如：项目立项前、项目开展过程中）向运营管理部测试组提前10天提出测试申请，编写申请的模板参见</w:t>
      </w:r>
      <w:r>
        <w:rPr>
          <w:rFonts w:hint="eastAsia"/>
          <w:b/>
        </w:rPr>
        <w:t>《《测试资源申请单.docx》》。</w:t>
      </w:r>
    </w:p>
    <w:p>
      <w:pPr>
        <w:spacing w:line="360" w:lineRule="auto"/>
      </w:pPr>
      <w:r>
        <w:rPr>
          <w:rFonts w:hint="eastAsia"/>
        </w:rPr>
        <w:t>填写完成后，交给运营管理部测试组主管，然后依照供应部的</w:t>
      </w:r>
      <w:r>
        <w:rPr>
          <w:rFonts w:hint="eastAsia" w:asciiTheme="minorEastAsia" w:hAnsiTheme="minorEastAsia"/>
        </w:rPr>
        <w:t>《外包管理过程》招聘外部测试人员。</w:t>
      </w:r>
    </w:p>
    <w:p>
      <w:pPr>
        <w:pStyle w:val="3"/>
        <w:tabs>
          <w:tab w:val="right" w:pos="8306"/>
        </w:tabs>
      </w:pPr>
      <w:bookmarkStart w:id="66" w:name="_Toc369176322"/>
      <w:r>
        <w:rPr>
          <w:rFonts w:hint="eastAsia"/>
        </w:rPr>
        <w:t>9.2引进外包测试人员</w:t>
      </w:r>
      <w:bookmarkEnd w:id="66"/>
      <w:r>
        <w:tab/>
      </w:r>
    </w:p>
    <w:p>
      <w:pPr>
        <w:spacing w:line="360" w:lineRule="auto"/>
      </w:pPr>
      <w:r>
        <w:rPr>
          <w:rFonts w:hint="eastAsia"/>
        </w:rPr>
        <w:t xml:space="preserve">    依据项目组提请《</w:t>
      </w:r>
      <w:r>
        <w:rPr>
          <w:rFonts w:hint="eastAsia"/>
          <w:b/>
        </w:rPr>
        <w:t>测试资源申请单中》</w:t>
      </w:r>
      <w:r>
        <w:rPr>
          <w:rFonts w:hint="eastAsia"/>
        </w:rPr>
        <w:t>的要求，首先由运营管理部测试组对外包测试人员进行面试；面试通过后，再由项目经理与部门测试负责人进行确认，通过后，进入项目组。</w:t>
      </w:r>
    </w:p>
    <w:p>
      <w:pPr>
        <w:pStyle w:val="3"/>
      </w:pPr>
      <w:bookmarkStart w:id="67" w:name="_Toc369176323"/>
      <w:r>
        <w:rPr>
          <w:rFonts w:hint="eastAsia"/>
        </w:rPr>
        <w:t>9.3测试体系、业务知识培训</w:t>
      </w:r>
      <w:bookmarkEnd w:id="67"/>
    </w:p>
    <w:p>
      <w:pPr>
        <w:spacing w:line="360" w:lineRule="auto"/>
        <w:ind w:firstLine="420"/>
      </w:pPr>
      <w:r>
        <w:rPr>
          <w:rFonts w:hint="eastAsia"/>
        </w:rPr>
        <w:t>通过面试的测试人员登录公司测试配置管理库，学习测试规程、模板；了解相关业务部门的业务知识。访问地址：</w:t>
      </w:r>
      <w:r>
        <w:rPr>
          <w:b/>
        </w:rPr>
        <w:t>https://172.16.33.13/svn/YG_TESTMGR</w:t>
      </w:r>
      <w:r>
        <w:rPr>
          <w:rFonts w:hint="eastAsia"/>
        </w:rPr>
        <w:t>。如果没有登录权限，由该项目的测试负责人通知组织级配置管理员</w:t>
      </w:r>
      <w:r>
        <w:t>”</w:t>
      </w:r>
      <w:r>
        <w:rPr>
          <w:rFonts w:hint="eastAsia"/>
        </w:rPr>
        <w:t>于晓航</w:t>
      </w:r>
      <w:r>
        <w:t>”</w:t>
      </w:r>
      <w:r>
        <w:rPr>
          <w:rFonts w:hint="eastAsia"/>
        </w:rPr>
        <w:t>在测试配置库中增加相关的登录权限。</w:t>
      </w:r>
    </w:p>
    <w:p>
      <w:pPr>
        <w:pStyle w:val="3"/>
      </w:pPr>
      <w:bookmarkStart w:id="68" w:name="_Toc369176324"/>
      <w:r>
        <w:rPr>
          <w:rFonts w:hint="eastAsia"/>
        </w:rPr>
        <w:t>9.4项目组考验</w:t>
      </w:r>
      <w:bookmarkEnd w:id="68"/>
    </w:p>
    <w:p>
      <w:pPr>
        <w:spacing w:line="360" w:lineRule="auto"/>
      </w:pPr>
      <w:r>
        <w:rPr>
          <w:rFonts w:hint="eastAsia"/>
        </w:rPr>
        <w:t xml:space="preserve">    进入项目组后，与项目经理、测试负责人进行交流，开展测试工作，为期1个月，合格后，方可留用公司。</w:t>
      </w:r>
    </w:p>
    <w:p>
      <w:pPr>
        <w:pStyle w:val="3"/>
      </w:pPr>
      <w:bookmarkStart w:id="69" w:name="_Toc369176325"/>
      <w:r>
        <w:rPr>
          <w:rFonts w:hint="eastAsia"/>
        </w:rPr>
        <w:t>9.4外包测试人员跟踪</w:t>
      </w:r>
      <w:bookmarkEnd w:id="69"/>
    </w:p>
    <w:p>
      <w:pPr>
        <w:spacing w:line="360" w:lineRule="auto"/>
        <w:ind w:firstLine="420"/>
      </w:pPr>
      <w:r>
        <w:rPr>
          <w:rFonts w:hint="eastAsia"/>
        </w:rPr>
        <w:t>根据CMMI中02-项目管理\04项目监督和控制（PMC）中模板已周报形式向测试负责人每周汇报测试的工作；再有测试负责人对测试人员工作情况进行汇总；通知上报测试主管。</w:t>
      </w:r>
    </w:p>
    <w:p>
      <w:pPr>
        <w:spacing w:line="360" w:lineRule="auto"/>
        <w:ind w:firstLine="420"/>
        <w:rPr>
          <w:b/>
        </w:rPr>
      </w:pPr>
      <w:r>
        <w:rPr>
          <w:rFonts w:hint="eastAsia"/>
          <w:b/>
        </w:rPr>
        <w:t>注：参见模板：《测试周报》</w:t>
      </w:r>
    </w:p>
    <w:p>
      <w:pPr>
        <w:pStyle w:val="3"/>
      </w:pPr>
      <w:bookmarkStart w:id="70" w:name="_Toc369176326"/>
      <w:r>
        <w:rPr>
          <w:rFonts w:hint="eastAsia"/>
        </w:rPr>
        <w:t>9.4外包测试人员考核</w:t>
      </w:r>
      <w:bookmarkEnd w:id="70"/>
    </w:p>
    <w:p>
      <w:pPr>
        <w:pStyle w:val="4"/>
        <w:spacing w:before="160" w:after="120" w:line="240" w:lineRule="auto"/>
        <w:rPr>
          <w:rFonts w:asciiTheme="majorEastAsia" w:hAnsiTheme="majorEastAsia" w:eastAsiaTheme="majorEastAsia"/>
          <w:sz w:val="21"/>
        </w:rPr>
      </w:pPr>
      <w:bookmarkStart w:id="71" w:name="_Toc369176327"/>
      <w:r>
        <w:rPr>
          <w:rFonts w:hint="eastAsia" w:asciiTheme="majorEastAsia" w:hAnsiTheme="majorEastAsia" w:eastAsiaTheme="majorEastAsia"/>
          <w:sz w:val="21"/>
        </w:rPr>
        <w:t>9.4.1</w:t>
      </w:r>
      <w:r>
        <w:rPr>
          <w:rFonts w:asciiTheme="majorEastAsia" w:hAnsiTheme="majorEastAsia" w:eastAsiaTheme="majorEastAsia"/>
          <w:sz w:val="21"/>
        </w:rPr>
        <w:t>整体考核机制</w:t>
      </w:r>
      <w:bookmarkEnd w:id="71"/>
    </w:p>
    <w:p>
      <w:pPr>
        <w:spacing w:line="360" w:lineRule="auto"/>
        <w:ind w:firstLine="420"/>
      </w:pPr>
      <w:r>
        <w:rPr>
          <w:rFonts w:hint="eastAsia"/>
        </w:rPr>
        <w:t>测试部门按月或按季度对部门员工作考评，考评总分100分，考评等级分为五个层次，考评内容包括工作任务及完成情况、个人行为及能力表现以及测试人员技能学习的提升等。</w:t>
      </w:r>
    </w:p>
    <w:p>
      <w:pPr>
        <w:spacing w:line="360" w:lineRule="auto"/>
        <w:ind w:firstLine="420"/>
      </w:pPr>
      <w:r>
        <w:rPr>
          <w:rFonts w:hint="eastAsia"/>
        </w:rPr>
        <w:t>工作任务及完成情况考评分是总分的80%。</w:t>
      </w:r>
    </w:p>
    <w:p>
      <w:pPr>
        <w:spacing w:line="360" w:lineRule="auto"/>
        <w:ind w:firstLine="420"/>
      </w:pPr>
      <w:r>
        <w:rPr>
          <w:rFonts w:hint="eastAsia"/>
        </w:rPr>
        <w:t>个人行为及能力表现考评分是总分的20%。</w:t>
      </w:r>
    </w:p>
    <w:p>
      <w:pPr>
        <w:spacing w:line="360" w:lineRule="auto"/>
        <w:ind w:firstLine="420"/>
      </w:pPr>
      <w:r>
        <w:rPr>
          <w:rFonts w:hint="eastAsia"/>
        </w:rPr>
        <w:t>员工考评总体评价：考评分数=sum（工作任务及完成情况*80%+行为及能力表现*20%，考评等级根据分数定位。</w:t>
      </w:r>
    </w:p>
    <w:p>
      <w:pPr>
        <w:spacing w:line="360" w:lineRule="auto"/>
        <w:ind w:firstLine="420"/>
      </w:pPr>
      <w:r>
        <w:rPr>
          <w:rFonts w:hint="eastAsia"/>
        </w:rPr>
        <w:t>考评流程：</w:t>
      </w:r>
    </w:p>
    <w:p>
      <w:pPr>
        <w:ind w:left="210" w:leftChars="100" w:firstLine="630" w:firstLineChars="300"/>
        <w:rPr>
          <w:rFonts w:ascii="宋体" w:hAnsi="宋体"/>
        </w:rPr>
      </w:pPr>
      <w:r>
        <w:object>
          <v:shape id="_x0000_i1026" o:spt="75" type="#_x0000_t75" style="height:300.75pt;width:306pt;" o:ole="t" filled="f" o:preferrelative="t" stroked="f" coordsize="21600,21600">
            <v:path/>
            <v:fill on="f" focussize="0,0"/>
            <v:stroke on="f" joinstyle="miter"/>
            <v:imagedata r:id="rId10" o:title=""/>
            <o:lock v:ext="edit" aspectratio="t"/>
            <w10:wrap type="none"/>
            <w10:anchorlock/>
          </v:shape>
          <o:OLEObject Type="Embed" ProgID="Visio.Drawing.11" ShapeID="_x0000_i1026" DrawAspect="Content" ObjectID="_1468075726" r:id="rId9">
            <o:LockedField>false</o:LockedField>
          </o:OLEObject>
        </w:object>
      </w:r>
    </w:p>
    <w:p>
      <w:pPr>
        <w:pStyle w:val="4"/>
        <w:spacing w:before="160" w:after="120" w:line="240" w:lineRule="auto"/>
        <w:rPr>
          <w:rFonts w:asciiTheme="majorEastAsia" w:hAnsiTheme="majorEastAsia" w:eastAsiaTheme="majorEastAsia"/>
          <w:sz w:val="21"/>
        </w:rPr>
      </w:pPr>
      <w:bookmarkStart w:id="72" w:name="_Toc369176328"/>
      <w:r>
        <w:rPr>
          <w:rFonts w:hint="eastAsia" w:asciiTheme="majorEastAsia" w:hAnsiTheme="majorEastAsia" w:eastAsiaTheme="majorEastAsia"/>
          <w:sz w:val="21"/>
        </w:rPr>
        <w:t>9.4.2</w:t>
      </w:r>
      <w:r>
        <w:rPr>
          <w:rFonts w:asciiTheme="majorEastAsia" w:hAnsiTheme="majorEastAsia" w:eastAsiaTheme="majorEastAsia"/>
          <w:sz w:val="21"/>
        </w:rPr>
        <w:t>测试人员考核机制</w:t>
      </w:r>
      <w:bookmarkEnd w:id="72"/>
    </w:p>
    <w:p>
      <w:pPr>
        <w:spacing w:line="360" w:lineRule="auto"/>
        <w:ind w:firstLine="420"/>
      </w:pPr>
      <w:r>
        <w:rPr>
          <w:rFonts w:hint="eastAsia"/>
        </w:rPr>
        <w:t>1）月/季考评具体考核项参考考平用表。</w:t>
      </w:r>
    </w:p>
    <w:p>
      <w:pPr>
        <w:spacing w:line="360" w:lineRule="auto"/>
        <w:ind w:firstLine="420"/>
      </w:pPr>
      <w:r>
        <w:rPr>
          <w:rFonts w:hint="eastAsia"/>
        </w:rPr>
        <w:t>2）测试人员做月度考评的同时，要求每年的年底写一份年度总结报告；年底部门会组织进行编写。</w:t>
      </w:r>
    </w:p>
    <w:p>
      <w:pPr>
        <w:pStyle w:val="4"/>
        <w:spacing w:before="160" w:after="120" w:line="240" w:lineRule="auto"/>
        <w:rPr>
          <w:rFonts w:asciiTheme="majorEastAsia" w:hAnsiTheme="majorEastAsia" w:eastAsiaTheme="majorEastAsia"/>
          <w:sz w:val="21"/>
        </w:rPr>
      </w:pPr>
      <w:bookmarkStart w:id="73" w:name="_Toc369176329"/>
      <w:r>
        <w:rPr>
          <w:rFonts w:hint="eastAsia" w:asciiTheme="majorEastAsia" w:hAnsiTheme="majorEastAsia" w:eastAsiaTheme="majorEastAsia"/>
          <w:sz w:val="21"/>
        </w:rPr>
        <w:t>9.4.3考评</w:t>
      </w:r>
      <w:r>
        <w:rPr>
          <w:rFonts w:asciiTheme="majorEastAsia" w:hAnsiTheme="majorEastAsia" w:eastAsiaTheme="majorEastAsia"/>
          <w:sz w:val="21"/>
        </w:rPr>
        <w:t>奖励机制</w:t>
      </w:r>
      <w:bookmarkEnd w:id="73"/>
    </w:p>
    <w:p>
      <w:pPr>
        <w:spacing w:line="360" w:lineRule="auto"/>
        <w:ind w:firstLine="420"/>
      </w:pPr>
      <w:r>
        <w:rPr>
          <w:rFonts w:hint="eastAsia"/>
        </w:rPr>
        <w:t>根据测试人员的工作表现能力，考核以后做职位的级别调整，同时会考虑员工的职业规划做岗位的调换。</w:t>
      </w:r>
    </w:p>
    <w:p>
      <w:pPr>
        <w:spacing w:line="360" w:lineRule="auto"/>
        <w:ind w:firstLine="420"/>
        <w:rPr>
          <w:rFonts w:ascii="宋体" w:hAnsi="宋体"/>
          <w:sz w:val="18"/>
          <w:szCs w:val="18"/>
        </w:rPr>
      </w:pPr>
      <w:r>
        <w:rPr>
          <w:rFonts w:hint="eastAsia"/>
        </w:rPr>
        <w:t>部门员工薪资待遇问题，可以根据员工表现在公司统一调薪期间做申请调薪。</w:t>
      </w:r>
    </w:p>
    <w:p>
      <w:pPr>
        <w:pStyle w:val="3"/>
      </w:pPr>
      <w:bookmarkStart w:id="74" w:name="_Toc369176330"/>
      <w:r>
        <w:rPr>
          <w:rFonts w:hint="eastAsia"/>
        </w:rPr>
        <w:t>9.5结项后，外包测试人员移交</w:t>
      </w:r>
      <w:bookmarkEnd w:id="74"/>
    </w:p>
    <w:p>
      <w:pPr>
        <w:spacing w:line="360" w:lineRule="auto"/>
        <w:ind w:firstLine="420"/>
      </w:pPr>
      <w:r>
        <w:rPr>
          <w:rFonts w:hint="eastAsia"/>
        </w:rPr>
        <w:t>项目结项后，外包测试人员退回到运营管理部测试组；交由测试主管；然后再调配到其他缺少测试人员的项目组中开展测试工作。当业务部门项目的测试工作开展完毕后，将外包测试人员退回到原公司。</w:t>
      </w:r>
    </w:p>
    <w:p>
      <w:pPr>
        <w:pStyle w:val="3"/>
      </w:pPr>
      <w:bookmarkStart w:id="75" w:name="_Toc369176331"/>
      <w:r>
        <w:rPr>
          <w:rFonts w:hint="eastAsia"/>
        </w:rPr>
        <w:t>9.6中途离职、生病；</w:t>
      </w:r>
      <w:bookmarkEnd w:id="75"/>
    </w:p>
    <w:p>
      <w:pPr>
        <w:spacing w:line="360" w:lineRule="auto"/>
        <w:ind w:firstLine="420"/>
      </w:pPr>
      <w:r>
        <w:rPr>
          <w:rFonts w:hint="eastAsia"/>
        </w:rPr>
        <w:t>在项目中出现外包测试人员离职或生病现象，参见公司的管理规定。同时还要求测试人员必须提前一个月通知项目组与测试组负责人，告知原因。</w:t>
      </w:r>
    </w:p>
    <w:p>
      <w:pPr>
        <w:spacing w:line="360" w:lineRule="auto"/>
        <w:ind w:firstLine="420"/>
        <w:rPr>
          <w:color w:val="FF0000"/>
        </w:rPr>
      </w:pPr>
      <w:r>
        <w:rPr>
          <w:rFonts w:hint="eastAsia"/>
          <w:color w:val="FF0000"/>
        </w:rPr>
        <w:t>注：因测试人员离职或突然离场造成项目延期、耽误测试工作，则会通报外包公司，所以需要测试人员注意。</w:t>
      </w:r>
    </w:p>
    <w:p>
      <w:pPr>
        <w:pStyle w:val="2"/>
        <w:rPr>
          <w:rFonts w:ascii="宋体" w:hAnsi="宋体" w:eastAsia="宋体" w:cs="Arial"/>
          <w:szCs w:val="21"/>
        </w:rPr>
      </w:pPr>
      <w:bookmarkStart w:id="76" w:name="_Toc369176332"/>
      <w:r>
        <w:rPr>
          <w:rFonts w:hint="eastAsia" w:ascii="宋体" w:hAnsi="宋体" w:eastAsia="宋体" w:cs="Arial"/>
          <w:szCs w:val="21"/>
        </w:rPr>
        <w:t>10 附录</w:t>
      </w:r>
      <w:bookmarkEnd w:id="76"/>
    </w:p>
    <w:p>
      <w:pPr>
        <w:pStyle w:val="3"/>
      </w:pPr>
      <w:bookmarkStart w:id="77" w:name="_10.1测试暂停、完成标准"/>
      <w:bookmarkEnd w:id="77"/>
      <w:bookmarkStart w:id="78" w:name="_Toc369176333"/>
      <w:r>
        <w:rPr>
          <w:rFonts w:hint="eastAsia"/>
        </w:rPr>
        <w:t>10.1测试暂停、完成标准</w:t>
      </w:r>
      <w:bookmarkEnd w:id="78"/>
    </w:p>
    <w:p>
      <w:pPr>
        <w:pStyle w:val="4"/>
        <w:rPr>
          <w:sz w:val="24"/>
          <w:szCs w:val="24"/>
        </w:rPr>
      </w:pPr>
      <w:bookmarkStart w:id="79" w:name="_Toc18491330"/>
      <w:bookmarkStart w:id="80" w:name="_Toc369176334"/>
      <w:r>
        <w:rPr>
          <w:rFonts w:hint="eastAsia"/>
        </w:rPr>
        <w:t>软件测试暂停标准</w:t>
      </w:r>
      <w:bookmarkEnd w:id="79"/>
      <w:bookmarkEnd w:id="80"/>
    </w:p>
    <w:p>
      <w:pPr>
        <w:spacing w:line="360" w:lineRule="auto"/>
        <w:ind w:firstLine="420"/>
      </w:pPr>
      <w:r>
        <w:rPr>
          <w:rFonts w:hint="eastAsia"/>
        </w:rPr>
        <w:t>提交测试软件在进行集成、系统、验收测试（冒烟检查）时，发现致命级别错误（大于等于2）、严重界别错误（大于等于10）暂停测试返回开发；</w:t>
      </w:r>
    </w:p>
    <w:p>
      <w:pPr>
        <w:spacing w:line="360" w:lineRule="auto"/>
        <w:ind w:firstLine="420"/>
      </w:pPr>
      <w:r>
        <w:rPr>
          <w:rFonts w:hint="eastAsia"/>
        </w:rPr>
        <w:t>提交测试软件功能点少于计划范围内功能模块数的需要暂停，并与项目经理协商处理；</w:t>
      </w:r>
    </w:p>
    <w:p>
      <w:pPr>
        <w:spacing w:line="360" w:lineRule="auto"/>
        <w:ind w:firstLine="420"/>
      </w:pPr>
      <w:r>
        <w:rPr>
          <w:rFonts w:hint="eastAsia"/>
        </w:rPr>
        <w:t>软件项目需暂停以进行调整时，测试应随之暂停，并备份暂停点数据；</w:t>
      </w:r>
    </w:p>
    <w:p>
      <w:pPr>
        <w:spacing w:line="360" w:lineRule="auto"/>
        <w:ind w:firstLine="420"/>
      </w:pPr>
      <w:r>
        <w:rPr>
          <w:rFonts w:hint="eastAsia"/>
        </w:rPr>
        <w:t>软件项目在其开发生命周期内出现重大估算，进度偏差，需暂停或终止时，测试应随之暂停或终止，并备份暂停或终止点数据。</w:t>
      </w:r>
    </w:p>
    <w:p>
      <w:pPr>
        <w:pStyle w:val="4"/>
        <w:rPr>
          <w:szCs w:val="22"/>
        </w:rPr>
      </w:pPr>
      <w:bookmarkStart w:id="81" w:name="_Toc18491332"/>
      <w:bookmarkStart w:id="82" w:name="_Toc369176335"/>
      <w:r>
        <w:rPr>
          <w:rFonts w:hint="eastAsia"/>
        </w:rPr>
        <w:t>集成测试完成标准</w:t>
      </w:r>
      <w:bookmarkEnd w:id="81"/>
      <w:bookmarkEnd w:id="82"/>
    </w:p>
    <w:p>
      <w:pPr>
        <w:spacing w:line="360" w:lineRule="auto"/>
        <w:ind w:firstLine="420"/>
      </w:pPr>
      <w:bookmarkStart w:id="83" w:name="_Toc18491333"/>
      <w:bookmarkStart w:id="84" w:name="_Toc369176336"/>
      <w:r>
        <w:rPr>
          <w:rFonts w:hint="eastAsia"/>
        </w:rPr>
        <w:t>集成测试用例设计已经通过评审、并执行完毕；</w:t>
      </w:r>
    </w:p>
    <w:p>
      <w:pPr>
        <w:spacing w:line="360" w:lineRule="auto"/>
        <w:ind w:firstLine="420"/>
      </w:pPr>
      <w:r>
        <w:rPr>
          <w:rFonts w:hint="eastAsia"/>
        </w:rPr>
        <w:t>按照集成（构件）计划及集成（增量）策略完成了整个系统的集成测试；</w:t>
      </w:r>
    </w:p>
    <w:p>
      <w:pPr>
        <w:spacing w:line="360" w:lineRule="auto"/>
        <w:ind w:firstLine="420"/>
      </w:pPr>
      <w:r>
        <w:rPr>
          <w:rFonts w:hint="eastAsia"/>
        </w:rPr>
        <w:t>达到了测试计划中关于集成测试所规定的要求；</w:t>
      </w:r>
    </w:p>
    <w:p>
      <w:pPr>
        <w:spacing w:line="360" w:lineRule="auto"/>
        <w:ind w:firstLine="420"/>
      </w:pPr>
      <w:r>
        <w:rPr>
          <w:rFonts w:hint="eastAsia"/>
        </w:rPr>
        <w:t>集成工作版本满足设计定义的各项功能、分功能要求；</w:t>
      </w:r>
      <w:r>
        <w:t xml:space="preserve"> </w:t>
      </w:r>
    </w:p>
    <w:p>
      <w:pPr>
        <w:spacing w:line="360" w:lineRule="auto"/>
        <w:ind w:firstLine="420"/>
      </w:pPr>
      <w:r>
        <w:rPr>
          <w:rFonts w:hint="eastAsia"/>
        </w:rPr>
        <w:t>在集成测试中发现的错误已经得到修改，各级缺陷修复率达到标准：</w:t>
      </w:r>
    </w:p>
    <w:p>
      <w:pPr>
        <w:pStyle w:val="33"/>
        <w:numPr>
          <w:ilvl w:val="0"/>
          <w:numId w:val="30"/>
        </w:numPr>
        <w:spacing w:line="360" w:lineRule="auto"/>
        <w:ind w:firstLineChars="0"/>
      </w:pPr>
      <w:r>
        <w:rPr>
          <w:rFonts w:hint="eastAsia"/>
        </w:rPr>
        <w:t>致命、严重缺陷修复率应达到</w:t>
      </w:r>
      <w:r>
        <w:t>100%</w:t>
      </w:r>
      <w:r>
        <w:rPr>
          <w:rFonts w:hint="eastAsia"/>
        </w:rPr>
        <w:t>；</w:t>
      </w:r>
    </w:p>
    <w:p>
      <w:pPr>
        <w:pStyle w:val="33"/>
        <w:numPr>
          <w:ilvl w:val="0"/>
          <w:numId w:val="30"/>
        </w:numPr>
        <w:spacing w:line="360" w:lineRule="auto"/>
        <w:ind w:firstLineChars="0"/>
      </w:pPr>
      <w:r>
        <w:rPr>
          <w:rFonts w:hint="eastAsia"/>
        </w:rPr>
        <w:t>一般、轻微缺陷修复率应达到</w:t>
      </w:r>
      <w:r>
        <w:t>95%</w:t>
      </w:r>
      <w:r>
        <w:rPr>
          <w:rFonts w:hint="eastAsia"/>
        </w:rPr>
        <w:t>以上；</w:t>
      </w:r>
    </w:p>
    <w:p>
      <w:pPr>
        <w:pStyle w:val="33"/>
        <w:numPr>
          <w:ilvl w:val="0"/>
          <w:numId w:val="30"/>
        </w:numPr>
        <w:spacing w:line="360" w:lineRule="auto"/>
        <w:ind w:firstLineChars="0"/>
      </w:pPr>
      <w:r>
        <w:rPr>
          <w:rFonts w:hint="eastAsia"/>
        </w:rPr>
        <w:t>建议类缺陷（确认修改的）修复率应达到</w:t>
      </w:r>
      <w:r>
        <w:t>60%</w:t>
      </w:r>
      <w:r>
        <w:rPr>
          <w:rFonts w:hint="eastAsia"/>
        </w:rPr>
        <w:t>以上。</w:t>
      </w:r>
    </w:p>
    <w:p>
      <w:pPr>
        <w:pStyle w:val="4"/>
        <w:rPr>
          <w:sz w:val="21"/>
          <w:szCs w:val="22"/>
        </w:rPr>
      </w:pPr>
      <w:r>
        <w:rPr>
          <w:rFonts w:hint="eastAsia"/>
        </w:rPr>
        <w:t>系统测试完成标准</w:t>
      </w:r>
      <w:bookmarkEnd w:id="83"/>
      <w:bookmarkEnd w:id="84"/>
    </w:p>
    <w:p>
      <w:pPr>
        <w:spacing w:line="360" w:lineRule="auto"/>
        <w:ind w:firstLine="420"/>
      </w:pPr>
      <w:r>
        <w:rPr>
          <w:rFonts w:hint="eastAsia"/>
        </w:rPr>
        <w:t>系统测试用例设计已经通过评审并执行完毕；</w:t>
      </w:r>
    </w:p>
    <w:p>
      <w:pPr>
        <w:spacing w:line="360" w:lineRule="auto"/>
        <w:ind w:firstLine="420"/>
      </w:pPr>
      <w:r>
        <w:rPr>
          <w:rFonts w:hint="eastAsia"/>
        </w:rPr>
        <w:t>按照系统测试计划完成了系统测试</w:t>
      </w:r>
    </w:p>
    <w:p>
      <w:pPr>
        <w:spacing w:line="360" w:lineRule="auto"/>
        <w:ind w:firstLine="420"/>
      </w:pPr>
      <w:r>
        <w:rPr>
          <w:rFonts w:hint="eastAsia"/>
        </w:rPr>
        <w:t>达到了测试计划中关于系统测试所规定的覆盖率的要求</w:t>
      </w:r>
    </w:p>
    <w:p>
      <w:pPr>
        <w:spacing w:line="360" w:lineRule="auto"/>
        <w:ind w:firstLine="420"/>
      </w:pPr>
      <w:r>
        <w:rPr>
          <w:rFonts w:hint="eastAsia"/>
        </w:rPr>
        <w:t>系统满足需求规格说明书的要求</w:t>
      </w:r>
    </w:p>
    <w:p>
      <w:pPr>
        <w:spacing w:line="360" w:lineRule="auto"/>
        <w:ind w:firstLine="420"/>
      </w:pPr>
      <w:r>
        <w:rPr>
          <w:rFonts w:hint="eastAsia"/>
        </w:rPr>
        <w:t>在系统测试中发现的错误已经得到修改，各级缺陷修复率达到标准：</w:t>
      </w:r>
    </w:p>
    <w:p>
      <w:pPr>
        <w:pStyle w:val="33"/>
        <w:numPr>
          <w:ilvl w:val="0"/>
          <w:numId w:val="30"/>
        </w:numPr>
        <w:spacing w:line="360" w:lineRule="auto"/>
        <w:ind w:firstLineChars="0"/>
      </w:pPr>
      <w:r>
        <w:rPr>
          <w:rFonts w:hint="eastAsia"/>
        </w:rPr>
        <w:t>致命、严重缺陷修复率应达到</w:t>
      </w:r>
      <w:r>
        <w:t>100%</w:t>
      </w:r>
    </w:p>
    <w:p>
      <w:pPr>
        <w:pStyle w:val="33"/>
        <w:numPr>
          <w:ilvl w:val="0"/>
          <w:numId w:val="30"/>
        </w:numPr>
        <w:spacing w:line="360" w:lineRule="auto"/>
        <w:ind w:firstLineChars="0"/>
      </w:pPr>
      <w:r>
        <w:rPr>
          <w:rFonts w:hint="eastAsia"/>
        </w:rPr>
        <w:t>一般、轻微缺陷修复率应达到</w:t>
      </w:r>
      <w:r>
        <w:t>95%</w:t>
      </w:r>
      <w:r>
        <w:rPr>
          <w:rFonts w:hint="eastAsia"/>
        </w:rPr>
        <w:t>以上</w:t>
      </w:r>
    </w:p>
    <w:p>
      <w:pPr>
        <w:pStyle w:val="33"/>
        <w:numPr>
          <w:ilvl w:val="0"/>
          <w:numId w:val="30"/>
        </w:numPr>
        <w:spacing w:line="360" w:lineRule="auto"/>
        <w:ind w:firstLineChars="0"/>
      </w:pPr>
      <w:r>
        <w:rPr>
          <w:rFonts w:hint="eastAsia"/>
        </w:rPr>
        <w:t>建议类缺陷（确认修改的）修复率应达到</w:t>
      </w:r>
      <w:r>
        <w:t>60%</w:t>
      </w:r>
      <w:r>
        <w:rPr>
          <w:rFonts w:hint="eastAsia"/>
        </w:rPr>
        <w:t>以上</w:t>
      </w:r>
    </w:p>
    <w:p>
      <w:pPr>
        <w:pStyle w:val="4"/>
        <w:rPr>
          <w:sz w:val="21"/>
          <w:szCs w:val="22"/>
        </w:rPr>
      </w:pPr>
      <w:bookmarkStart w:id="85" w:name="_Toc369176337"/>
      <w:r>
        <w:rPr>
          <w:rFonts w:hint="eastAsia"/>
        </w:rPr>
        <w:t>验收测试完成标准</w:t>
      </w:r>
      <w:bookmarkEnd w:id="85"/>
    </w:p>
    <w:p>
      <w:pPr>
        <w:spacing w:line="360" w:lineRule="auto"/>
        <w:ind w:firstLine="420"/>
      </w:pPr>
      <w:r>
        <w:rPr>
          <w:rFonts w:hint="eastAsia"/>
        </w:rPr>
        <w:t>软件需求分析说明书中定义的所有功能已全部实现，性能指标全部达到要求。</w:t>
      </w:r>
    </w:p>
    <w:p>
      <w:pPr>
        <w:spacing w:line="360" w:lineRule="auto"/>
        <w:ind w:firstLine="420"/>
      </w:pPr>
      <w:r>
        <w:rPr>
          <w:rFonts w:hint="eastAsia"/>
        </w:rPr>
        <w:t>在验收测试中发现的错误已经得到修改，各级缺陷修复率达到标准。</w:t>
      </w:r>
    </w:p>
    <w:p>
      <w:pPr>
        <w:spacing w:line="360" w:lineRule="auto"/>
        <w:ind w:firstLine="420"/>
      </w:pPr>
      <w:r>
        <w:rPr>
          <w:rFonts w:hint="eastAsia"/>
        </w:rPr>
        <w:t>所有测试项没有致命、严重、一遍、轻微、建议缺陷。</w:t>
      </w:r>
    </w:p>
    <w:p>
      <w:pPr>
        <w:spacing w:line="360" w:lineRule="auto"/>
        <w:ind w:firstLine="420"/>
      </w:pPr>
      <w:r>
        <w:rPr>
          <w:rFonts w:hint="eastAsia"/>
        </w:rPr>
        <w:t>需求分析文档、设计文档和编码实现一致。</w:t>
      </w:r>
    </w:p>
    <w:p>
      <w:pPr>
        <w:spacing w:line="360" w:lineRule="auto"/>
        <w:ind w:firstLine="420"/>
      </w:pPr>
      <w:r>
        <w:rPr>
          <w:rFonts w:hint="eastAsia"/>
        </w:rPr>
        <w:t>验收测试工件齐全（测试计划、测试用例、测试日志、测试通知单、测试分析报告，待验收的软件安装程序。）</w:t>
      </w:r>
    </w:p>
    <w:p>
      <w:pPr>
        <w:pStyle w:val="4"/>
        <w:rPr>
          <w:sz w:val="21"/>
          <w:szCs w:val="22"/>
        </w:rPr>
      </w:pPr>
      <w:r>
        <w:rPr>
          <w:rFonts w:hint="eastAsia"/>
        </w:rPr>
        <w:t>性能测试完成标准</w:t>
      </w:r>
    </w:p>
    <w:p>
      <w:pPr>
        <w:spacing w:line="360" w:lineRule="auto"/>
        <w:ind w:firstLine="420"/>
      </w:pPr>
      <w:r>
        <w:rPr>
          <w:rFonts w:hint="eastAsia"/>
        </w:rPr>
        <w:t>性能测试场景（用例）设计已经通过评审并执行完毕；</w:t>
      </w:r>
    </w:p>
    <w:p>
      <w:pPr>
        <w:spacing w:line="360" w:lineRule="auto"/>
        <w:ind w:firstLine="420"/>
      </w:pPr>
      <w:r>
        <w:rPr>
          <w:rFonts w:hint="eastAsia"/>
        </w:rPr>
        <w:t>按照测试计划/性能测试方案完成了性能测试；</w:t>
      </w:r>
    </w:p>
    <w:p>
      <w:pPr>
        <w:spacing w:line="360" w:lineRule="auto"/>
        <w:ind w:firstLine="420"/>
      </w:pPr>
      <w:r>
        <w:rPr>
          <w:rFonts w:hint="eastAsia"/>
        </w:rPr>
        <w:t>达到了测试计划/性能测试方案中关于所规定的要求；</w:t>
      </w:r>
    </w:p>
    <w:p>
      <w:pPr>
        <w:spacing w:line="360" w:lineRule="auto"/>
        <w:ind w:firstLine="420"/>
      </w:pPr>
      <w:r>
        <w:rPr>
          <w:rFonts w:hint="eastAsia"/>
        </w:rPr>
        <w:t>系统满足需求规格说明书的性能要求；</w:t>
      </w:r>
    </w:p>
    <w:p>
      <w:pPr>
        <w:spacing w:line="360" w:lineRule="auto"/>
        <w:ind w:firstLine="420"/>
      </w:pPr>
      <w:r>
        <w:rPr>
          <w:rFonts w:hint="eastAsia"/>
        </w:rPr>
        <w:t>在测试中发现的错误已经得到修改，各级缺陷修复率达到标准；</w:t>
      </w:r>
    </w:p>
    <w:p>
      <w:pPr>
        <w:pStyle w:val="33"/>
        <w:numPr>
          <w:ilvl w:val="0"/>
          <w:numId w:val="30"/>
        </w:numPr>
        <w:spacing w:line="360" w:lineRule="auto"/>
        <w:ind w:firstLineChars="0"/>
      </w:pPr>
      <w:r>
        <w:rPr>
          <w:rFonts w:hint="eastAsia"/>
        </w:rPr>
        <w:t>致命、严重缺陷修复率应达到</w:t>
      </w:r>
      <w:r>
        <w:t>100%</w:t>
      </w:r>
      <w:r>
        <w:rPr>
          <w:rFonts w:hint="eastAsia"/>
        </w:rPr>
        <w:t>；</w:t>
      </w:r>
    </w:p>
    <w:p>
      <w:pPr>
        <w:pStyle w:val="33"/>
        <w:numPr>
          <w:ilvl w:val="0"/>
          <w:numId w:val="30"/>
        </w:numPr>
        <w:spacing w:line="360" w:lineRule="auto"/>
        <w:ind w:firstLineChars="0"/>
      </w:pPr>
      <w:r>
        <w:rPr>
          <w:rFonts w:hint="eastAsia"/>
        </w:rPr>
        <w:t>一般、轻微缺陷修复率应达到</w:t>
      </w:r>
      <w:r>
        <w:t>95%</w:t>
      </w:r>
      <w:r>
        <w:rPr>
          <w:rFonts w:hint="eastAsia"/>
        </w:rPr>
        <w:t>以上；</w:t>
      </w:r>
    </w:p>
    <w:p>
      <w:pPr>
        <w:pStyle w:val="33"/>
        <w:numPr>
          <w:ilvl w:val="0"/>
          <w:numId w:val="30"/>
        </w:numPr>
        <w:spacing w:line="360" w:lineRule="auto"/>
        <w:ind w:firstLineChars="0"/>
      </w:pPr>
      <w:r>
        <w:rPr>
          <w:rFonts w:hint="eastAsia"/>
        </w:rPr>
        <w:t>建议类缺陷（确认修改的）修复率应达到</w:t>
      </w:r>
      <w:r>
        <w:t>60%</w:t>
      </w:r>
      <w:r>
        <w:rPr>
          <w:rFonts w:hint="eastAsia"/>
        </w:rPr>
        <w:t>以上。</w:t>
      </w:r>
    </w:p>
    <w:p>
      <w:pPr>
        <w:pStyle w:val="4"/>
        <w:rPr>
          <w:sz w:val="21"/>
          <w:szCs w:val="22"/>
        </w:rPr>
      </w:pPr>
      <w:r>
        <w:rPr>
          <w:rFonts w:hint="eastAsia"/>
        </w:rPr>
        <w:t>安全测试完成标准</w:t>
      </w:r>
    </w:p>
    <w:p>
      <w:pPr>
        <w:spacing w:line="360" w:lineRule="auto"/>
        <w:ind w:firstLine="420"/>
      </w:pPr>
      <w:r>
        <w:rPr>
          <w:rFonts w:hint="eastAsia"/>
        </w:rPr>
        <w:t>安全测试用例设计已经通过评审并执行完毕；</w:t>
      </w:r>
    </w:p>
    <w:p>
      <w:pPr>
        <w:spacing w:line="360" w:lineRule="auto"/>
        <w:ind w:firstLine="420"/>
      </w:pPr>
      <w:r>
        <w:rPr>
          <w:rFonts w:hint="eastAsia"/>
        </w:rPr>
        <w:t>按照测试计划/安全测试方案完成了安全测试；</w:t>
      </w:r>
    </w:p>
    <w:p>
      <w:pPr>
        <w:spacing w:line="360" w:lineRule="auto"/>
        <w:ind w:firstLine="420"/>
      </w:pPr>
      <w:r>
        <w:rPr>
          <w:rFonts w:hint="eastAsia"/>
        </w:rPr>
        <w:t>达到了测试计划/安全测试方案中关于所规定的要求；</w:t>
      </w:r>
    </w:p>
    <w:p>
      <w:pPr>
        <w:spacing w:line="360" w:lineRule="auto"/>
        <w:ind w:firstLine="420"/>
      </w:pPr>
      <w:r>
        <w:rPr>
          <w:rFonts w:hint="eastAsia"/>
        </w:rPr>
        <w:t>系统满足需求规格说明书的安全要求；</w:t>
      </w:r>
    </w:p>
    <w:p>
      <w:pPr>
        <w:spacing w:line="360" w:lineRule="auto"/>
        <w:ind w:firstLine="420"/>
      </w:pPr>
      <w:r>
        <w:rPr>
          <w:rFonts w:hint="eastAsia"/>
        </w:rPr>
        <w:t>在测试中发现的错误已经得到修改，各级缺陷修复率达到标准：</w:t>
      </w:r>
    </w:p>
    <w:p>
      <w:pPr>
        <w:pStyle w:val="33"/>
        <w:numPr>
          <w:ilvl w:val="0"/>
          <w:numId w:val="30"/>
        </w:numPr>
        <w:spacing w:line="360" w:lineRule="auto"/>
        <w:ind w:firstLineChars="0"/>
      </w:pPr>
      <w:r>
        <w:rPr>
          <w:rFonts w:hint="eastAsia"/>
        </w:rPr>
        <w:t>缺陷修复率应达到</w:t>
      </w:r>
      <w:r>
        <w:t>100%</w:t>
      </w:r>
    </w:p>
    <w:p>
      <w:pPr>
        <w:pStyle w:val="4"/>
      </w:pPr>
      <w:bookmarkStart w:id="86" w:name="_Toc369176338"/>
      <w:r>
        <w:rPr>
          <w:rFonts w:hint="eastAsia"/>
        </w:rPr>
        <w:t>缺陷级别</w:t>
      </w:r>
      <w:bookmarkEnd w:id="86"/>
    </w:p>
    <w:p>
      <w:pPr>
        <w:rPr>
          <w:szCs w:val="21"/>
        </w:rPr>
      </w:pPr>
      <w:r>
        <w:rPr>
          <w:rFonts w:hint="eastAsia"/>
          <w:szCs w:val="21"/>
        </w:rPr>
        <w:t>见《</w:t>
      </w:r>
      <w:r>
        <w:fldChar w:fldCharType="begin"/>
      </w:r>
      <w:r>
        <w:instrText xml:space="preserve"> HYPERLINK "缺陷管理规程.doc" </w:instrText>
      </w:r>
      <w:r>
        <w:fldChar w:fldCharType="separate"/>
      </w:r>
      <w:r>
        <w:rPr>
          <w:rStyle w:val="24"/>
          <w:rFonts w:hint="eastAsia"/>
          <w:szCs w:val="21"/>
        </w:rPr>
        <w:t>缺陷管理规程.doc</w:t>
      </w:r>
      <w:r>
        <w:rPr>
          <w:rStyle w:val="24"/>
          <w:rFonts w:hint="eastAsia"/>
          <w:szCs w:val="21"/>
        </w:rPr>
        <w:fldChar w:fldCharType="end"/>
      </w:r>
      <w:r>
        <w:rPr>
          <w:rFonts w:hint="eastAsia"/>
          <w:szCs w:val="21"/>
        </w:rPr>
        <w:t>》</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ˎ̥">
    <w:altName w:val="Times New Roman"/>
    <w:panose1 w:val="00000000000000000000"/>
    <w:charset w:val="00"/>
    <w:family w:val="roman"/>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Bookshelf Symbol 7">
    <w:altName w:val="Symbol"/>
    <w:panose1 w:val="05010101010101010101"/>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bCs/>
      </w:rPr>
    </w:pPr>
    <w:r>
      <w:rPr>
        <w:rFonts w:hint="eastAsia"/>
        <w:bCs/>
        <w:lang w:val="en-US" w:eastAsia="zh-CN"/>
      </w:rPr>
      <w:tab/>
      <w:t xml:space="preserve"> </w:t>
    </w:r>
    <w:r>
      <w:rPr>
        <w:rFonts w:hint="eastAsia"/>
        <w:bCs/>
      </w:rPr>
      <w:t xml:space="preserve">                            </w:t>
    </w:r>
    <w:r>
      <w:rPr>
        <w:rFonts w:hint="eastAsia"/>
        <w:bCs/>
        <w:lang w:val="en-US" w:eastAsia="zh-CN"/>
      </w:rPr>
      <w:t xml:space="preserve">                                             </w:t>
    </w:r>
    <w:r>
      <w:rPr>
        <w:rFonts w:hint="eastAsia"/>
        <w:bCs/>
      </w:rPr>
      <w:t xml:space="preserve">第 </w:t>
    </w:r>
    <w:r>
      <w:rPr>
        <w:bCs/>
      </w:rPr>
      <w:fldChar w:fldCharType="begin"/>
    </w:r>
    <w:r>
      <w:rPr>
        <w:bCs/>
      </w:rPr>
      <w:instrText xml:space="preserve">PAGE   \* MERGEFORMAT</w:instrText>
    </w:r>
    <w:r>
      <w:rPr>
        <w:bCs/>
      </w:rPr>
      <w:fldChar w:fldCharType="separate"/>
    </w:r>
    <w:r>
      <w:rPr>
        <w:bCs/>
        <w:lang w:val="zh-CN"/>
      </w:rPr>
      <w:t>1</w:t>
    </w:r>
    <w:r>
      <w:rPr>
        <w:bCs/>
      </w:rPr>
      <w:fldChar w:fldCharType="end"/>
    </w:r>
    <w:r>
      <w:rPr>
        <w:rFonts w:hint="eastAsia"/>
        <w:bCs/>
      </w:rPr>
      <w:t xml:space="preserve">  页 共 27 页                  发布日期：</w:t>
    </w:r>
    <w:r>
      <w:rPr>
        <w:rFonts w:hint="eastAsia"/>
      </w:rPr>
      <w:t>201</w:t>
    </w:r>
    <w:r>
      <w:rPr>
        <w:rFonts w:hint="eastAsia"/>
        <w:lang w:val="en-US" w:eastAsia="zh-CN"/>
      </w:rPr>
      <w:t>9</w:t>
    </w:r>
    <w:r>
      <w:rPr>
        <w:rFonts w:hint="eastAsia"/>
      </w:rPr>
      <w:t>-0</w:t>
    </w:r>
    <w:r>
      <w:rPr>
        <w:rFonts w:hint="eastAsia"/>
        <w:lang w:val="en-US" w:eastAsia="zh-CN"/>
      </w:rPr>
      <w:t>6</w:t>
    </w:r>
    <w:r>
      <w:rPr>
        <w:rFonts w:hint="eastAsia"/>
      </w:rPr>
      <w:t>-</w:t>
    </w:r>
    <w:r>
      <w:rPr>
        <w:rFonts w:hint="eastAsia"/>
        <w:lang w:val="en-US" w:eastAsia="zh-CN"/>
      </w:rPr>
      <w:t>05</w:t>
    </w:r>
  </w:p>
  <w:p>
    <w:pPr>
      <w:pStyle w:val="16"/>
    </w:pPr>
    <w:r>
      <w:rPr>
        <w:rFonts w:hint="eastAsia"/>
        <w:bCs/>
      </w:rPr>
      <w:t>实施日期：201</w:t>
    </w:r>
    <w:r>
      <w:rPr>
        <w:rFonts w:hint="eastAsia"/>
        <w:bCs/>
        <w:lang w:val="en-US" w:eastAsia="zh-CN"/>
      </w:rPr>
      <w:t>9</w:t>
    </w:r>
    <w:r>
      <w:rPr>
        <w:rFonts w:hint="eastAsia"/>
        <w:bCs/>
      </w:rPr>
      <w:t xml:space="preserve"> </w:t>
    </w:r>
    <w:r>
      <w:rPr>
        <w:rFonts w:hint="eastAsia"/>
      </w:rPr>
      <w:t xml:space="preserve"> </w:t>
    </w:r>
    <w:r>
      <w:rPr>
        <w:rFonts w:hint="eastAsia"/>
        <w:bCs/>
      </w:rPr>
      <w:t xml:space="preserve"> </w:t>
    </w:r>
    <w:r>
      <w:rPr>
        <w:rFonts w:hint="eastAsia"/>
        <w:bCs/>
      </w:rPr>
      <w:tab/>
    </w:r>
    <w:r>
      <w:rPr>
        <w:rFonts w:hint="eastAsia"/>
        <w:bCs/>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left"/>
      <w:rPr>
        <w:rFonts w:hint="eastAsia" w:eastAsiaTheme="minorEastAsia"/>
        <w:lang w:val="en-US" w:eastAsia="zh-CN"/>
      </w:rPr>
    </w:pPr>
    <w:r>
      <w:drawing>
        <wp:anchor distT="0" distB="0" distL="114300" distR="114300" simplePos="0" relativeHeight="251658240" behindDoc="0" locked="0" layoutInCell="1" allowOverlap="1">
          <wp:simplePos x="0" y="0"/>
          <wp:positionH relativeFrom="column">
            <wp:posOffset>-681990</wp:posOffset>
          </wp:positionH>
          <wp:positionV relativeFrom="paragraph">
            <wp:posOffset>-54610</wp:posOffset>
          </wp:positionV>
          <wp:extent cx="882650" cy="238125"/>
          <wp:effectExtent l="0" t="0" r="1270" b="5715"/>
          <wp:wrapSquare wrapText="bothSides"/>
          <wp:docPr id="4" name="图片 1" descr="C:\Users\70916\Desktop\logo.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C:\Users\70916\Desktop\logo.pnglogo"/>
                  <pic:cNvPicPr>
                    <a:picLocks noChangeAspect="1" noChangeArrowheads="1"/>
                  </pic:cNvPicPr>
                </pic:nvPicPr>
                <pic:blipFill>
                  <a:blip r:embed="rId1"/>
                  <a:srcRect/>
                  <a:stretch>
                    <a:fillRect/>
                  </a:stretch>
                </pic:blipFill>
                <pic:spPr>
                  <a:xfrm>
                    <a:off x="0" y="0"/>
                    <a:ext cx="882650" cy="238125"/>
                  </a:xfrm>
                  <a:prstGeom prst="rect">
                    <a:avLst/>
                  </a:prstGeom>
                  <a:noFill/>
                  <a:ln w="9525">
                    <a:noFill/>
                    <a:miter lim="800000"/>
                    <a:headEnd/>
                    <a:tailEnd/>
                  </a:ln>
                </pic:spPr>
              </pic:pic>
            </a:graphicData>
          </a:graphic>
        </wp:anchor>
      </w:drawing>
    </w:r>
    <w:r>
      <w:rPr>
        <w:rFonts w:hint="eastAsia"/>
      </w:rPr>
      <w:t xml:space="preserve">       </w:t>
    </w:r>
    <w:r>
      <w:rPr>
        <w:rFonts w:hint="eastAsia" w:ascii="宋体" w:hAnsi="宋体"/>
        <w:szCs w:val="21"/>
      </w:rPr>
      <w:t>® 版权所有©</w:t>
    </w:r>
    <w:r>
      <w:rPr>
        <w:rFonts w:hint="eastAsia"/>
      </w:rPr>
      <w:t xml:space="preserve">                                                          </w:t>
    </w:r>
    <w:r>
      <w:rPr>
        <w:rFonts w:hint="eastAsia" w:ascii="宋体" w:hAnsi="宋体"/>
      </w:rPr>
      <w:t>测试工作指南</w:t>
    </w:r>
    <w:r>
      <w:rPr>
        <w:rFonts w:hint="eastAsia"/>
      </w:rPr>
      <w:t>V1.</w:t>
    </w:r>
    <w:r>
      <w:rPr>
        <w:rFonts w:hint="eastAsia"/>
        <w:lang w:val="en-US" w:eastAsia="zh-CN"/>
      </w:rPr>
      <w:t>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37069"/>
    <w:multiLevelType w:val="multilevel"/>
    <w:tmpl w:val="06E37069"/>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082819A8"/>
    <w:multiLevelType w:val="multilevel"/>
    <w:tmpl w:val="082819A8"/>
    <w:lvl w:ilvl="0" w:tentative="0">
      <w:start w:val="1"/>
      <w:numFmt w:val="bullet"/>
      <w:lvlText w:val=""/>
      <w:lvlJc w:val="left"/>
      <w:pPr>
        <w:ind w:left="945" w:hanging="420"/>
      </w:pPr>
      <w:rPr>
        <w:rFonts w:hint="default" w:ascii="Wingdings" w:hAnsi="Wingdings"/>
      </w:rPr>
    </w:lvl>
    <w:lvl w:ilvl="1" w:tentative="0">
      <w:start w:val="1"/>
      <w:numFmt w:val="bullet"/>
      <w:lvlText w:val=""/>
      <w:lvlJc w:val="left"/>
      <w:pPr>
        <w:ind w:left="1365" w:hanging="420"/>
      </w:pPr>
      <w:rPr>
        <w:rFonts w:hint="default" w:ascii="Bookshelf Symbol 7" w:hAnsi="Bookshelf Symbol 7"/>
      </w:rPr>
    </w:lvl>
    <w:lvl w:ilvl="2" w:tentative="0">
      <w:start w:val="1"/>
      <w:numFmt w:val="bullet"/>
      <w:lvlText w:val=""/>
      <w:lvlJc w:val="left"/>
      <w:pPr>
        <w:ind w:left="1785" w:hanging="420"/>
      </w:pPr>
      <w:rPr>
        <w:rFonts w:hint="default" w:ascii="Bookshelf Symbol 7" w:hAnsi="Bookshelf Symbol 7"/>
      </w:rPr>
    </w:lvl>
    <w:lvl w:ilvl="3" w:tentative="0">
      <w:start w:val="1"/>
      <w:numFmt w:val="bullet"/>
      <w:lvlText w:val=""/>
      <w:lvlJc w:val="left"/>
      <w:pPr>
        <w:ind w:left="2205" w:hanging="420"/>
      </w:pPr>
      <w:rPr>
        <w:rFonts w:hint="default" w:ascii="Bookshelf Symbol 7" w:hAnsi="Bookshelf Symbol 7"/>
      </w:rPr>
    </w:lvl>
    <w:lvl w:ilvl="4" w:tentative="0">
      <w:start w:val="1"/>
      <w:numFmt w:val="bullet"/>
      <w:lvlText w:val=""/>
      <w:lvlJc w:val="left"/>
      <w:pPr>
        <w:ind w:left="2625" w:hanging="420"/>
      </w:pPr>
      <w:rPr>
        <w:rFonts w:hint="default" w:ascii="Bookshelf Symbol 7" w:hAnsi="Bookshelf Symbol 7"/>
      </w:rPr>
    </w:lvl>
    <w:lvl w:ilvl="5" w:tentative="0">
      <w:start w:val="1"/>
      <w:numFmt w:val="bullet"/>
      <w:lvlText w:val=""/>
      <w:lvlJc w:val="left"/>
      <w:pPr>
        <w:ind w:left="3045" w:hanging="420"/>
      </w:pPr>
      <w:rPr>
        <w:rFonts w:hint="default" w:ascii="Bookshelf Symbol 7" w:hAnsi="Bookshelf Symbol 7"/>
      </w:rPr>
    </w:lvl>
    <w:lvl w:ilvl="6" w:tentative="0">
      <w:start w:val="1"/>
      <w:numFmt w:val="bullet"/>
      <w:lvlText w:val=""/>
      <w:lvlJc w:val="left"/>
      <w:pPr>
        <w:ind w:left="3465" w:hanging="420"/>
      </w:pPr>
      <w:rPr>
        <w:rFonts w:hint="default" w:ascii="Bookshelf Symbol 7" w:hAnsi="Bookshelf Symbol 7"/>
      </w:rPr>
    </w:lvl>
    <w:lvl w:ilvl="7" w:tentative="0">
      <w:start w:val="1"/>
      <w:numFmt w:val="bullet"/>
      <w:lvlText w:val=""/>
      <w:lvlJc w:val="left"/>
      <w:pPr>
        <w:ind w:left="3885" w:hanging="420"/>
      </w:pPr>
      <w:rPr>
        <w:rFonts w:hint="default" w:ascii="Bookshelf Symbol 7" w:hAnsi="Bookshelf Symbol 7"/>
      </w:rPr>
    </w:lvl>
    <w:lvl w:ilvl="8" w:tentative="0">
      <w:start w:val="1"/>
      <w:numFmt w:val="bullet"/>
      <w:lvlText w:val=""/>
      <w:lvlJc w:val="left"/>
      <w:pPr>
        <w:ind w:left="4305" w:hanging="420"/>
      </w:pPr>
      <w:rPr>
        <w:rFonts w:hint="default" w:ascii="Bookshelf Symbol 7" w:hAnsi="Bookshelf Symbol 7"/>
      </w:rPr>
    </w:lvl>
  </w:abstractNum>
  <w:abstractNum w:abstractNumId="2">
    <w:nsid w:val="08653ABA"/>
    <w:multiLevelType w:val="multilevel"/>
    <w:tmpl w:val="08653ABA"/>
    <w:lvl w:ilvl="0" w:tentative="0">
      <w:start w:val="1"/>
      <w:numFmt w:val="upperLetter"/>
      <w:lvlText w:val="%1."/>
      <w:lvlJc w:val="left"/>
      <w:pPr>
        <w:ind w:left="840" w:hanging="420"/>
      </w:pPr>
    </w:lvl>
    <w:lvl w:ilvl="1" w:tentative="0">
      <w:start w:val="1"/>
      <w:numFmt w:val="lowerLetter"/>
      <w:lvlText w:val="%2)"/>
      <w:lvlJc w:val="left"/>
      <w:pPr>
        <w:ind w:left="1260" w:hanging="420"/>
      </w:pPr>
    </w:lvl>
    <w:lvl w:ilvl="2" w:tentative="0">
      <w:start w:val="1"/>
      <w:numFmt w:val="upperLetter"/>
      <w:lvlText w:val="%3."/>
      <w:lvlJc w:val="lef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0AFF1517"/>
    <w:multiLevelType w:val="multilevel"/>
    <w:tmpl w:val="0AFF1517"/>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0BF7333F"/>
    <w:multiLevelType w:val="multilevel"/>
    <w:tmpl w:val="0BF7333F"/>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
    <w:nsid w:val="0E132303"/>
    <w:multiLevelType w:val="multilevel"/>
    <w:tmpl w:val="0E132303"/>
    <w:lvl w:ilvl="0" w:tentative="0">
      <w:start w:val="1"/>
      <w:numFmt w:val="upp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10F834CF"/>
    <w:multiLevelType w:val="multilevel"/>
    <w:tmpl w:val="10F834C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15587EB8"/>
    <w:multiLevelType w:val="multilevel"/>
    <w:tmpl w:val="15587EB8"/>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8">
    <w:nsid w:val="2F687264"/>
    <w:multiLevelType w:val="multilevel"/>
    <w:tmpl w:val="2F687264"/>
    <w:lvl w:ilvl="0" w:tentative="0">
      <w:start w:val="1"/>
      <w:numFmt w:val="upperLetter"/>
      <w:lvlText w:val="%1."/>
      <w:lvlJc w:val="left"/>
      <w:pPr>
        <w:ind w:left="420" w:hanging="420"/>
      </w:pPr>
    </w:lvl>
    <w:lvl w:ilvl="1" w:tentative="0">
      <w:start w:val="1"/>
      <w:numFmt w:val="upperLetter"/>
      <w:lvlText w:val="%2."/>
      <w:lvlJc w:val="left"/>
      <w:pPr>
        <w:ind w:left="840" w:hanging="420"/>
      </w:pPr>
    </w:lvl>
    <w:lvl w:ilvl="2" w:tentative="0">
      <w:start w:val="1"/>
      <w:numFmt w:val="upperLetter"/>
      <w:lvlText w:val="%3、"/>
      <w:lvlJc w:val="left"/>
      <w:pPr>
        <w:ind w:left="1275" w:hanging="435"/>
      </w:pPr>
      <w:rPr>
        <w:rFonts w:hint="default"/>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32E54B79"/>
    <w:multiLevelType w:val="multilevel"/>
    <w:tmpl w:val="32E54B79"/>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0">
    <w:nsid w:val="356E076A"/>
    <w:multiLevelType w:val="multilevel"/>
    <w:tmpl w:val="356E076A"/>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1">
    <w:nsid w:val="382355FA"/>
    <w:multiLevelType w:val="multilevel"/>
    <w:tmpl w:val="382355FA"/>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2">
    <w:nsid w:val="3EB73D83"/>
    <w:multiLevelType w:val="multilevel"/>
    <w:tmpl w:val="3EB73D83"/>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3">
    <w:nsid w:val="44B81239"/>
    <w:multiLevelType w:val="multilevel"/>
    <w:tmpl w:val="44B81239"/>
    <w:lvl w:ilvl="0" w:tentative="0">
      <w:start w:val="1"/>
      <w:numFmt w:val="upperLetter"/>
      <w:lvlText w:val="%1."/>
      <w:lvlJc w:val="left"/>
      <w:pPr>
        <w:ind w:left="720" w:hanging="420"/>
      </w:pPr>
    </w:lvl>
    <w:lvl w:ilvl="1" w:tentative="0">
      <w:start w:val="1"/>
      <w:numFmt w:val="lowerLetter"/>
      <w:lvlText w:val="%2)"/>
      <w:lvlJc w:val="left"/>
      <w:pPr>
        <w:ind w:left="1140" w:hanging="420"/>
      </w:pPr>
    </w:lvl>
    <w:lvl w:ilvl="2" w:tentative="0">
      <w:start w:val="1"/>
      <w:numFmt w:val="lowerRoman"/>
      <w:lvlText w:val="%3."/>
      <w:lvlJc w:val="right"/>
      <w:pPr>
        <w:ind w:left="1560" w:hanging="420"/>
      </w:pPr>
    </w:lvl>
    <w:lvl w:ilvl="3" w:tentative="0">
      <w:start w:val="1"/>
      <w:numFmt w:val="decimal"/>
      <w:lvlText w:val="%4."/>
      <w:lvlJc w:val="left"/>
      <w:pPr>
        <w:ind w:left="1980" w:hanging="420"/>
      </w:pPr>
    </w:lvl>
    <w:lvl w:ilvl="4" w:tentative="0">
      <w:start w:val="1"/>
      <w:numFmt w:val="lowerLetter"/>
      <w:lvlText w:val="%5)"/>
      <w:lvlJc w:val="left"/>
      <w:pPr>
        <w:ind w:left="2400" w:hanging="420"/>
      </w:pPr>
    </w:lvl>
    <w:lvl w:ilvl="5" w:tentative="0">
      <w:start w:val="1"/>
      <w:numFmt w:val="lowerRoman"/>
      <w:lvlText w:val="%6."/>
      <w:lvlJc w:val="right"/>
      <w:pPr>
        <w:ind w:left="2820" w:hanging="420"/>
      </w:pPr>
    </w:lvl>
    <w:lvl w:ilvl="6" w:tentative="0">
      <w:start w:val="1"/>
      <w:numFmt w:val="decimal"/>
      <w:lvlText w:val="%7."/>
      <w:lvlJc w:val="left"/>
      <w:pPr>
        <w:ind w:left="3240" w:hanging="420"/>
      </w:pPr>
    </w:lvl>
    <w:lvl w:ilvl="7" w:tentative="0">
      <w:start w:val="1"/>
      <w:numFmt w:val="lowerLetter"/>
      <w:lvlText w:val="%8)"/>
      <w:lvlJc w:val="left"/>
      <w:pPr>
        <w:ind w:left="3660" w:hanging="420"/>
      </w:pPr>
    </w:lvl>
    <w:lvl w:ilvl="8" w:tentative="0">
      <w:start w:val="1"/>
      <w:numFmt w:val="lowerRoman"/>
      <w:lvlText w:val="%9."/>
      <w:lvlJc w:val="right"/>
      <w:pPr>
        <w:ind w:left="4080" w:hanging="420"/>
      </w:pPr>
    </w:lvl>
  </w:abstractNum>
  <w:abstractNum w:abstractNumId="14">
    <w:nsid w:val="470130D2"/>
    <w:multiLevelType w:val="multilevel"/>
    <w:tmpl w:val="470130D2"/>
    <w:lvl w:ilvl="0" w:tentative="0">
      <w:start w:val="1"/>
      <w:numFmt w:val="upperLetter"/>
      <w:lvlText w:val="%1."/>
      <w:lvlJc w:val="left"/>
      <w:pPr>
        <w:ind w:left="420" w:hanging="420"/>
      </w:pPr>
    </w:lvl>
    <w:lvl w:ilvl="1" w:tentative="0">
      <w:start w:val="1"/>
      <w:numFmt w:val="upperLetter"/>
      <w:lvlText w:val="%2."/>
      <w:lvlJc w:val="left"/>
      <w:pPr>
        <w:ind w:left="840" w:hanging="420"/>
      </w:pPr>
    </w:lvl>
    <w:lvl w:ilvl="2" w:tentative="0">
      <w:start w:val="1"/>
      <w:numFmt w:val="decimal"/>
      <w:lvlText w:val="%3."/>
      <w:lvlJc w:val="left"/>
      <w:pPr>
        <w:ind w:left="1200" w:hanging="360"/>
      </w:pPr>
      <w:rPr>
        <w:rFonts w:hint="default"/>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4F1A66FC"/>
    <w:multiLevelType w:val="multilevel"/>
    <w:tmpl w:val="4F1A66F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6">
    <w:nsid w:val="5EC14F35"/>
    <w:multiLevelType w:val="multilevel"/>
    <w:tmpl w:val="5EC14F3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7">
    <w:nsid w:val="62385750"/>
    <w:multiLevelType w:val="multilevel"/>
    <w:tmpl w:val="62385750"/>
    <w:lvl w:ilvl="0" w:tentative="0">
      <w:start w:val="1"/>
      <w:numFmt w:val="upperLetter"/>
      <w:lvlText w:val="%1."/>
      <w:lvlJc w:val="left"/>
      <w:pPr>
        <w:ind w:left="720" w:hanging="420"/>
      </w:pPr>
    </w:lvl>
    <w:lvl w:ilvl="1" w:tentative="0">
      <w:start w:val="1"/>
      <w:numFmt w:val="lowerLetter"/>
      <w:lvlText w:val="%2)"/>
      <w:lvlJc w:val="left"/>
      <w:pPr>
        <w:ind w:left="1140" w:hanging="420"/>
      </w:pPr>
    </w:lvl>
    <w:lvl w:ilvl="2" w:tentative="0">
      <w:start w:val="1"/>
      <w:numFmt w:val="lowerRoman"/>
      <w:lvlText w:val="%3."/>
      <w:lvlJc w:val="right"/>
      <w:pPr>
        <w:ind w:left="1560" w:hanging="420"/>
      </w:pPr>
    </w:lvl>
    <w:lvl w:ilvl="3" w:tentative="0">
      <w:start w:val="1"/>
      <w:numFmt w:val="decimal"/>
      <w:lvlText w:val="%4."/>
      <w:lvlJc w:val="left"/>
      <w:pPr>
        <w:ind w:left="1980" w:hanging="420"/>
      </w:pPr>
    </w:lvl>
    <w:lvl w:ilvl="4" w:tentative="0">
      <w:start w:val="1"/>
      <w:numFmt w:val="lowerLetter"/>
      <w:lvlText w:val="%5)"/>
      <w:lvlJc w:val="left"/>
      <w:pPr>
        <w:ind w:left="2400" w:hanging="420"/>
      </w:pPr>
    </w:lvl>
    <w:lvl w:ilvl="5" w:tentative="0">
      <w:start w:val="1"/>
      <w:numFmt w:val="lowerRoman"/>
      <w:lvlText w:val="%6."/>
      <w:lvlJc w:val="right"/>
      <w:pPr>
        <w:ind w:left="2820" w:hanging="420"/>
      </w:pPr>
    </w:lvl>
    <w:lvl w:ilvl="6" w:tentative="0">
      <w:start w:val="1"/>
      <w:numFmt w:val="decimal"/>
      <w:lvlText w:val="%7."/>
      <w:lvlJc w:val="left"/>
      <w:pPr>
        <w:ind w:left="3240" w:hanging="420"/>
      </w:pPr>
    </w:lvl>
    <w:lvl w:ilvl="7" w:tentative="0">
      <w:start w:val="1"/>
      <w:numFmt w:val="lowerLetter"/>
      <w:lvlText w:val="%8)"/>
      <w:lvlJc w:val="left"/>
      <w:pPr>
        <w:ind w:left="3660" w:hanging="420"/>
      </w:pPr>
    </w:lvl>
    <w:lvl w:ilvl="8" w:tentative="0">
      <w:start w:val="1"/>
      <w:numFmt w:val="lowerRoman"/>
      <w:lvlText w:val="%9."/>
      <w:lvlJc w:val="right"/>
      <w:pPr>
        <w:ind w:left="4080" w:hanging="420"/>
      </w:pPr>
    </w:lvl>
  </w:abstractNum>
  <w:abstractNum w:abstractNumId="18">
    <w:nsid w:val="6C4F5C1A"/>
    <w:multiLevelType w:val="multilevel"/>
    <w:tmpl w:val="6C4F5C1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9">
    <w:nsid w:val="6C985568"/>
    <w:multiLevelType w:val="multilevel"/>
    <w:tmpl w:val="6C985568"/>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6D3859A1"/>
    <w:multiLevelType w:val="multilevel"/>
    <w:tmpl w:val="6D3859A1"/>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6DC85162"/>
    <w:multiLevelType w:val="multilevel"/>
    <w:tmpl w:val="6DC8516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Bookshelf Symbol 7" w:hAnsi="Bookshelf Symbol 7"/>
      </w:rPr>
    </w:lvl>
    <w:lvl w:ilvl="2" w:tentative="0">
      <w:start w:val="1"/>
      <w:numFmt w:val="bullet"/>
      <w:lvlText w:val=""/>
      <w:lvlJc w:val="left"/>
      <w:pPr>
        <w:ind w:left="1260" w:hanging="420"/>
      </w:pPr>
      <w:rPr>
        <w:rFonts w:hint="default" w:ascii="Bookshelf Symbol 7" w:hAnsi="Bookshelf Symbol 7"/>
      </w:rPr>
    </w:lvl>
    <w:lvl w:ilvl="3" w:tentative="0">
      <w:start w:val="1"/>
      <w:numFmt w:val="bullet"/>
      <w:lvlText w:val=""/>
      <w:lvlJc w:val="left"/>
      <w:pPr>
        <w:ind w:left="1680" w:hanging="420"/>
      </w:pPr>
      <w:rPr>
        <w:rFonts w:hint="default" w:ascii="Bookshelf Symbol 7" w:hAnsi="Bookshelf Symbol 7"/>
      </w:rPr>
    </w:lvl>
    <w:lvl w:ilvl="4" w:tentative="0">
      <w:start w:val="1"/>
      <w:numFmt w:val="bullet"/>
      <w:lvlText w:val=""/>
      <w:lvlJc w:val="left"/>
      <w:pPr>
        <w:ind w:left="2100" w:hanging="420"/>
      </w:pPr>
      <w:rPr>
        <w:rFonts w:hint="default" w:ascii="Bookshelf Symbol 7" w:hAnsi="Bookshelf Symbol 7"/>
      </w:rPr>
    </w:lvl>
    <w:lvl w:ilvl="5" w:tentative="0">
      <w:start w:val="1"/>
      <w:numFmt w:val="bullet"/>
      <w:lvlText w:val=""/>
      <w:lvlJc w:val="left"/>
      <w:pPr>
        <w:ind w:left="2520" w:hanging="420"/>
      </w:pPr>
      <w:rPr>
        <w:rFonts w:hint="default" w:ascii="Bookshelf Symbol 7" w:hAnsi="Bookshelf Symbol 7"/>
      </w:rPr>
    </w:lvl>
    <w:lvl w:ilvl="6" w:tentative="0">
      <w:start w:val="1"/>
      <w:numFmt w:val="bullet"/>
      <w:lvlText w:val=""/>
      <w:lvlJc w:val="left"/>
      <w:pPr>
        <w:ind w:left="2940" w:hanging="420"/>
      </w:pPr>
      <w:rPr>
        <w:rFonts w:hint="default" w:ascii="Bookshelf Symbol 7" w:hAnsi="Bookshelf Symbol 7"/>
      </w:rPr>
    </w:lvl>
    <w:lvl w:ilvl="7" w:tentative="0">
      <w:start w:val="1"/>
      <w:numFmt w:val="bullet"/>
      <w:lvlText w:val=""/>
      <w:lvlJc w:val="left"/>
      <w:pPr>
        <w:ind w:left="3360" w:hanging="420"/>
      </w:pPr>
      <w:rPr>
        <w:rFonts w:hint="default" w:ascii="Bookshelf Symbol 7" w:hAnsi="Bookshelf Symbol 7"/>
      </w:rPr>
    </w:lvl>
    <w:lvl w:ilvl="8" w:tentative="0">
      <w:start w:val="1"/>
      <w:numFmt w:val="bullet"/>
      <w:lvlText w:val=""/>
      <w:lvlJc w:val="left"/>
      <w:pPr>
        <w:ind w:left="3780" w:hanging="420"/>
      </w:pPr>
      <w:rPr>
        <w:rFonts w:hint="default" w:ascii="Bookshelf Symbol 7" w:hAnsi="Bookshelf Symbol 7"/>
      </w:rPr>
    </w:lvl>
  </w:abstractNum>
  <w:abstractNum w:abstractNumId="22">
    <w:nsid w:val="6FA56863"/>
    <w:multiLevelType w:val="multilevel"/>
    <w:tmpl w:val="6FA56863"/>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3">
    <w:nsid w:val="726C6E90"/>
    <w:multiLevelType w:val="multilevel"/>
    <w:tmpl w:val="726C6E90"/>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4">
    <w:nsid w:val="7943537C"/>
    <w:multiLevelType w:val="multilevel"/>
    <w:tmpl w:val="7943537C"/>
    <w:lvl w:ilvl="0" w:tentative="0">
      <w:start w:val="1"/>
      <w:numFmt w:val="bullet"/>
      <w:lvlText w:val=""/>
      <w:lvlJc w:val="left"/>
      <w:pPr>
        <w:ind w:left="1157" w:hanging="420"/>
      </w:pPr>
      <w:rPr>
        <w:rFonts w:hint="default" w:ascii="Wingdings" w:hAnsi="Wingdings"/>
      </w:rPr>
    </w:lvl>
    <w:lvl w:ilvl="1" w:tentative="0">
      <w:start w:val="1"/>
      <w:numFmt w:val="bullet"/>
      <w:lvlText w:val=""/>
      <w:lvlJc w:val="left"/>
      <w:pPr>
        <w:ind w:left="1577" w:hanging="420"/>
      </w:pPr>
      <w:rPr>
        <w:rFonts w:hint="default" w:ascii="Bookshelf Symbol 7" w:hAnsi="Bookshelf Symbol 7"/>
      </w:rPr>
    </w:lvl>
    <w:lvl w:ilvl="2" w:tentative="0">
      <w:start w:val="1"/>
      <w:numFmt w:val="bullet"/>
      <w:lvlText w:val=""/>
      <w:lvlJc w:val="left"/>
      <w:pPr>
        <w:ind w:left="1997" w:hanging="420"/>
      </w:pPr>
      <w:rPr>
        <w:rFonts w:hint="default" w:ascii="Bookshelf Symbol 7" w:hAnsi="Bookshelf Symbol 7"/>
      </w:rPr>
    </w:lvl>
    <w:lvl w:ilvl="3" w:tentative="0">
      <w:start w:val="1"/>
      <w:numFmt w:val="bullet"/>
      <w:lvlText w:val=""/>
      <w:lvlJc w:val="left"/>
      <w:pPr>
        <w:ind w:left="2417" w:hanging="420"/>
      </w:pPr>
      <w:rPr>
        <w:rFonts w:hint="default" w:ascii="Bookshelf Symbol 7" w:hAnsi="Bookshelf Symbol 7"/>
      </w:rPr>
    </w:lvl>
    <w:lvl w:ilvl="4" w:tentative="0">
      <w:start w:val="1"/>
      <w:numFmt w:val="bullet"/>
      <w:lvlText w:val=""/>
      <w:lvlJc w:val="left"/>
      <w:pPr>
        <w:ind w:left="2837" w:hanging="420"/>
      </w:pPr>
      <w:rPr>
        <w:rFonts w:hint="default" w:ascii="Bookshelf Symbol 7" w:hAnsi="Bookshelf Symbol 7"/>
      </w:rPr>
    </w:lvl>
    <w:lvl w:ilvl="5" w:tentative="0">
      <w:start w:val="1"/>
      <w:numFmt w:val="bullet"/>
      <w:lvlText w:val=""/>
      <w:lvlJc w:val="left"/>
      <w:pPr>
        <w:ind w:left="3257" w:hanging="420"/>
      </w:pPr>
      <w:rPr>
        <w:rFonts w:hint="default" w:ascii="Bookshelf Symbol 7" w:hAnsi="Bookshelf Symbol 7"/>
      </w:rPr>
    </w:lvl>
    <w:lvl w:ilvl="6" w:tentative="0">
      <w:start w:val="1"/>
      <w:numFmt w:val="bullet"/>
      <w:lvlText w:val=""/>
      <w:lvlJc w:val="left"/>
      <w:pPr>
        <w:ind w:left="3677" w:hanging="420"/>
      </w:pPr>
      <w:rPr>
        <w:rFonts w:hint="default" w:ascii="Bookshelf Symbol 7" w:hAnsi="Bookshelf Symbol 7"/>
      </w:rPr>
    </w:lvl>
    <w:lvl w:ilvl="7" w:tentative="0">
      <w:start w:val="1"/>
      <w:numFmt w:val="bullet"/>
      <w:lvlText w:val=""/>
      <w:lvlJc w:val="left"/>
      <w:pPr>
        <w:ind w:left="4097" w:hanging="420"/>
      </w:pPr>
      <w:rPr>
        <w:rFonts w:hint="default" w:ascii="Bookshelf Symbol 7" w:hAnsi="Bookshelf Symbol 7"/>
      </w:rPr>
    </w:lvl>
    <w:lvl w:ilvl="8" w:tentative="0">
      <w:start w:val="1"/>
      <w:numFmt w:val="bullet"/>
      <w:lvlText w:val=""/>
      <w:lvlJc w:val="left"/>
      <w:pPr>
        <w:ind w:left="4517" w:hanging="420"/>
      </w:pPr>
      <w:rPr>
        <w:rFonts w:hint="default" w:ascii="Bookshelf Symbol 7" w:hAnsi="Bookshelf Symbol 7"/>
      </w:rPr>
    </w:lvl>
  </w:abstractNum>
  <w:abstractNum w:abstractNumId="25">
    <w:nsid w:val="79E22FC7"/>
    <w:multiLevelType w:val="multilevel"/>
    <w:tmpl w:val="79E22FC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6">
    <w:nsid w:val="7C0B02A2"/>
    <w:multiLevelType w:val="multilevel"/>
    <w:tmpl w:val="7C0B02A2"/>
    <w:lvl w:ilvl="0" w:tentative="0">
      <w:start w:val="1"/>
      <w:numFmt w:val="upp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7">
    <w:nsid w:val="7DAF7BA5"/>
    <w:multiLevelType w:val="multilevel"/>
    <w:tmpl w:val="7DAF7BA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8">
    <w:nsid w:val="7E001EF2"/>
    <w:multiLevelType w:val="multilevel"/>
    <w:tmpl w:val="7E001EF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9">
    <w:nsid w:val="7F4B3FAA"/>
    <w:multiLevelType w:val="multilevel"/>
    <w:tmpl w:val="7F4B3FAA"/>
    <w:lvl w:ilvl="0" w:tentative="0">
      <w:start w:val="1"/>
      <w:numFmt w:val="upperLetter"/>
      <w:lvlText w:val="%1."/>
      <w:lvlJc w:val="left"/>
      <w:pPr>
        <w:ind w:left="720" w:hanging="420"/>
      </w:pPr>
    </w:lvl>
    <w:lvl w:ilvl="1" w:tentative="0">
      <w:start w:val="1"/>
      <w:numFmt w:val="lowerLetter"/>
      <w:lvlText w:val="%2)"/>
      <w:lvlJc w:val="left"/>
      <w:pPr>
        <w:ind w:left="1140" w:hanging="420"/>
      </w:pPr>
    </w:lvl>
    <w:lvl w:ilvl="2" w:tentative="0">
      <w:start w:val="1"/>
      <w:numFmt w:val="lowerRoman"/>
      <w:lvlText w:val="%3."/>
      <w:lvlJc w:val="right"/>
      <w:pPr>
        <w:ind w:left="1560" w:hanging="420"/>
      </w:pPr>
    </w:lvl>
    <w:lvl w:ilvl="3" w:tentative="0">
      <w:start w:val="1"/>
      <w:numFmt w:val="decimal"/>
      <w:lvlText w:val="%4."/>
      <w:lvlJc w:val="left"/>
      <w:pPr>
        <w:ind w:left="1980" w:hanging="420"/>
      </w:pPr>
    </w:lvl>
    <w:lvl w:ilvl="4" w:tentative="0">
      <w:start w:val="1"/>
      <w:numFmt w:val="lowerLetter"/>
      <w:lvlText w:val="%5)"/>
      <w:lvlJc w:val="left"/>
      <w:pPr>
        <w:ind w:left="2400" w:hanging="420"/>
      </w:pPr>
    </w:lvl>
    <w:lvl w:ilvl="5" w:tentative="0">
      <w:start w:val="1"/>
      <w:numFmt w:val="lowerRoman"/>
      <w:lvlText w:val="%6."/>
      <w:lvlJc w:val="right"/>
      <w:pPr>
        <w:ind w:left="2820" w:hanging="420"/>
      </w:pPr>
    </w:lvl>
    <w:lvl w:ilvl="6" w:tentative="0">
      <w:start w:val="1"/>
      <w:numFmt w:val="decimal"/>
      <w:lvlText w:val="%7."/>
      <w:lvlJc w:val="left"/>
      <w:pPr>
        <w:ind w:left="3240" w:hanging="420"/>
      </w:pPr>
    </w:lvl>
    <w:lvl w:ilvl="7" w:tentative="0">
      <w:start w:val="1"/>
      <w:numFmt w:val="lowerLetter"/>
      <w:lvlText w:val="%8)"/>
      <w:lvlJc w:val="left"/>
      <w:pPr>
        <w:ind w:left="3660" w:hanging="420"/>
      </w:pPr>
    </w:lvl>
    <w:lvl w:ilvl="8" w:tentative="0">
      <w:start w:val="1"/>
      <w:numFmt w:val="lowerRoman"/>
      <w:lvlText w:val="%9."/>
      <w:lvlJc w:val="right"/>
      <w:pPr>
        <w:ind w:left="4080" w:hanging="420"/>
      </w:pPr>
    </w:lvl>
  </w:abstractNum>
  <w:num w:numId="1">
    <w:abstractNumId w:val="2"/>
  </w:num>
  <w:num w:numId="2">
    <w:abstractNumId w:val="24"/>
  </w:num>
  <w:num w:numId="3">
    <w:abstractNumId w:val="3"/>
  </w:num>
  <w:num w:numId="4">
    <w:abstractNumId w:val="20"/>
  </w:num>
  <w:num w:numId="5">
    <w:abstractNumId w:val="19"/>
  </w:num>
  <w:num w:numId="6">
    <w:abstractNumId w:val="13"/>
  </w:num>
  <w:num w:numId="7">
    <w:abstractNumId w:val="17"/>
  </w:num>
  <w:num w:numId="8">
    <w:abstractNumId w:val="29"/>
  </w:num>
  <w:num w:numId="9">
    <w:abstractNumId w:val="14"/>
  </w:num>
  <w:num w:numId="10">
    <w:abstractNumId w:val="5"/>
  </w:num>
  <w:num w:numId="11">
    <w:abstractNumId w:val="26"/>
  </w:num>
  <w:num w:numId="12">
    <w:abstractNumId w:val="8"/>
  </w:num>
  <w:num w:numId="13">
    <w:abstractNumId w:val="18"/>
  </w:num>
  <w:num w:numId="14">
    <w:abstractNumId w:val="4"/>
  </w:num>
  <w:num w:numId="15">
    <w:abstractNumId w:val="0"/>
  </w:num>
  <w:num w:numId="16">
    <w:abstractNumId w:val="21"/>
  </w:num>
  <w:num w:numId="17">
    <w:abstractNumId w:val="23"/>
  </w:num>
  <w:num w:numId="18">
    <w:abstractNumId w:val="7"/>
  </w:num>
  <w:num w:numId="19">
    <w:abstractNumId w:val="10"/>
  </w:num>
  <w:num w:numId="20">
    <w:abstractNumId w:val="27"/>
  </w:num>
  <w:num w:numId="21">
    <w:abstractNumId w:val="6"/>
  </w:num>
  <w:num w:numId="22">
    <w:abstractNumId w:val="25"/>
  </w:num>
  <w:num w:numId="23">
    <w:abstractNumId w:val="28"/>
  </w:num>
  <w:num w:numId="24">
    <w:abstractNumId w:val="15"/>
  </w:num>
  <w:num w:numId="25">
    <w:abstractNumId w:val="12"/>
  </w:num>
  <w:num w:numId="26">
    <w:abstractNumId w:val="22"/>
  </w:num>
  <w:num w:numId="27">
    <w:abstractNumId w:val="11"/>
  </w:num>
  <w:num w:numId="28">
    <w:abstractNumId w:val="9"/>
  </w:num>
  <w:num w:numId="29">
    <w:abstractNumId w:val="16"/>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E7917"/>
    <w:rsid w:val="00000DF8"/>
    <w:rsid w:val="000033CC"/>
    <w:rsid w:val="000035C6"/>
    <w:rsid w:val="000040A5"/>
    <w:rsid w:val="0000482B"/>
    <w:rsid w:val="00005258"/>
    <w:rsid w:val="00006FA2"/>
    <w:rsid w:val="00012F76"/>
    <w:rsid w:val="00013C36"/>
    <w:rsid w:val="000215C1"/>
    <w:rsid w:val="00023E04"/>
    <w:rsid w:val="0002607D"/>
    <w:rsid w:val="00026A6E"/>
    <w:rsid w:val="00027A21"/>
    <w:rsid w:val="00030D84"/>
    <w:rsid w:val="000336D2"/>
    <w:rsid w:val="00033C95"/>
    <w:rsid w:val="000341B1"/>
    <w:rsid w:val="0003514A"/>
    <w:rsid w:val="00040B5A"/>
    <w:rsid w:val="00043040"/>
    <w:rsid w:val="00044C7D"/>
    <w:rsid w:val="00051B4A"/>
    <w:rsid w:val="000525E4"/>
    <w:rsid w:val="00054B37"/>
    <w:rsid w:val="00056817"/>
    <w:rsid w:val="00064DD0"/>
    <w:rsid w:val="00070BDF"/>
    <w:rsid w:val="00071512"/>
    <w:rsid w:val="00071CC2"/>
    <w:rsid w:val="00072485"/>
    <w:rsid w:val="00076162"/>
    <w:rsid w:val="00076DF1"/>
    <w:rsid w:val="00080692"/>
    <w:rsid w:val="00081711"/>
    <w:rsid w:val="000818F1"/>
    <w:rsid w:val="00081F6C"/>
    <w:rsid w:val="000835BE"/>
    <w:rsid w:val="00083B73"/>
    <w:rsid w:val="00084944"/>
    <w:rsid w:val="00085807"/>
    <w:rsid w:val="000879CB"/>
    <w:rsid w:val="00091A25"/>
    <w:rsid w:val="00094939"/>
    <w:rsid w:val="00094ED8"/>
    <w:rsid w:val="000A0B97"/>
    <w:rsid w:val="000A2067"/>
    <w:rsid w:val="000A22AE"/>
    <w:rsid w:val="000A4BB1"/>
    <w:rsid w:val="000A5711"/>
    <w:rsid w:val="000A60DB"/>
    <w:rsid w:val="000A6822"/>
    <w:rsid w:val="000B294D"/>
    <w:rsid w:val="000C0903"/>
    <w:rsid w:val="000C18E7"/>
    <w:rsid w:val="000C3078"/>
    <w:rsid w:val="000D3DAB"/>
    <w:rsid w:val="000D3E36"/>
    <w:rsid w:val="000D6C98"/>
    <w:rsid w:val="000E14DD"/>
    <w:rsid w:val="000E2CAA"/>
    <w:rsid w:val="000E5BD4"/>
    <w:rsid w:val="000E7B71"/>
    <w:rsid w:val="000F1AF7"/>
    <w:rsid w:val="000F4959"/>
    <w:rsid w:val="000F6F05"/>
    <w:rsid w:val="000F7E88"/>
    <w:rsid w:val="0010511B"/>
    <w:rsid w:val="00105228"/>
    <w:rsid w:val="0010593A"/>
    <w:rsid w:val="00110FFA"/>
    <w:rsid w:val="00111D50"/>
    <w:rsid w:val="00114380"/>
    <w:rsid w:val="00117601"/>
    <w:rsid w:val="00117B1D"/>
    <w:rsid w:val="0012107E"/>
    <w:rsid w:val="00123F61"/>
    <w:rsid w:val="001249B5"/>
    <w:rsid w:val="001250BF"/>
    <w:rsid w:val="001258CE"/>
    <w:rsid w:val="001268CC"/>
    <w:rsid w:val="00126A24"/>
    <w:rsid w:val="0013371B"/>
    <w:rsid w:val="00134150"/>
    <w:rsid w:val="00134EE2"/>
    <w:rsid w:val="00136A9C"/>
    <w:rsid w:val="00140ABE"/>
    <w:rsid w:val="00142753"/>
    <w:rsid w:val="00153C16"/>
    <w:rsid w:val="00161CB6"/>
    <w:rsid w:val="001632C5"/>
    <w:rsid w:val="00163F94"/>
    <w:rsid w:val="00165EB6"/>
    <w:rsid w:val="0016779C"/>
    <w:rsid w:val="00171104"/>
    <w:rsid w:val="001725CD"/>
    <w:rsid w:val="001742F6"/>
    <w:rsid w:val="00176AAA"/>
    <w:rsid w:val="00180C8A"/>
    <w:rsid w:val="00181DF5"/>
    <w:rsid w:val="001830F1"/>
    <w:rsid w:val="001835E0"/>
    <w:rsid w:val="001854BD"/>
    <w:rsid w:val="0018602C"/>
    <w:rsid w:val="0019309D"/>
    <w:rsid w:val="00194E54"/>
    <w:rsid w:val="00194F19"/>
    <w:rsid w:val="001A02AD"/>
    <w:rsid w:val="001A3599"/>
    <w:rsid w:val="001A5236"/>
    <w:rsid w:val="001A5417"/>
    <w:rsid w:val="001A57D8"/>
    <w:rsid w:val="001B10EA"/>
    <w:rsid w:val="001B3DBC"/>
    <w:rsid w:val="001B3EDE"/>
    <w:rsid w:val="001B4410"/>
    <w:rsid w:val="001B5309"/>
    <w:rsid w:val="001B731D"/>
    <w:rsid w:val="001C1E42"/>
    <w:rsid w:val="001C2202"/>
    <w:rsid w:val="001C3612"/>
    <w:rsid w:val="001C3F07"/>
    <w:rsid w:val="001C569B"/>
    <w:rsid w:val="001D1584"/>
    <w:rsid w:val="001D3539"/>
    <w:rsid w:val="001E12F1"/>
    <w:rsid w:val="001E13F9"/>
    <w:rsid w:val="001E224E"/>
    <w:rsid w:val="001E7ED9"/>
    <w:rsid w:val="001F06F2"/>
    <w:rsid w:val="001F0B3B"/>
    <w:rsid w:val="001F1992"/>
    <w:rsid w:val="001F21F5"/>
    <w:rsid w:val="001F2FD6"/>
    <w:rsid w:val="001F3F37"/>
    <w:rsid w:val="001F46AA"/>
    <w:rsid w:val="00203FDE"/>
    <w:rsid w:val="0021111C"/>
    <w:rsid w:val="00211DA1"/>
    <w:rsid w:val="00215C1C"/>
    <w:rsid w:val="002167C3"/>
    <w:rsid w:val="002203BF"/>
    <w:rsid w:val="00221CD8"/>
    <w:rsid w:val="00225234"/>
    <w:rsid w:val="00225CE0"/>
    <w:rsid w:val="00225D86"/>
    <w:rsid w:val="00226310"/>
    <w:rsid w:val="0023299B"/>
    <w:rsid w:val="00232E54"/>
    <w:rsid w:val="00244C8F"/>
    <w:rsid w:val="00252321"/>
    <w:rsid w:val="00254D94"/>
    <w:rsid w:val="00256614"/>
    <w:rsid w:val="0026026D"/>
    <w:rsid w:val="002603E7"/>
    <w:rsid w:val="00261641"/>
    <w:rsid w:val="0026647F"/>
    <w:rsid w:val="002717AD"/>
    <w:rsid w:val="002731F8"/>
    <w:rsid w:val="00274542"/>
    <w:rsid w:val="00280392"/>
    <w:rsid w:val="0028055D"/>
    <w:rsid w:val="00282A62"/>
    <w:rsid w:val="0028671C"/>
    <w:rsid w:val="002875DB"/>
    <w:rsid w:val="00295601"/>
    <w:rsid w:val="00296A5C"/>
    <w:rsid w:val="002978F4"/>
    <w:rsid w:val="002A12D6"/>
    <w:rsid w:val="002A659C"/>
    <w:rsid w:val="002B20FE"/>
    <w:rsid w:val="002B2455"/>
    <w:rsid w:val="002B2C99"/>
    <w:rsid w:val="002B4AE7"/>
    <w:rsid w:val="002B699E"/>
    <w:rsid w:val="002B6B29"/>
    <w:rsid w:val="002C355C"/>
    <w:rsid w:val="002C6917"/>
    <w:rsid w:val="002C6A67"/>
    <w:rsid w:val="002D075D"/>
    <w:rsid w:val="002D0C29"/>
    <w:rsid w:val="002D482E"/>
    <w:rsid w:val="002D5CF2"/>
    <w:rsid w:val="002D5E05"/>
    <w:rsid w:val="002D7736"/>
    <w:rsid w:val="002E3075"/>
    <w:rsid w:val="002E5D06"/>
    <w:rsid w:val="002E75F1"/>
    <w:rsid w:val="002F0F0B"/>
    <w:rsid w:val="002F5F29"/>
    <w:rsid w:val="002F68C8"/>
    <w:rsid w:val="00300E8A"/>
    <w:rsid w:val="003012E2"/>
    <w:rsid w:val="0030295E"/>
    <w:rsid w:val="00302B50"/>
    <w:rsid w:val="00314366"/>
    <w:rsid w:val="00316976"/>
    <w:rsid w:val="003221F2"/>
    <w:rsid w:val="00326849"/>
    <w:rsid w:val="00326B75"/>
    <w:rsid w:val="003277AB"/>
    <w:rsid w:val="003320FE"/>
    <w:rsid w:val="00332DE2"/>
    <w:rsid w:val="00332ED2"/>
    <w:rsid w:val="00336AEC"/>
    <w:rsid w:val="0034086C"/>
    <w:rsid w:val="00342DCE"/>
    <w:rsid w:val="0034303D"/>
    <w:rsid w:val="003437CF"/>
    <w:rsid w:val="00344EC8"/>
    <w:rsid w:val="003463A1"/>
    <w:rsid w:val="00347D64"/>
    <w:rsid w:val="00352F46"/>
    <w:rsid w:val="003533AF"/>
    <w:rsid w:val="003556AA"/>
    <w:rsid w:val="003560CF"/>
    <w:rsid w:val="00363C81"/>
    <w:rsid w:val="00364588"/>
    <w:rsid w:val="00371548"/>
    <w:rsid w:val="0037480A"/>
    <w:rsid w:val="00375482"/>
    <w:rsid w:val="003804F0"/>
    <w:rsid w:val="00381C92"/>
    <w:rsid w:val="00382F8F"/>
    <w:rsid w:val="00384C7F"/>
    <w:rsid w:val="00386E73"/>
    <w:rsid w:val="00387E39"/>
    <w:rsid w:val="00390779"/>
    <w:rsid w:val="00390891"/>
    <w:rsid w:val="00394F1A"/>
    <w:rsid w:val="00395D9D"/>
    <w:rsid w:val="003972A7"/>
    <w:rsid w:val="003A1D6F"/>
    <w:rsid w:val="003A1FCA"/>
    <w:rsid w:val="003A54AC"/>
    <w:rsid w:val="003A54F1"/>
    <w:rsid w:val="003A5AC1"/>
    <w:rsid w:val="003B06AA"/>
    <w:rsid w:val="003B4AD0"/>
    <w:rsid w:val="003B55CC"/>
    <w:rsid w:val="003C3606"/>
    <w:rsid w:val="003C3AE8"/>
    <w:rsid w:val="003C63DB"/>
    <w:rsid w:val="003D4DB0"/>
    <w:rsid w:val="003D5770"/>
    <w:rsid w:val="003D5E18"/>
    <w:rsid w:val="003D611D"/>
    <w:rsid w:val="003E2D00"/>
    <w:rsid w:val="003E4128"/>
    <w:rsid w:val="003E4226"/>
    <w:rsid w:val="003E510E"/>
    <w:rsid w:val="003E587F"/>
    <w:rsid w:val="003E6CE3"/>
    <w:rsid w:val="003F0EBA"/>
    <w:rsid w:val="003F36C3"/>
    <w:rsid w:val="003F7822"/>
    <w:rsid w:val="003F7F65"/>
    <w:rsid w:val="00400FA0"/>
    <w:rsid w:val="00401A1D"/>
    <w:rsid w:val="00404556"/>
    <w:rsid w:val="004054F8"/>
    <w:rsid w:val="0041056D"/>
    <w:rsid w:val="00411B8B"/>
    <w:rsid w:val="0041206E"/>
    <w:rsid w:val="00417403"/>
    <w:rsid w:val="00420C80"/>
    <w:rsid w:val="004234F5"/>
    <w:rsid w:val="00424AD2"/>
    <w:rsid w:val="00425178"/>
    <w:rsid w:val="00430EF1"/>
    <w:rsid w:val="00431CE7"/>
    <w:rsid w:val="00433A44"/>
    <w:rsid w:val="00434C5C"/>
    <w:rsid w:val="00434DF3"/>
    <w:rsid w:val="00437365"/>
    <w:rsid w:val="004379FA"/>
    <w:rsid w:val="00443072"/>
    <w:rsid w:val="004433AF"/>
    <w:rsid w:val="00445C4D"/>
    <w:rsid w:val="0044614D"/>
    <w:rsid w:val="00446159"/>
    <w:rsid w:val="00447360"/>
    <w:rsid w:val="00454F1D"/>
    <w:rsid w:val="00455F93"/>
    <w:rsid w:val="004606DC"/>
    <w:rsid w:val="00465821"/>
    <w:rsid w:val="00466E06"/>
    <w:rsid w:val="0047275E"/>
    <w:rsid w:val="0047375B"/>
    <w:rsid w:val="00480BEE"/>
    <w:rsid w:val="00483154"/>
    <w:rsid w:val="0048774C"/>
    <w:rsid w:val="00492097"/>
    <w:rsid w:val="00492777"/>
    <w:rsid w:val="00493C92"/>
    <w:rsid w:val="004959EA"/>
    <w:rsid w:val="004A495C"/>
    <w:rsid w:val="004A7CAB"/>
    <w:rsid w:val="004B0362"/>
    <w:rsid w:val="004B0CC7"/>
    <w:rsid w:val="004B0D11"/>
    <w:rsid w:val="004B1F88"/>
    <w:rsid w:val="004B20DA"/>
    <w:rsid w:val="004B4134"/>
    <w:rsid w:val="004B45CB"/>
    <w:rsid w:val="004C0B05"/>
    <w:rsid w:val="004C1A65"/>
    <w:rsid w:val="004C255B"/>
    <w:rsid w:val="004C7168"/>
    <w:rsid w:val="004C7335"/>
    <w:rsid w:val="004D0519"/>
    <w:rsid w:val="004D0B03"/>
    <w:rsid w:val="004D2226"/>
    <w:rsid w:val="004D3D6F"/>
    <w:rsid w:val="004D5BC0"/>
    <w:rsid w:val="004E29B0"/>
    <w:rsid w:val="004E36D4"/>
    <w:rsid w:val="004E7917"/>
    <w:rsid w:val="004F0274"/>
    <w:rsid w:val="004F0F58"/>
    <w:rsid w:val="004F26A5"/>
    <w:rsid w:val="004F3760"/>
    <w:rsid w:val="00500919"/>
    <w:rsid w:val="0050140D"/>
    <w:rsid w:val="0050690D"/>
    <w:rsid w:val="00506A08"/>
    <w:rsid w:val="00507240"/>
    <w:rsid w:val="00510F27"/>
    <w:rsid w:val="00513818"/>
    <w:rsid w:val="00517A30"/>
    <w:rsid w:val="005267DF"/>
    <w:rsid w:val="00530450"/>
    <w:rsid w:val="00532AEE"/>
    <w:rsid w:val="00534A80"/>
    <w:rsid w:val="005361F5"/>
    <w:rsid w:val="00540E90"/>
    <w:rsid w:val="00544ADB"/>
    <w:rsid w:val="00545733"/>
    <w:rsid w:val="00545B74"/>
    <w:rsid w:val="0055196E"/>
    <w:rsid w:val="00552F65"/>
    <w:rsid w:val="0055351E"/>
    <w:rsid w:val="005538E7"/>
    <w:rsid w:val="00554D4D"/>
    <w:rsid w:val="00556835"/>
    <w:rsid w:val="005568AC"/>
    <w:rsid w:val="0056126C"/>
    <w:rsid w:val="00562113"/>
    <w:rsid w:val="0056487F"/>
    <w:rsid w:val="00566498"/>
    <w:rsid w:val="005711FE"/>
    <w:rsid w:val="00577116"/>
    <w:rsid w:val="005863B9"/>
    <w:rsid w:val="0059267D"/>
    <w:rsid w:val="005945DA"/>
    <w:rsid w:val="00596321"/>
    <w:rsid w:val="005A5154"/>
    <w:rsid w:val="005B2C29"/>
    <w:rsid w:val="005B311E"/>
    <w:rsid w:val="005B3343"/>
    <w:rsid w:val="005B3A58"/>
    <w:rsid w:val="005B4619"/>
    <w:rsid w:val="005B6F4C"/>
    <w:rsid w:val="005B7A68"/>
    <w:rsid w:val="005C47FA"/>
    <w:rsid w:val="005C53A0"/>
    <w:rsid w:val="005D0A7D"/>
    <w:rsid w:val="005D0BE2"/>
    <w:rsid w:val="005D21F2"/>
    <w:rsid w:val="005D34F4"/>
    <w:rsid w:val="005D7C55"/>
    <w:rsid w:val="005E2D37"/>
    <w:rsid w:val="005E39CC"/>
    <w:rsid w:val="005F1E53"/>
    <w:rsid w:val="005F2F4D"/>
    <w:rsid w:val="005F34CA"/>
    <w:rsid w:val="005F5CF7"/>
    <w:rsid w:val="0060031F"/>
    <w:rsid w:val="0060586F"/>
    <w:rsid w:val="00606A5F"/>
    <w:rsid w:val="0061002B"/>
    <w:rsid w:val="00610B38"/>
    <w:rsid w:val="00610F2A"/>
    <w:rsid w:val="006131EE"/>
    <w:rsid w:val="0061329C"/>
    <w:rsid w:val="00614505"/>
    <w:rsid w:val="0061762D"/>
    <w:rsid w:val="00620A4E"/>
    <w:rsid w:val="00620B04"/>
    <w:rsid w:val="00620B0F"/>
    <w:rsid w:val="00620D48"/>
    <w:rsid w:val="00624621"/>
    <w:rsid w:val="00626BF2"/>
    <w:rsid w:val="006272A3"/>
    <w:rsid w:val="0063050D"/>
    <w:rsid w:val="006305F7"/>
    <w:rsid w:val="00632524"/>
    <w:rsid w:val="00634712"/>
    <w:rsid w:val="006355EE"/>
    <w:rsid w:val="006358BB"/>
    <w:rsid w:val="00636894"/>
    <w:rsid w:val="00640189"/>
    <w:rsid w:val="00646769"/>
    <w:rsid w:val="00646A4B"/>
    <w:rsid w:val="00652F0D"/>
    <w:rsid w:val="00654EE0"/>
    <w:rsid w:val="0065662F"/>
    <w:rsid w:val="0065758B"/>
    <w:rsid w:val="0066234F"/>
    <w:rsid w:val="00665ADE"/>
    <w:rsid w:val="00666442"/>
    <w:rsid w:val="006717AD"/>
    <w:rsid w:val="00682BAA"/>
    <w:rsid w:val="00693817"/>
    <w:rsid w:val="006960D5"/>
    <w:rsid w:val="006A4493"/>
    <w:rsid w:val="006A533C"/>
    <w:rsid w:val="006B364F"/>
    <w:rsid w:val="006C7764"/>
    <w:rsid w:val="006D0D10"/>
    <w:rsid w:val="006D385F"/>
    <w:rsid w:val="006D6BF1"/>
    <w:rsid w:val="006E4D64"/>
    <w:rsid w:val="006E5ED9"/>
    <w:rsid w:val="006F06A4"/>
    <w:rsid w:val="006F0CE7"/>
    <w:rsid w:val="006F11DC"/>
    <w:rsid w:val="006F142E"/>
    <w:rsid w:val="006F2456"/>
    <w:rsid w:val="006F2CD5"/>
    <w:rsid w:val="0070066F"/>
    <w:rsid w:val="00701B12"/>
    <w:rsid w:val="00712ACB"/>
    <w:rsid w:val="00712BDF"/>
    <w:rsid w:val="00714ED7"/>
    <w:rsid w:val="00716288"/>
    <w:rsid w:val="0071755C"/>
    <w:rsid w:val="00717F0F"/>
    <w:rsid w:val="007240A5"/>
    <w:rsid w:val="00731973"/>
    <w:rsid w:val="00733590"/>
    <w:rsid w:val="00733A9A"/>
    <w:rsid w:val="0073480B"/>
    <w:rsid w:val="007421A9"/>
    <w:rsid w:val="00747977"/>
    <w:rsid w:val="0075121E"/>
    <w:rsid w:val="00752CCC"/>
    <w:rsid w:val="007531BB"/>
    <w:rsid w:val="00753AA5"/>
    <w:rsid w:val="00760D47"/>
    <w:rsid w:val="007618F4"/>
    <w:rsid w:val="007646FE"/>
    <w:rsid w:val="00765AAE"/>
    <w:rsid w:val="00766E3A"/>
    <w:rsid w:val="00771EB6"/>
    <w:rsid w:val="00775AC4"/>
    <w:rsid w:val="00775C8E"/>
    <w:rsid w:val="0078053F"/>
    <w:rsid w:val="00780D78"/>
    <w:rsid w:val="0078163D"/>
    <w:rsid w:val="007832D3"/>
    <w:rsid w:val="007845AC"/>
    <w:rsid w:val="00785940"/>
    <w:rsid w:val="00787DAD"/>
    <w:rsid w:val="00790A1D"/>
    <w:rsid w:val="00792A79"/>
    <w:rsid w:val="007937D9"/>
    <w:rsid w:val="0079688D"/>
    <w:rsid w:val="007A2960"/>
    <w:rsid w:val="007A32D2"/>
    <w:rsid w:val="007A3B9B"/>
    <w:rsid w:val="007A4A19"/>
    <w:rsid w:val="007A4C32"/>
    <w:rsid w:val="007B227E"/>
    <w:rsid w:val="007B429D"/>
    <w:rsid w:val="007B5DE6"/>
    <w:rsid w:val="007B64D1"/>
    <w:rsid w:val="007B6570"/>
    <w:rsid w:val="007B77DF"/>
    <w:rsid w:val="007C0303"/>
    <w:rsid w:val="007C23C4"/>
    <w:rsid w:val="007C336B"/>
    <w:rsid w:val="007D2604"/>
    <w:rsid w:val="007D5A9D"/>
    <w:rsid w:val="007E0DA3"/>
    <w:rsid w:val="007E104B"/>
    <w:rsid w:val="007E4E66"/>
    <w:rsid w:val="007E6299"/>
    <w:rsid w:val="007E6636"/>
    <w:rsid w:val="007F2FAD"/>
    <w:rsid w:val="0080040D"/>
    <w:rsid w:val="00811D50"/>
    <w:rsid w:val="008126C9"/>
    <w:rsid w:val="00813C85"/>
    <w:rsid w:val="00816573"/>
    <w:rsid w:val="00820972"/>
    <w:rsid w:val="00822F5D"/>
    <w:rsid w:val="00823323"/>
    <w:rsid w:val="0083099A"/>
    <w:rsid w:val="00832829"/>
    <w:rsid w:val="00832E55"/>
    <w:rsid w:val="00842160"/>
    <w:rsid w:val="0084316B"/>
    <w:rsid w:val="0084609B"/>
    <w:rsid w:val="0084613D"/>
    <w:rsid w:val="0085168E"/>
    <w:rsid w:val="008535AF"/>
    <w:rsid w:val="0086264C"/>
    <w:rsid w:val="008639AD"/>
    <w:rsid w:val="00867F46"/>
    <w:rsid w:val="00876912"/>
    <w:rsid w:val="008804FC"/>
    <w:rsid w:val="00881874"/>
    <w:rsid w:val="00882A64"/>
    <w:rsid w:val="00883374"/>
    <w:rsid w:val="0088399E"/>
    <w:rsid w:val="008931EA"/>
    <w:rsid w:val="0089451D"/>
    <w:rsid w:val="00894C90"/>
    <w:rsid w:val="008A2B08"/>
    <w:rsid w:val="008A48DA"/>
    <w:rsid w:val="008B27B5"/>
    <w:rsid w:val="008B661B"/>
    <w:rsid w:val="008B7D74"/>
    <w:rsid w:val="008C018D"/>
    <w:rsid w:val="008C133D"/>
    <w:rsid w:val="008C2147"/>
    <w:rsid w:val="008C36A8"/>
    <w:rsid w:val="008C672C"/>
    <w:rsid w:val="008C7FE6"/>
    <w:rsid w:val="008D07D7"/>
    <w:rsid w:val="008D5107"/>
    <w:rsid w:val="008D6E26"/>
    <w:rsid w:val="008E02A9"/>
    <w:rsid w:val="008E1AAE"/>
    <w:rsid w:val="008E40CC"/>
    <w:rsid w:val="008E6B2A"/>
    <w:rsid w:val="008E7A31"/>
    <w:rsid w:val="008F258D"/>
    <w:rsid w:val="008F6E35"/>
    <w:rsid w:val="009005CD"/>
    <w:rsid w:val="00903754"/>
    <w:rsid w:val="00910A4D"/>
    <w:rsid w:val="0091259F"/>
    <w:rsid w:val="00912F61"/>
    <w:rsid w:val="009169AA"/>
    <w:rsid w:val="00923E74"/>
    <w:rsid w:val="00925245"/>
    <w:rsid w:val="00925B70"/>
    <w:rsid w:val="00925B71"/>
    <w:rsid w:val="009260A4"/>
    <w:rsid w:val="00933342"/>
    <w:rsid w:val="00933BBE"/>
    <w:rsid w:val="009358F9"/>
    <w:rsid w:val="00935D07"/>
    <w:rsid w:val="009400EE"/>
    <w:rsid w:val="0094017A"/>
    <w:rsid w:val="009459A7"/>
    <w:rsid w:val="00946D30"/>
    <w:rsid w:val="00946DF6"/>
    <w:rsid w:val="00947481"/>
    <w:rsid w:val="0095157F"/>
    <w:rsid w:val="00951FA8"/>
    <w:rsid w:val="00952DCA"/>
    <w:rsid w:val="00956297"/>
    <w:rsid w:val="00956F46"/>
    <w:rsid w:val="009626B2"/>
    <w:rsid w:val="00963A53"/>
    <w:rsid w:val="00964384"/>
    <w:rsid w:val="0097245C"/>
    <w:rsid w:val="00972D1A"/>
    <w:rsid w:val="00974254"/>
    <w:rsid w:val="009749E7"/>
    <w:rsid w:val="009776A2"/>
    <w:rsid w:val="009778F3"/>
    <w:rsid w:val="00980CED"/>
    <w:rsid w:val="00980FCE"/>
    <w:rsid w:val="0098180E"/>
    <w:rsid w:val="00981B23"/>
    <w:rsid w:val="00981C74"/>
    <w:rsid w:val="00983473"/>
    <w:rsid w:val="0098599A"/>
    <w:rsid w:val="0099078E"/>
    <w:rsid w:val="00991936"/>
    <w:rsid w:val="00991B75"/>
    <w:rsid w:val="00992380"/>
    <w:rsid w:val="00994B59"/>
    <w:rsid w:val="009A22E1"/>
    <w:rsid w:val="009B05E2"/>
    <w:rsid w:val="009B18CB"/>
    <w:rsid w:val="009B4CF2"/>
    <w:rsid w:val="009B50AF"/>
    <w:rsid w:val="009B53F3"/>
    <w:rsid w:val="009B676B"/>
    <w:rsid w:val="009C03A0"/>
    <w:rsid w:val="009C0677"/>
    <w:rsid w:val="009C168E"/>
    <w:rsid w:val="009C1D19"/>
    <w:rsid w:val="009C2621"/>
    <w:rsid w:val="009C2A61"/>
    <w:rsid w:val="009C386A"/>
    <w:rsid w:val="009C4348"/>
    <w:rsid w:val="009C6924"/>
    <w:rsid w:val="009C7A97"/>
    <w:rsid w:val="009D0C0C"/>
    <w:rsid w:val="009D15BF"/>
    <w:rsid w:val="009D2F39"/>
    <w:rsid w:val="009D3D39"/>
    <w:rsid w:val="009D5348"/>
    <w:rsid w:val="009D5845"/>
    <w:rsid w:val="009D6054"/>
    <w:rsid w:val="009D7A3D"/>
    <w:rsid w:val="009D7EB4"/>
    <w:rsid w:val="009D7F61"/>
    <w:rsid w:val="009E2402"/>
    <w:rsid w:val="009E26AD"/>
    <w:rsid w:val="009E4138"/>
    <w:rsid w:val="009E4765"/>
    <w:rsid w:val="009E6511"/>
    <w:rsid w:val="009E6819"/>
    <w:rsid w:val="009F00FA"/>
    <w:rsid w:val="009F060D"/>
    <w:rsid w:val="009F6556"/>
    <w:rsid w:val="009F6D6D"/>
    <w:rsid w:val="009F7DF7"/>
    <w:rsid w:val="00A02A87"/>
    <w:rsid w:val="00A033A7"/>
    <w:rsid w:val="00A06315"/>
    <w:rsid w:val="00A07C36"/>
    <w:rsid w:val="00A113B4"/>
    <w:rsid w:val="00A12840"/>
    <w:rsid w:val="00A14AC6"/>
    <w:rsid w:val="00A1594E"/>
    <w:rsid w:val="00A15FCA"/>
    <w:rsid w:val="00A17951"/>
    <w:rsid w:val="00A205CC"/>
    <w:rsid w:val="00A207C1"/>
    <w:rsid w:val="00A21C07"/>
    <w:rsid w:val="00A22E5C"/>
    <w:rsid w:val="00A24F9F"/>
    <w:rsid w:val="00A27F0E"/>
    <w:rsid w:val="00A31B7D"/>
    <w:rsid w:val="00A31F83"/>
    <w:rsid w:val="00A3253F"/>
    <w:rsid w:val="00A36537"/>
    <w:rsid w:val="00A409EE"/>
    <w:rsid w:val="00A409F4"/>
    <w:rsid w:val="00A5123D"/>
    <w:rsid w:val="00A5219A"/>
    <w:rsid w:val="00A5341E"/>
    <w:rsid w:val="00A55A46"/>
    <w:rsid w:val="00A60E59"/>
    <w:rsid w:val="00A60EC5"/>
    <w:rsid w:val="00A64A74"/>
    <w:rsid w:val="00A65155"/>
    <w:rsid w:val="00A71614"/>
    <w:rsid w:val="00A72732"/>
    <w:rsid w:val="00A734A9"/>
    <w:rsid w:val="00A75639"/>
    <w:rsid w:val="00A80EB2"/>
    <w:rsid w:val="00A80ED2"/>
    <w:rsid w:val="00A87C52"/>
    <w:rsid w:val="00A90DD2"/>
    <w:rsid w:val="00A911C8"/>
    <w:rsid w:val="00A94C47"/>
    <w:rsid w:val="00AA08BC"/>
    <w:rsid w:val="00AA3A74"/>
    <w:rsid w:val="00AA4F2A"/>
    <w:rsid w:val="00AA5D8A"/>
    <w:rsid w:val="00AB34C4"/>
    <w:rsid w:val="00AB50D8"/>
    <w:rsid w:val="00AB742C"/>
    <w:rsid w:val="00AC0C3B"/>
    <w:rsid w:val="00AC1877"/>
    <w:rsid w:val="00AC50C7"/>
    <w:rsid w:val="00AC5E5B"/>
    <w:rsid w:val="00AD2B03"/>
    <w:rsid w:val="00AD3906"/>
    <w:rsid w:val="00AD6A57"/>
    <w:rsid w:val="00AD6B05"/>
    <w:rsid w:val="00AD6F00"/>
    <w:rsid w:val="00AD7525"/>
    <w:rsid w:val="00AE03A2"/>
    <w:rsid w:val="00AE04DE"/>
    <w:rsid w:val="00AE1D29"/>
    <w:rsid w:val="00AE38B2"/>
    <w:rsid w:val="00AE4CDE"/>
    <w:rsid w:val="00AF6C30"/>
    <w:rsid w:val="00B01EF0"/>
    <w:rsid w:val="00B0392F"/>
    <w:rsid w:val="00B05986"/>
    <w:rsid w:val="00B06A79"/>
    <w:rsid w:val="00B06BE8"/>
    <w:rsid w:val="00B0776B"/>
    <w:rsid w:val="00B12D88"/>
    <w:rsid w:val="00B14758"/>
    <w:rsid w:val="00B1512F"/>
    <w:rsid w:val="00B17592"/>
    <w:rsid w:val="00B33453"/>
    <w:rsid w:val="00B340E2"/>
    <w:rsid w:val="00B42EFF"/>
    <w:rsid w:val="00B43F66"/>
    <w:rsid w:val="00B47158"/>
    <w:rsid w:val="00B5158F"/>
    <w:rsid w:val="00B532D1"/>
    <w:rsid w:val="00B5743C"/>
    <w:rsid w:val="00B57705"/>
    <w:rsid w:val="00B57D76"/>
    <w:rsid w:val="00B57D83"/>
    <w:rsid w:val="00B605EA"/>
    <w:rsid w:val="00B615DC"/>
    <w:rsid w:val="00B61876"/>
    <w:rsid w:val="00B640B7"/>
    <w:rsid w:val="00B640E1"/>
    <w:rsid w:val="00B670E1"/>
    <w:rsid w:val="00B74CB9"/>
    <w:rsid w:val="00B812D7"/>
    <w:rsid w:val="00B841D7"/>
    <w:rsid w:val="00B85CE3"/>
    <w:rsid w:val="00B8782E"/>
    <w:rsid w:val="00B94B3D"/>
    <w:rsid w:val="00B96AC5"/>
    <w:rsid w:val="00B975A9"/>
    <w:rsid w:val="00BA1F33"/>
    <w:rsid w:val="00BA62BC"/>
    <w:rsid w:val="00BA7F61"/>
    <w:rsid w:val="00BB14CC"/>
    <w:rsid w:val="00BB30E0"/>
    <w:rsid w:val="00BB35C4"/>
    <w:rsid w:val="00BB4D4E"/>
    <w:rsid w:val="00BC20C4"/>
    <w:rsid w:val="00BC3F94"/>
    <w:rsid w:val="00BC5035"/>
    <w:rsid w:val="00BD1093"/>
    <w:rsid w:val="00BD5C77"/>
    <w:rsid w:val="00BE0BC4"/>
    <w:rsid w:val="00BE5FA2"/>
    <w:rsid w:val="00BE7389"/>
    <w:rsid w:val="00BF1914"/>
    <w:rsid w:val="00BF3533"/>
    <w:rsid w:val="00BF594B"/>
    <w:rsid w:val="00BF623A"/>
    <w:rsid w:val="00BF66BC"/>
    <w:rsid w:val="00C01EC1"/>
    <w:rsid w:val="00C0305B"/>
    <w:rsid w:val="00C04ED4"/>
    <w:rsid w:val="00C04F51"/>
    <w:rsid w:val="00C04FB6"/>
    <w:rsid w:val="00C05515"/>
    <w:rsid w:val="00C07B89"/>
    <w:rsid w:val="00C1091A"/>
    <w:rsid w:val="00C144C1"/>
    <w:rsid w:val="00C15473"/>
    <w:rsid w:val="00C16CED"/>
    <w:rsid w:val="00C17B51"/>
    <w:rsid w:val="00C20749"/>
    <w:rsid w:val="00C23208"/>
    <w:rsid w:val="00C23669"/>
    <w:rsid w:val="00C32D0F"/>
    <w:rsid w:val="00C32E0D"/>
    <w:rsid w:val="00C363E5"/>
    <w:rsid w:val="00C371AB"/>
    <w:rsid w:val="00C417B9"/>
    <w:rsid w:val="00C42F5C"/>
    <w:rsid w:val="00C45891"/>
    <w:rsid w:val="00C513A6"/>
    <w:rsid w:val="00C52B40"/>
    <w:rsid w:val="00C5302D"/>
    <w:rsid w:val="00C53168"/>
    <w:rsid w:val="00C56A81"/>
    <w:rsid w:val="00C57898"/>
    <w:rsid w:val="00C61725"/>
    <w:rsid w:val="00C62808"/>
    <w:rsid w:val="00C62D30"/>
    <w:rsid w:val="00C62F4C"/>
    <w:rsid w:val="00C63127"/>
    <w:rsid w:val="00C636A1"/>
    <w:rsid w:val="00C63847"/>
    <w:rsid w:val="00C65C6C"/>
    <w:rsid w:val="00C66565"/>
    <w:rsid w:val="00C6764B"/>
    <w:rsid w:val="00C71FB3"/>
    <w:rsid w:val="00C73B91"/>
    <w:rsid w:val="00C80BD0"/>
    <w:rsid w:val="00C82937"/>
    <w:rsid w:val="00C87F2E"/>
    <w:rsid w:val="00C91F8D"/>
    <w:rsid w:val="00C93A80"/>
    <w:rsid w:val="00C93BC4"/>
    <w:rsid w:val="00C94037"/>
    <w:rsid w:val="00C95D44"/>
    <w:rsid w:val="00CA2D06"/>
    <w:rsid w:val="00CA5BEB"/>
    <w:rsid w:val="00CA6147"/>
    <w:rsid w:val="00CA6EC2"/>
    <w:rsid w:val="00CB345E"/>
    <w:rsid w:val="00CB3CE5"/>
    <w:rsid w:val="00CB4615"/>
    <w:rsid w:val="00CB6D18"/>
    <w:rsid w:val="00CB6FA1"/>
    <w:rsid w:val="00CC06E9"/>
    <w:rsid w:val="00CC1A78"/>
    <w:rsid w:val="00CC418D"/>
    <w:rsid w:val="00CC68A2"/>
    <w:rsid w:val="00CC6CC0"/>
    <w:rsid w:val="00CC7E08"/>
    <w:rsid w:val="00CD6EC2"/>
    <w:rsid w:val="00CD7F4E"/>
    <w:rsid w:val="00CE04EF"/>
    <w:rsid w:val="00CE1588"/>
    <w:rsid w:val="00CE21C6"/>
    <w:rsid w:val="00CE64C1"/>
    <w:rsid w:val="00CE67FF"/>
    <w:rsid w:val="00CF10DE"/>
    <w:rsid w:val="00CF454E"/>
    <w:rsid w:val="00D01F18"/>
    <w:rsid w:val="00D02652"/>
    <w:rsid w:val="00D04526"/>
    <w:rsid w:val="00D056DF"/>
    <w:rsid w:val="00D06D32"/>
    <w:rsid w:val="00D10741"/>
    <w:rsid w:val="00D10884"/>
    <w:rsid w:val="00D2031D"/>
    <w:rsid w:val="00D238A6"/>
    <w:rsid w:val="00D318DF"/>
    <w:rsid w:val="00D34E1A"/>
    <w:rsid w:val="00D36B55"/>
    <w:rsid w:val="00D40130"/>
    <w:rsid w:val="00D405C7"/>
    <w:rsid w:val="00D426F3"/>
    <w:rsid w:val="00D47EC8"/>
    <w:rsid w:val="00D500B3"/>
    <w:rsid w:val="00D5476C"/>
    <w:rsid w:val="00D55F97"/>
    <w:rsid w:val="00D56971"/>
    <w:rsid w:val="00D601C5"/>
    <w:rsid w:val="00D60A5C"/>
    <w:rsid w:val="00D61A27"/>
    <w:rsid w:val="00D72D7F"/>
    <w:rsid w:val="00D81CC7"/>
    <w:rsid w:val="00D81F17"/>
    <w:rsid w:val="00D878F9"/>
    <w:rsid w:val="00D87DE4"/>
    <w:rsid w:val="00D91B50"/>
    <w:rsid w:val="00D968FF"/>
    <w:rsid w:val="00DA5C8A"/>
    <w:rsid w:val="00DA64AE"/>
    <w:rsid w:val="00DB3124"/>
    <w:rsid w:val="00DB5D57"/>
    <w:rsid w:val="00DC0F62"/>
    <w:rsid w:val="00DC1343"/>
    <w:rsid w:val="00DC1EEB"/>
    <w:rsid w:val="00DC42AE"/>
    <w:rsid w:val="00DC7233"/>
    <w:rsid w:val="00DC78B1"/>
    <w:rsid w:val="00DE05BC"/>
    <w:rsid w:val="00DE1A2D"/>
    <w:rsid w:val="00DE2B49"/>
    <w:rsid w:val="00DE2BA1"/>
    <w:rsid w:val="00DE3D38"/>
    <w:rsid w:val="00DE3FD8"/>
    <w:rsid w:val="00DE74A9"/>
    <w:rsid w:val="00DF1F55"/>
    <w:rsid w:val="00DF2994"/>
    <w:rsid w:val="00DF2D1D"/>
    <w:rsid w:val="00DF47FC"/>
    <w:rsid w:val="00E018DF"/>
    <w:rsid w:val="00E05CBF"/>
    <w:rsid w:val="00E05FB6"/>
    <w:rsid w:val="00E07A89"/>
    <w:rsid w:val="00E110BE"/>
    <w:rsid w:val="00E12DB2"/>
    <w:rsid w:val="00E1533F"/>
    <w:rsid w:val="00E15A38"/>
    <w:rsid w:val="00E15D88"/>
    <w:rsid w:val="00E20067"/>
    <w:rsid w:val="00E201FC"/>
    <w:rsid w:val="00E21AA1"/>
    <w:rsid w:val="00E25104"/>
    <w:rsid w:val="00E331A0"/>
    <w:rsid w:val="00E335BC"/>
    <w:rsid w:val="00E33C61"/>
    <w:rsid w:val="00E354D3"/>
    <w:rsid w:val="00E36C07"/>
    <w:rsid w:val="00E44766"/>
    <w:rsid w:val="00E44DB4"/>
    <w:rsid w:val="00E50702"/>
    <w:rsid w:val="00E516AD"/>
    <w:rsid w:val="00E5370F"/>
    <w:rsid w:val="00E62B7E"/>
    <w:rsid w:val="00E63300"/>
    <w:rsid w:val="00E638B6"/>
    <w:rsid w:val="00E74FEE"/>
    <w:rsid w:val="00E75FA0"/>
    <w:rsid w:val="00E81F1D"/>
    <w:rsid w:val="00E84F68"/>
    <w:rsid w:val="00E850A8"/>
    <w:rsid w:val="00E86219"/>
    <w:rsid w:val="00E87BF4"/>
    <w:rsid w:val="00E933E1"/>
    <w:rsid w:val="00E93553"/>
    <w:rsid w:val="00E93B30"/>
    <w:rsid w:val="00E93BE9"/>
    <w:rsid w:val="00E947E2"/>
    <w:rsid w:val="00E9693B"/>
    <w:rsid w:val="00E9776D"/>
    <w:rsid w:val="00EA022B"/>
    <w:rsid w:val="00EA09FB"/>
    <w:rsid w:val="00EA45A6"/>
    <w:rsid w:val="00EA566B"/>
    <w:rsid w:val="00EB31FE"/>
    <w:rsid w:val="00EC025F"/>
    <w:rsid w:val="00EC3074"/>
    <w:rsid w:val="00EC550F"/>
    <w:rsid w:val="00ED38E3"/>
    <w:rsid w:val="00EE0EE2"/>
    <w:rsid w:val="00EE43BF"/>
    <w:rsid w:val="00EF0F2F"/>
    <w:rsid w:val="00EF1301"/>
    <w:rsid w:val="00EF2348"/>
    <w:rsid w:val="00EF2766"/>
    <w:rsid w:val="00EF2A47"/>
    <w:rsid w:val="00EF54BD"/>
    <w:rsid w:val="00EF6728"/>
    <w:rsid w:val="00EF7100"/>
    <w:rsid w:val="00EF7504"/>
    <w:rsid w:val="00F00AE5"/>
    <w:rsid w:val="00F0630E"/>
    <w:rsid w:val="00F0646F"/>
    <w:rsid w:val="00F067EA"/>
    <w:rsid w:val="00F07BC2"/>
    <w:rsid w:val="00F10D3C"/>
    <w:rsid w:val="00F13A55"/>
    <w:rsid w:val="00F13C8F"/>
    <w:rsid w:val="00F22D81"/>
    <w:rsid w:val="00F230F1"/>
    <w:rsid w:val="00F235E8"/>
    <w:rsid w:val="00F23D68"/>
    <w:rsid w:val="00F24CAB"/>
    <w:rsid w:val="00F26D9A"/>
    <w:rsid w:val="00F3435E"/>
    <w:rsid w:val="00F35982"/>
    <w:rsid w:val="00F4008D"/>
    <w:rsid w:val="00F43C3A"/>
    <w:rsid w:val="00F44E4A"/>
    <w:rsid w:val="00F45C76"/>
    <w:rsid w:val="00F50A30"/>
    <w:rsid w:val="00F52E6D"/>
    <w:rsid w:val="00F54CB2"/>
    <w:rsid w:val="00F63D60"/>
    <w:rsid w:val="00F64E67"/>
    <w:rsid w:val="00F64EA8"/>
    <w:rsid w:val="00F6621B"/>
    <w:rsid w:val="00F701FF"/>
    <w:rsid w:val="00F70304"/>
    <w:rsid w:val="00F721E1"/>
    <w:rsid w:val="00F7605F"/>
    <w:rsid w:val="00F77ED9"/>
    <w:rsid w:val="00F824C3"/>
    <w:rsid w:val="00F826D5"/>
    <w:rsid w:val="00F84196"/>
    <w:rsid w:val="00F843E8"/>
    <w:rsid w:val="00F86248"/>
    <w:rsid w:val="00F92518"/>
    <w:rsid w:val="00F9385E"/>
    <w:rsid w:val="00F94F89"/>
    <w:rsid w:val="00F95C8B"/>
    <w:rsid w:val="00FA1102"/>
    <w:rsid w:val="00FA7677"/>
    <w:rsid w:val="00FB2E5B"/>
    <w:rsid w:val="00FB3F1D"/>
    <w:rsid w:val="00FB571F"/>
    <w:rsid w:val="00FB672B"/>
    <w:rsid w:val="00FB6EE6"/>
    <w:rsid w:val="00FC25F7"/>
    <w:rsid w:val="00FC3084"/>
    <w:rsid w:val="00FC4439"/>
    <w:rsid w:val="00FC67B2"/>
    <w:rsid w:val="00FC766B"/>
    <w:rsid w:val="00FD3B34"/>
    <w:rsid w:val="00FD3ECE"/>
    <w:rsid w:val="00FD64B9"/>
    <w:rsid w:val="00FE00ED"/>
    <w:rsid w:val="00FE2B43"/>
    <w:rsid w:val="00FE4738"/>
    <w:rsid w:val="00FE5531"/>
    <w:rsid w:val="00FF1C52"/>
    <w:rsid w:val="00FF30EB"/>
    <w:rsid w:val="00FF5609"/>
    <w:rsid w:val="00FF7498"/>
    <w:rsid w:val="49122785"/>
    <w:rsid w:val="4E07275C"/>
    <w:rsid w:val="6B1A21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qFormat="1" w:uiPriority="99" w:name="annotation text"/>
    <w:lsdException w:qFormat="1" w:uiPriority="99" w:semiHidden="0" w:name="header"/>
    <w:lsdException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99"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6"/>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0"/>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4"/>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38"/>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7"/>
    <w:link w:val="39"/>
    <w:semiHidden/>
    <w:unhideWhenUsed/>
    <w:qFormat/>
    <w:uiPriority w:val="0"/>
    <w:pPr>
      <w:snapToGrid w:val="0"/>
      <w:spacing w:before="60" w:after="60" w:line="240" w:lineRule="atLeast"/>
      <w:jc w:val="left"/>
      <w:outlineLvl w:val="4"/>
    </w:pPr>
    <w:rPr>
      <w:rFonts w:ascii="Arial" w:hAnsi="Arial" w:eastAsia="宋体" w:cs="Times New Roman"/>
      <w:i/>
      <w:kern w:val="0"/>
      <w:sz w:val="20"/>
      <w:szCs w:val="20"/>
    </w:rPr>
  </w:style>
  <w:style w:type="paragraph" w:styleId="8">
    <w:name w:val="heading 6"/>
    <w:basedOn w:val="1"/>
    <w:next w:val="1"/>
    <w:link w:val="40"/>
    <w:semiHidden/>
    <w:unhideWhenUsed/>
    <w:qFormat/>
    <w:uiPriority w:val="0"/>
    <w:pPr>
      <w:snapToGrid w:val="0"/>
      <w:spacing w:before="60" w:after="60" w:line="240" w:lineRule="atLeast"/>
      <w:jc w:val="left"/>
      <w:outlineLvl w:val="5"/>
    </w:pPr>
    <w:rPr>
      <w:rFonts w:ascii="Arial" w:hAnsi="Arial" w:eastAsia="宋体" w:cs="Times New Roman"/>
      <w:iCs/>
      <w:kern w:val="0"/>
      <w:sz w:val="20"/>
      <w:szCs w:val="20"/>
    </w:rPr>
  </w:style>
  <w:style w:type="paragraph" w:styleId="9">
    <w:name w:val="heading 7"/>
    <w:basedOn w:val="1"/>
    <w:next w:val="1"/>
    <w:link w:val="41"/>
    <w:semiHidden/>
    <w:unhideWhenUsed/>
    <w:qFormat/>
    <w:uiPriority w:val="0"/>
    <w:pPr>
      <w:tabs>
        <w:tab w:val="left" w:pos="0"/>
      </w:tabs>
      <w:snapToGrid w:val="0"/>
      <w:spacing w:before="60" w:after="60" w:line="240" w:lineRule="atLeast"/>
      <w:jc w:val="left"/>
      <w:outlineLvl w:val="6"/>
    </w:pPr>
    <w:rPr>
      <w:rFonts w:ascii="Arial" w:hAnsi="Arial" w:eastAsia="宋体" w:cs="Times New Roman"/>
      <w:i/>
      <w:kern w:val="0"/>
      <w:sz w:val="20"/>
      <w:szCs w:val="20"/>
    </w:rPr>
  </w:style>
  <w:style w:type="character" w:default="1" w:styleId="22">
    <w:name w:val="Default Paragraph Font"/>
    <w:semiHidden/>
    <w:unhideWhenUsed/>
    <w:uiPriority w:val="1"/>
  </w:style>
  <w:style w:type="table" w:default="1" w:styleId="21">
    <w:name w:val="Normal Table"/>
    <w:semiHidden/>
    <w:unhideWhenUsed/>
    <w:uiPriority w:val="99"/>
    <w:tblPr>
      <w:tblLayout w:type="fixed"/>
      <w:tblCellMar>
        <w:top w:w="0" w:type="dxa"/>
        <w:left w:w="108" w:type="dxa"/>
        <w:bottom w:w="0" w:type="dxa"/>
        <w:right w:w="108" w:type="dxa"/>
      </w:tblCellMar>
    </w:tblPr>
  </w:style>
  <w:style w:type="paragraph" w:styleId="7">
    <w:name w:val="Body Text"/>
    <w:basedOn w:val="1"/>
    <w:link w:val="42"/>
    <w:semiHidden/>
    <w:unhideWhenUsed/>
    <w:uiPriority w:val="0"/>
    <w:pPr>
      <w:keepLines/>
      <w:snapToGrid w:val="0"/>
      <w:spacing w:before="40" w:after="40" w:line="240" w:lineRule="atLeast"/>
      <w:ind w:left="720"/>
      <w:jc w:val="left"/>
    </w:pPr>
    <w:rPr>
      <w:rFonts w:ascii="Arial" w:hAnsi="Arial" w:eastAsia="宋体" w:cs="Times New Roman"/>
      <w:kern w:val="0"/>
      <w:sz w:val="20"/>
      <w:szCs w:val="20"/>
    </w:rPr>
  </w:style>
  <w:style w:type="paragraph" w:styleId="10">
    <w:name w:val="Normal Indent"/>
    <w:basedOn w:val="1"/>
    <w:qFormat/>
    <w:uiPriority w:val="0"/>
    <w:pPr>
      <w:spacing w:before="20" w:after="20" w:line="400" w:lineRule="exact"/>
      <w:ind w:firstLine="397"/>
    </w:pPr>
    <w:rPr>
      <w:rFonts w:ascii="Times New Roman" w:hAnsi="Times New Roman" w:eastAsia="宋体" w:cs="Times New Roman"/>
      <w:spacing w:val="10"/>
      <w:kern w:val="24"/>
      <w:sz w:val="24"/>
      <w:szCs w:val="20"/>
    </w:rPr>
  </w:style>
  <w:style w:type="paragraph" w:styleId="11">
    <w:name w:val="caption"/>
    <w:basedOn w:val="1"/>
    <w:next w:val="1"/>
    <w:qFormat/>
    <w:uiPriority w:val="0"/>
    <w:pPr>
      <w:spacing w:before="152" w:after="160"/>
    </w:pPr>
    <w:rPr>
      <w:rFonts w:ascii="Arial" w:hAnsi="Arial" w:eastAsia="黑体" w:cs="Arial"/>
      <w:sz w:val="20"/>
      <w:szCs w:val="20"/>
    </w:rPr>
  </w:style>
  <w:style w:type="paragraph" w:styleId="12">
    <w:name w:val="Document Map"/>
    <w:basedOn w:val="1"/>
    <w:link w:val="27"/>
    <w:semiHidden/>
    <w:unhideWhenUsed/>
    <w:uiPriority w:val="99"/>
    <w:rPr>
      <w:rFonts w:ascii="宋体" w:eastAsia="宋体"/>
      <w:sz w:val="18"/>
      <w:szCs w:val="18"/>
    </w:rPr>
  </w:style>
  <w:style w:type="paragraph" w:styleId="13">
    <w:name w:val="annotation text"/>
    <w:basedOn w:val="1"/>
    <w:link w:val="36"/>
    <w:semiHidden/>
    <w:unhideWhenUsed/>
    <w:qFormat/>
    <w:uiPriority w:val="99"/>
    <w:pPr>
      <w:jc w:val="left"/>
    </w:pPr>
  </w:style>
  <w:style w:type="paragraph" w:styleId="14">
    <w:name w:val="toc 3"/>
    <w:basedOn w:val="1"/>
    <w:next w:val="1"/>
    <w:unhideWhenUsed/>
    <w:qFormat/>
    <w:uiPriority w:val="39"/>
    <w:pPr>
      <w:ind w:left="840" w:leftChars="400"/>
    </w:pPr>
  </w:style>
  <w:style w:type="paragraph" w:styleId="15">
    <w:name w:val="Balloon Text"/>
    <w:basedOn w:val="1"/>
    <w:link w:val="31"/>
    <w:semiHidden/>
    <w:unhideWhenUsed/>
    <w:uiPriority w:val="99"/>
    <w:rPr>
      <w:sz w:val="18"/>
      <w:szCs w:val="18"/>
    </w:rPr>
  </w:style>
  <w:style w:type="paragraph" w:styleId="16">
    <w:name w:val="footer"/>
    <w:basedOn w:val="1"/>
    <w:link w:val="29"/>
    <w:unhideWhenUsed/>
    <w:uiPriority w:val="0"/>
    <w:pPr>
      <w:tabs>
        <w:tab w:val="center" w:pos="4153"/>
        <w:tab w:val="right" w:pos="8306"/>
      </w:tabs>
      <w:snapToGrid w:val="0"/>
      <w:jc w:val="left"/>
    </w:pPr>
    <w:rPr>
      <w:sz w:val="18"/>
      <w:szCs w:val="18"/>
    </w:rPr>
  </w:style>
  <w:style w:type="paragraph" w:styleId="17">
    <w:name w:val="header"/>
    <w:basedOn w:val="1"/>
    <w:link w:val="28"/>
    <w:unhideWhenUsed/>
    <w:qFormat/>
    <w:uiPriority w:val="99"/>
    <w:pPr>
      <w:pBdr>
        <w:bottom w:val="single" w:color="auto" w:sz="6" w:space="1"/>
      </w:pBdr>
      <w:tabs>
        <w:tab w:val="center" w:pos="4153"/>
        <w:tab w:val="right" w:pos="8306"/>
      </w:tabs>
      <w:snapToGrid w:val="0"/>
      <w:jc w:val="center"/>
    </w:pPr>
    <w:rPr>
      <w:sz w:val="18"/>
      <w:szCs w:val="18"/>
    </w:rPr>
  </w:style>
  <w:style w:type="paragraph" w:styleId="18">
    <w:name w:val="toc 1"/>
    <w:basedOn w:val="1"/>
    <w:next w:val="1"/>
    <w:unhideWhenUsed/>
    <w:uiPriority w:val="39"/>
    <w:pPr>
      <w:tabs>
        <w:tab w:val="right" w:leader="dot" w:pos="8296"/>
      </w:tabs>
      <w:jc w:val="center"/>
    </w:pPr>
  </w:style>
  <w:style w:type="paragraph" w:styleId="19">
    <w:name w:val="toc 2"/>
    <w:basedOn w:val="1"/>
    <w:next w:val="1"/>
    <w:unhideWhenUsed/>
    <w:uiPriority w:val="39"/>
    <w:pPr>
      <w:ind w:left="420" w:leftChars="200"/>
    </w:pPr>
  </w:style>
  <w:style w:type="paragraph" w:styleId="20">
    <w:name w:val="annotation subject"/>
    <w:basedOn w:val="13"/>
    <w:next w:val="13"/>
    <w:link w:val="37"/>
    <w:semiHidden/>
    <w:unhideWhenUsed/>
    <w:uiPriority w:val="99"/>
    <w:rPr>
      <w:b/>
      <w:bCs/>
    </w:rPr>
  </w:style>
  <w:style w:type="character" w:styleId="23">
    <w:name w:val="Emphasis"/>
    <w:basedOn w:val="22"/>
    <w:qFormat/>
    <w:uiPriority w:val="99"/>
    <w:rPr>
      <w:rFonts w:cs="Times New Roman"/>
      <w:color w:val="CC0000"/>
    </w:rPr>
  </w:style>
  <w:style w:type="character" w:styleId="24">
    <w:name w:val="Hyperlink"/>
    <w:basedOn w:val="22"/>
    <w:unhideWhenUsed/>
    <w:uiPriority w:val="99"/>
    <w:rPr>
      <w:color w:val="0000FF" w:themeColor="hyperlink"/>
      <w:u w:val="single"/>
    </w:rPr>
  </w:style>
  <w:style w:type="character" w:styleId="25">
    <w:name w:val="annotation reference"/>
    <w:basedOn w:val="22"/>
    <w:semiHidden/>
    <w:unhideWhenUsed/>
    <w:qFormat/>
    <w:uiPriority w:val="99"/>
    <w:rPr>
      <w:sz w:val="21"/>
      <w:szCs w:val="21"/>
    </w:rPr>
  </w:style>
  <w:style w:type="character" w:customStyle="1" w:styleId="26">
    <w:name w:val="标题 1 Char"/>
    <w:basedOn w:val="22"/>
    <w:link w:val="2"/>
    <w:uiPriority w:val="9"/>
    <w:rPr>
      <w:b/>
      <w:bCs/>
      <w:kern w:val="44"/>
      <w:sz w:val="44"/>
      <w:szCs w:val="44"/>
    </w:rPr>
  </w:style>
  <w:style w:type="character" w:customStyle="1" w:styleId="27">
    <w:name w:val="文档结构图 Char"/>
    <w:basedOn w:val="22"/>
    <w:link w:val="12"/>
    <w:semiHidden/>
    <w:uiPriority w:val="99"/>
    <w:rPr>
      <w:rFonts w:ascii="宋体" w:eastAsia="宋体"/>
      <w:sz w:val="18"/>
      <w:szCs w:val="18"/>
    </w:rPr>
  </w:style>
  <w:style w:type="character" w:customStyle="1" w:styleId="28">
    <w:name w:val="页眉 Char"/>
    <w:basedOn w:val="22"/>
    <w:link w:val="17"/>
    <w:uiPriority w:val="99"/>
    <w:rPr>
      <w:sz w:val="18"/>
      <w:szCs w:val="18"/>
    </w:rPr>
  </w:style>
  <w:style w:type="character" w:customStyle="1" w:styleId="29">
    <w:name w:val="页脚 Char"/>
    <w:basedOn w:val="22"/>
    <w:link w:val="16"/>
    <w:uiPriority w:val="0"/>
    <w:rPr>
      <w:sz w:val="18"/>
      <w:szCs w:val="18"/>
    </w:rPr>
  </w:style>
  <w:style w:type="character" w:customStyle="1" w:styleId="30">
    <w:name w:val="标题 2 Char"/>
    <w:basedOn w:val="22"/>
    <w:link w:val="3"/>
    <w:qFormat/>
    <w:uiPriority w:val="9"/>
    <w:rPr>
      <w:rFonts w:asciiTheme="majorHAnsi" w:hAnsiTheme="majorHAnsi" w:eastAsiaTheme="majorEastAsia" w:cstheme="majorBidi"/>
      <w:b/>
      <w:bCs/>
      <w:sz w:val="32"/>
      <w:szCs w:val="32"/>
    </w:rPr>
  </w:style>
  <w:style w:type="character" w:customStyle="1" w:styleId="31">
    <w:name w:val="批注框文本 Char"/>
    <w:basedOn w:val="22"/>
    <w:link w:val="15"/>
    <w:semiHidden/>
    <w:uiPriority w:val="99"/>
    <w:rPr>
      <w:sz w:val="18"/>
      <w:szCs w:val="18"/>
    </w:rPr>
  </w:style>
  <w:style w:type="paragraph" w:customStyle="1" w:styleId="32">
    <w:name w:val="TOC Heading"/>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 w:type="paragraph" w:styleId="33">
    <w:name w:val="List Paragraph"/>
    <w:basedOn w:val="1"/>
    <w:qFormat/>
    <w:uiPriority w:val="34"/>
    <w:pPr>
      <w:ind w:firstLine="420" w:firstLineChars="200"/>
    </w:pPr>
  </w:style>
  <w:style w:type="character" w:customStyle="1" w:styleId="34">
    <w:name w:val="标题 3 Char"/>
    <w:basedOn w:val="22"/>
    <w:link w:val="4"/>
    <w:qFormat/>
    <w:uiPriority w:val="9"/>
    <w:rPr>
      <w:b/>
      <w:bCs/>
      <w:sz w:val="32"/>
      <w:szCs w:val="32"/>
    </w:rPr>
  </w:style>
  <w:style w:type="character" w:customStyle="1" w:styleId="35">
    <w:name w:val="main1"/>
    <w:qFormat/>
    <w:uiPriority w:val="0"/>
    <w:rPr>
      <w:rFonts w:hint="default" w:ascii="ˎ̥" w:hAnsi="ˎ̥"/>
      <w:sz w:val="21"/>
      <w:szCs w:val="21"/>
    </w:rPr>
  </w:style>
  <w:style w:type="character" w:customStyle="1" w:styleId="36">
    <w:name w:val="批注文字 Char"/>
    <w:basedOn w:val="22"/>
    <w:link w:val="13"/>
    <w:semiHidden/>
    <w:uiPriority w:val="99"/>
  </w:style>
  <w:style w:type="character" w:customStyle="1" w:styleId="37">
    <w:name w:val="批注主题 Char"/>
    <w:basedOn w:val="36"/>
    <w:link w:val="20"/>
    <w:semiHidden/>
    <w:qFormat/>
    <w:uiPriority w:val="99"/>
    <w:rPr>
      <w:b/>
      <w:bCs/>
    </w:rPr>
  </w:style>
  <w:style w:type="character" w:customStyle="1" w:styleId="38">
    <w:name w:val="标题 4 Char"/>
    <w:basedOn w:val="22"/>
    <w:link w:val="5"/>
    <w:qFormat/>
    <w:uiPriority w:val="9"/>
    <w:rPr>
      <w:rFonts w:asciiTheme="majorHAnsi" w:hAnsiTheme="majorHAnsi" w:eastAsiaTheme="majorEastAsia" w:cstheme="majorBidi"/>
      <w:b/>
      <w:bCs/>
      <w:sz w:val="28"/>
      <w:szCs w:val="28"/>
    </w:rPr>
  </w:style>
  <w:style w:type="character" w:customStyle="1" w:styleId="39">
    <w:name w:val="标题 5 Char"/>
    <w:basedOn w:val="22"/>
    <w:link w:val="6"/>
    <w:semiHidden/>
    <w:uiPriority w:val="0"/>
    <w:rPr>
      <w:rFonts w:ascii="Arial" w:hAnsi="Arial" w:eastAsia="宋体" w:cs="Times New Roman"/>
      <w:i/>
      <w:kern w:val="0"/>
      <w:sz w:val="20"/>
      <w:szCs w:val="20"/>
    </w:rPr>
  </w:style>
  <w:style w:type="character" w:customStyle="1" w:styleId="40">
    <w:name w:val="标题 6 Char"/>
    <w:basedOn w:val="22"/>
    <w:link w:val="8"/>
    <w:semiHidden/>
    <w:uiPriority w:val="0"/>
    <w:rPr>
      <w:rFonts w:ascii="Arial" w:hAnsi="Arial" w:eastAsia="宋体" w:cs="Times New Roman"/>
      <w:iCs/>
      <w:kern w:val="0"/>
      <w:sz w:val="20"/>
      <w:szCs w:val="20"/>
    </w:rPr>
  </w:style>
  <w:style w:type="character" w:customStyle="1" w:styleId="41">
    <w:name w:val="标题 7 Char"/>
    <w:basedOn w:val="22"/>
    <w:link w:val="9"/>
    <w:semiHidden/>
    <w:qFormat/>
    <w:uiPriority w:val="0"/>
    <w:rPr>
      <w:rFonts w:ascii="Arial" w:hAnsi="Arial" w:eastAsia="宋体" w:cs="Times New Roman"/>
      <w:i/>
      <w:kern w:val="0"/>
      <w:sz w:val="20"/>
      <w:szCs w:val="20"/>
    </w:rPr>
  </w:style>
  <w:style w:type="character" w:customStyle="1" w:styleId="42">
    <w:name w:val="正文文本 Char"/>
    <w:basedOn w:val="22"/>
    <w:link w:val="7"/>
    <w:semiHidden/>
    <w:qFormat/>
    <w:uiPriority w:val="0"/>
    <w:rPr>
      <w:rFonts w:ascii="Arial" w:hAnsi="Arial" w:eastAsia="宋体" w:cs="Times New Roman"/>
      <w:kern w:val="0"/>
      <w:sz w:val="20"/>
      <w:szCs w:val="20"/>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2.emf"/><Relationship Id="rId7" Type="http://schemas.openxmlformats.org/officeDocument/2006/relationships/oleObject" Target="embeddings/oleObject1.bin"/><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e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41"/>
    <customShpInfo spid="_x0000_s1042"/>
    <customShpInfo spid="_x0000_s1040"/>
    <customShpInfo spid="_x0000_s1261"/>
    <customShpInfo spid="_x0000_s1262"/>
    <customShpInfo spid="_x0000_s1263"/>
    <customShpInfo spid="_x0000_s1264"/>
    <customShpInfo spid="_x0000_s1265"/>
    <customShpInfo spid="_x0000_s1266"/>
    <customShpInfo spid="_x0000_s1267"/>
    <customShpInfo spid="_x0000_s1268"/>
    <customShpInfo spid="_x0000_s1269"/>
    <customShpInfo spid="_x0000_s1270"/>
    <customShpInfo spid="_x0000_s1271"/>
    <customShpInfo spid="_x0000_s1272"/>
    <customShpInfo spid="_x0000_s1273"/>
    <customShpInfo spid="_x0000_s1274"/>
    <customShpInfo spid="_x0000_s1276"/>
    <customShpInfo spid="_x0000_s1277"/>
    <customShpInfo spid="_x0000_s1278"/>
    <customShpInfo spid="_x0000_s1280"/>
    <customShpInfo spid="_x0000_s1281"/>
    <customShpInfo spid="_x0000_s1283"/>
    <customShpInfo spid="_x0000_s1284"/>
    <customShpInfo spid="_x0000_s1285"/>
    <customShpInfo spid="_x0000_s1234"/>
    <customShpInfo spid="_x0000_s1316"/>
    <customShpInfo spid="_x0000_s1317"/>
    <customShpInfo spid="_x0000_s1318"/>
    <customShpInfo spid="_x0000_s1319"/>
    <customShpInfo spid="_x0000_s1324"/>
    <customShpInfo spid="_x0000_s1325"/>
    <customShpInfo spid="_x0000_s1260"/>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85A1422-1D13-40B7-BC1D-8FC32B2C515F}">
  <ds:schemaRefs/>
</ds:datastoreItem>
</file>

<file path=docProps/app.xml><?xml version="1.0" encoding="utf-8"?>
<Properties xmlns="http://schemas.openxmlformats.org/officeDocument/2006/extended-properties" xmlns:vt="http://schemas.openxmlformats.org/officeDocument/2006/docPropsVTypes">
  <Template>Normal.dotm</Template>
  <Pages>28</Pages>
  <Words>2591</Words>
  <Characters>14772</Characters>
  <Lines>123</Lines>
  <Paragraphs>34</Paragraphs>
  <TotalTime>0</TotalTime>
  <ScaleCrop>false</ScaleCrop>
  <LinksUpToDate>false</LinksUpToDate>
  <CharactersWithSpaces>17329</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2013-03-27T02:59:00Z</dcterms:created>
  <dc:creator>limq</dc:creator>
  <cp:lastModifiedBy>猫sir</cp:lastModifiedBy>
  <dcterms:modified xsi:type="dcterms:W3CDTF">2019-06-05T14:04:56Z</dcterms:modified>
  <cp:revision>851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