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3D" w:rsidRPr="008F723D" w:rsidRDefault="008F723D" w:rsidP="008F723D">
      <w:pPr>
        <w:keepNext/>
        <w:keepLines/>
        <w:numPr>
          <w:ilvl w:val="0"/>
          <w:numId w:val="1"/>
        </w:numPr>
        <w:spacing w:line="440" w:lineRule="exact"/>
        <w:outlineLvl w:val="0"/>
        <w:rPr>
          <w:rFonts w:ascii="宋体" w:hAnsi="宋体"/>
          <w:b/>
          <w:sz w:val="28"/>
          <w:szCs w:val="28"/>
        </w:rPr>
      </w:pPr>
      <w:r w:rsidRPr="008F723D">
        <w:rPr>
          <w:rFonts w:ascii="宋体" w:hAnsi="宋体" w:hint="eastAsia"/>
          <w:b/>
          <w:sz w:val="28"/>
          <w:szCs w:val="28"/>
        </w:rPr>
        <w:t>引言</w:t>
      </w:r>
    </w:p>
    <w:p w:rsidR="008F723D" w:rsidRPr="008F723D" w:rsidRDefault="008F723D" w:rsidP="00173D92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 w:rsidRPr="008F723D">
        <w:rPr>
          <w:rFonts w:ascii="宋体" w:hAnsi="宋体" w:hint="eastAsia"/>
          <w:b/>
          <w:sz w:val="28"/>
          <w:szCs w:val="28"/>
        </w:rPr>
        <w:t>编写目的</w:t>
      </w:r>
    </w:p>
    <w:p w:rsidR="008F723D" w:rsidRPr="008F723D" w:rsidRDefault="008F723D" w:rsidP="00FF0B7C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 w:rsidRPr="008F723D">
        <w:rPr>
          <w:rFonts w:ascii="宋体" w:hAnsi="宋体" w:hint="eastAsia"/>
          <w:sz w:val="28"/>
          <w:szCs w:val="28"/>
        </w:rPr>
        <w:t>此设计说明书是根据</w:t>
      </w:r>
      <w:r w:rsidR="006C247B" w:rsidRPr="006C247B">
        <w:rPr>
          <w:rFonts w:ascii="宋体" w:hAnsi="宋体" w:hint="eastAsia"/>
          <w:sz w:val="28"/>
          <w:szCs w:val="28"/>
        </w:rPr>
        <w:t>一种实现温控负荷最优协同的需求响应博弈仿真软件</w:t>
      </w:r>
      <w:r w:rsidRPr="008F723D">
        <w:rPr>
          <w:rFonts w:ascii="宋体" w:hAnsi="宋体" w:hint="eastAsia"/>
          <w:sz w:val="28"/>
          <w:szCs w:val="28"/>
        </w:rPr>
        <w:t>的功能要求，重点描述了软件功能模块的实现和设计方法，将作为在测试阶段的重要参考</w:t>
      </w:r>
      <w:r w:rsidRPr="008F723D">
        <w:rPr>
          <w:rFonts w:ascii="宋体" w:hAnsi="宋体"/>
          <w:sz w:val="28"/>
          <w:szCs w:val="28"/>
        </w:rPr>
        <w:t>,</w:t>
      </w:r>
      <w:r w:rsidRPr="008F723D">
        <w:rPr>
          <w:rFonts w:ascii="宋体" w:hAnsi="宋体" w:hint="eastAsia"/>
          <w:sz w:val="28"/>
          <w:szCs w:val="28"/>
        </w:rPr>
        <w:t>也便于后期维护人员能够对上述软件迅速有所了解。</w:t>
      </w:r>
    </w:p>
    <w:p w:rsidR="008F723D" w:rsidRPr="008F723D" w:rsidRDefault="008F723D" w:rsidP="00FF0B7C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 w:rsidRPr="008F723D">
        <w:rPr>
          <w:rFonts w:ascii="宋体" w:hAnsi="宋体" w:hint="eastAsia"/>
          <w:sz w:val="28"/>
          <w:szCs w:val="28"/>
        </w:rPr>
        <w:t>本文档的预期读者是：设计人员，开发人员，项目管理人员，测试人员。</w:t>
      </w:r>
    </w:p>
    <w:p w:rsidR="008F723D" w:rsidRPr="008F723D" w:rsidRDefault="008F723D" w:rsidP="00173D92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 w:rsidRPr="008F723D">
        <w:rPr>
          <w:rFonts w:ascii="宋体" w:hAnsi="宋体" w:hint="eastAsia"/>
          <w:b/>
          <w:sz w:val="28"/>
          <w:szCs w:val="28"/>
        </w:rPr>
        <w:t>背景</w:t>
      </w:r>
    </w:p>
    <w:p w:rsidR="007D6951" w:rsidRDefault="007D6951" w:rsidP="00FF0B7C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面对大规模并网的可再生能源带来的间歇性与不确定性，需求侧响应</w:t>
      </w:r>
      <w:r w:rsidRPr="007D6951">
        <w:rPr>
          <w:rFonts w:ascii="宋体" w:hAnsi="宋体" w:hint="eastAsia"/>
          <w:sz w:val="28"/>
          <w:szCs w:val="28"/>
        </w:rPr>
        <w:t>被认为是未来智能电网重要的调控手段之一。</w:t>
      </w:r>
      <w:r w:rsidR="006C247B">
        <w:rPr>
          <w:rFonts w:ascii="宋体" w:hAnsi="宋体" w:hint="eastAsia"/>
          <w:sz w:val="28"/>
          <w:szCs w:val="28"/>
        </w:rPr>
        <w:t>然而，面对日趋复杂的电网状况，以及存在诸多不确定性的需求</w:t>
      </w:r>
      <w:proofErr w:type="gramStart"/>
      <w:r w:rsidR="006C247B">
        <w:rPr>
          <w:rFonts w:ascii="宋体" w:hAnsi="宋体" w:hint="eastAsia"/>
          <w:sz w:val="28"/>
          <w:szCs w:val="28"/>
        </w:rPr>
        <w:t>侧资源</w:t>
      </w:r>
      <w:proofErr w:type="gramEnd"/>
      <w:r w:rsidR="006C247B">
        <w:rPr>
          <w:rFonts w:ascii="宋体" w:hAnsi="宋体" w:hint="eastAsia"/>
          <w:sz w:val="28"/>
          <w:szCs w:val="28"/>
        </w:rPr>
        <w:t>响应，对定量评价需求侧响应机制造成困难。</w:t>
      </w:r>
    </w:p>
    <w:p w:rsidR="00984C02" w:rsidRPr="00FF0B7C" w:rsidRDefault="006C247B" w:rsidP="00FF0B7C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 w:rsidRPr="006C247B">
        <w:rPr>
          <w:rFonts w:ascii="宋体" w:hAnsi="宋体" w:hint="eastAsia"/>
          <w:sz w:val="28"/>
          <w:szCs w:val="28"/>
        </w:rPr>
        <w:t>本软件提出的一种实现温控负荷最优协同的需求响应博弈仿真方法，能够实现对温控负荷</w:t>
      </w:r>
      <w:proofErr w:type="gramStart"/>
      <w:r w:rsidRPr="006C247B">
        <w:rPr>
          <w:rFonts w:ascii="宋体" w:hAnsi="宋体" w:hint="eastAsia"/>
          <w:sz w:val="28"/>
          <w:szCs w:val="28"/>
        </w:rPr>
        <w:t>群参与</w:t>
      </w:r>
      <w:proofErr w:type="gramEnd"/>
      <w:r w:rsidRPr="006C247B">
        <w:rPr>
          <w:rFonts w:ascii="宋体" w:hAnsi="宋体" w:hint="eastAsia"/>
          <w:sz w:val="28"/>
          <w:szCs w:val="28"/>
        </w:rPr>
        <w:t>需求响应的效果仿真，既能对个体温控负荷进行用</w:t>
      </w:r>
      <w:proofErr w:type="gramStart"/>
      <w:r w:rsidRPr="006C247B">
        <w:rPr>
          <w:rFonts w:ascii="宋体" w:hAnsi="宋体" w:hint="eastAsia"/>
          <w:sz w:val="28"/>
          <w:szCs w:val="28"/>
        </w:rPr>
        <w:t>能成本</w:t>
      </w:r>
      <w:proofErr w:type="gramEnd"/>
      <w:r w:rsidRPr="006C247B">
        <w:rPr>
          <w:rFonts w:ascii="宋体" w:hAnsi="宋体" w:hint="eastAsia"/>
          <w:sz w:val="28"/>
          <w:szCs w:val="28"/>
        </w:rPr>
        <w:t>分析，也能对温控负荷群体进行协同优化效果评估。</w:t>
      </w:r>
    </w:p>
    <w:p w:rsidR="00D15D0E" w:rsidRPr="00173D92" w:rsidRDefault="00D15D0E" w:rsidP="00173D92">
      <w:pPr>
        <w:keepNext/>
        <w:keepLines/>
        <w:numPr>
          <w:ilvl w:val="0"/>
          <w:numId w:val="1"/>
        </w:numPr>
        <w:spacing w:line="440" w:lineRule="exact"/>
        <w:outlineLvl w:val="0"/>
        <w:rPr>
          <w:rFonts w:ascii="宋体" w:hAnsi="宋体"/>
          <w:b/>
          <w:sz w:val="28"/>
          <w:szCs w:val="28"/>
        </w:rPr>
      </w:pPr>
      <w:r w:rsidRPr="00173D92">
        <w:rPr>
          <w:rFonts w:ascii="宋体" w:hAnsi="宋体" w:hint="eastAsia"/>
          <w:b/>
          <w:sz w:val="28"/>
          <w:szCs w:val="28"/>
        </w:rPr>
        <w:t>总体设计</w:t>
      </w:r>
    </w:p>
    <w:p w:rsidR="00D15D0E" w:rsidRPr="00173D92" w:rsidRDefault="00D15D0E" w:rsidP="00173D92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 w:rsidRPr="00173D92">
        <w:rPr>
          <w:rFonts w:ascii="宋体" w:hAnsi="宋体" w:hint="eastAsia"/>
          <w:b/>
          <w:sz w:val="28"/>
          <w:szCs w:val="28"/>
        </w:rPr>
        <w:t>运行环境</w:t>
      </w:r>
    </w:p>
    <w:p w:rsidR="00D15D0E" w:rsidRPr="00E667BC" w:rsidRDefault="00D15D0E" w:rsidP="00D15D0E">
      <w:pPr>
        <w:spacing w:line="440" w:lineRule="exact"/>
        <w:ind w:firstLineChars="200" w:firstLine="562"/>
        <w:rPr>
          <w:rFonts w:ascii="宋体" w:hAnsi="宋体"/>
          <w:sz w:val="28"/>
          <w:szCs w:val="28"/>
        </w:rPr>
      </w:pPr>
      <w:r w:rsidRPr="00E667BC">
        <w:rPr>
          <w:rFonts w:ascii="宋体" w:hAnsi="宋体" w:hint="eastAsia"/>
          <w:b/>
          <w:sz w:val="28"/>
          <w:szCs w:val="28"/>
        </w:rPr>
        <w:t>硬件环境</w:t>
      </w:r>
      <w:r w:rsidRPr="00E667BC">
        <w:rPr>
          <w:rFonts w:ascii="宋体" w:hAnsi="宋体" w:hint="eastAsia"/>
          <w:sz w:val="28"/>
          <w:szCs w:val="28"/>
        </w:rPr>
        <w:t>：</w:t>
      </w:r>
    </w:p>
    <w:p w:rsidR="00D15D0E" w:rsidRDefault="00FF0B7C" w:rsidP="00D15D0E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操作系统：Window</w:t>
      </w:r>
      <w:r>
        <w:rPr>
          <w:rFonts w:ascii="宋体" w:hAnsi="宋体"/>
          <w:sz w:val="28"/>
          <w:szCs w:val="28"/>
        </w:rPr>
        <w:t>s 7</w:t>
      </w:r>
    </w:p>
    <w:p w:rsidR="00FF0B7C" w:rsidRDefault="00FF0B7C" w:rsidP="00D15D0E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处理器</w:t>
      </w:r>
      <w:r>
        <w:rPr>
          <w:rFonts w:ascii="宋体" w:hAnsi="宋体" w:hint="eastAsia"/>
          <w:sz w:val="28"/>
          <w:szCs w:val="28"/>
        </w:rPr>
        <w:t>：</w:t>
      </w:r>
      <w:r w:rsidRPr="00FF0B7C">
        <w:rPr>
          <w:rFonts w:ascii="宋体" w:hAnsi="宋体" w:hint="eastAsia"/>
          <w:sz w:val="28"/>
          <w:szCs w:val="28"/>
        </w:rPr>
        <w:t>任何英特尔或AMD x86-64处理器</w:t>
      </w:r>
    </w:p>
    <w:p w:rsidR="00FF0B7C" w:rsidRDefault="00FF0B7C" w:rsidP="00D15D0E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R</w:t>
      </w:r>
      <w:r>
        <w:rPr>
          <w:rFonts w:ascii="宋体" w:hAnsi="宋体"/>
          <w:sz w:val="28"/>
          <w:szCs w:val="28"/>
        </w:rPr>
        <w:t>AM</w:t>
      </w:r>
      <w:r>
        <w:rPr>
          <w:rFonts w:ascii="宋体" w:hAnsi="宋体" w:hint="eastAsia"/>
          <w:sz w:val="28"/>
          <w:szCs w:val="28"/>
        </w:rPr>
        <w:t>：</w:t>
      </w:r>
      <w:r w:rsidR="00F614D4">
        <w:rPr>
          <w:rFonts w:ascii="宋体" w:hAnsi="宋体" w:hint="eastAsia"/>
          <w:sz w:val="28"/>
          <w:szCs w:val="28"/>
        </w:rPr>
        <w:t>至少</w:t>
      </w:r>
      <w:r>
        <w:rPr>
          <w:rFonts w:ascii="宋体" w:hAnsi="宋体"/>
          <w:sz w:val="28"/>
          <w:szCs w:val="28"/>
        </w:rPr>
        <w:t>4GB</w:t>
      </w:r>
    </w:p>
    <w:p w:rsidR="00D15D0E" w:rsidRPr="00E667BC" w:rsidRDefault="00D15D0E" w:rsidP="00D15D0E">
      <w:pPr>
        <w:spacing w:line="440" w:lineRule="exact"/>
        <w:ind w:firstLineChars="200" w:firstLine="562"/>
        <w:rPr>
          <w:rFonts w:ascii="宋体" w:hAnsi="宋体"/>
          <w:sz w:val="28"/>
          <w:szCs w:val="28"/>
        </w:rPr>
      </w:pPr>
      <w:r w:rsidRPr="00E667BC">
        <w:rPr>
          <w:rFonts w:ascii="宋体" w:hAnsi="宋体" w:hint="eastAsia"/>
          <w:b/>
          <w:sz w:val="28"/>
          <w:szCs w:val="28"/>
        </w:rPr>
        <w:t>软件环境</w:t>
      </w:r>
      <w:r w:rsidRPr="00E667BC">
        <w:rPr>
          <w:rFonts w:ascii="宋体" w:hAnsi="宋体" w:hint="eastAsia"/>
          <w:sz w:val="28"/>
          <w:szCs w:val="28"/>
        </w:rPr>
        <w:t>：</w:t>
      </w:r>
    </w:p>
    <w:p w:rsidR="00FF0B7C" w:rsidRDefault="00FF0B7C" w:rsidP="00FF0B7C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开发平台：</w:t>
      </w:r>
      <w:r w:rsidR="00251752">
        <w:rPr>
          <w:rFonts w:ascii="宋体" w:hAnsi="宋体"/>
          <w:sz w:val="28"/>
          <w:szCs w:val="28"/>
        </w:rPr>
        <w:t>MATLAB</w:t>
      </w:r>
    </w:p>
    <w:p w:rsidR="00173D92" w:rsidRPr="00173D92" w:rsidRDefault="00851C7A" w:rsidP="00173D92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功能需求</w:t>
      </w:r>
    </w:p>
    <w:p w:rsidR="00597334" w:rsidRDefault="00597334" w:rsidP="00597334">
      <w:pPr>
        <w:numPr>
          <w:ilvl w:val="0"/>
          <w:numId w:val="3"/>
        </w:numPr>
        <w:spacing w:line="4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</w:t>
      </w:r>
      <w:r>
        <w:rPr>
          <w:rFonts w:ascii="宋体" w:hAnsi="宋体"/>
          <w:sz w:val="28"/>
          <w:szCs w:val="28"/>
        </w:rPr>
        <w:t>软件可从两个方面评估温控负荷参与需求响应的效果</w:t>
      </w:r>
      <w:r>
        <w:rPr>
          <w:rFonts w:ascii="宋体" w:hAnsi="宋体" w:hint="eastAsia"/>
          <w:sz w:val="28"/>
          <w:szCs w:val="28"/>
        </w:rPr>
        <w:t>：1）</w:t>
      </w:r>
    </w:p>
    <w:p w:rsidR="00597334" w:rsidRPr="00597334" w:rsidRDefault="00597334" w:rsidP="00597334">
      <w:pPr>
        <w:spacing w:line="440" w:lineRule="exact"/>
        <w:ind w:left="1020"/>
        <w:rPr>
          <w:rFonts w:ascii="宋体" w:hAnsi="宋体"/>
          <w:sz w:val="28"/>
          <w:szCs w:val="28"/>
        </w:rPr>
      </w:pPr>
      <w:r w:rsidRPr="00597334">
        <w:rPr>
          <w:rFonts w:ascii="宋体" w:hAnsi="宋体"/>
          <w:sz w:val="28"/>
          <w:szCs w:val="28"/>
        </w:rPr>
        <w:t>依据温控负荷的总负荷跟踪新能源出力的曲线</w:t>
      </w:r>
      <w:r w:rsidRPr="00597334">
        <w:rPr>
          <w:rFonts w:ascii="宋体" w:hAnsi="宋体" w:hint="eastAsia"/>
          <w:sz w:val="28"/>
          <w:szCs w:val="28"/>
        </w:rPr>
        <w:t>，</w:t>
      </w:r>
      <w:r w:rsidRPr="00597334">
        <w:rPr>
          <w:rFonts w:ascii="宋体" w:hAnsi="宋体"/>
          <w:sz w:val="28"/>
          <w:szCs w:val="28"/>
        </w:rPr>
        <w:t>评估需求响应在系统层面平抑功率的能力</w:t>
      </w:r>
      <w:r w:rsidRPr="00597334"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 w:hint="eastAsia"/>
          <w:sz w:val="28"/>
          <w:szCs w:val="28"/>
        </w:rPr>
        <w:t>2）</w:t>
      </w:r>
      <w:r w:rsidRPr="00597334">
        <w:rPr>
          <w:rFonts w:ascii="宋体" w:hAnsi="宋体"/>
          <w:sz w:val="28"/>
          <w:szCs w:val="28"/>
        </w:rPr>
        <w:t>依据用户参与需求响应中的能源成本</w:t>
      </w:r>
      <w:r w:rsidRPr="00597334">
        <w:rPr>
          <w:rFonts w:ascii="宋体" w:hAnsi="宋体" w:hint="eastAsia"/>
          <w:sz w:val="28"/>
          <w:szCs w:val="28"/>
        </w:rPr>
        <w:t>，</w:t>
      </w:r>
      <w:r w:rsidRPr="00597334">
        <w:rPr>
          <w:rFonts w:ascii="宋体" w:hAnsi="宋体"/>
          <w:sz w:val="28"/>
          <w:szCs w:val="28"/>
        </w:rPr>
        <w:t>评估需求响应在用户层面节约开支的能力</w:t>
      </w:r>
      <w:r w:rsidRPr="00597334">
        <w:rPr>
          <w:rFonts w:ascii="宋体" w:hAnsi="宋体" w:hint="eastAsia"/>
          <w:sz w:val="28"/>
          <w:szCs w:val="28"/>
        </w:rPr>
        <w:t>；</w:t>
      </w:r>
    </w:p>
    <w:p w:rsidR="00597334" w:rsidRDefault="00597334" w:rsidP="00173D92">
      <w:pPr>
        <w:numPr>
          <w:ilvl w:val="0"/>
          <w:numId w:val="3"/>
        </w:numPr>
        <w:spacing w:line="440" w:lineRule="exact"/>
        <w:rPr>
          <w:rFonts w:ascii="宋体" w:hAnsi="宋体"/>
          <w:sz w:val="28"/>
          <w:szCs w:val="28"/>
        </w:rPr>
      </w:pPr>
      <w:r w:rsidRPr="00597334">
        <w:rPr>
          <w:rFonts w:ascii="宋体" w:hAnsi="宋体"/>
          <w:sz w:val="28"/>
          <w:szCs w:val="28"/>
        </w:rPr>
        <w:t>可通过改变环境温度</w:t>
      </w:r>
      <w:r>
        <w:rPr>
          <w:rFonts w:ascii="宋体" w:hAnsi="宋体"/>
          <w:sz w:val="28"/>
          <w:szCs w:val="28"/>
        </w:rPr>
        <w:t>参数</w:t>
      </w:r>
      <w:r w:rsidRPr="00597334">
        <w:rPr>
          <w:rFonts w:ascii="宋体" w:hAnsi="宋体" w:hint="eastAsia"/>
          <w:sz w:val="28"/>
          <w:szCs w:val="28"/>
        </w:rPr>
        <w:t>、</w:t>
      </w:r>
      <w:r w:rsidRPr="00597334">
        <w:rPr>
          <w:rFonts w:ascii="宋体" w:hAnsi="宋体"/>
          <w:sz w:val="28"/>
          <w:szCs w:val="28"/>
        </w:rPr>
        <w:t>可再生能源输出功率</w:t>
      </w:r>
      <w:r>
        <w:rPr>
          <w:rFonts w:ascii="宋体" w:hAnsi="宋体"/>
          <w:sz w:val="28"/>
          <w:szCs w:val="28"/>
        </w:rPr>
        <w:t>参数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温控</w:t>
      </w:r>
      <w:r>
        <w:rPr>
          <w:rFonts w:ascii="宋体" w:hAnsi="宋体"/>
          <w:sz w:val="28"/>
          <w:szCs w:val="28"/>
        </w:rPr>
        <w:lastRenderedPageBreak/>
        <w:t>负荷参数等实现不同情况下的需求响应效果仿真</w:t>
      </w:r>
      <w:r>
        <w:rPr>
          <w:rFonts w:ascii="宋体" w:hAnsi="宋体" w:hint="eastAsia"/>
          <w:sz w:val="28"/>
          <w:szCs w:val="28"/>
        </w:rPr>
        <w:t>；</w:t>
      </w:r>
    </w:p>
    <w:p w:rsidR="00173D92" w:rsidRPr="00597334" w:rsidRDefault="00D91911" w:rsidP="00173D92">
      <w:pPr>
        <w:numPr>
          <w:ilvl w:val="0"/>
          <w:numId w:val="3"/>
        </w:numPr>
        <w:spacing w:line="4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该软件可图形化仿真结果，易于仿真结果比较；</w:t>
      </w:r>
    </w:p>
    <w:p w:rsidR="00173D92" w:rsidRPr="00251752" w:rsidRDefault="00173D92" w:rsidP="00173D92"/>
    <w:p w:rsidR="00B01CA4" w:rsidRDefault="00173D92" w:rsidP="00851C7A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 w:rsidRPr="00173D92">
        <w:rPr>
          <w:rFonts w:ascii="宋体" w:hAnsi="宋体" w:hint="eastAsia"/>
          <w:b/>
          <w:sz w:val="28"/>
          <w:szCs w:val="28"/>
        </w:rPr>
        <w:t>软件整体架构</w:t>
      </w:r>
    </w:p>
    <w:p w:rsidR="00D31EDD" w:rsidRDefault="00851C7A" w:rsidP="00D31EDD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本软件</w:t>
      </w:r>
      <w:r>
        <w:rPr>
          <w:rFonts w:ascii="宋体" w:hAnsi="宋体" w:hint="eastAsia"/>
          <w:sz w:val="28"/>
          <w:szCs w:val="28"/>
        </w:rPr>
        <w:t>提出</w:t>
      </w:r>
      <w:r>
        <w:rPr>
          <w:rFonts w:ascii="宋体" w:hAnsi="宋体"/>
          <w:sz w:val="28"/>
          <w:szCs w:val="28"/>
        </w:rPr>
        <w:t>的</w:t>
      </w:r>
      <w:r w:rsidRPr="006C247B">
        <w:rPr>
          <w:rFonts w:ascii="宋体" w:hAnsi="宋体" w:hint="eastAsia"/>
          <w:sz w:val="28"/>
          <w:szCs w:val="28"/>
        </w:rPr>
        <w:t>一种实现温控负荷最优协同的需求响应博弈仿真方法</w:t>
      </w:r>
      <w:r>
        <w:rPr>
          <w:rFonts w:ascii="宋体" w:hAnsi="宋体" w:hint="eastAsia"/>
          <w:sz w:val="28"/>
          <w:szCs w:val="28"/>
        </w:rPr>
        <w:t>，旨在一定的环境与系统条件下，模拟温控负荷协同地参与需求响应的效果</w:t>
      </w:r>
      <w:r w:rsidR="00251752">
        <w:rPr>
          <w:rFonts w:ascii="宋体" w:hAnsi="宋体" w:hint="eastAsia"/>
          <w:sz w:val="28"/>
          <w:szCs w:val="28"/>
        </w:rPr>
        <w:t>。该软件应用于M</w:t>
      </w:r>
      <w:r w:rsidR="00251752">
        <w:rPr>
          <w:rFonts w:ascii="宋体" w:hAnsi="宋体"/>
          <w:sz w:val="28"/>
          <w:szCs w:val="28"/>
        </w:rPr>
        <w:t>ATLAB 仿真平台</w:t>
      </w:r>
      <w:r w:rsidR="00251752">
        <w:rPr>
          <w:rFonts w:ascii="宋体" w:hAnsi="宋体" w:hint="eastAsia"/>
          <w:sz w:val="28"/>
          <w:szCs w:val="28"/>
        </w:rPr>
        <w:t>，</w:t>
      </w:r>
      <w:r w:rsidR="00251752">
        <w:rPr>
          <w:rFonts w:ascii="宋体" w:hAnsi="宋体"/>
          <w:sz w:val="28"/>
          <w:szCs w:val="28"/>
        </w:rPr>
        <w:t>主要架构包括以下</w:t>
      </w:r>
      <w:r w:rsidR="00251752">
        <w:rPr>
          <w:rFonts w:ascii="宋体" w:hAnsi="宋体" w:hint="eastAsia"/>
          <w:sz w:val="28"/>
          <w:szCs w:val="28"/>
        </w:rPr>
        <w:t>步骤：</w:t>
      </w:r>
    </w:p>
    <w:p w:rsidR="00D31EDD" w:rsidRDefault="00D31EDD" w:rsidP="00D31EDD">
      <w:pPr>
        <w:ind w:firstLineChars="200" w:firstLine="560"/>
        <w:jc w:val="center"/>
      </w:pPr>
      <w:r>
        <w:rPr>
          <w:rFonts w:ascii="宋体" w:hAnsi="宋体"/>
          <w:sz w:val="28"/>
          <w:szCs w:val="28"/>
        </w:rPr>
        <w:t xml:space="preserve"> </w:t>
      </w:r>
      <w:r w:rsidR="00AE719D">
        <w:rPr>
          <w:rFonts w:ascii="宋体" w:hAnsi="宋体"/>
          <w:noProof/>
          <w:sz w:val="28"/>
          <w:szCs w:val="28"/>
        </w:rPr>
        <w:drawing>
          <wp:inline distT="0" distB="0" distL="0" distR="0" wp14:anchorId="0BA525CB">
            <wp:extent cx="1197272" cy="212308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746" cy="214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EDD" w:rsidRPr="00FA3BD3" w:rsidRDefault="00D31EDD" w:rsidP="00D31EDD">
      <w:pPr>
        <w:ind w:firstLineChars="200" w:firstLine="420"/>
        <w:jc w:val="center"/>
        <w:rPr>
          <w:szCs w:val="21"/>
        </w:rPr>
      </w:pPr>
      <w:r w:rsidRPr="00FA3BD3">
        <w:rPr>
          <w:rFonts w:hint="eastAsia"/>
          <w:szCs w:val="21"/>
        </w:rPr>
        <w:t>图</w:t>
      </w:r>
      <w:r w:rsidRPr="00FA3BD3"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实现温控负荷最优协同的需求响应博弈仿真流程图</w:t>
      </w:r>
    </w:p>
    <w:p w:rsidR="00851C7A" w:rsidRDefault="00D31EDD" w:rsidP="00851C7A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该系统主要包括</w:t>
      </w:r>
      <w:r>
        <w:rPr>
          <w:rFonts w:ascii="宋体" w:hAnsi="宋体" w:hint="eastAsia"/>
          <w:sz w:val="28"/>
          <w:szCs w:val="28"/>
        </w:rPr>
        <w:t>4个步骤，分别为工作区清理，参数初始化，仿真模拟以及画图与输出。其中仿真模拟是全软件的核心模块。各个模块细节将在下文详细介绍。</w:t>
      </w:r>
    </w:p>
    <w:p w:rsidR="00D31EDD" w:rsidRPr="00173D92" w:rsidRDefault="00D31EDD" w:rsidP="00D31EDD">
      <w:pPr>
        <w:keepNext/>
        <w:keepLines/>
        <w:numPr>
          <w:ilvl w:val="0"/>
          <w:numId w:val="1"/>
        </w:numPr>
        <w:spacing w:line="440" w:lineRule="exact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模块设计</w:t>
      </w:r>
    </w:p>
    <w:p w:rsidR="00D31EDD" w:rsidRDefault="00D31EDD" w:rsidP="00D31EDD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工作区清理</w:t>
      </w:r>
    </w:p>
    <w:p w:rsidR="00D31EDD" w:rsidRDefault="00D31EDD" w:rsidP="00851C7A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该步骤为防止暂时存储于M</w:t>
      </w:r>
      <w:r>
        <w:rPr>
          <w:rFonts w:ascii="宋体" w:hAnsi="宋体"/>
          <w:sz w:val="28"/>
          <w:szCs w:val="28"/>
        </w:rPr>
        <w:t>ATLAB工作区的变量干扰该软件的正常运行</w:t>
      </w:r>
      <w:r>
        <w:rPr>
          <w:rFonts w:ascii="宋体" w:hAnsi="宋体" w:hint="eastAsia"/>
          <w:sz w:val="28"/>
          <w:szCs w:val="28"/>
        </w:rPr>
        <w:t>。</w:t>
      </w:r>
    </w:p>
    <w:p w:rsidR="00D31EDD" w:rsidRDefault="00D31EDD" w:rsidP="00D31EDD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参数初始化</w:t>
      </w:r>
    </w:p>
    <w:p w:rsidR="00D31EDD" w:rsidRDefault="00D31EDD" w:rsidP="00851C7A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该步骤为仿真模拟模块</w:t>
      </w:r>
      <w:r w:rsidR="00E25CAA">
        <w:rPr>
          <w:rFonts w:ascii="宋体" w:hAnsi="宋体" w:hint="eastAsia"/>
          <w:sz w:val="28"/>
          <w:szCs w:val="28"/>
        </w:rPr>
        <w:t>需求的变量进行初始化，所涉及到的变量包括：</w:t>
      </w:r>
    </w:p>
    <w:p w:rsidR="00E25CAA" w:rsidRDefault="00E25CAA" w:rsidP="00E25CAA">
      <w:pPr>
        <w:pStyle w:val="a9"/>
        <w:numPr>
          <w:ilvl w:val="0"/>
          <w:numId w:val="7"/>
        </w:numPr>
        <w:spacing w:line="440" w:lineRule="exact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N 是多阶段用能优化管理模型的阶段数</w:t>
      </w:r>
      <w:r>
        <w:rPr>
          <w:rFonts w:ascii="宋体" w:hAnsi="宋体" w:hint="eastAsia"/>
          <w:sz w:val="28"/>
          <w:szCs w:val="28"/>
        </w:rPr>
        <w:t>，每阶段时间设定为5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min。若N=</w:t>
      </w:r>
      <w:r>
        <w:rPr>
          <w:rFonts w:ascii="宋体" w:hAnsi="宋体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则该控制器能够优化未来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/>
          <w:sz w:val="28"/>
          <w:szCs w:val="28"/>
        </w:rPr>
        <w:t>0 min的用能计划</w:t>
      </w:r>
      <w:r>
        <w:rPr>
          <w:rFonts w:ascii="宋体" w:hAnsi="宋体" w:hint="eastAsia"/>
          <w:sz w:val="28"/>
          <w:szCs w:val="28"/>
        </w:rPr>
        <w:t>。</w:t>
      </w:r>
    </w:p>
    <w:p w:rsidR="00E25CAA" w:rsidRDefault="00E25CAA" w:rsidP="00E25CAA">
      <w:pPr>
        <w:pStyle w:val="a9"/>
        <w:numPr>
          <w:ilvl w:val="0"/>
          <w:numId w:val="7"/>
        </w:numPr>
        <w:spacing w:line="440" w:lineRule="exact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para 是温控负荷参数矩阵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表示为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K</w:t>
      </w:r>
      <w:r>
        <w:rPr>
          <w:rFonts w:ascii="宋体" w:hAnsi="宋体" w:hint="eastAsia"/>
          <w:sz w:val="28"/>
          <w:szCs w:val="28"/>
        </w:rPr>
        <w:t>*</w:t>
      </w:r>
      <w:r>
        <w:rPr>
          <w:rFonts w:ascii="宋体" w:hAnsi="宋体"/>
          <w:sz w:val="28"/>
          <w:szCs w:val="28"/>
        </w:rPr>
        <w:t>6的矩阵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其中</w:t>
      </w:r>
      <w:r>
        <w:rPr>
          <w:rFonts w:ascii="宋体" w:hAnsi="宋体" w:hint="eastAsia"/>
          <w:sz w:val="28"/>
          <w:szCs w:val="28"/>
        </w:rPr>
        <w:t>K表示用户的总数，para能够存储所有的用户参数。该矩阵的第</w:t>
      </w:r>
      <w:r>
        <w:rPr>
          <w:rFonts w:ascii="宋体" w:hAnsi="宋体" w:hint="eastAsia"/>
          <w:sz w:val="28"/>
          <w:szCs w:val="28"/>
        </w:rPr>
        <w:lastRenderedPageBreak/>
        <w:t>1列表示室内的等效热容，单位为</w:t>
      </w:r>
      <w:proofErr w:type="spellStart"/>
      <w:r>
        <w:rPr>
          <w:rFonts w:ascii="宋体" w:hAnsi="宋体" w:hint="eastAsia"/>
          <w:sz w:val="28"/>
          <w:szCs w:val="28"/>
        </w:rPr>
        <w:t>K</w:t>
      </w:r>
      <w:r>
        <w:rPr>
          <w:rFonts w:ascii="宋体" w:hAnsi="宋体"/>
          <w:sz w:val="28"/>
          <w:szCs w:val="28"/>
        </w:rPr>
        <w:t>j</w:t>
      </w:r>
      <w:proofErr w:type="spellEnd"/>
      <w:r>
        <w:rPr>
          <w:rFonts w:ascii="宋体" w:hAnsi="宋体"/>
          <w:sz w:val="28"/>
          <w:szCs w:val="28"/>
        </w:rPr>
        <w:t>/℃</w:t>
      </w:r>
      <w:r>
        <w:rPr>
          <w:rFonts w:ascii="宋体" w:hAnsi="宋体" w:hint="eastAsia"/>
          <w:sz w:val="28"/>
          <w:szCs w:val="28"/>
        </w:rPr>
        <w:t>；</w:t>
      </w:r>
      <w:r>
        <w:rPr>
          <w:rFonts w:ascii="宋体" w:hAnsi="宋体"/>
          <w:sz w:val="28"/>
          <w:szCs w:val="28"/>
        </w:rPr>
        <w:t>第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列表示室内的等效热导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单位为</w:t>
      </w:r>
      <w:r>
        <w:rPr>
          <w:rFonts w:ascii="宋体" w:hAnsi="宋体" w:hint="eastAsia"/>
          <w:sz w:val="28"/>
          <w:szCs w:val="28"/>
        </w:rPr>
        <w:t>W/℃；第3列表示为</w:t>
      </w:r>
      <w:r>
        <w:rPr>
          <w:rFonts w:ascii="宋体" w:hAnsi="宋体"/>
          <w:sz w:val="28"/>
          <w:szCs w:val="28"/>
        </w:rPr>
        <w:t>温控负荷的额定功率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单位为</w:t>
      </w:r>
      <w:r>
        <w:rPr>
          <w:rFonts w:ascii="宋体" w:hAnsi="宋体" w:hint="eastAsia"/>
          <w:sz w:val="28"/>
          <w:szCs w:val="28"/>
        </w:rPr>
        <w:t>瓦特（W）；第4列表示为各个温控负荷的能效比；第5列表示适宜温度的中间值，单位为℃，本软件中预设为2</w:t>
      </w:r>
      <w:r>
        <w:rPr>
          <w:rFonts w:ascii="宋体" w:hAnsi="宋体"/>
          <w:sz w:val="28"/>
          <w:szCs w:val="28"/>
        </w:rPr>
        <w:t>5℃</w:t>
      </w:r>
      <w:r>
        <w:rPr>
          <w:rFonts w:ascii="宋体" w:hAnsi="宋体" w:hint="eastAsia"/>
          <w:sz w:val="28"/>
          <w:szCs w:val="28"/>
        </w:rPr>
        <w:t>；第6列表示为舒适温度的区间，本软件中预设为1℃，则适宜的温度范围为2</w:t>
      </w:r>
      <w:r>
        <w:rPr>
          <w:rFonts w:ascii="宋体" w:hAnsi="宋体"/>
          <w:sz w:val="28"/>
          <w:szCs w:val="28"/>
        </w:rPr>
        <w:t>4℃至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5℃</w:t>
      </w:r>
      <w:r>
        <w:rPr>
          <w:rFonts w:ascii="宋体" w:hAnsi="宋体" w:hint="eastAsia"/>
          <w:sz w:val="28"/>
          <w:szCs w:val="28"/>
        </w:rPr>
        <w:t>；</w:t>
      </w:r>
    </w:p>
    <w:p w:rsidR="00E25CAA" w:rsidRDefault="00E25CAA" w:rsidP="00E25CAA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proofErr w:type="spellStart"/>
      <w:r w:rsidRPr="00462707">
        <w:rPr>
          <w:rFonts w:ascii="宋体" w:hAnsi="宋体"/>
          <w:sz w:val="28"/>
          <w:szCs w:val="28"/>
        </w:rPr>
        <w:t>fixload_detail</w:t>
      </w:r>
      <w:proofErr w:type="spellEnd"/>
      <w:r>
        <w:rPr>
          <w:rFonts w:ascii="宋体" w:hAnsi="宋体"/>
          <w:sz w:val="28"/>
          <w:szCs w:val="28"/>
        </w:rPr>
        <w:t xml:space="preserve"> 是</w:t>
      </w:r>
      <w:r>
        <w:rPr>
          <w:rFonts w:ascii="宋体" w:hAnsi="宋体"/>
          <w:noProof/>
          <w:kern w:val="0"/>
          <w:sz w:val="28"/>
          <w:szCs w:val="28"/>
        </w:rPr>
        <w:t>各个阶段内每个用户的不可调节负荷</w:t>
      </w:r>
      <w:r>
        <w:rPr>
          <w:rFonts w:ascii="宋体" w:hAnsi="宋体" w:hint="eastAsia"/>
          <w:noProof/>
          <w:kern w:val="0"/>
          <w:sz w:val="28"/>
          <w:szCs w:val="28"/>
        </w:rPr>
        <w:t>，表示为一个K*</w:t>
      </w:r>
      <w:r>
        <w:rPr>
          <w:rFonts w:ascii="宋体" w:hAnsi="宋体"/>
          <w:noProof/>
          <w:kern w:val="0"/>
          <w:sz w:val="28"/>
          <w:szCs w:val="28"/>
        </w:rPr>
        <w:t>N的矩阵</w:t>
      </w:r>
      <w:r>
        <w:rPr>
          <w:rFonts w:ascii="宋体" w:hAnsi="宋体" w:hint="eastAsia"/>
          <w:noProof/>
          <w:kern w:val="0"/>
          <w:sz w:val="28"/>
          <w:szCs w:val="28"/>
        </w:rPr>
        <w:t>，</w:t>
      </w:r>
      <w:r>
        <w:rPr>
          <w:rFonts w:ascii="宋体" w:hAnsi="宋体"/>
          <w:noProof/>
          <w:kern w:val="0"/>
          <w:sz w:val="28"/>
          <w:szCs w:val="28"/>
        </w:rPr>
        <w:t>其中</w:t>
      </w:r>
      <w:r>
        <w:rPr>
          <w:rFonts w:ascii="宋体" w:hAnsi="宋体" w:hint="eastAsia"/>
          <w:noProof/>
          <w:kern w:val="0"/>
          <w:sz w:val="28"/>
          <w:szCs w:val="28"/>
        </w:rPr>
        <w:t>K</w:t>
      </w:r>
      <w:r>
        <w:rPr>
          <w:rFonts w:ascii="宋体" w:hAnsi="宋体"/>
          <w:noProof/>
          <w:kern w:val="0"/>
          <w:sz w:val="28"/>
          <w:szCs w:val="28"/>
        </w:rPr>
        <w:t>为参与需求响应的温控负荷用户总数</w:t>
      </w:r>
      <w:r>
        <w:rPr>
          <w:rFonts w:ascii="宋体" w:hAnsi="宋体" w:hint="eastAsia"/>
          <w:noProof/>
          <w:kern w:val="0"/>
          <w:sz w:val="28"/>
          <w:szCs w:val="28"/>
        </w:rPr>
        <w:t>，N为多阶段优化的阶段总数，单位为瓦特（W</w:t>
      </w:r>
      <w:r w:rsidR="006359FD">
        <w:rPr>
          <w:rFonts w:ascii="宋体" w:hAnsi="宋体" w:hint="eastAsia"/>
          <w:noProof/>
          <w:kern w:val="0"/>
          <w:sz w:val="28"/>
          <w:szCs w:val="28"/>
        </w:rPr>
        <w:t>）；</w:t>
      </w:r>
    </w:p>
    <w:p w:rsidR="006359FD" w:rsidRDefault="006359FD" w:rsidP="00E25CAA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Ti</w:t>
      </w:r>
      <w:r>
        <w:rPr>
          <w:rFonts w:ascii="宋体" w:hAnsi="宋体"/>
          <w:noProof/>
          <w:kern w:val="0"/>
          <w:sz w:val="28"/>
          <w:szCs w:val="28"/>
        </w:rPr>
        <w:t xml:space="preserve"> 是考虑的仿真时段范围</w:t>
      </w:r>
      <w:r>
        <w:rPr>
          <w:rFonts w:ascii="宋体" w:hAnsi="宋体" w:hint="eastAsia"/>
          <w:noProof/>
          <w:kern w:val="0"/>
          <w:sz w:val="28"/>
          <w:szCs w:val="28"/>
        </w:rPr>
        <w:t>，以5min为时间间隔；</w:t>
      </w:r>
    </w:p>
    <w:p w:rsidR="006359FD" w:rsidRDefault="006359FD" w:rsidP="00E25CAA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Text</w:t>
      </w:r>
      <w:r>
        <w:rPr>
          <w:rFonts w:ascii="宋体" w:hAnsi="宋体"/>
          <w:noProof/>
          <w:kern w:val="0"/>
          <w:sz w:val="28"/>
          <w:szCs w:val="28"/>
        </w:rPr>
        <w:t xml:space="preserve"> 是一个</w:t>
      </w:r>
      <w:r>
        <w:rPr>
          <w:rFonts w:ascii="宋体" w:hAnsi="宋体" w:hint="eastAsia"/>
          <w:noProof/>
          <w:kern w:val="0"/>
          <w:sz w:val="28"/>
          <w:szCs w:val="28"/>
        </w:rPr>
        <w:t>1*</w:t>
      </w:r>
      <w:r>
        <w:rPr>
          <w:rFonts w:ascii="宋体" w:hAnsi="宋体"/>
          <w:noProof/>
          <w:kern w:val="0"/>
          <w:sz w:val="28"/>
          <w:szCs w:val="28"/>
        </w:rPr>
        <w:t>Ti的矩阵</w:t>
      </w:r>
      <w:r>
        <w:rPr>
          <w:rFonts w:ascii="宋体" w:hAnsi="宋体" w:hint="eastAsia"/>
          <w:noProof/>
          <w:kern w:val="0"/>
          <w:sz w:val="28"/>
          <w:szCs w:val="28"/>
        </w:rPr>
        <w:t>，</w:t>
      </w:r>
      <w:r>
        <w:rPr>
          <w:rFonts w:ascii="宋体" w:hAnsi="宋体"/>
          <w:noProof/>
          <w:kern w:val="0"/>
          <w:sz w:val="28"/>
          <w:szCs w:val="28"/>
        </w:rPr>
        <w:t>表示仿真时段内的温度变化</w:t>
      </w:r>
      <w:r>
        <w:rPr>
          <w:rFonts w:ascii="宋体" w:hAnsi="宋体" w:hint="eastAsia"/>
          <w:noProof/>
          <w:kern w:val="0"/>
          <w:sz w:val="28"/>
          <w:szCs w:val="28"/>
        </w:rPr>
        <w:t>，</w:t>
      </w:r>
      <w:r>
        <w:rPr>
          <w:rFonts w:ascii="宋体" w:hAnsi="宋体"/>
          <w:noProof/>
          <w:kern w:val="0"/>
          <w:sz w:val="28"/>
          <w:szCs w:val="28"/>
        </w:rPr>
        <w:t>单位为</w:t>
      </w:r>
      <w:r>
        <w:rPr>
          <w:rFonts w:ascii="宋体" w:hAnsi="宋体"/>
          <w:sz w:val="28"/>
          <w:szCs w:val="28"/>
        </w:rPr>
        <w:t>℃</w:t>
      </w:r>
      <w:r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6359FD" w:rsidRDefault="006359FD" w:rsidP="00E25CAA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R</w:t>
      </w:r>
      <w:r>
        <w:rPr>
          <w:rFonts w:ascii="宋体" w:hAnsi="宋体"/>
          <w:noProof/>
          <w:kern w:val="0"/>
          <w:sz w:val="28"/>
          <w:szCs w:val="28"/>
        </w:rPr>
        <w:t>PG 是一个</w:t>
      </w:r>
      <w:r>
        <w:rPr>
          <w:rFonts w:ascii="宋体" w:hAnsi="宋体" w:hint="eastAsia"/>
          <w:noProof/>
          <w:kern w:val="0"/>
          <w:sz w:val="28"/>
          <w:szCs w:val="28"/>
        </w:rPr>
        <w:t>1*</w:t>
      </w:r>
      <w:r>
        <w:rPr>
          <w:rFonts w:ascii="宋体" w:hAnsi="宋体"/>
          <w:noProof/>
          <w:kern w:val="0"/>
          <w:sz w:val="28"/>
          <w:szCs w:val="28"/>
        </w:rPr>
        <w:t>Ti的矩阵</w:t>
      </w:r>
      <w:r>
        <w:rPr>
          <w:rFonts w:ascii="宋体" w:hAnsi="宋体" w:hint="eastAsia"/>
          <w:noProof/>
          <w:kern w:val="0"/>
          <w:sz w:val="28"/>
          <w:szCs w:val="28"/>
        </w:rPr>
        <w:t>，</w:t>
      </w:r>
      <w:r>
        <w:rPr>
          <w:rFonts w:ascii="宋体" w:hAnsi="宋体"/>
          <w:noProof/>
          <w:kern w:val="0"/>
          <w:sz w:val="28"/>
          <w:szCs w:val="28"/>
        </w:rPr>
        <w:t>表示仿真时段内的新能源出力变化</w:t>
      </w:r>
      <w:r>
        <w:rPr>
          <w:rFonts w:ascii="宋体" w:hAnsi="宋体" w:hint="eastAsia"/>
          <w:noProof/>
          <w:kern w:val="0"/>
          <w:sz w:val="28"/>
          <w:szCs w:val="28"/>
        </w:rPr>
        <w:t>，</w:t>
      </w:r>
      <w:r>
        <w:rPr>
          <w:rFonts w:ascii="宋体" w:hAnsi="宋体"/>
          <w:noProof/>
          <w:kern w:val="0"/>
          <w:sz w:val="28"/>
          <w:szCs w:val="28"/>
        </w:rPr>
        <w:t>单位为kW</w:t>
      </w:r>
      <w:r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E25CAA" w:rsidRDefault="00E25CAA" w:rsidP="009F5ECA">
      <w:pPr>
        <w:spacing w:line="440" w:lineRule="exact"/>
        <w:rPr>
          <w:rFonts w:ascii="宋体" w:hAnsi="宋体"/>
          <w:sz w:val="28"/>
          <w:szCs w:val="28"/>
        </w:rPr>
      </w:pPr>
    </w:p>
    <w:p w:rsidR="009F5ECA" w:rsidRDefault="009F5ECA" w:rsidP="009F5ECA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仿真模拟</w:t>
      </w:r>
    </w:p>
    <w:p w:rsidR="009F5ECA" w:rsidRDefault="009F5ECA" w:rsidP="009F5ECA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该步骤</w:t>
      </w:r>
      <w:r w:rsidR="00740E43">
        <w:rPr>
          <w:rFonts w:ascii="宋体" w:hAnsi="宋体" w:hint="eastAsia"/>
          <w:sz w:val="28"/>
          <w:szCs w:val="28"/>
        </w:rPr>
        <w:t>基于</w:t>
      </w:r>
      <w:r w:rsidR="00AE719D">
        <w:rPr>
          <w:rFonts w:ascii="宋体" w:hAnsi="宋体" w:hint="eastAsia"/>
          <w:sz w:val="28"/>
          <w:szCs w:val="28"/>
        </w:rPr>
        <w:t>输入参数，仿真在规定时段的需求响应仿真效果，其仿真模拟流程图如下所示：</w:t>
      </w:r>
    </w:p>
    <w:p w:rsidR="00740E43" w:rsidRDefault="00740E43" w:rsidP="00740E43">
      <w:pPr>
        <w:jc w:val="center"/>
      </w:pPr>
      <w:r>
        <w:rPr>
          <w:noProof/>
        </w:rPr>
        <w:drawing>
          <wp:inline distT="0" distB="0" distL="0" distR="0" wp14:anchorId="5AD9D6EB">
            <wp:extent cx="3710152" cy="3421001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08" cy="3434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0E43" w:rsidRPr="00FA3BD3" w:rsidRDefault="00740E43" w:rsidP="00740E43">
      <w:pPr>
        <w:ind w:firstLineChars="200" w:firstLine="420"/>
        <w:jc w:val="center"/>
        <w:rPr>
          <w:szCs w:val="21"/>
        </w:rPr>
      </w:pPr>
      <w:r w:rsidRPr="00FA3BD3">
        <w:rPr>
          <w:rFonts w:hint="eastAsia"/>
          <w:szCs w:val="21"/>
        </w:rPr>
        <w:t>图</w:t>
      </w:r>
      <w:r>
        <w:rPr>
          <w:szCs w:val="21"/>
        </w:rPr>
        <w:t>2</w:t>
      </w:r>
      <w:r w:rsidRPr="00FA3BD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仿真模拟步骤流程图</w:t>
      </w:r>
    </w:p>
    <w:p w:rsidR="00AE719D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</w:p>
    <w:p w:rsidR="00740E43" w:rsidRDefault="00AE719D" w:rsidP="00AE719D">
      <w:pPr>
        <w:spacing w:line="440" w:lineRule="exac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在程序中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用户策略模块表示为</w:t>
      </w:r>
      <w:r>
        <w:rPr>
          <w:rFonts w:ascii="宋体" w:hAnsi="宋体" w:hint="eastAsia"/>
          <w:sz w:val="28"/>
          <w:szCs w:val="28"/>
        </w:rPr>
        <w:t>：</w:t>
      </w:r>
    </w:p>
    <w:p w:rsidR="00AE719D" w:rsidRPr="00462707" w:rsidRDefault="00AE719D" w:rsidP="00AE719D">
      <w:pPr>
        <w:spacing w:line="440" w:lineRule="exact"/>
        <w:jc w:val="left"/>
        <w:rPr>
          <w:rFonts w:ascii="宋体" w:hAnsi="宋体"/>
          <w:sz w:val="28"/>
          <w:szCs w:val="28"/>
        </w:rPr>
      </w:pPr>
      <w:r w:rsidRPr="00462707">
        <w:rPr>
          <w:rFonts w:ascii="宋体" w:hAnsi="宋体" w:hint="eastAsia"/>
          <w:sz w:val="28"/>
          <w:szCs w:val="28"/>
        </w:rPr>
        <w:t>【函数】double</w:t>
      </w:r>
      <w:r>
        <w:rPr>
          <w:rFonts w:ascii="宋体" w:hAnsi="宋体"/>
          <w:sz w:val="28"/>
          <w:szCs w:val="28"/>
        </w:rPr>
        <w:t xml:space="preserve"> </w:t>
      </w:r>
      <w:r w:rsidRPr="00462707">
        <w:rPr>
          <w:rFonts w:ascii="宋体" w:hAnsi="宋体"/>
          <w:sz w:val="28"/>
          <w:szCs w:val="28"/>
        </w:rPr>
        <w:t>[</w:t>
      </w:r>
      <w:proofErr w:type="spellStart"/>
      <w:r w:rsidRPr="00462707">
        <w:rPr>
          <w:rFonts w:ascii="宋体" w:hAnsi="宋体"/>
          <w:sz w:val="28"/>
          <w:szCs w:val="28"/>
        </w:rPr>
        <w:t>popt,fval,Tf</w:t>
      </w:r>
      <w:proofErr w:type="spellEnd"/>
      <w:r w:rsidRPr="00462707">
        <w:rPr>
          <w:rFonts w:ascii="宋体" w:hAnsi="宋体"/>
          <w:sz w:val="28"/>
          <w:szCs w:val="28"/>
        </w:rPr>
        <w:t>]</w:t>
      </w:r>
      <w:r>
        <w:rPr>
          <w:rFonts w:ascii="宋体" w:hAnsi="宋体" w:hint="eastAsia"/>
          <w:sz w:val="28"/>
          <w:szCs w:val="28"/>
        </w:rPr>
        <w:t>=</w:t>
      </w:r>
      <w:r w:rsidRPr="00462707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462707">
        <w:rPr>
          <w:rFonts w:ascii="宋体" w:hAnsi="宋体"/>
          <w:sz w:val="28"/>
          <w:szCs w:val="28"/>
        </w:rPr>
        <w:t>dynprog</w:t>
      </w:r>
      <w:proofErr w:type="spellEnd"/>
      <w:r w:rsidRPr="00462707">
        <w:rPr>
          <w:rFonts w:ascii="宋体" w:hAnsi="宋体"/>
          <w:sz w:val="28"/>
          <w:szCs w:val="28"/>
        </w:rPr>
        <w:t>(</w:t>
      </w:r>
      <w:proofErr w:type="spellStart"/>
      <w:r w:rsidRPr="00462707">
        <w:rPr>
          <w:rFonts w:ascii="宋体" w:hAnsi="宋体"/>
          <w:sz w:val="28"/>
          <w:szCs w:val="28"/>
        </w:rPr>
        <w:t>ti,k,T,DesFun,SubFun,TranFun,Lt,fixload_detail</w:t>
      </w:r>
      <w:proofErr w:type="spellEnd"/>
      <w:r w:rsidRPr="00462707">
        <w:rPr>
          <w:rFonts w:ascii="宋体" w:hAnsi="宋体"/>
          <w:sz w:val="28"/>
          <w:szCs w:val="28"/>
        </w:rPr>
        <w:t>)</w:t>
      </w:r>
    </w:p>
    <w:p w:rsidR="00AE719D" w:rsidRPr="00462707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  <w:r w:rsidRPr="00462707">
        <w:rPr>
          <w:rFonts w:ascii="宋体" w:hAnsi="宋体" w:hint="eastAsia"/>
          <w:sz w:val="28"/>
          <w:szCs w:val="28"/>
        </w:rPr>
        <w:t>【功能】</w:t>
      </w:r>
      <w:r w:rsidRPr="007D6951">
        <w:rPr>
          <w:rFonts w:ascii="宋体" w:hAnsi="宋体" w:hint="eastAsia"/>
          <w:sz w:val="28"/>
          <w:szCs w:val="28"/>
        </w:rPr>
        <w:t>基于博弈框架的温控负荷能量协同优化管理控制</w:t>
      </w:r>
      <w:r>
        <w:rPr>
          <w:rFonts w:ascii="宋体" w:hAnsi="宋体" w:hint="eastAsia"/>
          <w:sz w:val="28"/>
          <w:szCs w:val="28"/>
        </w:rPr>
        <w:t>函数</w:t>
      </w:r>
    </w:p>
    <w:p w:rsidR="00AE719D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  <w:r w:rsidRPr="00462707">
        <w:rPr>
          <w:rFonts w:ascii="宋体" w:hAnsi="宋体" w:hint="eastAsia"/>
          <w:sz w:val="28"/>
          <w:szCs w:val="28"/>
        </w:rPr>
        <w:t>【返回值】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8"/>
          <w:szCs w:val="28"/>
        </w:rPr>
      </w:pPr>
      <w:proofErr w:type="spellStart"/>
      <w:r w:rsidRPr="006B7D64">
        <w:rPr>
          <w:rFonts w:ascii="宋体" w:hAnsi="宋体" w:hint="eastAsia"/>
          <w:sz w:val="28"/>
          <w:szCs w:val="28"/>
        </w:rPr>
        <w:t>p</w:t>
      </w:r>
      <w:r w:rsidRPr="006B7D64">
        <w:rPr>
          <w:rFonts w:ascii="宋体" w:hAnsi="宋体"/>
          <w:sz w:val="28"/>
          <w:szCs w:val="28"/>
        </w:rPr>
        <w:t>opt</w:t>
      </w:r>
      <w:proofErr w:type="spellEnd"/>
      <w:r w:rsidRPr="006B7D64">
        <w:rPr>
          <w:rFonts w:ascii="宋体" w:hAnsi="宋体"/>
          <w:sz w:val="28"/>
          <w:szCs w:val="28"/>
        </w:rPr>
        <w:t xml:space="preserve"> </w:t>
      </w:r>
      <w:r w:rsidRPr="006B7D64">
        <w:rPr>
          <w:rFonts w:ascii="宋体" w:hAnsi="宋体" w:hint="eastAsia"/>
          <w:sz w:val="28"/>
          <w:szCs w:val="28"/>
        </w:rPr>
        <w:t>是一个</w:t>
      </w:r>
      <w:r w:rsidRPr="006B7D64">
        <w:rPr>
          <w:rFonts w:ascii="宋体" w:hAnsi="宋体"/>
          <w:sz w:val="28"/>
          <w:szCs w:val="28"/>
        </w:rPr>
        <w:t>N</w:t>
      </w:r>
      <w:r w:rsidRPr="006B7D64">
        <w:rPr>
          <w:rFonts w:ascii="宋体" w:hAnsi="宋体" w:hint="eastAsia"/>
          <w:sz w:val="28"/>
          <w:szCs w:val="28"/>
        </w:rPr>
        <w:t>*</w:t>
      </w:r>
      <w:r w:rsidRPr="006B7D64">
        <w:rPr>
          <w:rFonts w:ascii="宋体" w:hAnsi="宋体"/>
          <w:sz w:val="28"/>
          <w:szCs w:val="28"/>
        </w:rPr>
        <w:t>4的矩阵</w:t>
      </w:r>
      <w:r w:rsidRPr="006B7D64">
        <w:rPr>
          <w:rFonts w:ascii="宋体" w:hAnsi="宋体" w:hint="eastAsia"/>
          <w:sz w:val="28"/>
          <w:szCs w:val="28"/>
        </w:rPr>
        <w:t>，</w:t>
      </w:r>
      <w:r w:rsidRPr="006B7D64">
        <w:rPr>
          <w:rFonts w:ascii="宋体" w:hAnsi="宋体"/>
          <w:sz w:val="28"/>
          <w:szCs w:val="28"/>
        </w:rPr>
        <w:t>其中</w:t>
      </w:r>
      <w:r w:rsidRPr="006B7D64">
        <w:rPr>
          <w:rFonts w:ascii="宋体" w:hAnsi="宋体" w:hint="eastAsia"/>
          <w:sz w:val="28"/>
          <w:szCs w:val="28"/>
        </w:rPr>
        <w:t>N表示动态规划的阶段数目。</w:t>
      </w:r>
      <w:r>
        <w:rPr>
          <w:rFonts w:ascii="宋体" w:hAnsi="宋体" w:hint="eastAsia"/>
          <w:sz w:val="28"/>
          <w:szCs w:val="28"/>
        </w:rPr>
        <w:t>该矩阵的第1</w:t>
      </w:r>
      <w:proofErr w:type="gramStart"/>
      <w:r>
        <w:rPr>
          <w:rFonts w:ascii="宋体" w:hAnsi="宋体" w:hint="eastAsia"/>
          <w:sz w:val="28"/>
          <w:szCs w:val="28"/>
        </w:rPr>
        <w:t>列表示多阶段</w:t>
      </w:r>
      <w:proofErr w:type="gramEnd"/>
      <w:r>
        <w:rPr>
          <w:rFonts w:ascii="宋体" w:hAnsi="宋体" w:hint="eastAsia"/>
          <w:sz w:val="28"/>
          <w:szCs w:val="28"/>
        </w:rPr>
        <w:t>能量优化的阶段编号；该矩阵的第2列表</w:t>
      </w:r>
      <w:proofErr w:type="gramStart"/>
      <w:r>
        <w:rPr>
          <w:rFonts w:ascii="宋体" w:hAnsi="宋体" w:hint="eastAsia"/>
          <w:sz w:val="28"/>
          <w:szCs w:val="28"/>
        </w:rPr>
        <w:t>示各个</w:t>
      </w:r>
      <w:proofErr w:type="gramEnd"/>
      <w:r>
        <w:rPr>
          <w:rFonts w:ascii="宋体" w:hAnsi="宋体" w:hint="eastAsia"/>
          <w:sz w:val="28"/>
          <w:szCs w:val="28"/>
        </w:rPr>
        <w:t>阶段对应的最优温度状态；该矩阵的第3列表</w:t>
      </w:r>
      <w:proofErr w:type="gramStart"/>
      <w:r>
        <w:rPr>
          <w:rFonts w:ascii="宋体" w:hAnsi="宋体" w:hint="eastAsia"/>
          <w:sz w:val="28"/>
          <w:szCs w:val="28"/>
        </w:rPr>
        <w:t>示各个</w:t>
      </w:r>
      <w:proofErr w:type="gramEnd"/>
      <w:r>
        <w:rPr>
          <w:rFonts w:ascii="宋体" w:hAnsi="宋体" w:hint="eastAsia"/>
          <w:sz w:val="28"/>
          <w:szCs w:val="28"/>
        </w:rPr>
        <w:t>阶段将要选择的用能方案，该矩阵的第4</w:t>
      </w:r>
      <w:proofErr w:type="gramStart"/>
      <w:r>
        <w:rPr>
          <w:rFonts w:ascii="宋体" w:hAnsi="宋体" w:hint="eastAsia"/>
          <w:sz w:val="28"/>
          <w:szCs w:val="28"/>
        </w:rPr>
        <w:t>列表示各阶段</w:t>
      </w:r>
      <w:proofErr w:type="gramEnd"/>
      <w:r>
        <w:rPr>
          <w:rFonts w:ascii="宋体" w:hAnsi="宋体" w:hint="eastAsia"/>
          <w:sz w:val="28"/>
          <w:szCs w:val="28"/>
        </w:rPr>
        <w:t>的用能成本；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/>
          <w:sz w:val="28"/>
          <w:szCs w:val="28"/>
        </w:rPr>
        <w:t>fval</w:t>
      </w:r>
      <w:proofErr w:type="spellEnd"/>
      <w:r>
        <w:rPr>
          <w:rFonts w:ascii="宋体" w:hAnsi="宋体"/>
          <w:sz w:val="28"/>
          <w:szCs w:val="28"/>
        </w:rPr>
        <w:t xml:space="preserve"> 是一个</w:t>
      </w:r>
      <w:r>
        <w:rPr>
          <w:rFonts w:ascii="宋体" w:hAnsi="宋体" w:hint="eastAsia"/>
          <w:sz w:val="28"/>
          <w:szCs w:val="28"/>
        </w:rPr>
        <w:t>双字节</w:t>
      </w:r>
      <w:r>
        <w:rPr>
          <w:rFonts w:ascii="宋体" w:hAnsi="宋体"/>
          <w:sz w:val="28"/>
          <w:szCs w:val="28"/>
        </w:rPr>
        <w:t>数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表示为最优方案下的总用能成本</w:t>
      </w:r>
      <w:r>
        <w:rPr>
          <w:rFonts w:ascii="宋体" w:hAnsi="宋体" w:hint="eastAsia"/>
          <w:sz w:val="28"/>
          <w:szCs w:val="28"/>
        </w:rPr>
        <w:t>；</w:t>
      </w:r>
    </w:p>
    <w:p w:rsidR="00AE719D" w:rsidRPr="006B7D64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 w:hint="eastAsia"/>
          <w:sz w:val="28"/>
          <w:szCs w:val="28"/>
        </w:rPr>
        <w:t>Tf</w:t>
      </w:r>
      <w:proofErr w:type="spellEnd"/>
      <w:r>
        <w:rPr>
          <w:rFonts w:ascii="宋体" w:hAnsi="宋体"/>
          <w:sz w:val="28"/>
          <w:szCs w:val="28"/>
        </w:rPr>
        <w:t xml:space="preserve"> 是一个双字节数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表示为该最优方案之下最终将会到达的温度状态</w:t>
      </w:r>
      <w:r>
        <w:rPr>
          <w:rFonts w:ascii="宋体" w:hAnsi="宋体" w:hint="eastAsia"/>
          <w:sz w:val="28"/>
          <w:szCs w:val="28"/>
        </w:rPr>
        <w:t>。</w:t>
      </w:r>
    </w:p>
    <w:p w:rsidR="00AE719D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  <w:r w:rsidRPr="00462707">
        <w:rPr>
          <w:rFonts w:ascii="宋体" w:hAnsi="宋体" w:hint="eastAsia"/>
          <w:sz w:val="28"/>
          <w:szCs w:val="28"/>
        </w:rPr>
        <w:t>【参数】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ti</w:t>
      </w:r>
      <w:r>
        <w:rPr>
          <w:rFonts w:ascii="宋体" w:hAnsi="宋体"/>
          <w:noProof/>
          <w:kern w:val="0"/>
          <w:sz w:val="28"/>
          <w:szCs w:val="28"/>
        </w:rPr>
        <w:t xml:space="preserve"> 表示用户当前的实际时间</w:t>
      </w:r>
      <w:r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/>
          <w:noProof/>
          <w:kern w:val="0"/>
          <w:sz w:val="28"/>
          <w:szCs w:val="28"/>
        </w:rPr>
        <w:t>k</w:t>
      </w:r>
      <w:r>
        <w:rPr>
          <w:rFonts w:ascii="宋体" w:hAnsi="宋体" w:hint="eastAsia"/>
          <w:noProof/>
          <w:kern w:val="0"/>
          <w:sz w:val="28"/>
          <w:szCs w:val="28"/>
        </w:rPr>
        <w:t xml:space="preserve"> 是温控负荷用户的编号，表示第k个用户； 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表示该温控负荷用户当前的室内温度，单位为摄氏度（℃）；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proofErr w:type="spellStart"/>
      <w:r w:rsidRPr="000B2F4E">
        <w:rPr>
          <w:rFonts w:ascii="宋体" w:hAnsi="宋体"/>
          <w:sz w:val="28"/>
          <w:szCs w:val="28"/>
        </w:rPr>
        <w:t>DesFun</w:t>
      </w:r>
      <w:proofErr w:type="spellEnd"/>
      <w:r w:rsidRPr="000B2F4E">
        <w:rPr>
          <w:rFonts w:ascii="宋体" w:hAnsi="宋体"/>
          <w:sz w:val="28"/>
          <w:szCs w:val="28"/>
        </w:rPr>
        <w:t xml:space="preserve"> 表示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用能决策</w:t>
      </w:r>
      <w:r>
        <w:rPr>
          <w:rFonts w:ascii="宋体" w:hAnsi="宋体" w:hint="eastAsia"/>
          <w:noProof/>
          <w:kern w:val="0"/>
          <w:sz w:val="28"/>
          <w:szCs w:val="28"/>
        </w:rPr>
        <w:t>函数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proofErr w:type="spellStart"/>
      <w:r w:rsidRPr="000B2F4E">
        <w:rPr>
          <w:rFonts w:ascii="宋体" w:hAnsi="宋体"/>
          <w:sz w:val="28"/>
          <w:szCs w:val="28"/>
        </w:rPr>
        <w:t>SubFun</w:t>
      </w:r>
      <w:proofErr w:type="spellEnd"/>
      <w:r w:rsidRPr="000B2F4E">
        <w:rPr>
          <w:rFonts w:ascii="宋体" w:hAnsi="宋体"/>
          <w:sz w:val="28"/>
          <w:szCs w:val="28"/>
        </w:rPr>
        <w:t xml:space="preserve"> 表示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用能成本</w:t>
      </w:r>
      <w:r>
        <w:rPr>
          <w:rFonts w:ascii="宋体" w:hAnsi="宋体" w:hint="eastAsia"/>
          <w:noProof/>
          <w:kern w:val="0"/>
          <w:sz w:val="28"/>
          <w:szCs w:val="28"/>
        </w:rPr>
        <w:t>函数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 xml:space="preserve">； 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proofErr w:type="spellStart"/>
      <w:r w:rsidRPr="000B2F4E">
        <w:rPr>
          <w:rFonts w:ascii="宋体" w:hAnsi="宋体"/>
          <w:sz w:val="28"/>
          <w:szCs w:val="28"/>
        </w:rPr>
        <w:t>TranFun</w:t>
      </w:r>
      <w:proofErr w:type="spellEnd"/>
      <w:r w:rsidRPr="000B2F4E">
        <w:rPr>
          <w:rFonts w:ascii="宋体" w:hAnsi="宋体"/>
          <w:sz w:val="28"/>
          <w:szCs w:val="28"/>
        </w:rPr>
        <w:t xml:space="preserve"> 表示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状态转移</w:t>
      </w:r>
      <w:r>
        <w:rPr>
          <w:rFonts w:ascii="宋体" w:hAnsi="宋体" w:hint="eastAsia"/>
          <w:noProof/>
          <w:kern w:val="0"/>
          <w:sz w:val="28"/>
          <w:szCs w:val="28"/>
        </w:rPr>
        <w:t>函数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 w:rsidRPr="000B2F4E">
        <w:rPr>
          <w:rFonts w:ascii="宋体" w:hAnsi="宋体" w:hint="eastAsia"/>
          <w:noProof/>
          <w:kern w:val="0"/>
          <w:sz w:val="28"/>
          <w:szCs w:val="28"/>
        </w:rPr>
        <w:t>Lt</w:t>
      </w:r>
      <w:r>
        <w:rPr>
          <w:rFonts w:ascii="宋体" w:hAnsi="宋体" w:hint="eastAsia"/>
          <w:noProof/>
          <w:kern w:val="0"/>
          <w:sz w:val="28"/>
          <w:szCs w:val="28"/>
        </w:rPr>
        <w:t>是所有温控负荷的用能决策矩阵，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表示为</w:t>
      </w:r>
      <w:r>
        <w:rPr>
          <w:rFonts w:ascii="宋体" w:hAnsi="宋体" w:hint="eastAsia"/>
          <w:noProof/>
          <w:kern w:val="0"/>
          <w:sz w:val="28"/>
          <w:szCs w:val="28"/>
        </w:rPr>
        <w:t>一个K*</w:t>
      </w:r>
      <w:r>
        <w:rPr>
          <w:rFonts w:ascii="宋体" w:hAnsi="宋体"/>
          <w:noProof/>
          <w:kern w:val="0"/>
          <w:sz w:val="28"/>
          <w:szCs w:val="28"/>
        </w:rPr>
        <w:t>N的矩阵</w:t>
      </w:r>
      <w:r>
        <w:rPr>
          <w:rFonts w:ascii="宋体" w:hAnsi="宋体" w:hint="eastAsia"/>
          <w:noProof/>
          <w:kern w:val="0"/>
          <w:sz w:val="28"/>
          <w:szCs w:val="28"/>
        </w:rPr>
        <w:t>，</w:t>
      </w:r>
      <w:r>
        <w:rPr>
          <w:rFonts w:ascii="宋体" w:hAnsi="宋体"/>
          <w:noProof/>
          <w:kern w:val="0"/>
          <w:sz w:val="28"/>
          <w:szCs w:val="28"/>
        </w:rPr>
        <w:t>其中</w:t>
      </w:r>
      <w:r>
        <w:rPr>
          <w:rFonts w:ascii="宋体" w:hAnsi="宋体" w:hint="eastAsia"/>
          <w:noProof/>
          <w:kern w:val="0"/>
          <w:sz w:val="28"/>
          <w:szCs w:val="28"/>
        </w:rPr>
        <w:t>K</w:t>
      </w:r>
      <w:r>
        <w:rPr>
          <w:rFonts w:ascii="宋体" w:hAnsi="宋体"/>
          <w:noProof/>
          <w:kern w:val="0"/>
          <w:sz w:val="28"/>
          <w:szCs w:val="28"/>
        </w:rPr>
        <w:t>为参与需求响应的温控负荷用户总数</w:t>
      </w:r>
      <w:r>
        <w:rPr>
          <w:rFonts w:ascii="宋体" w:hAnsi="宋体" w:hint="eastAsia"/>
          <w:noProof/>
          <w:kern w:val="0"/>
          <w:sz w:val="28"/>
          <w:szCs w:val="28"/>
        </w:rPr>
        <w:t>，N为多阶段优化的阶段总数，单位为瓦特（W）；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proofErr w:type="spellStart"/>
      <w:r w:rsidRPr="00462707">
        <w:rPr>
          <w:rFonts w:ascii="宋体" w:hAnsi="宋体"/>
          <w:sz w:val="28"/>
          <w:szCs w:val="28"/>
        </w:rPr>
        <w:t>fixload_detail</w:t>
      </w:r>
      <w:proofErr w:type="spellEnd"/>
      <w:r>
        <w:rPr>
          <w:rFonts w:ascii="宋体" w:hAnsi="宋体"/>
          <w:sz w:val="28"/>
          <w:szCs w:val="28"/>
        </w:rPr>
        <w:t xml:space="preserve"> 是</w:t>
      </w:r>
      <w:r>
        <w:rPr>
          <w:rFonts w:ascii="宋体" w:hAnsi="宋体"/>
          <w:noProof/>
          <w:kern w:val="0"/>
          <w:sz w:val="28"/>
          <w:szCs w:val="28"/>
        </w:rPr>
        <w:t>各个阶段内每个用户的不可调节负荷</w:t>
      </w:r>
      <w:r>
        <w:rPr>
          <w:rFonts w:ascii="宋体" w:hAnsi="宋体" w:hint="eastAsia"/>
          <w:noProof/>
          <w:kern w:val="0"/>
          <w:sz w:val="28"/>
          <w:szCs w:val="28"/>
        </w:rPr>
        <w:t>。</w:t>
      </w:r>
    </w:p>
    <w:p w:rsidR="00AE719D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</w:p>
    <w:p w:rsidR="00AE719D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其中，</w:t>
      </w:r>
      <w:proofErr w:type="spellStart"/>
      <w:r w:rsidRPr="00462707">
        <w:rPr>
          <w:rFonts w:ascii="宋体" w:hAnsi="宋体"/>
          <w:sz w:val="28"/>
          <w:szCs w:val="28"/>
        </w:rPr>
        <w:t>DesFun,SubFun,TranFun</w:t>
      </w:r>
      <w:proofErr w:type="spellEnd"/>
      <w:r>
        <w:rPr>
          <w:rFonts w:ascii="宋体" w:hAnsi="宋体"/>
          <w:sz w:val="28"/>
          <w:szCs w:val="28"/>
        </w:rPr>
        <w:t>分别表示为用能决策函数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状态转移函数与用</w:t>
      </w:r>
      <w:proofErr w:type="gramStart"/>
      <w:r>
        <w:rPr>
          <w:rFonts w:ascii="宋体" w:hAnsi="宋体"/>
          <w:sz w:val="28"/>
          <w:szCs w:val="28"/>
        </w:rPr>
        <w:t>能成本</w:t>
      </w:r>
      <w:proofErr w:type="gramEnd"/>
      <w:r>
        <w:rPr>
          <w:rFonts w:ascii="宋体" w:hAnsi="宋体"/>
          <w:sz w:val="28"/>
          <w:szCs w:val="28"/>
        </w:rPr>
        <w:t>函数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表示为</w:t>
      </w:r>
      <w:r>
        <w:rPr>
          <w:rFonts w:ascii="宋体" w:hAnsi="宋体" w:hint="eastAsia"/>
          <w:sz w:val="28"/>
          <w:szCs w:val="28"/>
        </w:rPr>
        <w:t>：</w:t>
      </w:r>
    </w:p>
    <w:p w:rsidR="00AE719D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</w:p>
    <w:p w:rsidR="00AE719D" w:rsidRPr="00E667BC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【函数】</w:t>
      </w:r>
      <w:r>
        <w:rPr>
          <w:rFonts w:ascii="宋体" w:hAnsi="宋体" w:hint="eastAsia"/>
          <w:noProof/>
          <w:kern w:val="0"/>
          <w:sz w:val="28"/>
          <w:szCs w:val="28"/>
        </w:rPr>
        <w:t>double</w:t>
      </w:r>
      <w:r w:rsidRPr="00E667BC"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/>
          <w:noProof/>
          <w:kern w:val="0"/>
          <w:sz w:val="28"/>
          <w:szCs w:val="28"/>
        </w:rPr>
        <w:t>u</w:t>
      </w:r>
      <w:r>
        <w:rPr>
          <w:rFonts w:ascii="宋体" w:hAnsi="宋体" w:hint="eastAsia"/>
          <w:noProof/>
          <w:kern w:val="0"/>
          <w:sz w:val="28"/>
          <w:szCs w:val="28"/>
        </w:rPr>
        <w:t>=</w:t>
      </w:r>
      <w:r>
        <w:rPr>
          <w:rFonts w:ascii="宋体" w:hAnsi="宋体"/>
          <w:noProof/>
          <w:kern w:val="0"/>
          <w:sz w:val="28"/>
          <w:szCs w:val="28"/>
        </w:rPr>
        <w:t>DesFun(ti,k,n,T)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【功能】</w:t>
      </w:r>
      <w:r>
        <w:rPr>
          <w:rFonts w:ascii="宋体" w:hAnsi="宋体" w:hint="eastAsia"/>
          <w:noProof/>
          <w:kern w:val="0"/>
          <w:sz w:val="28"/>
          <w:szCs w:val="28"/>
        </w:rPr>
        <w:t>用能决策函数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lastRenderedPageBreak/>
        <w:t>【返回值】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若返回值u不存在，则不存在满足用户需求的用能方案，函数自动报错；</w:t>
      </w:r>
    </w:p>
    <w:p w:rsidR="00AE719D" w:rsidRPr="000B2F4E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 w:rsidRPr="000B2F4E">
        <w:rPr>
          <w:rFonts w:ascii="宋体" w:hAnsi="宋体" w:hint="eastAsia"/>
          <w:noProof/>
          <w:kern w:val="0"/>
          <w:sz w:val="28"/>
          <w:szCs w:val="28"/>
        </w:rPr>
        <w:t>若返回值</w:t>
      </w:r>
      <w:r>
        <w:rPr>
          <w:rFonts w:ascii="宋体" w:hAnsi="宋体" w:hint="eastAsia"/>
          <w:noProof/>
          <w:kern w:val="0"/>
          <w:sz w:val="28"/>
          <w:szCs w:val="28"/>
        </w:rPr>
        <w:t>u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存在，</w:t>
      </w:r>
      <w:r>
        <w:rPr>
          <w:rFonts w:ascii="宋体" w:hAnsi="宋体" w:hint="eastAsia"/>
          <w:noProof/>
          <w:kern w:val="0"/>
          <w:sz w:val="28"/>
          <w:szCs w:val="28"/>
        </w:rPr>
        <w:t>是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一个1*</w:t>
      </w:r>
      <w:r w:rsidRPr="000B2F4E">
        <w:rPr>
          <w:rFonts w:ascii="宋体" w:hAnsi="宋体"/>
          <w:noProof/>
          <w:kern w:val="0"/>
          <w:sz w:val="28"/>
          <w:szCs w:val="28"/>
        </w:rPr>
        <w:t>D的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以</w:t>
      </w:r>
      <w:r>
        <w:rPr>
          <w:rFonts w:ascii="宋体" w:hAnsi="宋体"/>
          <w:noProof/>
          <w:kern w:val="0"/>
          <w:sz w:val="28"/>
          <w:szCs w:val="28"/>
        </w:rPr>
        <w:t>100</w:t>
      </w:r>
      <w:r w:rsidRPr="000B2F4E">
        <w:rPr>
          <w:rFonts w:ascii="宋体" w:hAnsi="宋体"/>
          <w:noProof/>
          <w:kern w:val="0"/>
          <w:sz w:val="28"/>
          <w:szCs w:val="28"/>
        </w:rPr>
        <w:t>W为间隔的等差数列矩阵</w:t>
      </w:r>
      <w:r>
        <w:rPr>
          <w:rFonts w:ascii="宋体" w:hAnsi="宋体" w:hint="eastAsia"/>
          <w:noProof/>
          <w:kern w:val="0"/>
          <w:sz w:val="28"/>
          <w:szCs w:val="28"/>
        </w:rPr>
        <w:t>，</w:t>
      </w:r>
      <w:r w:rsidRPr="000B2F4E">
        <w:rPr>
          <w:rFonts w:ascii="宋体" w:hAnsi="宋体" w:hint="eastAsia"/>
          <w:noProof/>
          <w:kern w:val="0"/>
          <w:sz w:val="28"/>
          <w:szCs w:val="28"/>
        </w:rPr>
        <w:t>表示为所有可行的用能方案</w:t>
      </w:r>
      <w:r>
        <w:rPr>
          <w:rFonts w:ascii="宋体" w:hAnsi="宋体" w:hint="eastAsia"/>
          <w:noProof/>
          <w:kern w:val="0"/>
          <w:sz w:val="28"/>
          <w:szCs w:val="28"/>
        </w:rPr>
        <w:t>，其中D表示可行用能方案的个数。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【参数】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ti</w:t>
      </w:r>
      <w:r>
        <w:rPr>
          <w:rFonts w:ascii="宋体" w:hAnsi="宋体"/>
          <w:noProof/>
          <w:kern w:val="0"/>
          <w:sz w:val="28"/>
          <w:szCs w:val="28"/>
        </w:rPr>
        <w:t xml:space="preserve"> 表示当前的实际时间</w:t>
      </w:r>
      <w:r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/>
          <w:noProof/>
          <w:kern w:val="0"/>
          <w:sz w:val="28"/>
          <w:szCs w:val="28"/>
        </w:rPr>
        <w:t>k</w:t>
      </w:r>
      <w:r>
        <w:rPr>
          <w:rFonts w:ascii="宋体" w:hAnsi="宋体" w:hint="eastAsia"/>
          <w:noProof/>
          <w:kern w:val="0"/>
          <w:sz w:val="28"/>
          <w:szCs w:val="28"/>
        </w:rPr>
        <w:t xml:space="preserve"> 是温控负荷用户的编号，表示第k个用户； 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n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是优化的阶段编号，表示为第n个阶段；</w:t>
      </w:r>
    </w:p>
    <w:p w:rsidR="00AE719D" w:rsidRDefault="00AE719D" w:rsidP="00597334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表示该温控负荷用户当前的室内温度，单位为摄氏度（℃）；</w:t>
      </w:r>
    </w:p>
    <w:p w:rsidR="00AE719D" w:rsidRDefault="00AE719D" w:rsidP="00AE719D">
      <w:pPr>
        <w:spacing w:line="440" w:lineRule="exact"/>
        <w:rPr>
          <w:rFonts w:ascii="宋体" w:hAnsi="宋体"/>
          <w:sz w:val="28"/>
          <w:szCs w:val="28"/>
        </w:rPr>
      </w:pPr>
    </w:p>
    <w:p w:rsidR="00AE719D" w:rsidRPr="00E667BC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【函数】</w:t>
      </w:r>
      <w:r>
        <w:rPr>
          <w:rFonts w:ascii="宋体" w:hAnsi="宋体" w:hint="eastAsia"/>
          <w:noProof/>
          <w:kern w:val="0"/>
          <w:sz w:val="28"/>
          <w:szCs w:val="28"/>
        </w:rPr>
        <w:t>double</w:t>
      </w:r>
      <w:r w:rsidRPr="00E667BC"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/>
          <w:noProof/>
          <w:kern w:val="0"/>
          <w:sz w:val="28"/>
          <w:szCs w:val="28"/>
        </w:rPr>
        <w:t>y</w:t>
      </w:r>
      <w:r>
        <w:rPr>
          <w:rFonts w:ascii="宋体" w:hAnsi="宋体" w:hint="eastAsia"/>
          <w:noProof/>
          <w:kern w:val="0"/>
          <w:sz w:val="28"/>
          <w:szCs w:val="28"/>
        </w:rPr>
        <w:t>=</w:t>
      </w:r>
      <w:r w:rsidRPr="00462707">
        <w:rPr>
          <w:rFonts w:ascii="宋体" w:hAnsi="宋体"/>
          <w:noProof/>
          <w:kern w:val="0"/>
          <w:sz w:val="28"/>
          <w:szCs w:val="28"/>
        </w:rPr>
        <w:t>TranFun(ti,k,n,T,u)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【功能】</w:t>
      </w:r>
      <w:r>
        <w:rPr>
          <w:rFonts w:ascii="宋体" w:hAnsi="宋体" w:hint="eastAsia"/>
          <w:noProof/>
          <w:kern w:val="0"/>
          <w:sz w:val="28"/>
          <w:szCs w:val="28"/>
        </w:rPr>
        <w:t>状态转移函数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【返回值】</w:t>
      </w:r>
    </w:p>
    <w:p w:rsidR="00AE719D" w:rsidRPr="00E667BC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y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是一个双字节数，表示为预测的该温控负荷用户下一时段室内温度，单位为摄氏度（℃）。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【参数】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ti</w:t>
      </w:r>
      <w:r>
        <w:rPr>
          <w:rFonts w:ascii="宋体" w:hAnsi="宋体"/>
          <w:noProof/>
          <w:kern w:val="0"/>
          <w:sz w:val="28"/>
          <w:szCs w:val="28"/>
        </w:rPr>
        <w:t xml:space="preserve"> 表示当前的实际时间</w:t>
      </w:r>
      <w:r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/>
          <w:noProof/>
          <w:kern w:val="0"/>
          <w:sz w:val="28"/>
          <w:szCs w:val="28"/>
        </w:rPr>
        <w:t>k</w:t>
      </w:r>
      <w:r>
        <w:rPr>
          <w:rFonts w:ascii="宋体" w:hAnsi="宋体" w:hint="eastAsia"/>
          <w:noProof/>
          <w:kern w:val="0"/>
          <w:sz w:val="28"/>
          <w:szCs w:val="28"/>
        </w:rPr>
        <w:t xml:space="preserve"> 是温控负荷用户的编号，表示第k个用户； 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n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是优化的阶段编号，表示为第n个阶段；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表示该温控负荷用户当前的室内温度，单位为摄氏度（℃）；</w:t>
      </w:r>
    </w:p>
    <w:p w:rsidR="00AE719D" w:rsidRDefault="00AE719D" w:rsidP="00597334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u 是已选的用能方案，表示为一个功率值（W）。</w:t>
      </w:r>
    </w:p>
    <w:p w:rsidR="00AE719D" w:rsidRDefault="00AE719D" w:rsidP="00AE719D">
      <w:pPr>
        <w:spacing w:line="440" w:lineRule="exact"/>
        <w:rPr>
          <w:rFonts w:ascii="宋体" w:hAnsi="宋体"/>
          <w:noProof/>
          <w:kern w:val="0"/>
          <w:sz w:val="28"/>
          <w:szCs w:val="28"/>
        </w:rPr>
      </w:pPr>
    </w:p>
    <w:p w:rsidR="00AE719D" w:rsidRPr="00E667BC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【函数】</w:t>
      </w:r>
      <w:r>
        <w:rPr>
          <w:rFonts w:ascii="宋体" w:hAnsi="宋体" w:hint="eastAsia"/>
          <w:noProof/>
          <w:kern w:val="0"/>
          <w:sz w:val="28"/>
          <w:szCs w:val="28"/>
        </w:rPr>
        <w:t>double</w:t>
      </w:r>
      <w:r w:rsidRPr="00E667BC"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/>
          <w:noProof/>
          <w:kern w:val="0"/>
          <w:sz w:val="28"/>
          <w:szCs w:val="28"/>
        </w:rPr>
        <w:t>v</w:t>
      </w:r>
      <w:r>
        <w:rPr>
          <w:rFonts w:ascii="宋体" w:hAnsi="宋体" w:hint="eastAsia"/>
          <w:noProof/>
          <w:kern w:val="0"/>
          <w:sz w:val="28"/>
          <w:szCs w:val="28"/>
        </w:rPr>
        <w:t>=</w:t>
      </w:r>
      <w:r w:rsidRPr="00462707">
        <w:rPr>
          <w:rFonts w:ascii="宋体" w:hAnsi="宋体"/>
          <w:noProof/>
          <w:kern w:val="0"/>
          <w:sz w:val="28"/>
          <w:szCs w:val="28"/>
        </w:rPr>
        <w:t>SubFun(ti,k,n,T,u,Lt,fixload_detail)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【功能】</w:t>
      </w:r>
      <w:r>
        <w:rPr>
          <w:rFonts w:ascii="宋体" w:hAnsi="宋体" w:hint="eastAsia"/>
          <w:noProof/>
          <w:kern w:val="0"/>
          <w:sz w:val="28"/>
          <w:szCs w:val="28"/>
        </w:rPr>
        <w:t>用能成本模块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【返回值】</w:t>
      </w:r>
    </w:p>
    <w:p w:rsidR="00AE719D" w:rsidRPr="00E667BC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v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是一个双字节数，表示为预测的该温控负荷用户下一时段的用能成本，单位为元。</w:t>
      </w:r>
    </w:p>
    <w:p w:rsidR="00AE719D" w:rsidRDefault="00AE719D" w:rsidP="00AE719D">
      <w:pPr>
        <w:autoSpaceDE w:val="0"/>
        <w:autoSpaceDN w:val="0"/>
        <w:adjustRightInd w:val="0"/>
        <w:spacing w:line="440" w:lineRule="exact"/>
        <w:jc w:val="left"/>
        <w:rPr>
          <w:rFonts w:ascii="宋体" w:hAnsi="宋体"/>
          <w:noProof/>
          <w:kern w:val="0"/>
          <w:sz w:val="28"/>
          <w:szCs w:val="28"/>
        </w:rPr>
      </w:pPr>
      <w:r w:rsidRPr="00E667BC">
        <w:rPr>
          <w:rFonts w:ascii="宋体" w:hAnsi="宋体" w:hint="eastAsia"/>
          <w:noProof/>
          <w:kern w:val="0"/>
          <w:sz w:val="28"/>
          <w:szCs w:val="28"/>
        </w:rPr>
        <w:t>【参数】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ti</w:t>
      </w:r>
      <w:r>
        <w:rPr>
          <w:rFonts w:ascii="宋体" w:hAnsi="宋体"/>
          <w:noProof/>
          <w:kern w:val="0"/>
          <w:sz w:val="28"/>
          <w:szCs w:val="28"/>
        </w:rPr>
        <w:t xml:space="preserve"> 表示用户当前的实际时间</w:t>
      </w:r>
      <w:r>
        <w:rPr>
          <w:rFonts w:ascii="宋体" w:hAnsi="宋体" w:hint="eastAsia"/>
          <w:noProof/>
          <w:kern w:val="0"/>
          <w:sz w:val="28"/>
          <w:szCs w:val="28"/>
        </w:rPr>
        <w:t>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/>
          <w:noProof/>
          <w:kern w:val="0"/>
          <w:sz w:val="28"/>
          <w:szCs w:val="28"/>
        </w:rPr>
        <w:lastRenderedPageBreak/>
        <w:t>k</w:t>
      </w:r>
      <w:r>
        <w:rPr>
          <w:rFonts w:ascii="宋体" w:hAnsi="宋体" w:hint="eastAsia"/>
          <w:noProof/>
          <w:kern w:val="0"/>
          <w:sz w:val="28"/>
          <w:szCs w:val="28"/>
        </w:rPr>
        <w:t xml:space="preserve"> 是温控负荷用户的编号，表示第k个用户；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n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是优化的阶段编号，表示为第n个阶段；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T</w:t>
      </w:r>
      <w:r>
        <w:rPr>
          <w:rFonts w:ascii="宋体" w:hAnsi="宋体"/>
          <w:noProof/>
          <w:kern w:val="0"/>
          <w:sz w:val="28"/>
          <w:szCs w:val="28"/>
        </w:rPr>
        <w:t xml:space="preserve"> </w:t>
      </w:r>
      <w:r>
        <w:rPr>
          <w:rFonts w:ascii="宋体" w:hAnsi="宋体" w:hint="eastAsia"/>
          <w:noProof/>
          <w:kern w:val="0"/>
          <w:sz w:val="28"/>
          <w:szCs w:val="28"/>
        </w:rPr>
        <w:t>表示该温控负荷用户当前的室内温度，单位为摄氏度（℃）；</w:t>
      </w:r>
    </w:p>
    <w:p w:rsidR="00AE719D" w:rsidRDefault="00AE719D" w:rsidP="00AE719D">
      <w:pPr>
        <w:pStyle w:val="a9"/>
        <w:numPr>
          <w:ilvl w:val="0"/>
          <w:numId w:val="6"/>
        </w:numPr>
        <w:spacing w:line="440" w:lineRule="exact"/>
        <w:ind w:firstLineChars="0"/>
        <w:rPr>
          <w:rFonts w:ascii="宋体" w:hAnsi="宋体"/>
          <w:noProof/>
          <w:kern w:val="0"/>
          <w:sz w:val="28"/>
          <w:szCs w:val="28"/>
        </w:rPr>
      </w:pPr>
      <w:r>
        <w:rPr>
          <w:rFonts w:ascii="宋体" w:hAnsi="宋体" w:hint="eastAsia"/>
          <w:noProof/>
          <w:kern w:val="0"/>
          <w:sz w:val="28"/>
          <w:szCs w:val="28"/>
        </w:rPr>
        <w:t>u 是已选的用能方案，表示为一个功率值（W）。</w:t>
      </w:r>
    </w:p>
    <w:p w:rsidR="00AE719D" w:rsidRDefault="00AE719D" w:rsidP="00AE719D">
      <w:pPr>
        <w:keepNext/>
        <w:keepLines/>
        <w:numPr>
          <w:ilvl w:val="1"/>
          <w:numId w:val="1"/>
        </w:numPr>
        <w:tabs>
          <w:tab w:val="left" w:pos="567"/>
          <w:tab w:val="left" w:pos="851"/>
        </w:tabs>
        <w:spacing w:line="440" w:lineRule="exact"/>
        <w:ind w:left="284" w:hanging="284"/>
        <w:outlineLvl w:val="1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输出</w:t>
      </w:r>
    </w:p>
    <w:p w:rsidR="00AE719D" w:rsidRDefault="006359FD" w:rsidP="00D91911">
      <w:pPr>
        <w:spacing w:line="440" w:lineRule="exact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该部分可输出多种类型图形</w:t>
      </w:r>
      <w:r>
        <w:rPr>
          <w:rFonts w:ascii="宋体" w:hAnsi="宋体" w:hint="eastAsia"/>
          <w:sz w:val="28"/>
          <w:szCs w:val="28"/>
        </w:rPr>
        <w:t>，</w:t>
      </w:r>
      <w:r w:rsidR="00F673EB">
        <w:rPr>
          <w:rFonts w:ascii="宋体" w:hAnsi="宋体" w:hint="eastAsia"/>
          <w:sz w:val="28"/>
          <w:szCs w:val="28"/>
        </w:rPr>
        <w:t>可</w:t>
      </w:r>
      <w:r w:rsidR="00F673EB">
        <w:rPr>
          <w:rFonts w:ascii="宋体" w:hAnsi="宋体"/>
          <w:sz w:val="28"/>
          <w:szCs w:val="28"/>
        </w:rPr>
        <w:t>观察需求响应效果</w:t>
      </w:r>
      <w:r w:rsidR="00D91911">
        <w:rPr>
          <w:rFonts w:ascii="宋体" w:hAnsi="宋体" w:hint="eastAsia"/>
          <w:sz w:val="28"/>
          <w:szCs w:val="28"/>
        </w:rPr>
        <w:t>，表示如下：</w:t>
      </w:r>
    </w:p>
    <w:p w:rsidR="00D91911" w:rsidRDefault="00D91911" w:rsidP="00D91911">
      <w:pPr>
        <w:spacing w:line="440" w:lineRule="exact"/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输出图形中的Figure</w:t>
      </w:r>
      <w:r>
        <w:rPr>
          <w:rFonts w:ascii="宋体" w:hAnsi="宋体"/>
          <w:sz w:val="28"/>
          <w:szCs w:val="28"/>
        </w:rPr>
        <w:t xml:space="preserve"> 1</w:t>
      </w:r>
      <w:r>
        <w:rPr>
          <w:rFonts w:ascii="宋体" w:hAnsi="宋体" w:hint="eastAsia"/>
          <w:sz w:val="28"/>
          <w:szCs w:val="28"/>
        </w:rPr>
        <w:t>表示为温度曲线。</w:t>
      </w:r>
    </w:p>
    <w:p w:rsidR="00D91911" w:rsidRDefault="00D91911" w:rsidP="00D91911">
      <w:pPr>
        <w:jc w:val="center"/>
      </w:pPr>
      <w:r w:rsidRPr="00D91911">
        <w:drawing>
          <wp:inline distT="0" distB="0" distL="0" distR="0" wp14:anchorId="7B640773" wp14:editId="32EFC107">
            <wp:extent cx="3499944" cy="2625169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440" cy="263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11" w:rsidRDefault="00D91911" w:rsidP="00D91911">
      <w:pPr>
        <w:ind w:firstLineChars="200" w:firstLine="420"/>
        <w:jc w:val="center"/>
        <w:rPr>
          <w:szCs w:val="21"/>
        </w:rPr>
      </w:pPr>
      <w:r w:rsidRPr="00FA3BD3">
        <w:rPr>
          <w:rFonts w:hint="eastAsia"/>
          <w:szCs w:val="21"/>
        </w:rPr>
        <w:t>图</w:t>
      </w:r>
      <w:r>
        <w:rPr>
          <w:szCs w:val="21"/>
        </w:rPr>
        <w:t>3</w:t>
      </w:r>
      <w:r w:rsidRPr="00FA3BD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温度曲线</w:t>
      </w:r>
    </w:p>
    <w:p w:rsidR="00F673EB" w:rsidRDefault="00F673EB" w:rsidP="00D91911">
      <w:pPr>
        <w:ind w:firstLineChars="200" w:firstLine="420"/>
        <w:jc w:val="center"/>
        <w:rPr>
          <w:rFonts w:hint="eastAsia"/>
          <w:szCs w:val="21"/>
        </w:rPr>
      </w:pPr>
    </w:p>
    <w:p w:rsidR="00D91911" w:rsidRDefault="00F673EB" w:rsidP="00D91911">
      <w:pPr>
        <w:spacing w:line="440" w:lineRule="exact"/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输出图形中的</w:t>
      </w:r>
      <w:r w:rsidR="00D91911">
        <w:rPr>
          <w:rFonts w:ascii="宋体" w:hAnsi="宋体" w:hint="eastAsia"/>
          <w:sz w:val="28"/>
          <w:szCs w:val="28"/>
        </w:rPr>
        <w:t>Figure</w:t>
      </w:r>
      <w:r w:rsidR="00D91911">
        <w:rPr>
          <w:rFonts w:ascii="宋体" w:hAnsi="宋体"/>
          <w:sz w:val="28"/>
          <w:szCs w:val="28"/>
        </w:rPr>
        <w:t xml:space="preserve"> </w:t>
      </w:r>
      <w:r w:rsidR="00D91911">
        <w:rPr>
          <w:rFonts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表示为负荷曲线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其中</w:t>
      </w:r>
      <w:r w:rsidR="00D91911">
        <w:rPr>
          <w:rFonts w:ascii="宋体" w:hAnsi="宋体" w:hint="eastAsia"/>
          <w:sz w:val="28"/>
          <w:szCs w:val="28"/>
        </w:rPr>
        <w:t>红、黄、蓝线分别</w:t>
      </w:r>
      <w:proofErr w:type="gramStart"/>
      <w:r w:rsidR="00D91911">
        <w:rPr>
          <w:rFonts w:ascii="宋体" w:hAnsi="宋体" w:hint="eastAsia"/>
          <w:sz w:val="28"/>
          <w:szCs w:val="28"/>
        </w:rPr>
        <w:t>表示总</w:t>
      </w:r>
      <w:proofErr w:type="gramEnd"/>
      <w:r w:rsidR="00D91911">
        <w:rPr>
          <w:rFonts w:ascii="宋体" w:hAnsi="宋体" w:hint="eastAsia"/>
          <w:sz w:val="28"/>
          <w:szCs w:val="28"/>
        </w:rPr>
        <w:t>负荷、净负荷以及新能源出力。</w:t>
      </w:r>
    </w:p>
    <w:p w:rsidR="00D91911" w:rsidRDefault="00F673EB" w:rsidP="00D91911">
      <w:pPr>
        <w:jc w:val="center"/>
      </w:pPr>
      <w:r>
        <w:rPr>
          <w:noProof/>
        </w:rPr>
        <w:drawing>
          <wp:inline distT="0" distB="0" distL="0" distR="0" wp14:anchorId="25A2978A">
            <wp:extent cx="3657600" cy="274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412" cy="2750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911" w:rsidRDefault="00D91911" w:rsidP="00D91911">
      <w:pPr>
        <w:ind w:firstLineChars="200" w:firstLine="420"/>
        <w:jc w:val="center"/>
        <w:rPr>
          <w:szCs w:val="21"/>
        </w:rPr>
      </w:pPr>
      <w:r w:rsidRPr="00FA3BD3">
        <w:rPr>
          <w:rFonts w:hint="eastAsia"/>
          <w:szCs w:val="21"/>
        </w:rPr>
        <w:t>图</w:t>
      </w:r>
      <w:r>
        <w:rPr>
          <w:szCs w:val="21"/>
        </w:rPr>
        <w:t>4</w:t>
      </w:r>
      <w:r w:rsidRPr="00FA3BD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仿真模拟步骤流程图</w:t>
      </w:r>
    </w:p>
    <w:p w:rsidR="00F673EB" w:rsidRPr="00FA3BD3" w:rsidRDefault="00F673EB" w:rsidP="00D91911">
      <w:pPr>
        <w:ind w:firstLineChars="200" w:firstLine="420"/>
        <w:jc w:val="center"/>
        <w:rPr>
          <w:rFonts w:hint="eastAsia"/>
          <w:szCs w:val="21"/>
        </w:rPr>
      </w:pPr>
    </w:p>
    <w:p w:rsidR="00F673EB" w:rsidRDefault="00F673EB" w:rsidP="00F673EB">
      <w:pPr>
        <w:spacing w:line="440" w:lineRule="exact"/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输出图形中的Figure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表示为</w:t>
      </w:r>
      <w:r>
        <w:rPr>
          <w:rFonts w:ascii="宋体" w:hAnsi="宋体" w:hint="eastAsia"/>
          <w:sz w:val="28"/>
          <w:szCs w:val="28"/>
        </w:rPr>
        <w:t>总费用</w:t>
      </w:r>
      <w:r>
        <w:rPr>
          <w:rFonts w:ascii="宋体" w:hAnsi="宋体" w:hint="eastAsia"/>
          <w:sz w:val="28"/>
          <w:szCs w:val="28"/>
        </w:rPr>
        <w:t>曲线。</w:t>
      </w:r>
    </w:p>
    <w:p w:rsidR="00D91911" w:rsidRDefault="00F673EB" w:rsidP="00D91911">
      <w:pPr>
        <w:jc w:val="center"/>
      </w:pPr>
      <w:bookmarkStart w:id="0" w:name="_GoBack"/>
      <w:r>
        <w:rPr>
          <w:noProof/>
        </w:rPr>
        <w:drawing>
          <wp:inline distT="0" distB="0" distL="0" distR="0" wp14:anchorId="5A47E6F2">
            <wp:extent cx="3797740" cy="284830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644" cy="2896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D91911" w:rsidRDefault="00D91911" w:rsidP="00D91911">
      <w:pPr>
        <w:ind w:firstLineChars="200" w:firstLine="420"/>
        <w:jc w:val="center"/>
        <w:rPr>
          <w:szCs w:val="21"/>
        </w:rPr>
      </w:pPr>
      <w:r w:rsidRPr="00FA3BD3">
        <w:rPr>
          <w:rFonts w:hint="eastAsia"/>
          <w:szCs w:val="21"/>
        </w:rPr>
        <w:t>图</w:t>
      </w:r>
      <w:r w:rsidR="00F673EB">
        <w:rPr>
          <w:szCs w:val="21"/>
        </w:rPr>
        <w:t>5</w:t>
      </w:r>
      <w:r w:rsidRPr="00FA3BD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仿真模拟步骤流程图</w:t>
      </w:r>
    </w:p>
    <w:p w:rsidR="00F673EB" w:rsidRDefault="00F673EB" w:rsidP="00D91911">
      <w:pPr>
        <w:ind w:firstLineChars="200" w:firstLine="420"/>
        <w:jc w:val="center"/>
        <w:rPr>
          <w:rFonts w:hint="eastAsia"/>
          <w:szCs w:val="21"/>
        </w:rPr>
      </w:pPr>
    </w:p>
    <w:p w:rsidR="00F673EB" w:rsidRPr="00F673EB" w:rsidRDefault="00F673EB" w:rsidP="00F673EB">
      <w:pPr>
        <w:spacing w:line="440" w:lineRule="exact"/>
        <w:ind w:firstLine="420"/>
        <w:rPr>
          <w:rFonts w:hint="eastAsia"/>
          <w:szCs w:val="21"/>
        </w:rPr>
      </w:pPr>
      <w:r>
        <w:rPr>
          <w:rFonts w:ascii="宋体" w:hAnsi="宋体" w:hint="eastAsia"/>
          <w:sz w:val="28"/>
          <w:szCs w:val="28"/>
        </w:rPr>
        <w:t>输出图形中的Figure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表示为</w:t>
      </w:r>
      <w:r>
        <w:rPr>
          <w:rFonts w:ascii="宋体" w:hAnsi="宋体" w:hint="eastAsia"/>
          <w:sz w:val="28"/>
          <w:szCs w:val="28"/>
        </w:rPr>
        <w:t>各个温控负荷的温度状态曲线</w:t>
      </w:r>
      <w:r>
        <w:rPr>
          <w:rFonts w:ascii="宋体" w:hAnsi="宋体" w:hint="eastAsia"/>
          <w:sz w:val="28"/>
          <w:szCs w:val="28"/>
        </w:rPr>
        <w:t>。</w:t>
      </w:r>
    </w:p>
    <w:p w:rsidR="00D91911" w:rsidRDefault="00F673EB" w:rsidP="00D91911">
      <w:pPr>
        <w:jc w:val="center"/>
      </w:pPr>
      <w:r w:rsidRPr="00F673EB">
        <w:drawing>
          <wp:inline distT="0" distB="0" distL="0" distR="0" wp14:anchorId="54CE2EF3" wp14:editId="01E9F91A">
            <wp:extent cx="4203799" cy="3153104"/>
            <wp:effectExtent l="0" t="0" r="635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086" cy="32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11" w:rsidRDefault="00D91911" w:rsidP="00D91911">
      <w:pPr>
        <w:ind w:firstLineChars="200" w:firstLine="420"/>
        <w:jc w:val="center"/>
        <w:rPr>
          <w:szCs w:val="21"/>
        </w:rPr>
      </w:pPr>
      <w:r w:rsidRPr="00FA3BD3">
        <w:rPr>
          <w:rFonts w:hint="eastAsia"/>
          <w:szCs w:val="21"/>
        </w:rPr>
        <w:t>图</w:t>
      </w:r>
      <w:r w:rsidR="00F673EB">
        <w:rPr>
          <w:szCs w:val="21"/>
        </w:rPr>
        <w:t>6</w:t>
      </w:r>
      <w:r w:rsidRPr="00FA3BD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仿真模拟步骤流程图</w:t>
      </w:r>
    </w:p>
    <w:p w:rsidR="00F673EB" w:rsidRDefault="00F673EB" w:rsidP="00D91911">
      <w:pPr>
        <w:ind w:firstLineChars="200" w:firstLine="420"/>
        <w:jc w:val="center"/>
        <w:rPr>
          <w:szCs w:val="21"/>
        </w:rPr>
      </w:pPr>
    </w:p>
    <w:p w:rsidR="00F673EB" w:rsidRPr="00F673EB" w:rsidRDefault="00F673EB" w:rsidP="00F673EB">
      <w:pPr>
        <w:spacing w:line="440" w:lineRule="exact"/>
        <w:ind w:firstLine="420"/>
        <w:rPr>
          <w:rFonts w:hint="eastAsia"/>
          <w:szCs w:val="21"/>
        </w:rPr>
      </w:pPr>
      <w:r>
        <w:rPr>
          <w:rFonts w:ascii="宋体" w:hAnsi="宋体" w:hint="eastAsia"/>
          <w:sz w:val="28"/>
          <w:szCs w:val="28"/>
        </w:rPr>
        <w:t>输出图形中的Figure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表示为</w:t>
      </w:r>
      <w:r>
        <w:rPr>
          <w:rFonts w:ascii="宋体" w:hAnsi="宋体" w:hint="eastAsia"/>
          <w:sz w:val="28"/>
          <w:szCs w:val="28"/>
        </w:rPr>
        <w:t>各温控负荷在仿真之间内的总花费</w:t>
      </w:r>
      <w:r>
        <w:rPr>
          <w:rFonts w:ascii="宋体" w:hAnsi="宋体" w:hint="eastAsia"/>
          <w:sz w:val="28"/>
          <w:szCs w:val="28"/>
        </w:rPr>
        <w:t>。</w:t>
      </w:r>
    </w:p>
    <w:p w:rsidR="00D91911" w:rsidRDefault="00F673EB" w:rsidP="00D91911">
      <w:pPr>
        <w:jc w:val="center"/>
      </w:pPr>
      <w:r>
        <w:rPr>
          <w:noProof/>
        </w:rPr>
        <w:lastRenderedPageBreak/>
        <w:drawing>
          <wp:inline distT="0" distB="0" distL="0" distR="0" wp14:anchorId="22572B83">
            <wp:extent cx="3783724" cy="2837793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102" cy="2843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1911" w:rsidRPr="00FA3BD3" w:rsidRDefault="00D91911" w:rsidP="00D91911">
      <w:pPr>
        <w:ind w:firstLineChars="200" w:firstLine="420"/>
        <w:jc w:val="center"/>
        <w:rPr>
          <w:szCs w:val="21"/>
        </w:rPr>
      </w:pPr>
      <w:r w:rsidRPr="00FA3BD3">
        <w:rPr>
          <w:rFonts w:hint="eastAsia"/>
          <w:szCs w:val="21"/>
        </w:rPr>
        <w:t>图</w:t>
      </w:r>
      <w:r w:rsidR="00F673EB">
        <w:rPr>
          <w:szCs w:val="21"/>
        </w:rPr>
        <w:t>7</w:t>
      </w:r>
      <w:r w:rsidRPr="00FA3BD3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仿真模拟步骤流程图</w:t>
      </w:r>
    </w:p>
    <w:p w:rsidR="006359FD" w:rsidRPr="00D91911" w:rsidRDefault="006359FD" w:rsidP="006359FD">
      <w:pPr>
        <w:spacing w:line="440" w:lineRule="exact"/>
        <w:rPr>
          <w:rFonts w:ascii="宋体" w:hAnsi="宋体" w:hint="eastAsia"/>
          <w:sz w:val="28"/>
          <w:szCs w:val="28"/>
        </w:rPr>
      </w:pPr>
    </w:p>
    <w:sectPr w:rsidR="006359FD" w:rsidRPr="00D91911" w:rsidSect="00C0456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16" w:rsidRDefault="00E06216" w:rsidP="00EC438F">
      <w:r>
        <w:separator/>
      </w:r>
    </w:p>
  </w:endnote>
  <w:endnote w:type="continuationSeparator" w:id="0">
    <w:p w:rsidR="00E06216" w:rsidRDefault="00E06216" w:rsidP="00EC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16" w:rsidRDefault="00E06216" w:rsidP="00EC438F">
      <w:r>
        <w:separator/>
      </w:r>
    </w:p>
  </w:footnote>
  <w:footnote w:type="continuationSeparator" w:id="0">
    <w:p w:rsidR="00E06216" w:rsidRDefault="00E06216" w:rsidP="00EC4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408969"/>
      <w:docPartObj>
        <w:docPartGallery w:val="Page Numbers (Top of Page)"/>
        <w:docPartUnique/>
      </w:docPartObj>
    </w:sdtPr>
    <w:sdtEndPr/>
    <w:sdtContent>
      <w:p w:rsidR="00B01CA4" w:rsidRDefault="00C16F32" w:rsidP="00E43DE9">
        <w:pPr>
          <w:pStyle w:val="a3"/>
          <w:wordWrap w:val="0"/>
          <w:jc w:val="right"/>
        </w:pPr>
        <w:r w:rsidRPr="00C16F32">
          <w:rPr>
            <w:rFonts w:ascii="宋体" w:hAnsi="宋体"/>
            <w:sz w:val="21"/>
          </w:rPr>
          <w:t>一</w:t>
        </w:r>
        <w:r w:rsidRPr="00C16F32">
          <w:rPr>
            <w:rFonts w:ascii="宋体" w:hAnsi="宋体" w:hint="eastAsia"/>
            <w:sz w:val="21"/>
          </w:rPr>
          <w:t>种实现温控负荷最优协同的需求响应博弈仿真软件</w:t>
        </w:r>
        <w:r w:rsidR="00B01CA4" w:rsidRPr="008F723D">
          <w:rPr>
            <w:rFonts w:ascii="宋体" w:hAnsi="宋体" w:hint="eastAsia"/>
            <w:sz w:val="21"/>
          </w:rPr>
          <w:t xml:space="preserve">  V1.0   </w:t>
        </w:r>
        <w:r w:rsidR="00B01CA4" w:rsidRPr="008F723D">
          <w:rPr>
            <w:rFonts w:ascii="宋体" w:hAnsi="宋体"/>
            <w:sz w:val="21"/>
          </w:rPr>
          <w:t xml:space="preserve">       </w:t>
        </w:r>
        <w:r w:rsidR="00B01CA4">
          <w:rPr>
            <w:rFonts w:hint="eastAsia"/>
          </w:rPr>
          <w:t xml:space="preserve">                  </w:t>
        </w:r>
        <w:r w:rsidR="00B01CA4">
          <w:rPr>
            <w:noProof/>
            <w:lang w:val="zh-CN"/>
          </w:rPr>
          <w:fldChar w:fldCharType="begin"/>
        </w:r>
        <w:r w:rsidR="00B01CA4">
          <w:rPr>
            <w:noProof/>
            <w:lang w:val="zh-CN"/>
          </w:rPr>
          <w:instrText xml:space="preserve"> PAGE   \* MERGEFORMAT </w:instrText>
        </w:r>
        <w:r w:rsidR="00B01CA4">
          <w:rPr>
            <w:noProof/>
            <w:lang w:val="zh-CN"/>
          </w:rPr>
          <w:fldChar w:fldCharType="separate"/>
        </w:r>
        <w:r w:rsidR="00905927">
          <w:rPr>
            <w:noProof/>
            <w:lang w:val="zh-CN"/>
          </w:rPr>
          <w:t>1</w:t>
        </w:r>
        <w:r w:rsidR="00B01CA4">
          <w:rPr>
            <w:noProof/>
            <w:lang w:val="zh-C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201ACA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 w15:restartNumberingAfterBreak="0">
    <w:nsid w:val="12766BBA"/>
    <w:multiLevelType w:val="hybridMultilevel"/>
    <w:tmpl w:val="216A231C"/>
    <w:lvl w:ilvl="0" w:tplc="AD146DC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491818"/>
    <w:multiLevelType w:val="hybridMultilevel"/>
    <w:tmpl w:val="114A94E6"/>
    <w:lvl w:ilvl="0" w:tplc="AD146DC4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44A94BB8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5" w15:restartNumberingAfterBreak="0">
    <w:nsid w:val="5FFA507A"/>
    <w:multiLevelType w:val="hybridMultilevel"/>
    <w:tmpl w:val="5810D6E8"/>
    <w:lvl w:ilvl="0" w:tplc="AD146DC4">
      <w:start w:val="1"/>
      <w:numFmt w:val="bullet"/>
      <w:lvlText w:val="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 w15:restartNumberingAfterBreak="0">
    <w:nsid w:val="719B1774"/>
    <w:multiLevelType w:val="hybridMultilevel"/>
    <w:tmpl w:val="028CF270"/>
    <w:lvl w:ilvl="0" w:tplc="04090005">
      <w:start w:val="1"/>
      <w:numFmt w:val="bullet"/>
      <w:lvlText w:val=""/>
      <w:lvlJc w:val="left"/>
      <w:pPr>
        <w:ind w:left="10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8B"/>
    <w:rsid w:val="00006BF8"/>
    <w:rsid w:val="0004299A"/>
    <w:rsid w:val="00072F6C"/>
    <w:rsid w:val="000825CA"/>
    <w:rsid w:val="00097B74"/>
    <w:rsid w:val="00097F7A"/>
    <w:rsid w:val="000A40B1"/>
    <w:rsid w:val="000B2F4E"/>
    <w:rsid w:val="000F116B"/>
    <w:rsid w:val="001201AB"/>
    <w:rsid w:val="00136F43"/>
    <w:rsid w:val="00146A33"/>
    <w:rsid w:val="00150591"/>
    <w:rsid w:val="00173D92"/>
    <w:rsid w:val="0019411C"/>
    <w:rsid w:val="001B4F49"/>
    <w:rsid w:val="001B79A7"/>
    <w:rsid w:val="00205287"/>
    <w:rsid w:val="00211B05"/>
    <w:rsid w:val="00214E57"/>
    <w:rsid w:val="00233016"/>
    <w:rsid w:val="00251752"/>
    <w:rsid w:val="002825EA"/>
    <w:rsid w:val="0028574E"/>
    <w:rsid w:val="00296E42"/>
    <w:rsid w:val="002A4567"/>
    <w:rsid w:val="00303928"/>
    <w:rsid w:val="00330942"/>
    <w:rsid w:val="003B0A45"/>
    <w:rsid w:val="003C6924"/>
    <w:rsid w:val="00411673"/>
    <w:rsid w:val="004538DC"/>
    <w:rsid w:val="00454E78"/>
    <w:rsid w:val="00462707"/>
    <w:rsid w:val="00464A31"/>
    <w:rsid w:val="004733D0"/>
    <w:rsid w:val="0048099C"/>
    <w:rsid w:val="004B363D"/>
    <w:rsid w:val="00534A2F"/>
    <w:rsid w:val="00562376"/>
    <w:rsid w:val="0057736E"/>
    <w:rsid w:val="00582F8D"/>
    <w:rsid w:val="00583D29"/>
    <w:rsid w:val="00597334"/>
    <w:rsid w:val="005B7F3B"/>
    <w:rsid w:val="005E75BF"/>
    <w:rsid w:val="005F0226"/>
    <w:rsid w:val="006359FD"/>
    <w:rsid w:val="0065077E"/>
    <w:rsid w:val="00652B06"/>
    <w:rsid w:val="00682663"/>
    <w:rsid w:val="006B7D64"/>
    <w:rsid w:val="006C247B"/>
    <w:rsid w:val="006C2560"/>
    <w:rsid w:val="006C6741"/>
    <w:rsid w:val="007231D8"/>
    <w:rsid w:val="00733225"/>
    <w:rsid w:val="00740E43"/>
    <w:rsid w:val="00755AE2"/>
    <w:rsid w:val="007800A2"/>
    <w:rsid w:val="007833C2"/>
    <w:rsid w:val="007B088B"/>
    <w:rsid w:val="007D6951"/>
    <w:rsid w:val="007E09F1"/>
    <w:rsid w:val="007F1797"/>
    <w:rsid w:val="00851C7A"/>
    <w:rsid w:val="00881493"/>
    <w:rsid w:val="008928B4"/>
    <w:rsid w:val="008F3D05"/>
    <w:rsid w:val="008F5CB9"/>
    <w:rsid w:val="008F723D"/>
    <w:rsid w:val="009001F0"/>
    <w:rsid w:val="00905927"/>
    <w:rsid w:val="00912778"/>
    <w:rsid w:val="009400EF"/>
    <w:rsid w:val="00953E42"/>
    <w:rsid w:val="009552E6"/>
    <w:rsid w:val="00984C02"/>
    <w:rsid w:val="00997381"/>
    <w:rsid w:val="009B62A3"/>
    <w:rsid w:val="009D2186"/>
    <w:rsid w:val="009E423A"/>
    <w:rsid w:val="009F5ECA"/>
    <w:rsid w:val="00AB01C2"/>
    <w:rsid w:val="00AC66B3"/>
    <w:rsid w:val="00AE719D"/>
    <w:rsid w:val="00AF46CD"/>
    <w:rsid w:val="00AF4D1F"/>
    <w:rsid w:val="00B01CA4"/>
    <w:rsid w:val="00B277C5"/>
    <w:rsid w:val="00BB52DF"/>
    <w:rsid w:val="00BC66CE"/>
    <w:rsid w:val="00C0456F"/>
    <w:rsid w:val="00C05BA7"/>
    <w:rsid w:val="00C16F32"/>
    <w:rsid w:val="00C21585"/>
    <w:rsid w:val="00C368A5"/>
    <w:rsid w:val="00CC230D"/>
    <w:rsid w:val="00CD2D5B"/>
    <w:rsid w:val="00CD6E34"/>
    <w:rsid w:val="00D15D0E"/>
    <w:rsid w:val="00D31EDD"/>
    <w:rsid w:val="00D571AD"/>
    <w:rsid w:val="00D715C6"/>
    <w:rsid w:val="00D82F9F"/>
    <w:rsid w:val="00D91911"/>
    <w:rsid w:val="00D91F55"/>
    <w:rsid w:val="00E06131"/>
    <w:rsid w:val="00E06216"/>
    <w:rsid w:val="00E25CAA"/>
    <w:rsid w:val="00E43DE9"/>
    <w:rsid w:val="00E44E9A"/>
    <w:rsid w:val="00EB6085"/>
    <w:rsid w:val="00EC438F"/>
    <w:rsid w:val="00ED0621"/>
    <w:rsid w:val="00F614D4"/>
    <w:rsid w:val="00F673EB"/>
    <w:rsid w:val="00FA71E1"/>
    <w:rsid w:val="00FA77ED"/>
    <w:rsid w:val="00FB5BBD"/>
    <w:rsid w:val="00FF0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B41821-EB6A-4AB7-9905-0155759B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7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1797"/>
    <w:pPr>
      <w:keepNext/>
      <w:keepLines/>
      <w:spacing w:beforeLines="50" w:afterLines="50" w:line="360" w:lineRule="auto"/>
      <w:ind w:firstLineChars="200" w:firstLine="480"/>
      <w:outlineLvl w:val="0"/>
    </w:pPr>
    <w:rPr>
      <w:b/>
      <w:kern w:val="44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16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6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797"/>
    <w:rPr>
      <w:rFonts w:ascii="Times New Roman" w:eastAsia="宋体" w:hAnsi="Times New Roman" w:cs="Times New Roman"/>
      <w:b/>
      <w:kern w:val="44"/>
      <w:sz w:val="32"/>
      <w:szCs w:val="20"/>
    </w:rPr>
  </w:style>
  <w:style w:type="paragraph" w:styleId="a3">
    <w:name w:val="header"/>
    <w:basedOn w:val="a"/>
    <w:link w:val="Char"/>
    <w:uiPriority w:val="99"/>
    <w:unhideWhenUsed/>
    <w:rsid w:val="00EC4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38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38F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3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3D0"/>
    <w:rPr>
      <w:rFonts w:ascii="Times New Roman" w:eastAsia="宋体" w:hAnsi="Times New Roman" w:cs="Times New Roman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FA77ED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41167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411673"/>
    <w:rPr>
      <w:rFonts w:ascii="Times New Roman" w:eastAsia="宋体" w:hAnsi="Times New Roman" w:cs="Times New Roman"/>
      <w:b/>
      <w:bCs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9411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19411C"/>
  </w:style>
  <w:style w:type="paragraph" w:styleId="30">
    <w:name w:val="toc 3"/>
    <w:basedOn w:val="a"/>
    <w:next w:val="a"/>
    <w:autoRedefine/>
    <w:uiPriority w:val="39"/>
    <w:unhideWhenUsed/>
    <w:rsid w:val="0019411C"/>
    <w:pPr>
      <w:ind w:leftChars="400" w:left="840"/>
    </w:pPr>
  </w:style>
  <w:style w:type="character" w:styleId="a7">
    <w:name w:val="page number"/>
    <w:basedOn w:val="a0"/>
    <w:rsid w:val="0019411C"/>
  </w:style>
  <w:style w:type="paragraph" w:customStyle="1" w:styleId="a8">
    <w:name w:val="居中"/>
    <w:basedOn w:val="a"/>
    <w:link w:val="Char2"/>
    <w:qFormat/>
    <w:rsid w:val="0019411C"/>
    <w:pPr>
      <w:jc w:val="center"/>
    </w:pPr>
  </w:style>
  <w:style w:type="character" w:customStyle="1" w:styleId="Char2">
    <w:name w:val="居中 Char"/>
    <w:basedOn w:val="a0"/>
    <w:link w:val="a8"/>
    <w:rsid w:val="0019411C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0F11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D985D-9725-4895-8194-4EE729D9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441</Words>
  <Characters>2517</Characters>
  <Application>Microsoft Office Word</Application>
  <DocSecurity>0</DocSecurity>
  <Lines>20</Lines>
  <Paragraphs>5</Paragraphs>
  <ScaleCrop>false</ScaleCrop>
  <Company>microsoft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T460P</cp:lastModifiedBy>
  <cp:revision>6</cp:revision>
  <cp:lastPrinted>2015-03-10T08:45:00Z</cp:lastPrinted>
  <dcterms:created xsi:type="dcterms:W3CDTF">2019-03-15T03:27:00Z</dcterms:created>
  <dcterms:modified xsi:type="dcterms:W3CDTF">2019-03-16T15:44:00Z</dcterms:modified>
</cp:coreProperties>
</file>