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0"/>
        <w:outlineLvl w:val="9"/>
      </w:pPr>
    </w:p>
    <w:p>
      <w:pPr>
        <w:spacing w:line="240" w:lineRule="auto"/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 xml:space="preserve">  先临三维消费扫描SDK用户手册</w:t>
      </w: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spacing w:line="240" w:lineRule="auto"/>
        <w:jc w:val="center"/>
        <w:rPr>
          <w:rFonts w:ascii="Arial Black" w:hAnsi="Arial Black" w:cs="Arial"/>
          <w:sz w:val="40"/>
          <w:szCs w:val="40"/>
        </w:rPr>
      </w:pPr>
    </w:p>
    <w:p>
      <w:pPr>
        <w:spacing w:line="240" w:lineRule="auto"/>
        <w:jc w:val="center"/>
        <w:rPr>
          <w:rFonts w:ascii="Arial Black" w:hAnsi="Arial Black" w:cs="Arial"/>
          <w:sz w:val="40"/>
          <w:szCs w:val="40"/>
        </w:rPr>
      </w:pPr>
    </w:p>
    <w:p>
      <w:pPr>
        <w:spacing w:line="240" w:lineRule="auto"/>
        <w:jc w:val="center"/>
        <w:rPr>
          <w:rFonts w:ascii="Arial Black" w:hAnsi="Arial Black" w:cs="Arial"/>
          <w:sz w:val="40"/>
          <w:szCs w:val="40"/>
        </w:rPr>
      </w:pPr>
    </w:p>
    <w:p>
      <w:pPr>
        <w:spacing w:line="240" w:lineRule="auto"/>
        <w:jc w:val="center"/>
        <w:rPr>
          <w:rFonts w:ascii="Arial Black" w:hAnsi="Arial Black" w:cs="Arial"/>
          <w:sz w:val="40"/>
          <w:szCs w:val="40"/>
        </w:rPr>
      </w:pPr>
    </w:p>
    <w:p>
      <w:pPr>
        <w:spacing w:line="240" w:lineRule="auto"/>
      </w:pPr>
    </w:p>
    <w:p>
      <w:pPr>
        <w:spacing w:line="240" w:lineRule="auto"/>
        <w:jc w:val="center"/>
        <w:rPr>
          <w:rFonts w:ascii="Arial Black" w:hAnsi="Arial Black"/>
          <w:b/>
          <w:sz w:val="32"/>
          <w:szCs w:val="32"/>
        </w:rPr>
      </w:pPr>
      <w:r>
        <w:rPr>
          <w:rFonts w:ascii="Arial Black" w:hAnsi="Arial Black"/>
          <w:b/>
          <w:sz w:val="32"/>
          <w:szCs w:val="32"/>
        </w:rPr>
        <w:t xml:space="preserve">Version </w:t>
      </w:r>
      <w:r>
        <w:rPr>
          <w:rFonts w:hint="eastAsia" w:ascii="Arial Black" w:hAnsi="Arial Black"/>
          <w:b/>
          <w:color w:val="auto"/>
          <w:sz w:val="32"/>
          <w:szCs w:val="32"/>
        </w:rPr>
        <w:t>1</w:t>
      </w:r>
      <w:r>
        <w:rPr>
          <w:rFonts w:ascii="Arial Black" w:hAnsi="Arial Black"/>
          <w:b/>
          <w:color w:val="auto"/>
          <w:sz w:val="32"/>
          <w:szCs w:val="32"/>
        </w:rPr>
        <w:t>.</w:t>
      </w:r>
      <w:r>
        <w:rPr>
          <w:rFonts w:hint="eastAsia" w:ascii="Arial Black" w:hAnsi="Arial Black"/>
          <w:b/>
          <w:color w:val="auto"/>
          <w:sz w:val="32"/>
          <w:szCs w:val="32"/>
          <w:lang w:val="en-US" w:eastAsia="zh-CN"/>
        </w:rPr>
        <w:t>5</w:t>
      </w:r>
      <w:r>
        <w:rPr>
          <w:rFonts w:ascii="Arial Black" w:hAnsi="Arial Black"/>
          <w:b/>
          <w:color w:val="auto"/>
          <w:sz w:val="32"/>
          <w:szCs w:val="32"/>
        </w:rPr>
        <w:t>.</w:t>
      </w:r>
      <w:r>
        <w:rPr>
          <w:rFonts w:ascii="Arial Black" w:hAnsi="Arial Black"/>
          <w:b/>
          <w:sz w:val="32"/>
          <w:szCs w:val="32"/>
        </w:rPr>
        <w:t>0</w:t>
      </w:r>
    </w:p>
    <w:p>
      <w:pPr>
        <w:spacing w:line="240" w:lineRule="auto"/>
        <w:jc w:val="center"/>
        <w:rPr>
          <w:rFonts w:ascii="Arial Black" w:hAnsi="Arial Black"/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先临三维科技股份有限公司</w:t>
      </w:r>
    </w:p>
    <w:p>
      <w:pPr>
        <w:spacing w:line="240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tbl>
      <w:tblPr>
        <w:tblStyle w:val="23"/>
        <w:tblpPr w:leftFromText="180" w:rightFromText="180" w:vertAnchor="text" w:horzAnchor="page" w:tblpXSpec="center" w:tblpY="585"/>
        <w:tblOverlap w:val="never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3"/>
          </w:tcPr>
          <w:p>
            <w:pPr>
              <w:widowControl w:val="0"/>
              <w:spacing w:before="100" w:beforeAutospacing="1" w:after="100" w:afterAutospacing="1" w:line="240" w:lineRule="auto"/>
              <w:ind w:left="800"/>
              <w:jc w:val="center"/>
            </w:pPr>
            <w:r>
              <w:rPr>
                <w:rFonts w:hint="eastAsia"/>
              </w:rPr>
              <w:t>版本历史记录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>
            <w:pPr>
              <w:widowControl w:val="0"/>
              <w:spacing w:before="100" w:beforeAutospacing="1" w:after="100" w:afterAutospacing="1" w:line="240" w:lineRule="auto"/>
              <w:ind w:left="800"/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2841" w:type="dxa"/>
          </w:tcPr>
          <w:p>
            <w:pPr>
              <w:widowControl w:val="0"/>
              <w:spacing w:before="100" w:beforeAutospacing="1" w:after="100" w:afterAutospacing="1" w:line="240" w:lineRule="auto"/>
              <w:ind w:left="800"/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2841" w:type="dxa"/>
          </w:tcPr>
          <w:p>
            <w:pPr>
              <w:widowControl w:val="0"/>
              <w:spacing w:before="100" w:beforeAutospacing="1" w:after="100" w:afterAutospacing="1" w:line="240" w:lineRule="auto"/>
              <w:jc w:val="center"/>
            </w:pPr>
            <w:r>
              <w:rPr>
                <w:rFonts w:hint="eastAsia"/>
              </w:rPr>
              <w:t>修改记录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>
            <w:pPr>
              <w:widowControl w:val="0"/>
              <w:spacing w:before="100" w:beforeAutospacing="1" w:after="100" w:afterAutospacing="1" w:line="240" w:lineRule="auto"/>
              <w:ind w:left="800"/>
              <w:jc w:val="center"/>
            </w:pPr>
            <w:r>
              <w:rPr>
                <w:rFonts w:hint="eastAsia"/>
              </w:rPr>
              <w:t>V1.0.0.0</w:t>
            </w:r>
          </w:p>
        </w:tc>
        <w:tc>
          <w:tcPr>
            <w:tcW w:w="2841" w:type="dxa"/>
          </w:tcPr>
          <w:p>
            <w:pPr>
              <w:widowControl w:val="0"/>
              <w:spacing w:before="100" w:beforeAutospacing="1" w:after="100" w:afterAutospacing="1" w:line="240" w:lineRule="auto"/>
              <w:ind w:left="800"/>
              <w:jc w:val="center"/>
            </w:pPr>
            <w:r>
              <w:t>20220824</w:t>
            </w:r>
          </w:p>
        </w:tc>
        <w:tc>
          <w:tcPr>
            <w:tcW w:w="2841" w:type="dxa"/>
          </w:tcPr>
          <w:p>
            <w:pPr>
              <w:widowControl w:val="0"/>
              <w:kinsoku w:val="0"/>
              <w:snapToGrid w:val="0"/>
              <w:spacing w:before="100" w:beforeAutospacing="1" w:after="100" w:afterAutospacing="1" w:line="40" w:lineRule="atLeast"/>
              <w:jc w:val="center"/>
            </w:pPr>
            <w:r>
              <w:rPr>
                <w:rFonts w:hint="eastAsia"/>
              </w:rPr>
              <w:t>新建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>
            <w:pPr>
              <w:widowControl w:val="0"/>
              <w:spacing w:before="100" w:beforeAutospacing="1" w:after="100" w:afterAutospacing="1" w:line="240" w:lineRule="auto"/>
              <w:ind w:left="80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V1.0.0.1</w:t>
            </w:r>
          </w:p>
        </w:tc>
        <w:tc>
          <w:tcPr>
            <w:tcW w:w="2841" w:type="dxa"/>
          </w:tcPr>
          <w:p>
            <w:pPr>
              <w:widowControl w:val="0"/>
              <w:spacing w:before="100" w:beforeAutospacing="1" w:after="100" w:afterAutospacing="1" w:line="240" w:lineRule="auto"/>
              <w:ind w:left="800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20230306</w:t>
            </w:r>
          </w:p>
        </w:tc>
        <w:tc>
          <w:tcPr>
            <w:tcW w:w="2841" w:type="dxa"/>
          </w:tcPr>
          <w:p>
            <w:pPr>
              <w:widowControl w:val="0"/>
              <w:kinsoku w:val="0"/>
              <w:snapToGrid w:val="0"/>
              <w:spacing w:before="100" w:beforeAutospacing="1" w:after="100" w:afterAutospacing="1" w:line="40" w:lineRule="atLeast"/>
              <w:jc w:val="center"/>
              <w:rPr>
                <w:rFonts w:hint="default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新增SDK接口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>
            <w:pPr>
              <w:widowControl w:val="0"/>
              <w:spacing w:before="100" w:beforeAutospacing="1" w:after="100" w:afterAutospacing="1" w:line="240" w:lineRule="auto"/>
              <w:ind w:left="800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V1</w:t>
            </w:r>
            <w:r>
              <w:rPr>
                <w:rFonts w:hint="default"/>
                <w:color w:val="auto"/>
                <w:lang w:eastAsia="zh-CN"/>
              </w:rPr>
              <w:t>.</w:t>
            </w:r>
            <w:r>
              <w:rPr>
                <w:rFonts w:hint="eastAsia"/>
                <w:color w:val="auto"/>
                <w:lang w:val="en-US" w:eastAsia="zh-CN"/>
              </w:rPr>
              <w:t>0.0.2</w:t>
            </w:r>
          </w:p>
        </w:tc>
        <w:tc>
          <w:tcPr>
            <w:tcW w:w="2841" w:type="dxa"/>
          </w:tcPr>
          <w:p>
            <w:pPr>
              <w:widowControl w:val="0"/>
              <w:spacing w:before="100" w:beforeAutospacing="1" w:after="100" w:afterAutospacing="1" w:line="240" w:lineRule="auto"/>
              <w:ind w:left="800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20230313</w:t>
            </w:r>
          </w:p>
        </w:tc>
        <w:tc>
          <w:tcPr>
            <w:tcW w:w="2841" w:type="dxa"/>
          </w:tcPr>
          <w:p>
            <w:pPr>
              <w:widowControl w:val="0"/>
              <w:kinsoku w:val="0"/>
              <w:snapToGrid w:val="0"/>
              <w:spacing w:before="100" w:beforeAutospacing="1" w:after="100" w:afterAutospacing="1" w:line="40" w:lineRule="atLeast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新增标定工具说明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>
            <w:pPr>
              <w:widowControl w:val="0"/>
              <w:spacing w:before="100" w:beforeAutospacing="1" w:after="100" w:afterAutospacing="1" w:line="240" w:lineRule="auto"/>
              <w:ind w:left="800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V1.0.0.3</w:t>
            </w:r>
          </w:p>
        </w:tc>
        <w:tc>
          <w:tcPr>
            <w:tcW w:w="2841" w:type="dxa"/>
          </w:tcPr>
          <w:p>
            <w:pPr>
              <w:widowControl w:val="0"/>
              <w:spacing w:before="100" w:beforeAutospacing="1" w:after="100" w:afterAutospacing="1" w:line="240" w:lineRule="auto"/>
              <w:ind w:left="800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20230316</w:t>
            </w:r>
          </w:p>
        </w:tc>
        <w:tc>
          <w:tcPr>
            <w:tcW w:w="2841" w:type="dxa"/>
          </w:tcPr>
          <w:p>
            <w:pPr>
              <w:widowControl w:val="0"/>
              <w:kinsoku w:val="0"/>
              <w:snapToGrid w:val="0"/>
              <w:spacing w:before="100" w:beforeAutospacing="1" w:after="100" w:afterAutospacing="1" w:line="40" w:lineRule="atLeast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新增网格数据接口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>
            <w:pPr>
              <w:widowControl w:val="0"/>
              <w:spacing w:before="100" w:beforeAutospacing="1" w:after="100" w:afterAutospacing="1" w:line="240" w:lineRule="auto"/>
              <w:ind w:left="800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V1.0.0.4</w:t>
            </w:r>
          </w:p>
        </w:tc>
        <w:tc>
          <w:tcPr>
            <w:tcW w:w="2841" w:type="dxa"/>
          </w:tcPr>
          <w:p>
            <w:pPr>
              <w:widowControl w:val="0"/>
              <w:spacing w:before="100" w:beforeAutospacing="1" w:after="100" w:afterAutospacing="1" w:line="240" w:lineRule="auto"/>
              <w:ind w:left="800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20230317</w:t>
            </w:r>
          </w:p>
        </w:tc>
        <w:tc>
          <w:tcPr>
            <w:tcW w:w="2841" w:type="dxa"/>
          </w:tcPr>
          <w:p>
            <w:pPr>
              <w:widowControl w:val="0"/>
              <w:kinsoku w:val="0"/>
              <w:snapToGrid w:val="0"/>
              <w:spacing w:before="100" w:beforeAutospacing="1" w:after="100" w:afterAutospacing="1" w:line="40" w:lineRule="atLeast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新增设备操作接口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center"/>
          </w:tcPr>
          <w:p>
            <w:pPr>
              <w:widowControl w:val="0"/>
              <w:spacing w:before="100" w:beforeAutospacing="1" w:after="100" w:afterAutospacing="1" w:line="240" w:lineRule="auto"/>
              <w:ind w:left="800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V1.0.0.5</w:t>
            </w:r>
          </w:p>
        </w:tc>
        <w:tc>
          <w:tcPr>
            <w:tcW w:w="2841" w:type="dxa"/>
            <w:vAlign w:val="center"/>
          </w:tcPr>
          <w:p>
            <w:pPr>
              <w:widowControl w:val="0"/>
              <w:spacing w:before="100" w:beforeAutospacing="1" w:after="100" w:afterAutospacing="1" w:line="240" w:lineRule="auto"/>
              <w:ind w:left="800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20230330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kinsoku w:val="0"/>
              <w:snapToGrid w:val="0"/>
              <w:spacing w:before="100" w:beforeAutospacing="1" w:after="100" w:afterAutospacing="1" w:line="40" w:lineRule="atLeast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新增获取当前亮度接口     新增设置工作距离范围接口 新增工作距离范围错误码   修改获取相机亮度范围bug  过滤longpress_plus和longpress_sub两个功能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center"/>
          </w:tcPr>
          <w:p>
            <w:pPr>
              <w:widowControl w:val="0"/>
              <w:spacing w:before="100" w:beforeAutospacing="1" w:after="100" w:afterAutospacing="1" w:line="240" w:lineRule="auto"/>
              <w:ind w:left="800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V1.0.0.6</w:t>
            </w:r>
          </w:p>
        </w:tc>
        <w:tc>
          <w:tcPr>
            <w:tcW w:w="2841" w:type="dxa"/>
            <w:vAlign w:val="center"/>
          </w:tcPr>
          <w:p>
            <w:pPr>
              <w:widowControl w:val="0"/>
              <w:spacing w:before="100" w:beforeAutospacing="1" w:after="100" w:afterAutospacing="1" w:line="240" w:lineRule="auto"/>
              <w:ind w:left="800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20230713</w:t>
            </w:r>
          </w:p>
        </w:tc>
        <w:tc>
          <w:tcPr>
            <w:tcW w:w="284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 w:val="0"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Autospacing="0" w:afterAutospacing="0" w:line="40" w:lineRule="atLeast"/>
              <w:jc w:val="center"/>
              <w:textAlignment w:val="auto"/>
              <w:rPr>
                <w:rFonts w:hint="eastAsia"/>
                <w:color w:val="auto"/>
                <w:sz w:val="21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lang w:val="en-US" w:eastAsia="zh-CN"/>
              </w:rPr>
              <w:t>删除标志点拼接模式</w:t>
            </w:r>
          </w:p>
          <w:p>
            <w:pPr>
              <w:keepNext w:val="0"/>
              <w:keepLines w:val="0"/>
              <w:pageBreakBefore w:val="0"/>
              <w:widowControl w:val="0"/>
              <w:kinsoku w:val="0"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Autospacing="0" w:afterAutospacing="0" w:line="40" w:lineRule="atLeast"/>
              <w:jc w:val="center"/>
              <w:textAlignment w:val="auto"/>
              <w:rPr>
                <w:rFonts w:hint="eastAsia"/>
                <w:color w:val="auto"/>
                <w:sz w:val="21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lang w:val="en-US" w:eastAsia="zh-CN"/>
              </w:rPr>
              <w:t>删除自动拼接模式</w:t>
            </w:r>
          </w:p>
          <w:p>
            <w:pPr>
              <w:keepNext w:val="0"/>
              <w:keepLines w:val="0"/>
              <w:pageBreakBefore w:val="0"/>
              <w:widowControl w:val="0"/>
              <w:kinsoku w:val="0"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Autospacing="0" w:afterAutospacing="0" w:line="40" w:lineRule="atLeast"/>
              <w:jc w:val="center"/>
              <w:textAlignment w:val="auto"/>
              <w:rPr>
                <w:rFonts w:hint="eastAsia"/>
                <w:color w:val="auto"/>
                <w:sz w:val="21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lang w:val="en-US" w:eastAsia="zh-CN"/>
              </w:rPr>
              <w:t>删除转台拼接模式</w:t>
            </w:r>
          </w:p>
          <w:p>
            <w:pPr>
              <w:keepNext w:val="0"/>
              <w:keepLines w:val="0"/>
              <w:pageBreakBefore w:val="0"/>
              <w:widowControl w:val="0"/>
              <w:kinsoku w:val="0"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Autospacing="0" w:afterAutospacing="0" w:line="40" w:lineRule="atLeast"/>
              <w:jc w:val="center"/>
              <w:textAlignment w:val="auto"/>
              <w:rPr>
                <w:rFonts w:hint="eastAsia"/>
                <w:color w:val="auto"/>
                <w:sz w:val="21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lang w:val="en-US" w:eastAsia="zh-CN"/>
              </w:rPr>
              <w:t>删除编码点拼接模式</w:t>
            </w:r>
          </w:p>
          <w:p>
            <w:pPr>
              <w:keepNext w:val="0"/>
              <w:keepLines w:val="0"/>
              <w:pageBreakBefore w:val="0"/>
              <w:widowControl w:val="0"/>
              <w:kinsoku w:val="0"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Autospacing="0" w:afterAutospacing="0" w:line="40" w:lineRule="atLeast"/>
              <w:jc w:val="center"/>
              <w:textAlignment w:val="auto"/>
              <w:rPr>
                <w:rFonts w:hint="eastAsia"/>
                <w:color w:val="auto"/>
                <w:sz w:val="21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lang w:val="en-US" w:eastAsia="zh-CN"/>
              </w:rPr>
              <w:t>新增平面检测接口</w:t>
            </w:r>
          </w:p>
          <w:p>
            <w:pPr>
              <w:keepNext w:val="0"/>
              <w:keepLines w:val="0"/>
              <w:pageBreakBefore w:val="0"/>
              <w:widowControl w:val="0"/>
              <w:kinsoku w:val="0"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Autospacing="0" w:afterAutospacing="0" w:line="40" w:lineRule="atLeast"/>
              <w:jc w:val="center"/>
              <w:textAlignment w:val="auto"/>
              <w:rPr>
                <w:rFonts w:hint="eastAsia"/>
                <w:color w:val="auto"/>
                <w:sz w:val="21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lang w:val="en-US" w:eastAsia="zh-CN"/>
              </w:rPr>
              <w:t>新增当前标志点接口</w:t>
            </w:r>
          </w:p>
          <w:p>
            <w:pPr>
              <w:keepNext w:val="0"/>
              <w:keepLines w:val="0"/>
              <w:pageBreakBefore w:val="0"/>
              <w:widowControl w:val="0"/>
              <w:kinsoku w:val="0"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Autospacing="0" w:afterAutospacing="0" w:line="40" w:lineRule="atLeast"/>
              <w:jc w:val="center"/>
              <w:textAlignment w:val="auto"/>
              <w:rPr>
                <w:rFonts w:hint="default"/>
                <w:color w:val="auto"/>
                <w:sz w:val="21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lang w:val="en-US" w:eastAsia="zh-CN"/>
              </w:rPr>
              <w:t>新增全量标志点接口</w:t>
            </w:r>
          </w:p>
          <w:p>
            <w:pPr>
              <w:widowControl w:val="0"/>
              <w:kinsoku w:val="0"/>
              <w:snapToGrid w:val="0"/>
              <w:spacing w:before="100" w:beforeAutospacing="1" w:after="100" w:afterAutospacing="1" w:line="40" w:lineRule="atLeast"/>
              <w:jc w:val="both"/>
              <w:rPr>
                <w:rFonts w:hint="default"/>
                <w:color w:val="auto"/>
                <w:lang w:val="en-US" w:eastAsia="zh-CN"/>
              </w:rPr>
            </w:pPr>
          </w:p>
        </w:tc>
      </w:tr>
    </w:tbl>
    <w:p>
      <w:pPr>
        <w:jc w:val="center"/>
        <w:rPr>
          <w:b/>
          <w:sz w:val="32"/>
          <w:szCs w:val="32"/>
        </w:rPr>
      </w:pPr>
    </w:p>
    <w:p>
      <w:pPr>
        <w:spacing w:before="100" w:beforeAutospacing="1" w:after="100" w:afterAutospacing="1" w:line="240" w:lineRule="auto"/>
        <w:jc w:val="center"/>
        <w:rPr>
          <w:b/>
          <w:sz w:val="32"/>
          <w:szCs w:val="32"/>
        </w:rPr>
      </w:pPr>
      <w:r>
        <w:br w:type="page"/>
      </w:r>
      <w:r>
        <w:rPr>
          <w:b/>
          <w:sz w:val="32"/>
          <w:szCs w:val="32"/>
          <w:lang w:val="zh-CN"/>
        </w:rPr>
        <w:t>目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  <w:lang w:val="zh-CN"/>
        </w:rPr>
        <w:t>录</w:t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_Toc24065 </w:instrText>
      </w:r>
      <w: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SDK相关说明</w:t>
      </w:r>
      <w:r>
        <w:tab/>
      </w:r>
      <w:r>
        <w:fldChar w:fldCharType="begin"/>
      </w:r>
      <w:r>
        <w:instrText xml:space="preserve"> PAGEREF _Toc24065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_Toc26674 </w:instrText>
      </w:r>
      <w:r>
        <w:fldChar w:fldCharType="separate"/>
      </w:r>
      <w:r>
        <w:rPr>
          <w:rFonts w:hint="default"/>
        </w:rPr>
        <w:t xml:space="preserve">1.1. </w:t>
      </w:r>
      <w:r>
        <w:rPr>
          <w:rFonts w:hint="eastAsia"/>
        </w:rPr>
        <w:t>开发相关文件</w:t>
      </w:r>
      <w:r>
        <w:tab/>
      </w:r>
      <w:r>
        <w:fldChar w:fldCharType="begin"/>
      </w:r>
      <w:r>
        <w:instrText xml:space="preserve"> PAGEREF _Toc26674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_Toc14821 </w:instrText>
      </w:r>
      <w:r>
        <w:fldChar w:fldCharType="separate"/>
      </w:r>
      <w:r>
        <w:rPr>
          <w:rFonts w:hint="eastAsia"/>
        </w:rPr>
        <w:t>SDK文件清单</w:t>
      </w:r>
      <w:r>
        <w:tab/>
      </w:r>
      <w:r>
        <w:fldChar w:fldCharType="begin"/>
      </w:r>
      <w:r>
        <w:instrText xml:space="preserve"> PAGEREF _Toc14821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_Toc13797 </w:instrText>
      </w:r>
      <w:r>
        <w:fldChar w:fldCharType="separate"/>
      </w:r>
      <w:r>
        <w:rPr>
          <w:rFonts w:hint="eastAsia"/>
          <w:highlight w:val="none"/>
        </w:rPr>
        <w:t>使用注意事项</w:t>
      </w:r>
      <w:r>
        <w:tab/>
      </w:r>
      <w:r>
        <w:fldChar w:fldCharType="begin"/>
      </w:r>
      <w:r>
        <w:instrText xml:space="preserve"> PAGEREF _Toc13797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_Toc26827 </w:instrText>
      </w:r>
      <w:r>
        <w:fldChar w:fldCharType="separate"/>
      </w:r>
      <w:r>
        <w:rPr>
          <w:rFonts w:hint="default"/>
        </w:rPr>
        <w:t xml:space="preserve">1.2. </w:t>
      </w:r>
      <w:r>
        <w:rPr>
          <w:rFonts w:hint="eastAsia"/>
        </w:rPr>
        <w:t>主要软件执行组件</w:t>
      </w:r>
      <w:r>
        <w:tab/>
      </w:r>
      <w:r>
        <w:fldChar w:fldCharType="begin"/>
      </w:r>
      <w:r>
        <w:instrText xml:space="preserve"> PAGEREF _Toc26827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_Toc11480 </w:instrText>
      </w:r>
      <w:r>
        <w:fldChar w:fldCharType="separate"/>
      </w:r>
      <w:r>
        <w:rPr>
          <w:rFonts w:hint="eastAsia"/>
        </w:rPr>
        <w:t>文件清单</w:t>
      </w:r>
      <w:r>
        <w:tab/>
      </w:r>
      <w:r>
        <w:fldChar w:fldCharType="begin"/>
      </w:r>
      <w:r>
        <w:instrText xml:space="preserve"> PAGEREF _Toc11480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_Toc5667 </w:instrText>
      </w:r>
      <w:r>
        <w:fldChar w:fldCharType="separate"/>
      </w:r>
      <w:r>
        <w:rPr>
          <w:rFonts w:hint="eastAsia"/>
        </w:rPr>
        <w:t>使用注意事项</w:t>
      </w:r>
      <w:r>
        <w:tab/>
      </w:r>
      <w:r>
        <w:fldChar w:fldCharType="begin"/>
      </w:r>
      <w:r>
        <w:instrText xml:space="preserve"> PAGEREF _Toc5667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fldChar w:fldCharType="begin"/>
      </w:r>
      <w:r>
        <w:instrText xml:space="preserve"> HYPERLINK \l _Toc5852 </w:instrText>
      </w:r>
      <w:r>
        <w:fldChar w:fldCharType="separate"/>
      </w:r>
      <w:r>
        <w:rPr>
          <w:rFonts w:hint="default"/>
        </w:rPr>
        <w:t xml:space="preserve">2. </w:t>
      </w:r>
      <w:r>
        <w:t>SDK</w:t>
      </w:r>
      <w:r>
        <w:rPr>
          <w:rFonts w:hint="eastAsia"/>
        </w:rPr>
        <w:t>头文件说明</w:t>
      </w:r>
      <w:r>
        <w:tab/>
      </w:r>
      <w:r>
        <w:fldChar w:fldCharType="begin"/>
      </w:r>
      <w:r>
        <w:instrText xml:space="preserve"> PAGEREF _Toc5852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fldChar w:fldCharType="begin"/>
      </w:r>
      <w:r>
        <w:instrText xml:space="preserve"> HYPERLINK \l _Toc2070 </w:instrText>
      </w:r>
      <w:r>
        <w:fldChar w:fldCharType="separate"/>
      </w:r>
      <w:r>
        <w:rPr>
          <w:rFonts w:hint="default"/>
        </w:rPr>
        <w:t xml:space="preserve">3. </w:t>
      </w:r>
      <w:r>
        <w:rPr>
          <w:rFonts w:hint="eastAsia"/>
          <w:highlight w:val="none"/>
        </w:rPr>
        <w:t>SDK</w:t>
      </w:r>
      <w:r>
        <w:rPr>
          <w:highlight w:val="none"/>
        </w:rPr>
        <w:t xml:space="preserve"> </w:t>
      </w:r>
      <w:r>
        <w:rPr>
          <w:rFonts w:hint="eastAsia"/>
          <w:highlight w:val="none"/>
        </w:rPr>
        <w:t>demo使用</w:t>
      </w:r>
      <w:r>
        <w:tab/>
      </w:r>
      <w:r>
        <w:fldChar w:fldCharType="begin"/>
      </w:r>
      <w:r>
        <w:instrText xml:space="preserve"> PAGEREF _Toc2070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fldChar w:fldCharType="begin"/>
      </w:r>
      <w:r>
        <w:instrText xml:space="preserve"> HYPERLINK \l _Toc7846 </w:instrText>
      </w:r>
      <w:r>
        <w:fldChar w:fldCharType="separate"/>
      </w:r>
      <w:r>
        <w:rPr>
          <w:rFonts w:hint="default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标定工具使用</w:t>
      </w:r>
      <w:r>
        <w:tab/>
      </w:r>
      <w:r>
        <w:fldChar w:fldCharType="begin"/>
      </w:r>
      <w:r>
        <w:instrText xml:space="preserve"> PAGEREF _Toc7846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fldChar w:fldCharType="begin"/>
      </w:r>
      <w:r>
        <w:instrText xml:space="preserve"> HYPERLINK \l _Toc3823 </w:instrText>
      </w:r>
      <w:r>
        <w:fldChar w:fldCharType="separate"/>
      </w:r>
      <w:r>
        <w:rPr>
          <w:rFonts w:hint="default"/>
        </w:rPr>
        <w:t xml:space="preserve">5. </w:t>
      </w:r>
      <w:r>
        <w:t xml:space="preserve">SDK </w:t>
      </w:r>
      <w:r>
        <w:rPr>
          <w:rFonts w:hint="eastAsia"/>
        </w:rPr>
        <w:t>已知问题</w:t>
      </w:r>
      <w:r>
        <w:tab/>
      </w:r>
      <w:r>
        <w:fldChar w:fldCharType="begin"/>
      </w:r>
      <w:r>
        <w:instrText xml:space="preserve"> PAGEREF _Toc3823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fldChar w:fldCharType="begin"/>
      </w:r>
      <w:r>
        <w:instrText xml:space="preserve"> HYPERLINK \l _Toc2583 </w:instrText>
      </w:r>
      <w:r>
        <w:fldChar w:fldCharType="separate"/>
      </w:r>
      <w:r>
        <w:rPr>
          <w:rFonts w:hint="default"/>
        </w:rPr>
        <w:t xml:space="preserve">6. </w:t>
      </w:r>
      <w:r>
        <w:rPr>
          <w:rFonts w:hint="eastAsia"/>
        </w:rPr>
        <w:t>数据结构与宏定义</w:t>
      </w:r>
      <w:r>
        <w:tab/>
      </w:r>
      <w:r>
        <w:fldChar w:fldCharType="begin"/>
      </w:r>
      <w:r>
        <w:instrText xml:space="preserve"> PAGEREF _Toc2583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_Toc15556 </w:instrText>
      </w:r>
      <w:r>
        <w:fldChar w:fldCharType="separate"/>
      </w:r>
      <w:r>
        <w:rPr>
          <w:rFonts w:hint="eastAsia"/>
        </w:rPr>
        <w:t>数据结构</w:t>
      </w:r>
      <w:r>
        <w:tab/>
      </w:r>
      <w:r>
        <w:fldChar w:fldCharType="begin"/>
      </w:r>
      <w:r>
        <w:instrText xml:space="preserve"> PAGEREF _Toc15556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_Toc24514 </w:instrText>
      </w:r>
      <w:r>
        <w:fldChar w:fldCharType="separate"/>
      </w:r>
      <w:r>
        <w:rPr>
          <w:rFonts w:hint="default"/>
          <w:lang w:val="fr-FR"/>
        </w:rPr>
        <w:t xml:space="preserve">6.1.1. </w:t>
      </w:r>
      <w:r>
        <w:rPr>
          <w:rFonts w:hint="eastAsia"/>
          <w:highlight w:val="none"/>
          <w:lang w:val="en-US" w:eastAsia="zh-CN"/>
        </w:rPr>
        <w:t>图片</w:t>
      </w:r>
      <w:r>
        <w:rPr>
          <w:rFonts w:hint="eastAsia"/>
        </w:rPr>
        <w:t>数据</w:t>
      </w:r>
      <w:r>
        <w:tab/>
      </w:r>
      <w:r>
        <w:fldChar w:fldCharType="begin"/>
      </w:r>
      <w:r>
        <w:instrText xml:space="preserve"> PAGEREF _Toc24514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_Toc3942 </w:instrText>
      </w:r>
      <w:r>
        <w:fldChar w:fldCharType="separate"/>
      </w:r>
      <w:r>
        <w:rPr>
          <w:rFonts w:hint="default"/>
          <w:lang w:val="fr-FR"/>
        </w:rPr>
        <w:t xml:space="preserve">6.1.2. </w:t>
      </w:r>
      <w:r>
        <w:rPr>
          <w:rFonts w:hint="eastAsia"/>
        </w:rPr>
        <w:t>点数据</w:t>
      </w:r>
      <w:r>
        <w:tab/>
      </w:r>
      <w:r>
        <w:fldChar w:fldCharType="begin"/>
      </w:r>
      <w:r>
        <w:instrText xml:space="preserve"> PAGEREF _Toc3942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_Toc6548 </w:instrText>
      </w:r>
      <w:r>
        <w:fldChar w:fldCharType="separate"/>
      </w:r>
      <w:r>
        <w:rPr>
          <w:rFonts w:hint="default"/>
        </w:rPr>
        <w:t xml:space="preserve">6.1.3. </w:t>
      </w:r>
      <w:r>
        <w:rPr>
          <w:rFonts w:hint="eastAsia"/>
        </w:rPr>
        <w:t>点云数据</w:t>
      </w:r>
      <w:r>
        <w:tab/>
      </w:r>
      <w:r>
        <w:fldChar w:fldCharType="begin"/>
      </w:r>
      <w:r>
        <w:instrText xml:space="preserve"> PAGEREF _Toc6548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_Toc18150 </w:instrText>
      </w:r>
      <w:r>
        <w:fldChar w:fldCharType="separate"/>
      </w:r>
      <w:r>
        <w:rPr>
          <w:highlight w:val="none"/>
        </w:rPr>
        <w:t>增量点云数据</w:t>
      </w:r>
      <w:r>
        <w:tab/>
      </w:r>
      <w:r>
        <w:fldChar w:fldCharType="begin"/>
      </w:r>
      <w:r>
        <w:instrText xml:space="preserve"> PAGEREF _Toc18150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_Toc21966 </w:instrText>
      </w:r>
      <w:r>
        <w:fldChar w:fldCharType="separate"/>
      </w:r>
      <w:r>
        <w:rPr>
          <w:rFonts w:hint="default"/>
          <w:lang w:val="en-US" w:eastAsia="zh-CN"/>
        </w:rPr>
        <w:t xml:space="preserve">6.1.4. </w:t>
      </w:r>
      <w:r>
        <w:rPr>
          <w:rFonts w:hint="eastAsia"/>
          <w:highlight w:val="none"/>
          <w:lang w:val="en-US" w:eastAsia="zh-CN"/>
        </w:rPr>
        <w:t>相机视角</w:t>
      </w:r>
      <w:r>
        <w:tab/>
      </w:r>
      <w:r>
        <w:fldChar w:fldCharType="begin"/>
      </w:r>
      <w:r>
        <w:instrText xml:space="preserve"> PAGEREF _Toc21966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_Toc13616 </w:instrText>
      </w:r>
      <w:r>
        <w:fldChar w:fldCharType="separate"/>
      </w:r>
      <w:r>
        <w:rPr>
          <w:rFonts w:hint="default" w:ascii="Times New Roman" w:hAnsi="Times New Roman" w:eastAsia="宋体" w:cs="Times New Roman"/>
          <w:bCs/>
          <w:szCs w:val="32"/>
          <w:lang w:val="en-US" w:eastAsia="zh-CN" w:bidi="ar-SA"/>
        </w:rPr>
        <w:t xml:space="preserve">6.1.5. </w:t>
      </w:r>
      <w:r>
        <w:rPr>
          <w:rFonts w:hint="eastAsia" w:ascii="Times New Roman" w:hAnsi="Times New Roman" w:eastAsia="宋体" w:cs="Times New Roman"/>
          <w:bCs/>
          <w:szCs w:val="32"/>
          <w:highlight w:val="none"/>
          <w:lang w:val="en-US" w:eastAsia="zh-CN" w:bidi="ar-SA"/>
        </w:rPr>
        <w:t>面片与纹理索引</w:t>
      </w:r>
      <w:r>
        <w:tab/>
      </w:r>
      <w:r>
        <w:fldChar w:fldCharType="begin"/>
      </w:r>
      <w:r>
        <w:instrText xml:space="preserve"> PAGEREF _Toc13616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_Toc16555 </w:instrText>
      </w:r>
      <w:r>
        <w:fldChar w:fldCharType="separate"/>
      </w:r>
      <w:r>
        <w:rPr>
          <w:rFonts w:hint="default"/>
          <w:lang w:val="en-US" w:eastAsia="zh-CN"/>
        </w:rPr>
        <w:t xml:space="preserve">6.1.6. </w:t>
      </w:r>
      <w:r>
        <w:rPr>
          <w:rFonts w:hint="eastAsia"/>
          <w:highlight w:val="none"/>
          <w:lang w:val="en-US" w:eastAsia="zh-CN"/>
        </w:rPr>
        <w:t>纹理UV坐标</w:t>
      </w:r>
      <w:r>
        <w:tab/>
      </w:r>
      <w:r>
        <w:fldChar w:fldCharType="begin"/>
      </w:r>
      <w:r>
        <w:instrText xml:space="preserve"> PAGEREF _Toc16555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_Toc30601 </w:instrText>
      </w:r>
      <w:r>
        <w:fldChar w:fldCharType="separate"/>
      </w:r>
      <w:r>
        <w:rPr>
          <w:rFonts w:hint="default"/>
          <w:lang w:val="en-US" w:eastAsia="zh-CN"/>
        </w:rPr>
        <w:t xml:space="preserve">6.1.7. </w:t>
      </w:r>
      <w:r>
        <w:rPr>
          <w:rFonts w:hint="eastAsia"/>
          <w:highlight w:val="none"/>
          <w:lang w:val="en-US" w:eastAsia="zh-CN"/>
        </w:rPr>
        <w:t>纹理图</w:t>
      </w:r>
      <w:r>
        <w:tab/>
      </w:r>
      <w:r>
        <w:fldChar w:fldCharType="begin"/>
      </w:r>
      <w:r>
        <w:instrText xml:space="preserve"> PAGEREF _Toc30601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_Toc1133 </w:instrText>
      </w:r>
      <w:r>
        <w:fldChar w:fldCharType="separate"/>
      </w:r>
      <w:r>
        <w:rPr>
          <w:rFonts w:hint="default"/>
          <w:lang w:val="en-US" w:eastAsia="zh-CN"/>
        </w:rPr>
        <w:t xml:space="preserve">6.1.8. </w:t>
      </w:r>
      <w:r>
        <w:rPr>
          <w:rFonts w:hint="eastAsia"/>
          <w:lang w:val="en-US" w:eastAsia="zh-CN"/>
        </w:rPr>
        <w:t>网格数据</w:t>
      </w:r>
      <w:r>
        <w:tab/>
      </w:r>
      <w:r>
        <w:fldChar w:fldCharType="begin"/>
      </w:r>
      <w:r>
        <w:instrText xml:space="preserve"> PAGEREF _Toc1133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_Toc20727 </w:instrText>
      </w:r>
      <w:r>
        <w:fldChar w:fldCharType="separate"/>
      </w:r>
      <w:r>
        <w:rPr>
          <w:rFonts w:hint="default"/>
          <w:lang w:val="en-US" w:eastAsia="zh-CN"/>
        </w:rPr>
        <w:t xml:space="preserve">6.1.9. </w:t>
      </w:r>
      <w:r>
        <w:rPr>
          <w:rFonts w:hint="eastAsia"/>
          <w:highlight w:val="yellow"/>
          <w:lang w:val="en-US" w:eastAsia="zh-CN"/>
        </w:rPr>
        <w:t>标志点数据</w:t>
      </w:r>
      <w:r>
        <w:tab/>
      </w:r>
      <w:r>
        <w:fldChar w:fldCharType="begin"/>
      </w:r>
      <w:r>
        <w:instrText xml:space="preserve"> PAGEREF _Toc20727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_Toc15017 </w:instrText>
      </w:r>
      <w:r>
        <w:fldChar w:fldCharType="separate"/>
      </w:r>
      <w:r>
        <w:rPr>
          <w:rFonts w:hint="eastAsia"/>
          <w:lang w:val="en-US" w:eastAsia="zh-CN"/>
        </w:rPr>
        <w:t>返回值定义</w:t>
      </w:r>
      <w:r>
        <w:tab/>
      </w:r>
      <w:r>
        <w:fldChar w:fldCharType="begin"/>
      </w:r>
      <w:r>
        <w:instrText xml:space="preserve"> PAGEREF _Toc15017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_Toc21714 </w:instrText>
      </w:r>
      <w:r>
        <w:fldChar w:fldCharType="separate"/>
      </w:r>
      <w:r>
        <w:rPr>
          <w:rFonts w:hint="eastAsia"/>
        </w:rPr>
        <w:t>拼接模式A</w:t>
      </w:r>
      <w:r>
        <w:t>lignType</w:t>
      </w:r>
      <w:r>
        <w:rPr>
          <w:rFonts w:hint="eastAsia"/>
        </w:rPr>
        <w:t>类型</w:t>
      </w:r>
      <w:r>
        <w:tab/>
      </w:r>
      <w:r>
        <w:fldChar w:fldCharType="begin"/>
      </w:r>
      <w:r>
        <w:instrText xml:space="preserve"> PAGEREF _Toc21714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_Toc28931 </w:instrText>
      </w:r>
      <w:r>
        <w:fldChar w:fldCharType="separate"/>
      </w:r>
      <w:r>
        <w:rPr>
          <w:rFonts w:hint="eastAsia"/>
          <w:lang w:val="en-US" w:eastAsia="zh-CN"/>
        </w:rPr>
        <w:t>设备操作DeviceEvent</w:t>
      </w:r>
      <w:r>
        <w:rPr>
          <w:rFonts w:hint="eastAsia"/>
        </w:rPr>
        <w:t>类型</w:t>
      </w:r>
      <w:r>
        <w:tab/>
      </w:r>
      <w:r>
        <w:fldChar w:fldCharType="begin"/>
      </w:r>
      <w:r>
        <w:instrText xml:space="preserve"> PAGEREF _Toc28931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06"/>
        </w:tabs>
      </w:pPr>
      <w:r>
        <w:fldChar w:fldCharType="begin"/>
      </w:r>
      <w:r>
        <w:instrText xml:space="preserve"> HYPERLINK \l _Toc19229 </w:instrText>
      </w:r>
      <w:r>
        <w:fldChar w:fldCharType="separate"/>
      </w:r>
      <w:r>
        <w:rPr>
          <w:rFonts w:hint="default"/>
        </w:rPr>
        <w:t xml:space="preserve">6.2. </w:t>
      </w:r>
      <w:r>
        <w:rPr>
          <w:rFonts w:hint="eastAsia"/>
        </w:rPr>
        <w:t>回调函数声明</w:t>
      </w:r>
      <w:r>
        <w:tab/>
      </w:r>
      <w:r>
        <w:fldChar w:fldCharType="begin"/>
      </w:r>
      <w:r>
        <w:instrText xml:space="preserve"> PAGEREF _Toc19229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_Toc9404 </w:instrText>
      </w:r>
      <w:r>
        <w:fldChar w:fldCharType="separate"/>
      </w:r>
      <w:r>
        <w:rPr>
          <w:rFonts w:hint="default"/>
        </w:rPr>
        <w:t xml:space="preserve">6.2.1. </w:t>
      </w:r>
      <w:r>
        <w:rPr>
          <w:rFonts w:hint="eastAsia"/>
        </w:rPr>
        <w:t>初始化回调</w:t>
      </w:r>
      <w:r>
        <w:tab/>
      </w:r>
      <w:r>
        <w:fldChar w:fldCharType="begin"/>
      </w:r>
      <w:r>
        <w:instrText xml:space="preserve"> PAGEREF _Toc9404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_Toc17486 </w:instrText>
      </w:r>
      <w:r>
        <w:fldChar w:fldCharType="separate"/>
      </w:r>
      <w:r>
        <w:rPr>
          <w:rFonts w:hint="default"/>
        </w:rPr>
        <w:t xml:space="preserve">6.2.2. </w:t>
      </w:r>
      <w:r>
        <w:rPr>
          <w:rFonts w:hint="eastAsia"/>
        </w:rPr>
        <w:t>点云回调</w:t>
      </w:r>
      <w:r>
        <w:tab/>
      </w:r>
      <w:r>
        <w:fldChar w:fldCharType="begin"/>
      </w:r>
      <w:r>
        <w:instrText xml:space="preserve"> PAGEREF _Toc17486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_Toc29629 </w:instrText>
      </w:r>
      <w:r>
        <w:fldChar w:fldCharType="separate"/>
      </w:r>
      <w:r>
        <w:rPr>
          <w:rFonts w:hint="default"/>
          <w:lang w:val="en-US" w:eastAsia="zh-CN"/>
        </w:rPr>
        <w:t xml:space="preserve">6.2.3. </w:t>
      </w:r>
      <w:r>
        <w:rPr>
          <w:rFonts w:hint="eastAsia"/>
          <w:highlight w:val="none"/>
          <w:lang w:val="en-US" w:eastAsia="zh-CN"/>
        </w:rPr>
        <w:t>当前帧回调</w:t>
      </w:r>
      <w:r>
        <w:tab/>
      </w:r>
      <w:r>
        <w:fldChar w:fldCharType="begin"/>
      </w:r>
      <w:r>
        <w:instrText xml:space="preserve"> PAGEREF _Toc29629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_Toc16558 </w:instrText>
      </w:r>
      <w:r>
        <w:fldChar w:fldCharType="separate"/>
      </w:r>
      <w:r>
        <w:rPr>
          <w:rFonts w:hint="default"/>
          <w:lang w:val="en-US" w:eastAsia="zh-CN"/>
        </w:rPr>
        <w:t xml:space="preserve">6.2.4. </w:t>
      </w:r>
      <w:r>
        <w:rPr>
          <w:rFonts w:hint="eastAsia"/>
          <w:highlight w:val="none"/>
          <w:lang w:val="en-US" w:eastAsia="zh-CN"/>
        </w:rPr>
        <w:t>增量点云回调</w:t>
      </w:r>
      <w:r>
        <w:tab/>
      </w:r>
      <w:r>
        <w:fldChar w:fldCharType="begin"/>
      </w:r>
      <w:r>
        <w:instrText xml:space="preserve"> PAGEREF _Toc16558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_Toc30479 </w:instrText>
      </w:r>
      <w:r>
        <w:fldChar w:fldCharType="separate"/>
      </w:r>
      <w:r>
        <w:rPr>
          <w:rFonts w:hint="default"/>
          <w:lang w:val="en-US" w:eastAsia="zh-CN"/>
        </w:rPr>
        <w:t xml:space="preserve">6.2.5. </w:t>
      </w:r>
      <w:r>
        <w:rPr>
          <w:rFonts w:hint="eastAsia"/>
          <w:highlight w:val="none"/>
          <w:lang w:val="en-US" w:eastAsia="zh-CN"/>
        </w:rPr>
        <w:t>相机视角回调</w:t>
      </w:r>
      <w:r>
        <w:tab/>
      </w:r>
      <w:r>
        <w:fldChar w:fldCharType="begin"/>
      </w:r>
      <w:r>
        <w:instrText xml:space="preserve"> PAGEREF _Toc30479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_Toc12163 </w:instrText>
      </w:r>
      <w:r>
        <w:fldChar w:fldCharType="separate"/>
      </w:r>
      <w:r>
        <w:rPr>
          <w:rFonts w:hint="default"/>
          <w:lang w:val="en-US" w:eastAsia="zh-CN"/>
        </w:rPr>
        <w:t xml:space="preserve">6.2.6. </w:t>
      </w:r>
      <w:r>
        <w:rPr>
          <w:rFonts w:hint="eastAsia"/>
          <w:highlight w:val="none"/>
          <w:lang w:val="en-US" w:eastAsia="zh-CN"/>
        </w:rPr>
        <w:t>跟踪丢失回调</w:t>
      </w:r>
      <w:r>
        <w:tab/>
      </w:r>
      <w:r>
        <w:fldChar w:fldCharType="begin"/>
      </w:r>
      <w:r>
        <w:instrText xml:space="preserve"> PAGEREF _Toc12163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_Toc6610 </w:instrText>
      </w:r>
      <w:r>
        <w:fldChar w:fldCharType="separate"/>
      </w:r>
      <w:r>
        <w:rPr>
          <w:rFonts w:hint="default"/>
          <w:lang w:val="en-US" w:eastAsia="zh-CN"/>
        </w:rPr>
        <w:t xml:space="preserve">6.2.7. </w:t>
      </w:r>
      <w:r>
        <w:rPr>
          <w:rFonts w:hint="eastAsia"/>
          <w:highlight w:val="none"/>
          <w:lang w:val="en-US" w:eastAsia="zh-CN"/>
        </w:rPr>
        <w:t>跟踪距离回调</w:t>
      </w:r>
      <w:r>
        <w:tab/>
      </w:r>
      <w:r>
        <w:fldChar w:fldCharType="begin"/>
      </w:r>
      <w:r>
        <w:instrText xml:space="preserve"> PAGEREF _Toc6610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_Toc27795 </w:instrText>
      </w:r>
      <w:r>
        <w:fldChar w:fldCharType="separate"/>
      </w:r>
      <w:r>
        <w:rPr>
          <w:rFonts w:hint="default"/>
          <w:lang w:val="en-US" w:eastAsia="zh-CN"/>
        </w:rPr>
        <w:t xml:space="preserve">6.2.8. </w:t>
      </w:r>
      <w:r>
        <w:rPr>
          <w:rFonts w:hint="eastAsia"/>
          <w:highlight w:val="none"/>
          <w:lang w:val="en-US" w:eastAsia="zh-CN"/>
        </w:rPr>
        <w:t>网格数据回调</w:t>
      </w:r>
      <w:r>
        <w:tab/>
      </w:r>
      <w:r>
        <w:fldChar w:fldCharType="begin"/>
      </w:r>
      <w:r>
        <w:instrText xml:space="preserve"> PAGEREF _Toc27795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_Toc6453 </w:instrText>
      </w:r>
      <w:r>
        <w:fldChar w:fldCharType="separate"/>
      </w:r>
      <w:r>
        <w:rPr>
          <w:rFonts w:hint="default"/>
          <w:lang w:val="en-US" w:eastAsia="zh-CN"/>
        </w:rPr>
        <w:t xml:space="preserve">6.2.9. </w:t>
      </w:r>
      <w:r>
        <w:rPr>
          <w:rFonts w:hint="eastAsia"/>
          <w:highlight w:val="none"/>
          <w:lang w:val="en-US" w:eastAsia="zh-CN"/>
        </w:rPr>
        <w:t>设备操作回调</w:t>
      </w:r>
      <w:r>
        <w:tab/>
      </w:r>
      <w:r>
        <w:fldChar w:fldCharType="begin"/>
      </w:r>
      <w:r>
        <w:instrText xml:space="preserve"> PAGEREF _Toc6453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_Toc22219 </w:instrText>
      </w:r>
      <w:r>
        <w:fldChar w:fldCharType="separate"/>
      </w:r>
      <w:r>
        <w:rPr>
          <w:rFonts w:hint="default"/>
          <w:lang w:val="en-US" w:eastAsia="zh-CN"/>
        </w:rPr>
        <w:t xml:space="preserve">6.2.10. </w:t>
      </w:r>
      <w:r>
        <w:rPr>
          <w:rFonts w:hint="eastAsia"/>
          <w:highlight w:val="yellow"/>
          <w:lang w:val="en-US" w:eastAsia="zh-CN"/>
        </w:rPr>
        <w:t>是否平面回调</w:t>
      </w:r>
      <w:r>
        <w:tab/>
      </w:r>
      <w:r>
        <w:fldChar w:fldCharType="begin"/>
      </w:r>
      <w:r>
        <w:instrText xml:space="preserve"> PAGEREF _Toc22219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_Toc32008 </w:instrText>
      </w:r>
      <w:r>
        <w:fldChar w:fldCharType="separate"/>
      </w:r>
      <w:r>
        <w:rPr>
          <w:rFonts w:hint="default"/>
          <w:lang w:val="en-US" w:eastAsia="zh-CN"/>
        </w:rPr>
        <w:t xml:space="preserve">6.2.11. </w:t>
      </w:r>
      <w:r>
        <w:rPr>
          <w:rFonts w:hint="eastAsia"/>
          <w:highlight w:val="yellow"/>
          <w:lang w:val="en-US" w:eastAsia="zh-CN"/>
        </w:rPr>
        <w:t>当前标志点回调</w:t>
      </w:r>
      <w:r>
        <w:tab/>
      </w:r>
      <w:r>
        <w:fldChar w:fldCharType="begin"/>
      </w:r>
      <w:r>
        <w:instrText xml:space="preserve"> PAGEREF _Toc32008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_Toc12553 </w:instrText>
      </w:r>
      <w:r>
        <w:fldChar w:fldCharType="separate"/>
      </w:r>
      <w:r>
        <w:rPr>
          <w:rFonts w:hint="default"/>
          <w:lang w:val="en-US" w:eastAsia="zh-CN"/>
        </w:rPr>
        <w:t xml:space="preserve">6.2.12. </w:t>
      </w:r>
      <w:r>
        <w:rPr>
          <w:rFonts w:hint="eastAsia"/>
          <w:highlight w:val="yellow"/>
          <w:lang w:val="en-US" w:eastAsia="zh-CN"/>
        </w:rPr>
        <w:t>全量标志点回调</w:t>
      </w:r>
      <w:r>
        <w:tab/>
      </w:r>
      <w:r>
        <w:fldChar w:fldCharType="begin"/>
      </w:r>
      <w:r>
        <w:instrText xml:space="preserve"> PAGEREF _Toc12553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fldChar w:fldCharType="begin"/>
      </w:r>
      <w:r>
        <w:instrText xml:space="preserve"> HYPERLINK \l _Toc5579 </w:instrText>
      </w:r>
      <w:r>
        <w:fldChar w:fldCharType="separate"/>
      </w:r>
      <w:r>
        <w:rPr>
          <w:rFonts w:hint="default"/>
        </w:rPr>
        <w:t xml:space="preserve">7. </w:t>
      </w:r>
      <w:r>
        <w:rPr>
          <w:rFonts w:hint="eastAsia"/>
        </w:rPr>
        <w:t>主要流程示意</w:t>
      </w:r>
      <w:r>
        <w:tab/>
      </w:r>
      <w:r>
        <w:fldChar w:fldCharType="begin"/>
      </w:r>
      <w:r>
        <w:instrText xml:space="preserve"> PAGEREF _Toc5579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fldChar w:fldCharType="begin"/>
      </w:r>
      <w:r>
        <w:instrText xml:space="preserve"> HYPERLINK \l _Toc18018 </w:instrText>
      </w:r>
      <w:r>
        <w:fldChar w:fldCharType="separate"/>
      </w:r>
      <w:r>
        <w:rPr>
          <w:rFonts w:hint="default"/>
        </w:rPr>
        <w:t xml:space="preserve">8. </w:t>
      </w:r>
      <w:r>
        <w:rPr>
          <w:rFonts w:hint="eastAsia"/>
        </w:rPr>
        <w:t>接口定义</w:t>
      </w:r>
      <w:r>
        <w:tab/>
      </w:r>
      <w:r>
        <w:fldChar w:fldCharType="begin"/>
      </w:r>
      <w:r>
        <w:instrText xml:space="preserve"> PAGEREF _Toc18018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_Toc13433 </w:instrText>
      </w:r>
      <w:r>
        <w:fldChar w:fldCharType="separate"/>
      </w:r>
      <w:r>
        <w:rPr>
          <w:rFonts w:hint="default"/>
        </w:rPr>
        <w:t xml:space="preserve">8.1.1. </w:t>
      </w:r>
      <w:r>
        <w:rPr>
          <w:rFonts w:hint="eastAsia"/>
        </w:rPr>
        <w:t>基本功能接口</w:t>
      </w:r>
      <w:r>
        <w:tab/>
      </w:r>
      <w:r>
        <w:fldChar w:fldCharType="begin"/>
      </w:r>
      <w:r>
        <w:instrText xml:space="preserve"> PAGEREF _Toc13433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_Toc21842 </w:instrText>
      </w:r>
      <w:r>
        <w:fldChar w:fldCharType="separate"/>
      </w:r>
      <w:r>
        <w:rPr>
          <w:rFonts w:hint="default"/>
        </w:rPr>
        <w:t xml:space="preserve">8.1.2. </w:t>
      </w:r>
      <w:r>
        <w:rPr>
          <w:rFonts w:hint="eastAsia"/>
        </w:rPr>
        <w:t>设备控制接口</w:t>
      </w:r>
      <w:r>
        <w:tab/>
      </w:r>
      <w:r>
        <w:fldChar w:fldCharType="begin"/>
      </w:r>
      <w:r>
        <w:instrText xml:space="preserve"> PAGEREF _Toc21842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_Toc12633 </w:instrText>
      </w:r>
      <w:r>
        <w:fldChar w:fldCharType="separate"/>
      </w:r>
      <w:r>
        <w:rPr>
          <w:rFonts w:hint="default"/>
        </w:rPr>
        <w:t xml:space="preserve">8.1.3. </w:t>
      </w:r>
      <w:r>
        <w:rPr>
          <w:rFonts w:hint="eastAsia"/>
          <w:highlight w:val="none"/>
        </w:rPr>
        <w:t>扫描功能接口</w:t>
      </w:r>
      <w:r>
        <w:tab/>
      </w:r>
      <w:r>
        <w:fldChar w:fldCharType="begin"/>
      </w:r>
      <w:r>
        <w:instrText xml:space="preserve"> PAGEREF _Toc12633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fldChar w:fldCharType="begin"/>
      </w:r>
      <w:r>
        <w:instrText xml:space="preserve"> HYPERLINK \l _Toc8637 </w:instrText>
      </w:r>
      <w:r>
        <w:fldChar w:fldCharType="separate"/>
      </w:r>
      <w:r>
        <w:rPr>
          <w:rFonts w:hint="default"/>
        </w:rPr>
        <w:t xml:space="preserve">8.1.4. </w:t>
      </w:r>
      <w:r>
        <w:rPr>
          <w:rFonts w:hint="eastAsia"/>
        </w:rPr>
        <w:t>封装功能接口</w:t>
      </w:r>
      <w:r>
        <w:tab/>
      </w:r>
      <w:r>
        <w:fldChar w:fldCharType="begin"/>
      </w:r>
      <w:r>
        <w:instrText xml:space="preserve"> PAGEREF _Toc8637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tabs>
          <w:tab w:val="left" w:pos="200"/>
        </w:tabs>
        <w:ind w:left="200" w:leftChars="100"/>
      </w:pPr>
      <w:r>
        <w:fldChar w:fldCharType="end"/>
      </w:r>
    </w:p>
    <w:p>
      <w:pPr>
        <w:spacing w:line="240" w:lineRule="auto"/>
        <w:jc w:val="left"/>
      </w:pPr>
      <w:r>
        <w:br w:type="page"/>
      </w:r>
      <w:bookmarkStart w:id="0" w:name="_Toc324941060"/>
      <w:bookmarkEnd w:id="0"/>
      <w:bookmarkStart w:id="1" w:name="_Toc324940036"/>
      <w:bookmarkEnd w:id="1"/>
      <w:bookmarkStart w:id="2" w:name="_Toc324947378"/>
      <w:bookmarkEnd w:id="2"/>
      <w:bookmarkStart w:id="3" w:name="_Toc324947640"/>
      <w:bookmarkEnd w:id="3"/>
      <w:bookmarkStart w:id="4" w:name="_Toc324940128"/>
      <w:bookmarkEnd w:id="4"/>
      <w:bookmarkStart w:id="5" w:name="_Toc324939499"/>
      <w:bookmarkEnd w:id="5"/>
      <w:bookmarkStart w:id="6" w:name="_Toc324948063"/>
      <w:bookmarkEnd w:id="6"/>
      <w:bookmarkStart w:id="7" w:name="_Toc324947494"/>
      <w:bookmarkEnd w:id="7"/>
      <w:bookmarkStart w:id="8" w:name="_Toc324941063"/>
      <w:bookmarkEnd w:id="8"/>
      <w:bookmarkStart w:id="9" w:name="_Toc324947657"/>
      <w:bookmarkEnd w:id="9"/>
      <w:bookmarkStart w:id="10" w:name="_Toc324940037"/>
      <w:bookmarkEnd w:id="10"/>
      <w:bookmarkStart w:id="11" w:name="_Toc324948058"/>
      <w:bookmarkEnd w:id="11"/>
      <w:bookmarkStart w:id="12" w:name="_Toc324940131"/>
      <w:bookmarkEnd w:id="12"/>
      <w:bookmarkStart w:id="13" w:name="_Toc324947498"/>
      <w:bookmarkEnd w:id="13"/>
      <w:bookmarkStart w:id="14" w:name="_Toc324947939"/>
      <w:bookmarkEnd w:id="14"/>
      <w:bookmarkStart w:id="15" w:name="_Toc324947782"/>
      <w:bookmarkEnd w:id="15"/>
      <w:bookmarkStart w:id="16" w:name="_Toc324947357"/>
      <w:bookmarkEnd w:id="16"/>
      <w:bookmarkStart w:id="17" w:name="_Toc324939500"/>
      <w:bookmarkEnd w:id="17"/>
      <w:bookmarkStart w:id="18" w:name="_Toc324947502"/>
      <w:bookmarkEnd w:id="18"/>
      <w:bookmarkStart w:id="19" w:name="_Toc324940135"/>
      <w:bookmarkEnd w:id="19"/>
      <w:bookmarkStart w:id="20" w:name="_Toc324947374"/>
      <w:bookmarkEnd w:id="20"/>
      <w:bookmarkStart w:id="21" w:name="_Toc324939504"/>
      <w:bookmarkEnd w:id="21"/>
      <w:bookmarkStart w:id="22" w:name="_Toc324947356"/>
      <w:bookmarkEnd w:id="22"/>
      <w:bookmarkStart w:id="23" w:name="_Toc324947783"/>
      <w:bookmarkEnd w:id="23"/>
      <w:bookmarkStart w:id="24" w:name="_Toc324947775"/>
      <w:bookmarkEnd w:id="24"/>
      <w:bookmarkStart w:id="25" w:name="_Toc324947918"/>
      <w:bookmarkEnd w:id="25"/>
      <w:bookmarkStart w:id="26" w:name="_Toc324941065"/>
      <w:bookmarkEnd w:id="26"/>
      <w:bookmarkStart w:id="27" w:name="_Toc324939502"/>
      <w:bookmarkEnd w:id="27"/>
      <w:bookmarkStart w:id="28" w:name="_Toc324948073"/>
      <w:bookmarkEnd w:id="28"/>
      <w:bookmarkStart w:id="29" w:name="_Toc324947513"/>
      <w:bookmarkEnd w:id="29"/>
      <w:bookmarkStart w:id="30" w:name="_Toc324947634"/>
      <w:bookmarkEnd w:id="30"/>
      <w:bookmarkStart w:id="31" w:name="_Toc324947377"/>
      <w:bookmarkEnd w:id="31"/>
      <w:bookmarkStart w:id="32" w:name="_Toc324941069"/>
      <w:bookmarkEnd w:id="32"/>
      <w:bookmarkStart w:id="33" w:name="_Toc324941066"/>
      <w:bookmarkEnd w:id="33"/>
      <w:bookmarkStart w:id="34" w:name="_Toc324941156"/>
      <w:bookmarkEnd w:id="34"/>
      <w:bookmarkStart w:id="35" w:name="_Toc324947778"/>
      <w:bookmarkEnd w:id="35"/>
      <w:bookmarkStart w:id="36" w:name="_Toc324940286"/>
      <w:bookmarkEnd w:id="36"/>
      <w:bookmarkStart w:id="37" w:name="_Toc324947915"/>
      <w:bookmarkEnd w:id="37"/>
      <w:bookmarkStart w:id="38" w:name="_Toc324948059"/>
      <w:bookmarkEnd w:id="38"/>
      <w:bookmarkStart w:id="39" w:name="_Toc324940034"/>
      <w:bookmarkEnd w:id="39"/>
      <w:bookmarkStart w:id="40" w:name="_Toc324948057"/>
      <w:bookmarkEnd w:id="40"/>
      <w:bookmarkStart w:id="41" w:name="_Toc324948060"/>
      <w:bookmarkEnd w:id="41"/>
      <w:bookmarkStart w:id="42" w:name="_Toc324941157"/>
      <w:bookmarkEnd w:id="42"/>
      <w:bookmarkStart w:id="43" w:name="_Toc324947361"/>
      <w:bookmarkEnd w:id="43"/>
      <w:bookmarkStart w:id="44" w:name="_Toc324947493"/>
      <w:bookmarkEnd w:id="44"/>
      <w:bookmarkStart w:id="45" w:name="_Toc324939669"/>
      <w:bookmarkEnd w:id="45"/>
      <w:bookmarkStart w:id="46" w:name="_Toc324939676"/>
      <w:bookmarkEnd w:id="46"/>
      <w:bookmarkStart w:id="47" w:name="_Toc324947354"/>
      <w:bookmarkEnd w:id="47"/>
      <w:bookmarkStart w:id="48" w:name="_Toc324947359"/>
      <w:bookmarkEnd w:id="48"/>
      <w:bookmarkStart w:id="49" w:name="_Toc324947781"/>
      <w:bookmarkEnd w:id="49"/>
      <w:bookmarkStart w:id="50" w:name="_Toc324940039"/>
      <w:bookmarkEnd w:id="50"/>
      <w:bookmarkStart w:id="51" w:name="_Toc324947520"/>
      <w:bookmarkEnd w:id="51"/>
      <w:bookmarkStart w:id="52" w:name="_Toc324947922"/>
      <w:bookmarkEnd w:id="52"/>
      <w:bookmarkStart w:id="53" w:name="_Toc324948055"/>
      <w:bookmarkEnd w:id="53"/>
      <w:bookmarkStart w:id="54" w:name="_Toc324940042"/>
      <w:bookmarkEnd w:id="54"/>
      <w:bookmarkStart w:id="55" w:name="_Toc324939675"/>
      <w:bookmarkEnd w:id="55"/>
      <w:bookmarkStart w:id="56" w:name="_Toc324948075"/>
      <w:bookmarkEnd w:id="56"/>
      <w:bookmarkStart w:id="57" w:name="_Toc324947519"/>
      <w:bookmarkEnd w:id="57"/>
      <w:bookmarkStart w:id="58" w:name="_Toc324947642"/>
      <w:bookmarkEnd w:id="58"/>
      <w:bookmarkStart w:id="59" w:name="_Toc324941068"/>
      <w:bookmarkEnd w:id="59"/>
      <w:bookmarkStart w:id="60" w:name="_Toc324947941"/>
      <w:bookmarkEnd w:id="60"/>
      <w:bookmarkStart w:id="61" w:name="_Toc324941061"/>
      <w:bookmarkEnd w:id="61"/>
      <w:bookmarkStart w:id="62" w:name="_Toc324940132"/>
      <w:bookmarkEnd w:id="62"/>
      <w:bookmarkStart w:id="63" w:name="_Toc324940285"/>
      <w:bookmarkEnd w:id="63"/>
      <w:bookmarkStart w:id="64" w:name="_Toc324947639"/>
      <w:bookmarkEnd w:id="64"/>
      <w:bookmarkStart w:id="65" w:name="_Toc324947935"/>
      <w:bookmarkEnd w:id="65"/>
      <w:bookmarkStart w:id="66" w:name="_Toc324947921"/>
      <w:bookmarkEnd w:id="66"/>
      <w:bookmarkStart w:id="67" w:name="_Toc324939670"/>
      <w:bookmarkEnd w:id="67"/>
      <w:bookmarkStart w:id="68" w:name="_Toc324939505"/>
      <w:bookmarkEnd w:id="68"/>
      <w:bookmarkStart w:id="69" w:name="_Toc324948081"/>
      <w:bookmarkEnd w:id="69"/>
      <w:bookmarkStart w:id="70" w:name="_Toc324940038"/>
      <w:bookmarkEnd w:id="70"/>
      <w:bookmarkStart w:id="71" w:name="_Toc324947919"/>
      <w:bookmarkEnd w:id="71"/>
      <w:bookmarkStart w:id="72" w:name="_Toc324947517"/>
      <w:bookmarkEnd w:id="72"/>
      <w:bookmarkStart w:id="73" w:name="_Toc324941160"/>
      <w:bookmarkEnd w:id="73"/>
      <w:bookmarkStart w:id="74" w:name="_Toc324947938"/>
      <w:bookmarkEnd w:id="74"/>
      <w:bookmarkStart w:id="75" w:name="_Toc324940283"/>
      <w:bookmarkEnd w:id="75"/>
      <w:bookmarkStart w:id="76" w:name="_Toc324941154"/>
      <w:bookmarkEnd w:id="76"/>
      <w:bookmarkStart w:id="77" w:name="_Toc324941155"/>
      <w:bookmarkEnd w:id="77"/>
      <w:bookmarkStart w:id="78" w:name="_Toc324939672"/>
      <w:bookmarkEnd w:id="78"/>
      <w:bookmarkStart w:id="79" w:name="_Toc324947652"/>
      <w:bookmarkEnd w:id="79"/>
      <w:bookmarkStart w:id="80" w:name="_Toc324940040"/>
      <w:bookmarkEnd w:id="80"/>
      <w:bookmarkStart w:id="81" w:name="_Toc324947641"/>
      <w:bookmarkEnd w:id="81"/>
      <w:bookmarkStart w:id="82" w:name="_Toc324947638"/>
      <w:bookmarkEnd w:id="82"/>
      <w:bookmarkStart w:id="83" w:name="_Toc324947654"/>
      <w:bookmarkEnd w:id="83"/>
      <w:bookmarkStart w:id="84" w:name="_Toc324947920"/>
      <w:bookmarkEnd w:id="84"/>
      <w:bookmarkStart w:id="85" w:name="_Toc324948076"/>
      <w:bookmarkEnd w:id="85"/>
      <w:bookmarkStart w:id="86" w:name="_Toc324947353"/>
      <w:bookmarkEnd w:id="86"/>
      <w:bookmarkStart w:id="87" w:name="_Toc324947515"/>
      <w:bookmarkEnd w:id="87"/>
      <w:bookmarkStart w:id="88" w:name="_Toc324947636"/>
      <w:bookmarkEnd w:id="88"/>
      <w:bookmarkStart w:id="89" w:name="_Toc324947774"/>
      <w:bookmarkEnd w:id="89"/>
      <w:bookmarkStart w:id="90" w:name="_Toc324947495"/>
      <w:bookmarkEnd w:id="90"/>
      <w:bookmarkStart w:id="91" w:name="_Toc324941162"/>
      <w:bookmarkEnd w:id="91"/>
      <w:bookmarkStart w:id="92" w:name="_Toc324947940"/>
      <w:bookmarkEnd w:id="92"/>
      <w:bookmarkStart w:id="93" w:name="_Toc324940129"/>
      <w:bookmarkEnd w:id="93"/>
      <w:bookmarkStart w:id="94" w:name="_Toc324947512"/>
      <w:bookmarkEnd w:id="94"/>
      <w:bookmarkStart w:id="95" w:name="_Toc324947916"/>
      <w:bookmarkEnd w:id="95"/>
      <w:bookmarkStart w:id="96" w:name="_Toc324947497"/>
      <w:bookmarkEnd w:id="96"/>
      <w:bookmarkStart w:id="97" w:name="_Toc324940282"/>
      <w:bookmarkEnd w:id="97"/>
      <w:bookmarkStart w:id="98" w:name="_Toc324948079"/>
      <w:bookmarkEnd w:id="98"/>
      <w:bookmarkStart w:id="99" w:name="_Toc324940127"/>
      <w:bookmarkEnd w:id="99"/>
      <w:bookmarkStart w:id="100" w:name="_Toc324947796"/>
      <w:bookmarkEnd w:id="100"/>
      <w:bookmarkStart w:id="101" w:name="_Toc324947924"/>
      <w:bookmarkEnd w:id="101"/>
      <w:bookmarkStart w:id="102" w:name="_Toc324941159"/>
      <w:bookmarkEnd w:id="102"/>
      <w:bookmarkStart w:id="103" w:name="_Toc324947637"/>
      <w:bookmarkEnd w:id="103"/>
      <w:bookmarkStart w:id="104" w:name="_Toc324941161"/>
      <w:bookmarkEnd w:id="104"/>
      <w:bookmarkStart w:id="105" w:name="_Toc324947780"/>
      <w:bookmarkEnd w:id="105"/>
      <w:bookmarkStart w:id="106" w:name="_Toc324940281"/>
      <w:bookmarkEnd w:id="106"/>
      <w:bookmarkStart w:id="107" w:name="_Toc324939671"/>
      <w:bookmarkEnd w:id="107"/>
      <w:bookmarkStart w:id="108" w:name="_Toc324947779"/>
      <w:bookmarkEnd w:id="108"/>
      <w:bookmarkStart w:id="109" w:name="_Toc324947500"/>
      <w:bookmarkEnd w:id="109"/>
      <w:bookmarkStart w:id="110" w:name="_Toc324948061"/>
      <w:bookmarkEnd w:id="110"/>
      <w:bookmarkStart w:id="111" w:name="_Toc324947643"/>
      <w:bookmarkEnd w:id="111"/>
      <w:bookmarkStart w:id="112" w:name="_Toc324947660"/>
      <w:bookmarkEnd w:id="112"/>
      <w:bookmarkStart w:id="113" w:name="_Toc324947795"/>
      <w:bookmarkEnd w:id="113"/>
      <w:bookmarkStart w:id="114" w:name="_Toc324940278"/>
      <w:bookmarkEnd w:id="114"/>
      <w:bookmarkStart w:id="115" w:name="_Toc324947656"/>
      <w:bookmarkEnd w:id="115"/>
      <w:bookmarkStart w:id="116" w:name="_Toc324939678"/>
      <w:bookmarkEnd w:id="116"/>
      <w:bookmarkStart w:id="117" w:name="_Toc324947501"/>
      <w:bookmarkEnd w:id="117"/>
      <w:bookmarkStart w:id="118" w:name="_Toc324947379"/>
      <w:bookmarkEnd w:id="118"/>
      <w:bookmarkStart w:id="119" w:name="_Toc324940134"/>
      <w:bookmarkEnd w:id="119"/>
      <w:bookmarkStart w:id="120" w:name="_Toc324947934"/>
      <w:bookmarkEnd w:id="120"/>
      <w:bookmarkStart w:id="121" w:name="_Toc324947800"/>
      <w:bookmarkEnd w:id="121"/>
      <w:bookmarkStart w:id="122" w:name="_Toc324940279"/>
      <w:bookmarkEnd w:id="122"/>
      <w:bookmarkStart w:id="123" w:name="_Toc324947511"/>
      <w:bookmarkEnd w:id="123"/>
      <w:bookmarkStart w:id="124" w:name="_Toc324947376"/>
      <w:bookmarkEnd w:id="124"/>
      <w:bookmarkStart w:id="125" w:name="_Toc324948082"/>
      <w:bookmarkEnd w:id="125"/>
      <w:bookmarkStart w:id="126" w:name="_Toc324947933"/>
      <w:bookmarkEnd w:id="126"/>
      <w:bookmarkStart w:id="127" w:name="_Toc324947937"/>
      <w:bookmarkEnd w:id="127"/>
      <w:bookmarkStart w:id="128" w:name="_Toc324947658"/>
      <w:bookmarkEnd w:id="128"/>
      <w:bookmarkStart w:id="129" w:name="_Toc324939501"/>
      <w:bookmarkEnd w:id="129"/>
      <w:bookmarkStart w:id="130" w:name="_Toc324948062"/>
      <w:bookmarkEnd w:id="130"/>
      <w:bookmarkStart w:id="131" w:name="_Toc324947792"/>
      <w:bookmarkEnd w:id="131"/>
      <w:bookmarkStart w:id="132" w:name="_Toc324948064"/>
      <w:bookmarkEnd w:id="132"/>
      <w:bookmarkStart w:id="133" w:name="_Toc324947360"/>
      <w:bookmarkEnd w:id="133"/>
      <w:bookmarkStart w:id="134" w:name="_Toc324941067"/>
      <w:bookmarkEnd w:id="134"/>
      <w:bookmarkStart w:id="135" w:name="_Toc324939506"/>
      <w:bookmarkEnd w:id="135"/>
      <w:bookmarkStart w:id="136" w:name="_Toc324940280"/>
      <w:bookmarkEnd w:id="136"/>
      <w:bookmarkStart w:id="137" w:name="_Toc324947797"/>
      <w:bookmarkEnd w:id="137"/>
      <w:bookmarkStart w:id="138" w:name="_Toc324941062"/>
      <w:bookmarkEnd w:id="138"/>
      <w:bookmarkStart w:id="139" w:name="_Toc324940043"/>
      <w:bookmarkEnd w:id="139"/>
      <w:bookmarkStart w:id="140" w:name="_Toc324948077"/>
      <w:bookmarkEnd w:id="140"/>
      <w:bookmarkStart w:id="141" w:name="_Toc324940284"/>
      <w:bookmarkEnd w:id="141"/>
      <w:bookmarkStart w:id="142" w:name="_Toc324947923"/>
      <w:bookmarkEnd w:id="142"/>
      <w:bookmarkStart w:id="143" w:name="_Toc324947362"/>
      <w:bookmarkEnd w:id="143"/>
      <w:bookmarkStart w:id="144" w:name="_Toc324947655"/>
      <w:bookmarkEnd w:id="144"/>
      <w:bookmarkStart w:id="145" w:name="_Toc324940133"/>
      <w:bookmarkEnd w:id="145"/>
      <w:bookmarkStart w:id="146" w:name="_Toc324940130"/>
      <w:bookmarkEnd w:id="146"/>
      <w:bookmarkStart w:id="147" w:name="_Toc324947653"/>
      <w:bookmarkEnd w:id="147"/>
      <w:bookmarkStart w:id="148" w:name="_Toc324947798"/>
      <w:bookmarkEnd w:id="148"/>
      <w:bookmarkStart w:id="149" w:name="_Toc324940035"/>
      <w:bookmarkEnd w:id="149"/>
      <w:bookmarkStart w:id="150" w:name="_Toc324941158"/>
      <w:bookmarkEnd w:id="150"/>
      <w:bookmarkStart w:id="151" w:name="_Toc324947375"/>
      <w:bookmarkEnd w:id="151"/>
      <w:bookmarkStart w:id="152" w:name="_Toc324947777"/>
      <w:bookmarkEnd w:id="152"/>
      <w:bookmarkStart w:id="153" w:name="_Toc324948078"/>
      <w:bookmarkEnd w:id="153"/>
      <w:bookmarkStart w:id="154" w:name="_Toc324947355"/>
      <w:bookmarkEnd w:id="154"/>
      <w:bookmarkStart w:id="155" w:name="_Toc324947917"/>
      <w:bookmarkEnd w:id="155"/>
      <w:bookmarkStart w:id="156" w:name="_Toc324947659"/>
      <w:bookmarkEnd w:id="156"/>
      <w:bookmarkStart w:id="157" w:name="_Toc324939673"/>
      <w:bookmarkEnd w:id="157"/>
      <w:bookmarkStart w:id="158" w:name="_Toc324947371"/>
      <w:bookmarkEnd w:id="158"/>
      <w:bookmarkStart w:id="159" w:name="_Toc324947380"/>
      <w:bookmarkEnd w:id="159"/>
      <w:bookmarkStart w:id="160" w:name="_Toc324939497"/>
      <w:bookmarkEnd w:id="160"/>
      <w:bookmarkStart w:id="161" w:name="_Toc324947635"/>
      <w:bookmarkEnd w:id="161"/>
      <w:bookmarkStart w:id="162" w:name="_Toc324947499"/>
      <w:bookmarkEnd w:id="162"/>
      <w:bookmarkStart w:id="163" w:name="_Toc324941064"/>
      <w:bookmarkEnd w:id="163"/>
      <w:bookmarkStart w:id="164" w:name="_Toc324947942"/>
      <w:bookmarkEnd w:id="164"/>
      <w:bookmarkStart w:id="165" w:name="_Toc324947801"/>
      <w:bookmarkEnd w:id="165"/>
      <w:bookmarkStart w:id="166" w:name="_Toc324947936"/>
      <w:bookmarkEnd w:id="166"/>
      <w:bookmarkStart w:id="167" w:name="_Toc324948056"/>
      <w:bookmarkEnd w:id="167"/>
      <w:bookmarkStart w:id="168" w:name="_Toc324948074"/>
      <w:bookmarkEnd w:id="168"/>
      <w:bookmarkStart w:id="169" w:name="_Toc324947793"/>
      <w:bookmarkEnd w:id="169"/>
      <w:bookmarkStart w:id="170" w:name="_Toc324947776"/>
      <w:bookmarkEnd w:id="170"/>
      <w:bookmarkStart w:id="171" w:name="_Toc324947373"/>
      <w:bookmarkEnd w:id="171"/>
      <w:bookmarkStart w:id="172" w:name="_Toc324947661"/>
      <w:bookmarkEnd w:id="172"/>
      <w:bookmarkStart w:id="173" w:name="_Toc324947518"/>
      <w:bookmarkEnd w:id="173"/>
      <w:bookmarkStart w:id="174" w:name="_Toc324947794"/>
      <w:bookmarkEnd w:id="174"/>
      <w:bookmarkStart w:id="175" w:name="_Toc324940277"/>
      <w:bookmarkEnd w:id="175"/>
      <w:bookmarkStart w:id="176" w:name="_Toc324940136"/>
      <w:bookmarkEnd w:id="176"/>
      <w:bookmarkStart w:id="177" w:name="_Toc324939674"/>
      <w:bookmarkEnd w:id="177"/>
      <w:bookmarkStart w:id="178" w:name="_Toc324947799"/>
      <w:bookmarkEnd w:id="178"/>
      <w:bookmarkStart w:id="179" w:name="_Toc324939503"/>
      <w:bookmarkEnd w:id="179"/>
      <w:bookmarkStart w:id="180" w:name="_Toc324947496"/>
      <w:bookmarkEnd w:id="180"/>
      <w:bookmarkStart w:id="181" w:name="_Toc324948080"/>
      <w:bookmarkEnd w:id="181"/>
      <w:bookmarkStart w:id="182" w:name="_Toc324941153"/>
      <w:bookmarkEnd w:id="182"/>
      <w:bookmarkStart w:id="183" w:name="_Toc324939677"/>
      <w:bookmarkEnd w:id="183"/>
      <w:bookmarkStart w:id="184" w:name="_Toc324947514"/>
      <w:bookmarkEnd w:id="184"/>
      <w:bookmarkStart w:id="185" w:name="_Toc324939498"/>
      <w:bookmarkEnd w:id="185"/>
      <w:bookmarkStart w:id="186" w:name="_Toc324947516"/>
      <w:bookmarkEnd w:id="186"/>
      <w:bookmarkStart w:id="187" w:name="_Toc324940041"/>
      <w:bookmarkEnd w:id="187"/>
      <w:bookmarkStart w:id="188" w:name="_Toc324947358"/>
      <w:bookmarkEnd w:id="188"/>
      <w:bookmarkStart w:id="189" w:name="_Toc324947372"/>
      <w:bookmarkEnd w:id="189"/>
      <w:bookmarkStart w:id="190" w:name="_Toc317249133"/>
      <w:bookmarkStart w:id="191" w:name="_Toc471722013"/>
      <w:bookmarkStart w:id="192" w:name="_Toc317255675"/>
      <w:bookmarkStart w:id="193" w:name="_Toc326573038"/>
      <w:bookmarkStart w:id="194" w:name="_Toc317248343"/>
      <w:bookmarkStart w:id="195" w:name="_Toc317246115"/>
    </w:p>
    <w:p>
      <w:pPr>
        <w:pStyle w:val="2"/>
        <w:bidi w:val="0"/>
        <w:ind w:left="432" w:leftChars="0" w:hanging="432" w:firstLineChars="0"/>
      </w:pPr>
      <w:bookmarkStart w:id="196" w:name="_Toc112332595"/>
      <w:bookmarkStart w:id="197" w:name="_Toc24065"/>
      <w:r>
        <w:rPr>
          <w:rFonts w:hint="eastAsia"/>
        </w:rPr>
        <w:t>SDK相关说明</w:t>
      </w:r>
      <w:bookmarkEnd w:id="196"/>
      <w:bookmarkEnd w:id="197"/>
    </w:p>
    <w:p>
      <w:pPr>
        <w:pStyle w:val="3"/>
        <w:rPr>
          <w:b/>
        </w:rPr>
      </w:pPr>
      <w:bookmarkStart w:id="198" w:name="_Toc26674"/>
      <w:bookmarkStart w:id="199" w:name="_Toc9635"/>
      <w:bookmarkStart w:id="200" w:name="_Toc112332596"/>
      <w:r>
        <w:rPr>
          <w:rFonts w:hint="eastAsia"/>
          <w:b/>
        </w:rPr>
        <w:t>开发相关文件</w:t>
      </w:r>
      <w:bookmarkEnd w:id="198"/>
      <w:bookmarkEnd w:id="199"/>
      <w:bookmarkEnd w:id="200"/>
    </w:p>
    <w:p>
      <w:pPr>
        <w:pStyle w:val="4"/>
        <w:keepLines w:val="0"/>
        <w:numPr>
          <w:ilvl w:val="2"/>
          <w:numId w:val="0"/>
        </w:numPr>
        <w:spacing w:before="240" w:after="60" w:line="320" w:lineRule="exact"/>
        <w:ind w:left="720" w:hanging="720"/>
        <w:rPr>
          <w:b/>
        </w:rPr>
      </w:pPr>
      <w:bookmarkStart w:id="201" w:name="_Toc32556"/>
      <w:bookmarkStart w:id="202" w:name="_Toc112332597"/>
      <w:bookmarkStart w:id="203" w:name="_Toc14821"/>
      <w:r>
        <w:rPr>
          <w:rFonts w:hint="eastAsia"/>
          <w:b/>
        </w:rPr>
        <w:t>SDK文件清单</w:t>
      </w:r>
      <w:bookmarkEnd w:id="201"/>
      <w:bookmarkEnd w:id="202"/>
      <w:bookmarkEnd w:id="203"/>
    </w:p>
    <w:tbl>
      <w:tblPr>
        <w:tblStyle w:val="2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21"/>
        <w:gridCol w:w="2266"/>
        <w:gridCol w:w="20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1" w:type="dxa"/>
            <w:shd w:val="clear" w:color="auto" w:fill="auto"/>
          </w:tcPr>
          <w:p>
            <w:r>
              <w:rPr>
                <w:rFonts w:hint="eastAsia"/>
              </w:rPr>
              <w:t>文件及文件夹</w:t>
            </w:r>
          </w:p>
        </w:tc>
        <w:tc>
          <w:tcPr>
            <w:tcW w:w="2266" w:type="dxa"/>
            <w:shd w:val="clear" w:color="auto" w:fill="auto"/>
          </w:tcPr>
          <w:p>
            <w:r>
              <w:rPr>
                <w:rFonts w:hint="eastAsia"/>
              </w:rPr>
              <w:t>功能说明</w:t>
            </w:r>
          </w:p>
        </w:tc>
        <w:tc>
          <w:tcPr>
            <w:tcW w:w="2035" w:type="dxa"/>
            <w:shd w:val="clear" w:color="auto" w:fill="auto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1" w:type="dxa"/>
            <w:shd w:val="clear" w:color="auto" w:fill="auto"/>
          </w:tcPr>
          <w:p>
            <w:r>
              <w:rPr>
                <w:rFonts w:hint="eastAsia"/>
              </w:rPr>
              <w:t>先临三维</w:t>
            </w:r>
            <w:r>
              <w:t>Einstar</w:t>
            </w:r>
            <w:r>
              <w:rPr>
                <w:rFonts w:hint="eastAsia"/>
              </w:rPr>
              <w:t xml:space="preserve"> SDK用户手册.docx</w:t>
            </w:r>
          </w:p>
        </w:tc>
        <w:tc>
          <w:tcPr>
            <w:tcW w:w="2266" w:type="dxa"/>
            <w:shd w:val="clear" w:color="auto" w:fill="auto"/>
          </w:tcPr>
          <w:p>
            <w:r>
              <w:rPr>
                <w:rFonts w:hint="eastAsia"/>
              </w:rPr>
              <w:t>扫描软件接口说明文档</w:t>
            </w:r>
          </w:p>
        </w:tc>
        <w:tc>
          <w:tcPr>
            <w:tcW w:w="2035" w:type="dxa"/>
            <w:shd w:val="clear" w:color="auto" w:fill="auto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1" w:type="dxa"/>
            <w:shd w:val="clear" w:color="auto" w:fill="auto"/>
          </w:tcPr>
          <w:p>
            <w:r>
              <w:t>I</w:t>
            </w:r>
            <w:r>
              <w:rPr>
                <w:rFonts w:hint="eastAsia"/>
              </w:rPr>
              <w:t>nclude</w:t>
            </w:r>
          </w:p>
        </w:tc>
        <w:tc>
          <w:tcPr>
            <w:tcW w:w="2266" w:type="dxa"/>
            <w:shd w:val="clear" w:color="auto" w:fill="auto"/>
          </w:tcPr>
          <w:p>
            <w:r>
              <w:t>SDK</w:t>
            </w:r>
            <w:r>
              <w:rPr>
                <w:rFonts w:hint="eastAsia"/>
              </w:rPr>
              <w:t>头文件声明</w:t>
            </w:r>
          </w:p>
        </w:tc>
        <w:tc>
          <w:tcPr>
            <w:tcW w:w="2035" w:type="dxa"/>
            <w:shd w:val="clear" w:color="auto" w:fill="auto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1" w:type="dxa"/>
            <w:shd w:val="clear" w:color="auto" w:fill="auto"/>
          </w:tcPr>
          <w:p>
            <w:r>
              <w:t>L</w:t>
            </w:r>
            <w:r>
              <w:rPr>
                <w:rFonts w:hint="eastAsia"/>
              </w:rPr>
              <w:t>ib</w:t>
            </w:r>
          </w:p>
        </w:tc>
        <w:tc>
          <w:tcPr>
            <w:tcW w:w="2266" w:type="dxa"/>
            <w:shd w:val="clear" w:color="auto" w:fill="auto"/>
          </w:tcPr>
          <w:p>
            <w:r>
              <w:rPr>
                <w:rFonts w:hint="eastAsia"/>
              </w:rPr>
              <w:t>SDK相关</w:t>
            </w:r>
          </w:p>
        </w:tc>
        <w:tc>
          <w:tcPr>
            <w:tcW w:w="2035" w:type="dxa"/>
            <w:shd w:val="clear" w:color="auto" w:fill="auto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1" w:type="dxa"/>
            <w:shd w:val="clear" w:color="auto" w:fill="auto"/>
          </w:tcPr>
          <w:p>
            <w:r>
              <w:t>B</w:t>
            </w:r>
            <w:r>
              <w:rPr>
                <w:rFonts w:hint="eastAsia"/>
              </w:rPr>
              <w:t>in</w:t>
            </w:r>
          </w:p>
        </w:tc>
        <w:tc>
          <w:tcPr>
            <w:tcW w:w="2266" w:type="dxa"/>
            <w:shd w:val="clear" w:color="auto" w:fill="auto"/>
          </w:tcPr>
          <w:p>
            <w:r>
              <w:rPr>
                <w:rFonts w:hint="eastAsia"/>
              </w:rPr>
              <w:t>软件执行包</w:t>
            </w:r>
          </w:p>
        </w:tc>
        <w:tc>
          <w:tcPr>
            <w:tcW w:w="2035" w:type="dxa"/>
            <w:shd w:val="clear" w:color="auto" w:fill="auto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1" w:type="dxa"/>
            <w:shd w:val="clear" w:color="auto" w:fill="auto"/>
          </w:tcPr>
          <w:p>
            <w:r>
              <w:rPr>
                <w:rFonts w:hint="eastAsia"/>
              </w:rPr>
              <w:t>ScannerDemo</w:t>
            </w:r>
          </w:p>
        </w:tc>
        <w:tc>
          <w:tcPr>
            <w:tcW w:w="2266" w:type="dxa"/>
            <w:shd w:val="clear" w:color="auto" w:fill="auto"/>
          </w:tcPr>
          <w:p>
            <w:r>
              <w:rPr>
                <w:rFonts w:hint="eastAsia"/>
              </w:rPr>
              <w:t>SDK demo软件源码</w:t>
            </w:r>
          </w:p>
        </w:tc>
        <w:tc>
          <w:tcPr>
            <w:tcW w:w="2035" w:type="dxa"/>
            <w:shd w:val="clear" w:color="auto" w:fill="auto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1" w:type="dxa"/>
            <w:shd w:val="clear" w:color="auto" w:fill="auto"/>
          </w:tcPr>
          <w:p>
            <w:pPr>
              <w:rPr>
                <w:rFonts w:hint="default" w:eastAsia="宋体"/>
                <w:lang w:val="en-US" w:eastAsia="zh-CN"/>
              </w:rPr>
            </w:pPr>
            <w:bookmarkStart w:id="204" w:name="_Toc19140"/>
            <w:bookmarkStart w:id="205" w:name="_Toc112332598"/>
            <w:r>
              <w:rPr>
                <w:rFonts w:hint="eastAsia"/>
                <w:lang w:val="en-US" w:eastAsia="zh-CN"/>
              </w:rPr>
              <w:t>calibration_tool</w:t>
            </w:r>
          </w:p>
        </w:tc>
        <w:tc>
          <w:tcPr>
            <w:tcW w:w="2266" w:type="dxa"/>
            <w:shd w:val="clear" w:color="auto" w:fill="auto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标定工具</w:t>
            </w:r>
          </w:p>
        </w:tc>
        <w:tc>
          <w:tcPr>
            <w:tcW w:w="2035" w:type="dxa"/>
            <w:shd w:val="clear" w:color="auto" w:fill="auto"/>
          </w:tcPr>
          <w:p/>
        </w:tc>
      </w:tr>
    </w:tbl>
    <w:p>
      <w:pPr>
        <w:pStyle w:val="4"/>
        <w:keepLines w:val="0"/>
        <w:numPr>
          <w:ilvl w:val="2"/>
          <w:numId w:val="0"/>
        </w:numPr>
        <w:spacing w:before="240" w:after="60" w:line="320" w:lineRule="exact"/>
        <w:ind w:left="720" w:hanging="720"/>
        <w:rPr>
          <w:b/>
          <w:highlight w:val="none"/>
        </w:rPr>
      </w:pPr>
      <w:bookmarkStart w:id="206" w:name="_Toc13797"/>
      <w:r>
        <w:rPr>
          <w:rFonts w:hint="eastAsia"/>
          <w:b/>
          <w:highlight w:val="none"/>
        </w:rPr>
        <w:t>使用注意事项</w:t>
      </w:r>
      <w:bookmarkEnd w:id="204"/>
      <w:bookmarkEnd w:id="205"/>
      <w:bookmarkEnd w:id="206"/>
    </w:p>
    <w:p>
      <w:pPr>
        <w:pStyle w:val="58"/>
        <w:numPr>
          <w:ilvl w:val="0"/>
          <w:numId w:val="2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编译环境vs201</w:t>
      </w:r>
      <w:r>
        <w:rPr>
          <w:b/>
          <w:szCs w:val="21"/>
        </w:rPr>
        <w:t>7</w:t>
      </w:r>
      <w:r>
        <w:rPr>
          <w:rFonts w:hint="eastAsia"/>
          <w:b/>
          <w:szCs w:val="21"/>
        </w:rPr>
        <w:t>+</w:t>
      </w:r>
      <w:r>
        <w:rPr>
          <w:rFonts w:hint="eastAsia"/>
        </w:rPr>
        <w:t>Qt5.</w:t>
      </w:r>
      <w:r>
        <w:t>12.8</w:t>
      </w:r>
    </w:p>
    <w:p>
      <w:pPr>
        <w:pStyle w:val="58"/>
        <w:numPr>
          <w:ilvl w:val="0"/>
          <w:numId w:val="2"/>
        </w:numPr>
        <w:ind w:firstLineChars="0"/>
      </w:pPr>
      <w:r>
        <w:rPr>
          <w:rFonts w:hint="eastAsia"/>
          <w:b/>
          <w:szCs w:val="21"/>
        </w:rPr>
        <w:t>编译后</w:t>
      </w:r>
      <w:r>
        <w:rPr>
          <w:rFonts w:hint="eastAsia"/>
        </w:rPr>
        <w:t>ScannerDemo.exe输出在bin文件下(demo</w:t>
      </w:r>
      <w:r>
        <w:t xml:space="preserve"> </w:t>
      </w:r>
      <w:r>
        <w:rPr>
          <w:rFonts w:hint="eastAsia"/>
        </w:rPr>
        <w:t>install会拷贝)</w:t>
      </w:r>
    </w:p>
    <w:p>
      <w:pPr>
        <w:pStyle w:val="58"/>
        <w:numPr>
          <w:ilvl w:val="0"/>
          <w:numId w:val="2"/>
        </w:numPr>
        <w:ind w:firstLineChars="0"/>
      </w:pPr>
      <w:r>
        <w:rPr>
          <w:rFonts w:hint="eastAsia"/>
        </w:rPr>
        <w:t>拷贝</w:t>
      </w:r>
      <w:r>
        <w:t>zmq_sdk_config</w:t>
      </w:r>
      <w:r>
        <w:rPr>
          <w:rFonts w:hint="eastAsia"/>
        </w:rPr>
        <w:t>.</w:t>
      </w:r>
      <w:r>
        <w:t>ini</w:t>
      </w:r>
      <w:r>
        <w:rPr>
          <w:rFonts w:hint="eastAsia"/>
        </w:rPr>
        <w:t>到工作目录下修改</w:t>
      </w:r>
      <w:r>
        <w:t>isRemote=1</w:t>
      </w:r>
      <w:r>
        <w:rPr>
          <w:rFonts w:hint="eastAsia"/>
        </w:rPr>
        <w:t>(demo</w:t>
      </w:r>
      <w:r>
        <w:t xml:space="preserve"> </w:t>
      </w:r>
      <w:r>
        <w:rPr>
          <w:rFonts w:hint="eastAsia"/>
        </w:rPr>
        <w:t>install会拷贝)</w:t>
      </w:r>
    </w:p>
    <w:p>
      <w:pPr>
        <w:pStyle w:val="58"/>
        <w:numPr>
          <w:ilvl w:val="0"/>
          <w:numId w:val="2"/>
        </w:numPr>
        <w:ind w:firstLineChars="0"/>
      </w:pPr>
      <w:r>
        <w:rPr>
          <w:rFonts w:hint="eastAsia"/>
        </w:rPr>
        <w:t>拷贝</w:t>
      </w:r>
      <w:r>
        <w:t>sn3d_smc.dll</w:t>
      </w:r>
      <w:r>
        <w:rPr>
          <w:rFonts w:hint="eastAsia"/>
        </w:rPr>
        <w:t>输出在bin文件下(demo</w:t>
      </w:r>
      <w:r>
        <w:t xml:space="preserve"> </w:t>
      </w:r>
      <w:r>
        <w:rPr>
          <w:rFonts w:hint="eastAsia"/>
        </w:rPr>
        <w:t>install会拷贝)</w:t>
      </w:r>
    </w:p>
    <w:p>
      <w:pPr>
        <w:pStyle w:val="58"/>
        <w:numPr>
          <w:ilvl w:val="0"/>
          <w:numId w:val="2"/>
        </w:numPr>
        <w:ind w:firstLineChars="0"/>
      </w:pPr>
      <w:r>
        <w:rPr>
          <w:rFonts w:hint="eastAsia"/>
        </w:rPr>
        <w:t>拷贝</w:t>
      </w:r>
      <w:r>
        <w:t>sn3d</w:t>
      </w:r>
      <w:r>
        <w:rPr>
          <w:rFonts w:hint="eastAsia"/>
        </w:rPr>
        <w:t>E10SDK</w:t>
      </w:r>
      <w:r>
        <w:t>.dll</w:t>
      </w:r>
      <w:r>
        <w:rPr>
          <w:rFonts w:hint="eastAsia"/>
        </w:rPr>
        <w:t>输出在bin文件下(demo</w:t>
      </w:r>
      <w:r>
        <w:t xml:space="preserve"> </w:t>
      </w:r>
      <w:r>
        <w:rPr>
          <w:rFonts w:hint="eastAsia"/>
        </w:rPr>
        <w:t>install会拷贝)</w:t>
      </w:r>
    </w:p>
    <w:p>
      <w:pPr>
        <w:pStyle w:val="3"/>
        <w:rPr>
          <w:b/>
        </w:rPr>
      </w:pPr>
      <w:bookmarkStart w:id="207" w:name="_Toc112332599"/>
      <w:bookmarkStart w:id="208" w:name="_Toc26827"/>
      <w:bookmarkStart w:id="209" w:name="_Toc25489"/>
      <w:r>
        <w:rPr>
          <w:rFonts w:hint="eastAsia"/>
          <w:b/>
        </w:rPr>
        <w:t>主要软件执行组件</w:t>
      </w:r>
      <w:bookmarkEnd w:id="207"/>
      <w:bookmarkEnd w:id="208"/>
      <w:bookmarkEnd w:id="209"/>
    </w:p>
    <w:p>
      <w:pPr>
        <w:pStyle w:val="4"/>
        <w:keepLines w:val="0"/>
        <w:numPr>
          <w:ilvl w:val="2"/>
          <w:numId w:val="0"/>
        </w:numPr>
        <w:spacing w:before="240" w:after="60" w:line="320" w:lineRule="exact"/>
        <w:ind w:left="720" w:hanging="720"/>
        <w:rPr>
          <w:b/>
        </w:rPr>
      </w:pPr>
      <w:bookmarkStart w:id="210" w:name="_Toc23000"/>
      <w:bookmarkStart w:id="211" w:name="_Toc11480"/>
      <w:bookmarkStart w:id="212" w:name="_Toc112332600"/>
      <w:r>
        <w:rPr>
          <w:rFonts w:hint="eastAsia"/>
          <w:b/>
        </w:rPr>
        <w:t>文件清单</w:t>
      </w:r>
      <w:bookmarkEnd w:id="210"/>
      <w:bookmarkEnd w:id="211"/>
      <w:bookmarkEnd w:id="212"/>
    </w:p>
    <w:tbl>
      <w:tblPr>
        <w:tblStyle w:val="2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9"/>
        <w:gridCol w:w="2005"/>
        <w:gridCol w:w="33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39" w:type="dxa"/>
            <w:shd w:val="clear" w:color="auto" w:fill="auto"/>
          </w:tcPr>
          <w:p>
            <w:r>
              <w:rPr>
                <w:rFonts w:hint="eastAsia"/>
              </w:rPr>
              <w:t>文件名</w:t>
            </w:r>
          </w:p>
        </w:tc>
        <w:tc>
          <w:tcPr>
            <w:tcW w:w="2005" w:type="dxa"/>
            <w:shd w:val="clear" w:color="auto" w:fill="auto"/>
          </w:tcPr>
          <w:p>
            <w:r>
              <w:rPr>
                <w:rFonts w:hint="eastAsia"/>
              </w:rPr>
              <w:t>功能说明</w:t>
            </w:r>
          </w:p>
        </w:tc>
        <w:tc>
          <w:tcPr>
            <w:tcW w:w="3378" w:type="dxa"/>
            <w:shd w:val="clear" w:color="auto" w:fill="auto"/>
          </w:tcPr>
          <w:p>
            <w:r>
              <w:rPr>
                <w:rFonts w:hint="eastAsia"/>
              </w:rPr>
              <w:t>配置参数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39" w:type="dxa"/>
            <w:shd w:val="clear" w:color="auto" w:fill="auto"/>
          </w:tcPr>
          <w:p>
            <w:r>
              <w:rPr>
                <w:rFonts w:hint="eastAsia"/>
              </w:rPr>
              <w:t>Bin\zmq_sdk_config.ini</w:t>
            </w:r>
          </w:p>
        </w:tc>
        <w:tc>
          <w:tcPr>
            <w:tcW w:w="2005" w:type="dxa"/>
            <w:shd w:val="clear" w:color="auto" w:fill="auto"/>
          </w:tcPr>
          <w:p>
            <w:r>
              <w:rPr>
                <w:rFonts w:hint="eastAsia"/>
              </w:rPr>
              <w:t>SDK配置文件</w:t>
            </w:r>
          </w:p>
        </w:tc>
        <w:tc>
          <w:tcPr>
            <w:tcW w:w="3378" w:type="dxa"/>
            <w:shd w:val="clear" w:color="auto" w:fill="auto"/>
          </w:tcPr>
          <w:p>
            <w:r>
              <w:rPr>
                <w:rFonts w:hint="eastAsia"/>
              </w:rPr>
              <w:t xml:space="preserve">isRemote：0 不支持SDK接入 </w:t>
            </w:r>
          </w:p>
          <w:p>
            <w:pPr>
              <w:ind w:firstLine="1000" w:firstLineChars="500"/>
            </w:pPr>
            <w:r>
              <w:rPr>
                <w:rFonts w:hint="eastAsia"/>
              </w:rPr>
              <w:t>1 支持SDK接入</w:t>
            </w:r>
          </w:p>
          <w:p>
            <w:r>
              <w:rPr>
                <w:rFonts w:hint="eastAsia"/>
              </w:rPr>
              <w:t>Pub：     public 消息通讯端口，</w:t>
            </w:r>
          </w:p>
          <w:p>
            <w:pPr>
              <w:ind w:firstLine="1000" w:firstLineChars="500"/>
            </w:pPr>
            <w:r>
              <w:rPr>
                <w:rFonts w:hint="eastAsia"/>
              </w:rPr>
              <w:t xml:space="preserve">默认值11398 </w:t>
            </w:r>
          </w:p>
          <w:p>
            <w:r>
              <w:rPr>
                <w:rFonts w:hint="eastAsia"/>
              </w:rPr>
              <w:t>Rep：     Request消息通讯端口</w:t>
            </w:r>
          </w:p>
          <w:p>
            <w:r>
              <w:rPr>
                <w:rFonts w:hint="eastAsia"/>
              </w:rPr>
              <w:t xml:space="preserve">          默认值11399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39" w:type="dxa"/>
            <w:shd w:val="clear" w:color="auto" w:fill="auto"/>
          </w:tcPr>
          <w:p>
            <w:r>
              <w:rPr>
                <w:rFonts w:hint="eastAsia"/>
              </w:rPr>
              <w:t>Bin\scanservice.exe</w:t>
            </w:r>
          </w:p>
        </w:tc>
        <w:tc>
          <w:tcPr>
            <w:tcW w:w="2005" w:type="dxa"/>
            <w:shd w:val="clear" w:color="auto" w:fill="auto"/>
          </w:tcPr>
          <w:p>
            <w:r>
              <w:rPr>
                <w:rFonts w:hint="eastAsia"/>
              </w:rPr>
              <w:t>扫描服务</w:t>
            </w:r>
          </w:p>
        </w:tc>
        <w:tc>
          <w:tcPr>
            <w:tcW w:w="3378" w:type="dxa"/>
            <w:shd w:val="clear" w:color="auto" w:fill="auto"/>
          </w:tcPr>
          <w:p>
            <w:r>
              <w:rPr>
                <w:rFonts w:hint="eastAsia"/>
              </w:rPr>
              <w:t>实现扫描功能和数据处理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39" w:type="dxa"/>
            <w:shd w:val="clear" w:color="auto" w:fill="auto"/>
          </w:tcPr>
          <w:p>
            <w:r>
              <w:rPr>
                <w:rFonts w:hint="eastAsia"/>
              </w:rPr>
              <w:t>ScannerDemo.exe</w:t>
            </w:r>
          </w:p>
        </w:tc>
        <w:tc>
          <w:tcPr>
            <w:tcW w:w="2005" w:type="dxa"/>
            <w:shd w:val="clear" w:color="auto" w:fill="auto"/>
          </w:tcPr>
          <w:p>
            <w:r>
              <w:rPr>
                <w:rFonts w:hint="eastAsia"/>
              </w:rPr>
              <w:t>扫描客户端 demo</w:t>
            </w:r>
          </w:p>
        </w:tc>
        <w:tc>
          <w:tcPr>
            <w:tcW w:w="3378" w:type="dxa"/>
            <w:shd w:val="clear" w:color="auto" w:fill="auto"/>
          </w:tcPr>
          <w:p>
            <w:r>
              <w:rPr>
                <w:rFonts w:hint="eastAsia"/>
              </w:rPr>
              <w:t>远程调用扫描服务器实现扫描功能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39" w:type="dxa"/>
            <w:shd w:val="clear" w:color="auto" w:fill="auto"/>
          </w:tcPr>
          <w:p>
            <w:r>
              <w:t>B</w:t>
            </w:r>
            <w:r>
              <w:rPr>
                <w:rFonts w:hint="eastAsia"/>
              </w:rPr>
              <w:t>in</w:t>
            </w:r>
            <w:r>
              <w:t>\sn3d</w:t>
            </w:r>
            <w:r>
              <w:rPr>
                <w:rFonts w:hint="eastAsia"/>
              </w:rPr>
              <w:t>E10SDK</w:t>
            </w:r>
            <w:r>
              <w:t>.dll</w:t>
            </w:r>
          </w:p>
        </w:tc>
        <w:tc>
          <w:tcPr>
            <w:tcW w:w="2005" w:type="dxa"/>
            <w:shd w:val="clear" w:color="auto" w:fill="auto"/>
          </w:tcPr>
          <w:p>
            <w:r>
              <w:rPr>
                <w:rFonts w:hint="eastAsia"/>
              </w:rPr>
              <w:t>SDK链接库</w:t>
            </w:r>
          </w:p>
        </w:tc>
        <w:tc>
          <w:tcPr>
            <w:tcW w:w="3378" w:type="dxa"/>
            <w:shd w:val="clear" w:color="auto" w:fill="auto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39" w:type="dxa"/>
            <w:shd w:val="clear" w:color="auto" w:fill="auto"/>
          </w:tcPr>
          <w:p/>
        </w:tc>
        <w:tc>
          <w:tcPr>
            <w:tcW w:w="2005" w:type="dxa"/>
            <w:shd w:val="clear" w:color="auto" w:fill="auto"/>
          </w:tcPr>
          <w:p/>
        </w:tc>
        <w:tc>
          <w:tcPr>
            <w:tcW w:w="3378" w:type="dxa"/>
            <w:shd w:val="clear" w:color="auto" w:fill="auto"/>
          </w:tcPr>
          <w:p/>
        </w:tc>
      </w:tr>
    </w:tbl>
    <w:p>
      <w:pPr>
        <w:pStyle w:val="4"/>
        <w:keepLines w:val="0"/>
        <w:numPr>
          <w:ilvl w:val="2"/>
          <w:numId w:val="0"/>
        </w:numPr>
        <w:spacing w:before="240" w:after="60" w:line="320" w:lineRule="exact"/>
        <w:ind w:left="720" w:hanging="720"/>
        <w:rPr>
          <w:b/>
        </w:rPr>
      </w:pPr>
      <w:bookmarkStart w:id="213" w:name="_Toc112332601"/>
      <w:bookmarkStart w:id="214" w:name="_Toc23212"/>
      <w:bookmarkStart w:id="215" w:name="_Toc5667"/>
      <w:r>
        <w:rPr>
          <w:rFonts w:hint="eastAsia"/>
          <w:b/>
        </w:rPr>
        <w:t>使用注意事项</w:t>
      </w:r>
      <w:bookmarkEnd w:id="213"/>
      <w:bookmarkEnd w:id="214"/>
      <w:bookmarkEnd w:id="215"/>
    </w:p>
    <w:p>
      <w:pPr>
        <w:ind w:left="400" w:hanging="400" w:hangingChars="200"/>
      </w:pPr>
      <w:r>
        <w:rPr>
          <w:rFonts w:hint="eastAsia"/>
        </w:rPr>
        <w:t xml:space="preserve">1  注意通讯端口11398、11399如果被机器上其它软件占用，需要修改zmq_sdk_config.ini </w:t>
      </w:r>
    </w:p>
    <w:p>
      <w:pPr>
        <w:ind w:left="400" w:hanging="400" w:hangingChars="200"/>
      </w:pPr>
      <w:r>
        <w:rPr>
          <w:rFonts w:hint="eastAsia"/>
        </w:rPr>
        <w:t xml:space="preserve">   中的配置端口</w:t>
      </w:r>
    </w:p>
    <w:p>
      <w:pPr>
        <w:pStyle w:val="2"/>
        <w:jc w:val="left"/>
      </w:pPr>
      <w:bookmarkStart w:id="216" w:name="_Toc5852"/>
      <w:bookmarkStart w:id="217" w:name="_Toc112332602"/>
      <w:r>
        <w:t>SDK</w:t>
      </w:r>
      <w:r>
        <w:rPr>
          <w:rFonts w:hint="eastAsia"/>
        </w:rPr>
        <w:t>头文件说明</w:t>
      </w:r>
      <w:bookmarkEnd w:id="216"/>
      <w:bookmarkEnd w:id="217"/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22"/>
        <w:gridCol w:w="2701"/>
        <w:gridCol w:w="26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2" w:type="dxa"/>
          </w:tcPr>
          <w:p>
            <w:pPr>
              <w:widowControl w:val="0"/>
              <w:ind w:left="800"/>
            </w:pPr>
            <w:r>
              <w:rPr>
                <w:rFonts w:hint="eastAsia"/>
              </w:rPr>
              <w:t>文件名</w:t>
            </w:r>
          </w:p>
        </w:tc>
        <w:tc>
          <w:tcPr>
            <w:tcW w:w="2701" w:type="dxa"/>
          </w:tcPr>
          <w:p>
            <w:pPr>
              <w:widowControl w:val="0"/>
              <w:ind w:left="800"/>
            </w:pPr>
            <w:r>
              <w:rPr>
                <w:rFonts w:hint="eastAsia"/>
              </w:rPr>
              <w:t>说明</w:t>
            </w:r>
          </w:p>
        </w:tc>
        <w:tc>
          <w:tcPr>
            <w:tcW w:w="2699" w:type="dxa"/>
          </w:tcPr>
          <w:p>
            <w:pPr>
              <w:widowControl w:val="0"/>
              <w:ind w:left="800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2" w:type="dxa"/>
          </w:tcPr>
          <w:p>
            <w:pPr>
              <w:widowControl w:val="0"/>
              <w:ind w:left="800"/>
            </w:pPr>
            <w:r>
              <w:t>I</w:t>
            </w:r>
            <w:r>
              <w:rPr>
                <w:rFonts w:hint="eastAsia"/>
              </w:rPr>
              <w:t>nclude</w:t>
            </w:r>
            <w:r>
              <w:t>\Sn3DE10Sdk.h</w:t>
            </w:r>
          </w:p>
        </w:tc>
        <w:tc>
          <w:tcPr>
            <w:tcW w:w="2701" w:type="dxa"/>
          </w:tcPr>
          <w:p>
            <w:pPr>
              <w:widowControl w:val="0"/>
              <w:ind w:left="800"/>
            </w:pPr>
            <w:r>
              <w:rPr>
                <w:rFonts w:hint="eastAsia"/>
              </w:rPr>
              <w:t>包含sdk接口声明</w:t>
            </w:r>
          </w:p>
        </w:tc>
        <w:tc>
          <w:tcPr>
            <w:tcW w:w="2699" w:type="dxa"/>
          </w:tcPr>
          <w:p>
            <w:pPr>
              <w:widowControl w:val="0"/>
              <w:ind w:left="80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2" w:type="dxa"/>
          </w:tcPr>
          <w:p>
            <w:pPr>
              <w:widowControl w:val="0"/>
              <w:ind w:left="800"/>
            </w:pPr>
            <w:r>
              <w:t>I</w:t>
            </w:r>
            <w:r>
              <w:rPr>
                <w:rFonts w:hint="eastAsia"/>
              </w:rPr>
              <w:t>nclude</w:t>
            </w:r>
            <w:r>
              <w:t>\Sn3DErrorCode.h</w:t>
            </w:r>
          </w:p>
        </w:tc>
        <w:tc>
          <w:tcPr>
            <w:tcW w:w="2701" w:type="dxa"/>
          </w:tcPr>
          <w:p>
            <w:pPr>
              <w:widowControl w:val="0"/>
              <w:ind w:left="800"/>
            </w:pPr>
            <w:r>
              <w:rPr>
                <w:rFonts w:hint="eastAsia"/>
              </w:rPr>
              <w:t>包含错误码信息</w:t>
            </w:r>
          </w:p>
        </w:tc>
        <w:tc>
          <w:tcPr>
            <w:tcW w:w="2699" w:type="dxa"/>
          </w:tcPr>
          <w:p>
            <w:pPr>
              <w:widowControl w:val="0"/>
              <w:ind w:left="80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2" w:type="dxa"/>
          </w:tcPr>
          <w:p>
            <w:pPr>
              <w:widowControl w:val="0"/>
              <w:ind w:left="800"/>
            </w:pPr>
            <w:r>
              <w:t>I</w:t>
            </w:r>
            <w:r>
              <w:rPr>
                <w:rFonts w:hint="eastAsia"/>
              </w:rPr>
              <w:t>nclude</w:t>
            </w:r>
            <w:r>
              <w:t>\Sn3DPublic.h</w:t>
            </w:r>
          </w:p>
        </w:tc>
        <w:tc>
          <w:tcPr>
            <w:tcW w:w="2701" w:type="dxa"/>
          </w:tcPr>
          <w:p>
            <w:pPr>
              <w:widowControl w:val="0"/>
              <w:ind w:left="800"/>
            </w:pPr>
            <w:r>
              <w:rPr>
                <w:rFonts w:hint="eastAsia"/>
              </w:rPr>
              <w:t>包含自定义结构体</w:t>
            </w:r>
          </w:p>
        </w:tc>
        <w:tc>
          <w:tcPr>
            <w:tcW w:w="2699" w:type="dxa"/>
          </w:tcPr>
          <w:p>
            <w:pPr>
              <w:widowControl w:val="0"/>
              <w:ind w:left="80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2" w:type="dxa"/>
          </w:tcPr>
          <w:p>
            <w:pPr>
              <w:widowControl w:val="0"/>
              <w:ind w:left="800"/>
            </w:pPr>
            <w:r>
              <w:t>I</w:t>
            </w:r>
            <w:r>
              <w:rPr>
                <w:rFonts w:hint="eastAsia"/>
              </w:rPr>
              <w:t>nclude</w:t>
            </w:r>
            <w:r>
              <w:t>\PublicClass.h</w:t>
            </w:r>
          </w:p>
        </w:tc>
        <w:tc>
          <w:tcPr>
            <w:tcW w:w="2701" w:type="dxa"/>
          </w:tcPr>
          <w:p>
            <w:pPr>
              <w:widowControl w:val="0"/>
              <w:ind w:left="800"/>
            </w:pPr>
            <w:r>
              <w:rPr>
                <w:rFonts w:hint="eastAsia"/>
              </w:rPr>
              <w:t>一些公共定义</w:t>
            </w:r>
          </w:p>
        </w:tc>
        <w:tc>
          <w:tcPr>
            <w:tcW w:w="2699" w:type="dxa"/>
          </w:tcPr>
          <w:p>
            <w:pPr>
              <w:widowControl w:val="0"/>
              <w:ind w:left="800"/>
            </w:pPr>
          </w:p>
        </w:tc>
      </w:tr>
    </w:tbl>
    <w:p/>
    <w:p>
      <w:pPr>
        <w:pStyle w:val="2"/>
        <w:jc w:val="left"/>
        <w:rPr>
          <w:highlight w:val="none"/>
        </w:rPr>
      </w:pPr>
      <w:bookmarkStart w:id="218" w:name="_Toc2070"/>
      <w:bookmarkStart w:id="219" w:name="_Toc112332603"/>
      <w:r>
        <w:rPr>
          <w:rFonts w:hint="eastAsia"/>
          <w:highlight w:val="none"/>
        </w:rPr>
        <w:t>SDK</w:t>
      </w:r>
      <w:r>
        <w:rPr>
          <w:highlight w:val="none"/>
        </w:rPr>
        <w:t xml:space="preserve"> </w:t>
      </w:r>
      <w:r>
        <w:rPr>
          <w:rFonts w:hint="eastAsia"/>
          <w:highlight w:val="none"/>
        </w:rPr>
        <w:t>demo使用</w:t>
      </w:r>
      <w:bookmarkEnd w:id="218"/>
      <w:bookmarkEnd w:id="219"/>
    </w:p>
    <w:p>
      <w:pPr>
        <w:pStyle w:val="58"/>
        <w:numPr>
          <w:ilvl w:val="0"/>
          <w:numId w:val="3"/>
        </w:numPr>
        <w:ind w:firstLineChars="0"/>
      </w:pPr>
      <w:r>
        <w:rPr>
          <w:rFonts w:hint="eastAsia"/>
        </w:rPr>
        <w:t>安装CMake</w:t>
      </w:r>
      <w:r>
        <w:t>3.17.2</w:t>
      </w:r>
      <w:r>
        <w:rPr>
          <w:rFonts w:hint="eastAsia"/>
        </w:rPr>
        <w:t>及以上版本,</w:t>
      </w:r>
      <w:r>
        <w:t xml:space="preserve"> </w:t>
      </w:r>
      <w:r>
        <w:rPr>
          <w:rFonts w:hint="eastAsia"/>
        </w:rPr>
        <w:t>安装QT</w:t>
      </w:r>
      <w:r>
        <w:t xml:space="preserve"> 5.12.8</w:t>
      </w:r>
      <w:r>
        <w:rPr>
          <w:rFonts w:hint="eastAsia"/>
        </w:rPr>
        <w:t>版本;</w:t>
      </w:r>
    </w:p>
    <w:p>
      <w:pPr>
        <w:pStyle w:val="58"/>
        <w:numPr>
          <w:ilvl w:val="0"/>
          <w:numId w:val="3"/>
        </w:numPr>
        <w:ind w:firstLineChars="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3724275" cy="2777490"/>
            <wp:effectExtent l="0" t="0" r="9525" b="381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使用cmake构建解决方案</w:t>
      </w:r>
      <w:r>
        <w:t xml:space="preserve">, </w:t>
      </w:r>
      <w:r>
        <w:rPr>
          <w:rFonts w:hint="eastAsia"/>
        </w:rPr>
        <w:t>Visual</w:t>
      </w:r>
      <w:r>
        <w:t xml:space="preserve"> Studio 15 2017 + QT 5.12.8;</w:t>
      </w:r>
    </w:p>
    <w:p>
      <w:pPr>
        <w:pStyle w:val="58"/>
        <w:ind w:left="360" w:firstLine="0" w:firstLineChars="0"/>
      </w:pPr>
    </w:p>
    <w:p>
      <w:pPr>
        <w:pStyle w:val="58"/>
        <w:numPr>
          <w:ilvl w:val="0"/>
          <w:numId w:val="3"/>
        </w:numPr>
        <w:ind w:firstLineChars="0"/>
      </w:pPr>
      <w:r>
        <w:t>vs 2017</w:t>
      </w:r>
      <w:r>
        <w:rPr>
          <w:rFonts w:hint="eastAsia"/>
        </w:rPr>
        <w:t>在release</w:t>
      </w:r>
      <w:r>
        <w:t xml:space="preserve"> </w:t>
      </w:r>
      <w:r>
        <w:rPr>
          <w:rFonts w:hint="eastAsia"/>
        </w:rPr>
        <w:t>x</w:t>
      </w:r>
      <w:r>
        <w:t>64</w:t>
      </w:r>
      <w:r>
        <w:rPr>
          <w:rFonts w:hint="eastAsia"/>
        </w:rPr>
        <w:t>下生成解决方案</w:t>
      </w:r>
    </w:p>
    <w:p>
      <w:pPr>
        <w:pStyle w:val="58"/>
        <w:numPr>
          <w:ilvl w:val="0"/>
          <w:numId w:val="3"/>
        </w:numPr>
        <w:ind w:firstLineChars="0"/>
        <w:jc w:val="left"/>
      </w:pPr>
      <w:r>
        <w:rPr>
          <w:rFonts w:hint="eastAsia"/>
          <w:sz w:val="21"/>
          <w:lang w:val="zh-CN"/>
        </w:rPr>
        <w:t>将ScannerDemo.exe、zmq_sdk_config.ini及文件夹bin下的所有动态库拷贝到</w:t>
      </w:r>
      <w:r>
        <w:rPr>
          <w:rFonts w:hint="eastAsia"/>
          <w:sz w:val="21"/>
          <w:lang w:val="en-US" w:eastAsia="zh-CN"/>
        </w:rPr>
        <w:t>EinScan</w:t>
      </w:r>
      <w:r>
        <w:rPr>
          <w:rFonts w:hint="eastAsia"/>
          <w:sz w:val="21"/>
          <w:lang w:val="zh-CN"/>
        </w:rPr>
        <w:t>发行软件根目录下</w:t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441325</wp:posOffset>
            </wp:positionV>
            <wp:extent cx="5274310" cy="894715"/>
            <wp:effectExtent l="0" t="0" r="2540" b="63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lang w:val="zh-CN"/>
        </w:rPr>
        <w:t>。</w:t>
      </w:r>
    </w:p>
    <w:p>
      <w:pPr>
        <w:pStyle w:val="58"/>
        <w:ind w:left="360" w:firstLine="0" w:firstLineChars="0"/>
        <w:jc w:val="left"/>
      </w:pPr>
    </w:p>
    <w:p>
      <w:pPr>
        <w:pStyle w:val="58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>发行软件</w:t>
      </w:r>
      <w:bookmarkStart w:id="332" w:name="_GoBack"/>
      <w:bookmarkEnd w:id="332"/>
      <w:r>
        <w:rPr>
          <w:rFonts w:hint="eastAsia"/>
        </w:rPr>
        <w:t>目录下执行</w:t>
      </w:r>
      <w:r>
        <w:t>ScannerDemo.exe</w:t>
      </w:r>
    </w:p>
    <w:p>
      <w:pPr>
        <w:pStyle w:val="58"/>
        <w:ind w:firstLine="400"/>
      </w:pPr>
    </w:p>
    <w:p>
      <w:pPr>
        <w:pStyle w:val="58"/>
        <w:ind w:left="360" w:firstLine="0" w:firstLineChars="0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855595"/>
            <wp:effectExtent l="0" t="0" r="2540" b="190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8"/>
        <w:numPr>
          <w:ilvl w:val="0"/>
          <w:numId w:val="3"/>
        </w:numPr>
        <w:ind w:firstLineChars="0"/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206375</wp:posOffset>
            </wp:positionV>
            <wp:extent cx="5274310" cy="1120140"/>
            <wp:effectExtent l="0" t="0" r="2540" b="381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依次执行connectService</w:t>
      </w:r>
      <w:r>
        <w:t>(</w:t>
      </w:r>
      <w:r>
        <w:rPr>
          <w:rFonts w:hint="eastAsia"/>
        </w:rPr>
        <w:t>sdk初始化)和connect</w:t>
      </w:r>
      <w:r>
        <w:t>d</w:t>
      </w:r>
      <w:r>
        <w:rPr>
          <w:rFonts w:hint="eastAsia"/>
        </w:rPr>
        <w:t>evice</w:t>
      </w:r>
      <w:r>
        <w:t>(</w:t>
      </w:r>
      <w:r>
        <w:rPr>
          <w:rFonts w:hint="eastAsia"/>
        </w:rPr>
        <w:t>连接设备)</w:t>
      </w:r>
      <w:r>
        <w:t>.</w:t>
      </w:r>
    </w:p>
    <w:p>
      <w:pPr>
        <w:pStyle w:val="58"/>
        <w:ind w:left="360" w:firstLine="0" w:firstLineChars="0"/>
      </w:pPr>
    </w:p>
    <w:p>
      <w:pPr>
        <w:pStyle w:val="58"/>
        <w:numPr>
          <w:ilvl w:val="0"/>
          <w:numId w:val="3"/>
        </w:numPr>
        <w:ind w:firstLineChars="0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396875</wp:posOffset>
            </wp:positionV>
            <wp:extent cx="5274310" cy="2792095"/>
            <wp:effectExtent l="0" t="0" r="2540" b="825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跳转到tab页scanner,</w:t>
      </w:r>
      <w:r>
        <w:t xml:space="preserve"> </w:t>
      </w:r>
      <w:r>
        <w:rPr>
          <w:rFonts w:hint="eastAsia"/>
        </w:rPr>
        <w:t>点击start</w:t>
      </w:r>
      <w:r>
        <w:t>(</w:t>
      </w:r>
      <w:r>
        <w:rPr>
          <w:rFonts w:hint="eastAsia"/>
        </w:rPr>
        <w:t>启动扫描)和end</w:t>
      </w:r>
      <w:r>
        <w:t>(</w:t>
      </w:r>
      <w:r>
        <w:rPr>
          <w:rFonts w:hint="eastAsia"/>
        </w:rPr>
        <w:t>生成数据)</w:t>
      </w:r>
      <w:r>
        <w:t>;</w:t>
      </w:r>
    </w:p>
    <w:p>
      <w:pPr>
        <w:pStyle w:val="58"/>
        <w:ind w:firstLine="400"/>
      </w:pPr>
    </w:p>
    <w:p>
      <w:pPr>
        <w:pStyle w:val="58"/>
        <w:ind w:left="360" w:firstLine="0" w:firstLineChars="0"/>
      </w:pPr>
    </w:p>
    <w:p>
      <w:pPr>
        <w:pStyle w:val="2"/>
        <w:jc w:val="left"/>
        <w:rPr>
          <w:rFonts w:hint="eastAsia"/>
          <w:lang w:val="en-US" w:eastAsia="zh-CN"/>
        </w:rPr>
      </w:pPr>
      <w:bookmarkStart w:id="220" w:name="_Toc7846"/>
      <w:r>
        <w:rPr>
          <w:rFonts w:hint="eastAsia"/>
          <w:lang w:val="en-US" w:eastAsia="zh-CN"/>
        </w:rPr>
        <w:t>标定工具使用</w:t>
      </w:r>
      <w:bookmarkEnd w:id="220"/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将calibration_tool.exe拷贝到发行软件目录中；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连接设备，直接启动即可，根据提示进行标定；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标定计算完成后，在目录res/Einscan-E10/200x150会生成标定文件；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注：启动标定程序时，确保ple文件存在，设备正常接入，否则无法正常标定。</w:t>
      </w:r>
    </w:p>
    <w:p>
      <w:pPr>
        <w:pStyle w:val="2"/>
        <w:jc w:val="left"/>
      </w:pPr>
      <w:bookmarkStart w:id="221" w:name="_Toc112332604"/>
      <w:bookmarkStart w:id="222" w:name="_Toc3823"/>
      <w:r>
        <w:t xml:space="preserve">SDK </w:t>
      </w:r>
      <w:r>
        <w:rPr>
          <w:rFonts w:hint="eastAsia"/>
        </w:rPr>
        <w:t>已知问题</w:t>
      </w:r>
      <w:bookmarkEnd w:id="221"/>
      <w:bookmarkEnd w:id="222"/>
    </w:p>
    <w:p>
      <w:pPr>
        <w:pStyle w:val="58"/>
        <w:numPr>
          <w:ilvl w:val="0"/>
          <w:numId w:val="5"/>
        </w:numPr>
        <w:ind w:firstLineChars="0"/>
      </w:pPr>
      <w:r>
        <w:rPr>
          <w:rFonts w:hint="eastAsia"/>
        </w:rPr>
        <w:t>中文路径下新建工程乱码</w:t>
      </w:r>
    </w:p>
    <w:p>
      <w:pPr>
        <w:spacing w:line="240" w:lineRule="auto"/>
        <w:jc w:val="left"/>
        <w:rPr>
          <w:b/>
          <w:bCs/>
          <w:kern w:val="44"/>
          <w:sz w:val="36"/>
          <w:szCs w:val="44"/>
        </w:rPr>
      </w:pPr>
      <w:r>
        <w:br w:type="page"/>
      </w:r>
    </w:p>
    <w:p>
      <w:pPr>
        <w:pStyle w:val="2"/>
        <w:keepLines w:val="0"/>
        <w:spacing w:before="100" w:beforeAutospacing="1" w:after="100" w:afterAutospacing="1" w:line="240" w:lineRule="auto"/>
        <w:jc w:val="both"/>
      </w:pPr>
      <w:bookmarkStart w:id="223" w:name="_Toc112332605"/>
      <w:bookmarkStart w:id="224" w:name="_Toc2583"/>
      <w:r>
        <w:rPr>
          <w:rFonts w:hint="eastAsia"/>
        </w:rPr>
        <w:t>数据结构与宏定义</w:t>
      </w:r>
      <w:bookmarkEnd w:id="190"/>
      <w:bookmarkEnd w:id="191"/>
      <w:bookmarkEnd w:id="192"/>
      <w:bookmarkEnd w:id="193"/>
      <w:bookmarkEnd w:id="194"/>
      <w:bookmarkEnd w:id="195"/>
      <w:bookmarkEnd w:id="223"/>
      <w:bookmarkEnd w:id="224"/>
    </w:p>
    <w:p>
      <w:pPr>
        <w:pStyle w:val="3"/>
        <w:keepLines w:val="0"/>
        <w:numPr>
          <w:ilvl w:val="1"/>
          <w:numId w:val="0"/>
        </w:numPr>
        <w:spacing w:before="240" w:after="60" w:line="320" w:lineRule="exact"/>
        <w:ind w:left="576" w:hanging="576"/>
        <w:rPr>
          <w:b/>
        </w:rPr>
      </w:pPr>
      <w:bookmarkStart w:id="225" w:name="_Toc317255676"/>
      <w:bookmarkStart w:id="226" w:name="_Toc326573039"/>
      <w:bookmarkStart w:id="227" w:name="_Toc112332606"/>
      <w:bookmarkStart w:id="228" w:name="_Toc15556"/>
      <w:bookmarkStart w:id="229" w:name="_Toc471722014"/>
      <w:bookmarkStart w:id="230" w:name="_Toc317248344"/>
      <w:bookmarkStart w:id="231" w:name="_Toc317246116"/>
      <w:bookmarkStart w:id="232" w:name="_Toc317249134"/>
      <w:r>
        <w:rPr>
          <w:rFonts w:hint="eastAsia"/>
          <w:b/>
        </w:rPr>
        <w:t>数据结构</w:t>
      </w:r>
      <w:bookmarkEnd w:id="225"/>
      <w:bookmarkEnd w:id="226"/>
      <w:bookmarkEnd w:id="227"/>
      <w:bookmarkEnd w:id="228"/>
      <w:bookmarkEnd w:id="229"/>
      <w:bookmarkEnd w:id="230"/>
      <w:bookmarkEnd w:id="231"/>
      <w:bookmarkEnd w:id="232"/>
    </w:p>
    <w:p>
      <w:pPr>
        <w:pStyle w:val="4"/>
        <w:bidi w:val="0"/>
        <w:ind w:left="720" w:hanging="720"/>
        <w:rPr>
          <w:b/>
          <w:lang w:val="fr-FR"/>
        </w:rPr>
      </w:pPr>
      <w:bookmarkStart w:id="233" w:name="_初始化数据"/>
      <w:bookmarkEnd w:id="233"/>
      <w:bookmarkStart w:id="234" w:name="_Toc112332607"/>
      <w:bookmarkStart w:id="235" w:name="_Toc24514"/>
      <w:bookmarkStart w:id="236" w:name="_Toc471722017"/>
      <w:r>
        <w:rPr>
          <w:rFonts w:hint="eastAsia"/>
          <w:b/>
          <w:highlight w:val="none"/>
          <w:lang w:val="en-US" w:eastAsia="zh-CN"/>
        </w:rPr>
        <w:t>图片</w:t>
      </w:r>
      <w:r>
        <w:rPr>
          <w:rFonts w:hint="eastAsia"/>
          <w:b/>
        </w:rPr>
        <w:t>数据</w:t>
      </w:r>
      <w:bookmarkEnd w:id="234"/>
      <w:bookmarkEnd w:id="235"/>
      <w:bookmarkEnd w:id="236"/>
    </w:p>
    <w:p>
      <w:pPr>
        <w:rPr>
          <w:lang w:val="fr-FR"/>
        </w:rPr>
      </w:pPr>
    </w:p>
    <w:p>
      <w:pPr>
        <w:rPr>
          <w:b/>
          <w:szCs w:val="21"/>
          <w:lang w:val="fr-FR"/>
        </w:rPr>
      </w:pPr>
      <w:r>
        <w:rPr>
          <w:b/>
          <w:lang w:val="fr-FR"/>
        </w:rPr>
        <w:t>SN3D_</w:t>
      </w:r>
      <w:r>
        <w:rPr>
          <w:rFonts w:hint="eastAsia"/>
          <w:b/>
          <w:szCs w:val="21"/>
          <w:lang w:val="fr-FR"/>
        </w:rPr>
        <w:t>IMAGE_DATA</w:t>
      </w:r>
    </w:p>
    <w:p>
      <w:pPr>
        <w:rPr>
          <w:b/>
          <w:szCs w:val="21"/>
          <w:lang w:val="fr-FR"/>
        </w:rPr>
      </w:pPr>
    </w:p>
    <w:tbl>
      <w:tblPr>
        <w:tblStyle w:val="23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widowControl w:val="0"/>
              <w:ind w:left="0"/>
              <w:rPr>
                <w:szCs w:val="21"/>
                <w:lang w:val="fr-FR"/>
              </w:rPr>
            </w:pPr>
            <w:r>
              <w:rPr>
                <w:szCs w:val="21"/>
                <w:lang w:val="fr-FR"/>
              </w:rPr>
              <w:t>typedef struct tag</w:t>
            </w:r>
            <w:r>
              <w:rPr>
                <w:b/>
                <w:lang w:val="fr-FR"/>
              </w:rPr>
              <w:t xml:space="preserve"> SN3D_</w:t>
            </w:r>
            <w:r>
              <w:rPr>
                <w:rFonts w:hint="eastAsia"/>
                <w:szCs w:val="21"/>
                <w:lang w:val="fr-FR"/>
              </w:rPr>
              <w:t>IMAGE_DATA</w:t>
            </w:r>
            <w:r>
              <w:rPr>
                <w:rFonts w:hint="eastAsia"/>
                <w:szCs w:val="21"/>
                <w:lang w:val="fr-FR"/>
              </w:rPr>
              <w:tab/>
            </w:r>
            <w:r>
              <w:rPr>
                <w:rFonts w:hint="eastAsia"/>
                <w:szCs w:val="21"/>
                <w:lang w:val="fr-FR"/>
              </w:rPr>
              <w:tab/>
            </w:r>
            <w:r>
              <w:rPr>
                <w:rFonts w:hint="eastAsia"/>
                <w:szCs w:val="21"/>
                <w:lang w:val="fr-FR"/>
              </w:rPr>
              <w:tab/>
            </w:r>
            <w:r>
              <w:rPr>
                <w:rFonts w:hint="eastAsia"/>
                <w:szCs w:val="21"/>
                <w:lang w:val="fr-FR"/>
              </w:rPr>
              <w:tab/>
            </w:r>
            <w:r>
              <w:rPr>
                <w:rFonts w:hint="eastAsia"/>
                <w:szCs w:val="21"/>
                <w:lang w:val="fr-FR"/>
              </w:rPr>
              <w:tab/>
            </w:r>
            <w:r>
              <w:rPr>
                <w:rFonts w:hint="eastAsia"/>
                <w:szCs w:val="21"/>
                <w:lang w:val="fr-FR"/>
              </w:rPr>
              <w:tab/>
            </w:r>
          </w:p>
          <w:p>
            <w:pPr>
              <w:widowControl w:val="0"/>
              <w:ind w:left="0"/>
              <w:rPr>
                <w:szCs w:val="21"/>
                <w:lang w:val="fr-FR"/>
              </w:rPr>
            </w:pPr>
            <w:r>
              <w:rPr>
                <w:szCs w:val="21"/>
                <w:lang w:val="fr-FR"/>
              </w:rPr>
              <w:t>{</w:t>
            </w:r>
          </w:p>
          <w:p>
            <w:pPr>
              <w:widowControl w:val="0"/>
              <w:ind w:left="0" w:firstLine="400" w:firstLineChars="200"/>
              <w:rPr>
                <w:szCs w:val="21"/>
                <w:lang w:val="fr-FR"/>
              </w:rPr>
            </w:pPr>
            <w:r>
              <w:rPr>
                <w:rFonts w:hint="eastAsia"/>
                <w:szCs w:val="21"/>
                <w:lang w:val="fr-FR"/>
              </w:rPr>
              <w:t xml:space="preserve">int               width; </w:t>
            </w:r>
            <w:r>
              <w:rPr>
                <w:rFonts w:hint="eastAsia"/>
                <w:b/>
                <w:szCs w:val="21"/>
                <w:lang w:val="fr-FR"/>
              </w:rPr>
              <w:t xml:space="preserve"> </w:t>
            </w:r>
            <w:r>
              <w:rPr>
                <w:rFonts w:hint="eastAsia"/>
                <w:szCs w:val="21"/>
                <w:lang w:val="fr-FR"/>
              </w:rPr>
              <w:tab/>
            </w:r>
            <w:r>
              <w:rPr>
                <w:rFonts w:hint="eastAsia"/>
                <w:szCs w:val="21"/>
                <w:lang w:val="fr-FR"/>
              </w:rPr>
              <w:tab/>
            </w:r>
            <w:r>
              <w:rPr>
                <w:rFonts w:hint="eastAsia"/>
                <w:szCs w:val="21"/>
                <w:lang w:val="fr-FR"/>
              </w:rPr>
              <w:tab/>
            </w:r>
          </w:p>
          <w:p>
            <w:pPr>
              <w:widowControl w:val="0"/>
              <w:ind w:left="0" w:firstLine="400" w:firstLineChars="200"/>
              <w:rPr>
                <w:b/>
                <w:szCs w:val="21"/>
                <w:lang w:val="fr-FR"/>
              </w:rPr>
            </w:pPr>
            <w:r>
              <w:rPr>
                <w:rFonts w:hint="eastAsia"/>
                <w:szCs w:val="21"/>
                <w:lang w:val="fr-FR"/>
              </w:rPr>
              <w:t>int               height</w:t>
            </w:r>
            <w:r>
              <w:rPr>
                <w:szCs w:val="21"/>
                <w:lang w:val="fr-FR"/>
              </w:rPr>
              <w:t> </w:t>
            </w:r>
            <w:r>
              <w:rPr>
                <w:rFonts w:hint="eastAsia"/>
                <w:szCs w:val="21"/>
                <w:lang w:val="fr-FR"/>
              </w:rPr>
              <w:t xml:space="preserve">;           </w:t>
            </w:r>
          </w:p>
          <w:p>
            <w:pPr>
              <w:widowControl w:val="0"/>
              <w:ind w:left="0" w:firstLine="400" w:firstLineChars="200"/>
              <w:rPr>
                <w:szCs w:val="21"/>
                <w:lang w:val="fr-FR"/>
              </w:rPr>
            </w:pPr>
            <w:r>
              <w:rPr>
                <w:rFonts w:hint="eastAsia"/>
                <w:szCs w:val="21"/>
                <w:lang w:val="fr-FR"/>
              </w:rPr>
              <w:t>int               channel</w:t>
            </w:r>
            <w:r>
              <w:rPr>
                <w:szCs w:val="21"/>
                <w:lang w:val="fr-FR"/>
              </w:rPr>
              <w:t> </w:t>
            </w:r>
            <w:r>
              <w:rPr>
                <w:rFonts w:hint="eastAsia"/>
                <w:szCs w:val="21"/>
                <w:lang w:val="fr-FR"/>
              </w:rPr>
              <w:t xml:space="preserve">;          </w:t>
            </w:r>
          </w:p>
          <w:p>
            <w:pPr>
              <w:widowControl w:val="0"/>
              <w:ind w:left="0" w:firstLine="400" w:firstLineChars="200"/>
              <w:rPr>
                <w:szCs w:val="21"/>
                <w:lang w:val="fr-FR"/>
              </w:rPr>
            </w:pPr>
            <w:r>
              <w:rPr>
                <w:rFonts w:hint="eastAsia"/>
                <w:szCs w:val="21"/>
                <w:lang w:val="fr-FR"/>
              </w:rPr>
              <w:t>int               length</w:t>
            </w:r>
            <w:r>
              <w:rPr>
                <w:szCs w:val="21"/>
                <w:lang w:val="fr-FR"/>
              </w:rPr>
              <w:t> </w:t>
            </w:r>
            <w:r>
              <w:rPr>
                <w:rFonts w:hint="eastAsia"/>
                <w:szCs w:val="21"/>
                <w:lang w:val="fr-FR"/>
              </w:rPr>
              <w:t xml:space="preserve">;          </w:t>
            </w:r>
          </w:p>
          <w:p>
            <w:pPr>
              <w:widowControl w:val="0"/>
              <w:ind w:left="0" w:firstLine="400" w:firstLineChars="200"/>
              <w:rPr>
                <w:b/>
                <w:szCs w:val="21"/>
                <w:lang w:val="fr-FR"/>
              </w:rPr>
            </w:pPr>
            <w:r>
              <w:rPr>
                <w:rFonts w:hint="eastAsia"/>
                <w:szCs w:val="21"/>
                <w:lang w:val="fr-FR"/>
              </w:rPr>
              <w:t xml:space="preserve">unsigned char*     data;      </w:t>
            </w:r>
            <w:r>
              <w:rPr>
                <w:rFonts w:hint="eastAsia"/>
                <w:szCs w:val="21"/>
                <w:lang w:val="fr-FR"/>
              </w:rPr>
              <w:tab/>
            </w:r>
            <w:r>
              <w:rPr>
                <w:rFonts w:hint="eastAsia"/>
                <w:szCs w:val="21"/>
                <w:lang w:val="fr-FR"/>
              </w:rPr>
              <w:tab/>
            </w:r>
          </w:p>
          <w:p>
            <w:pPr>
              <w:widowControl w:val="0"/>
              <w:ind w:left="0"/>
              <w:rPr>
                <w:lang w:val="fr-FR"/>
              </w:rPr>
            </w:pPr>
            <w:r>
              <w:rPr>
                <w:szCs w:val="21"/>
                <w:lang w:val="fr-FR"/>
              </w:rPr>
              <w:t>}</w:t>
            </w:r>
            <w:r>
              <w:rPr>
                <w:b/>
              </w:rPr>
              <w:t xml:space="preserve"> SN3D_</w:t>
            </w:r>
            <w:r>
              <w:rPr>
                <w:rFonts w:hint="eastAsia"/>
                <w:b/>
                <w:szCs w:val="21"/>
                <w:lang w:val="fr-FR"/>
              </w:rPr>
              <w:t>IMAGE_DATA</w:t>
            </w:r>
            <w:r>
              <w:rPr>
                <w:szCs w:val="21"/>
                <w:lang w:val="fr-FR"/>
              </w:rPr>
              <w:t xml:space="preserve">, </w:t>
            </w:r>
            <w:r>
              <w:rPr>
                <w:b/>
                <w:szCs w:val="21"/>
                <w:lang w:val="fr-FR"/>
              </w:rPr>
              <w:t>*LP</w:t>
            </w:r>
            <w:r>
              <w:rPr>
                <w:b/>
              </w:rPr>
              <w:t>SN3D_</w:t>
            </w:r>
            <w:r>
              <w:rPr>
                <w:rFonts w:hint="eastAsia"/>
                <w:b/>
                <w:szCs w:val="21"/>
                <w:lang w:val="fr-FR"/>
              </w:rPr>
              <w:t>IMAGE_DATA</w:t>
            </w:r>
            <w:r>
              <w:rPr>
                <w:szCs w:val="21"/>
                <w:lang w:val="fr-FR"/>
              </w:rPr>
              <w:t>;</w:t>
            </w:r>
          </w:p>
          <w:p>
            <w:pPr>
              <w:widowControl w:val="0"/>
              <w:ind w:left="800"/>
              <w:rPr>
                <w:b/>
                <w:szCs w:val="21"/>
                <w:lang w:val="fr-FR"/>
              </w:rPr>
            </w:pPr>
          </w:p>
        </w:tc>
      </w:tr>
    </w:tbl>
    <w:p>
      <w:pPr>
        <w:rPr>
          <w:b/>
          <w:lang w:val="fr-FR"/>
        </w:rPr>
      </w:pPr>
    </w:p>
    <w:p>
      <w:pPr>
        <w:rPr>
          <w:b/>
          <w:lang w:val="fr-FR"/>
        </w:rPr>
      </w:pPr>
      <w:r>
        <w:rPr>
          <w:rFonts w:hint="eastAsia"/>
          <w:b/>
          <w:lang w:val="fr-FR"/>
        </w:rPr>
        <w:t>Members</w:t>
      </w: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width</w:t>
      </w:r>
    </w:p>
    <w:p>
      <w:pPr>
        <w:ind w:firstLine="400" w:firstLineChars="200"/>
        <w:rPr>
          <w:szCs w:val="21"/>
          <w:lang w:val="fr-FR"/>
        </w:rPr>
      </w:pPr>
      <w:r>
        <w:rPr>
          <w:rFonts w:hint="eastAsia"/>
          <w:szCs w:val="21"/>
          <w:lang w:val="fr-FR"/>
        </w:rPr>
        <w:t>图像宽度；</w:t>
      </w: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height</w:t>
      </w:r>
    </w:p>
    <w:p>
      <w:pPr>
        <w:ind w:firstLine="420"/>
        <w:rPr>
          <w:szCs w:val="21"/>
          <w:lang w:val="fr-FR"/>
        </w:rPr>
      </w:pPr>
      <w:r>
        <w:rPr>
          <w:rFonts w:hint="eastAsia"/>
          <w:szCs w:val="21"/>
          <w:lang w:val="fr-FR"/>
        </w:rPr>
        <w:t>图像高度；</w:t>
      </w:r>
      <w:r>
        <w:rPr>
          <w:rFonts w:hint="eastAsia"/>
          <w:b/>
          <w:szCs w:val="21"/>
          <w:lang w:val="fr-FR"/>
        </w:rPr>
        <w:t xml:space="preserve"> </w:t>
      </w: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channel </w:t>
      </w:r>
    </w:p>
    <w:p>
      <w:pPr>
        <w:ind w:firstLine="400" w:firstLineChars="200"/>
        <w:rPr>
          <w:szCs w:val="21"/>
          <w:lang w:val="fr-FR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  <w:lang w:val="fr-FR"/>
        </w:rPr>
        <w:t>像</w:t>
      </w:r>
      <w:r>
        <w:rPr>
          <w:rFonts w:hint="eastAsia"/>
          <w:szCs w:val="21"/>
        </w:rPr>
        <w:t>通道数</w:t>
      </w:r>
      <w:r>
        <w:rPr>
          <w:rFonts w:hint="eastAsia"/>
          <w:szCs w:val="21"/>
          <w:lang w:val="fr-FR"/>
        </w:rPr>
        <w:t xml:space="preserve">； </w:t>
      </w:r>
      <w:r>
        <w:rPr>
          <w:rFonts w:hint="eastAsia"/>
          <w:szCs w:val="21"/>
          <w:lang w:val="fr-FR"/>
        </w:rPr>
        <w:tab/>
      </w: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length </w:t>
      </w:r>
    </w:p>
    <w:p>
      <w:pPr>
        <w:ind w:firstLine="420"/>
        <w:rPr>
          <w:lang w:val="fr-FR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  <w:lang w:val="fr-FR"/>
        </w:rPr>
        <w:t>像</w:t>
      </w:r>
      <w:r>
        <w:rPr>
          <w:rFonts w:hint="eastAsia"/>
          <w:szCs w:val="21"/>
        </w:rPr>
        <w:t>数据长度</w:t>
      </w:r>
      <w:r>
        <w:rPr>
          <w:rFonts w:hint="eastAsia"/>
          <w:szCs w:val="21"/>
          <w:lang w:val="fr-FR"/>
        </w:rPr>
        <w:t>=width*height；</w:t>
      </w:r>
      <w:r>
        <w:rPr>
          <w:rFonts w:hint="eastAsia"/>
          <w:szCs w:val="21"/>
          <w:lang w:val="fr-FR"/>
        </w:rPr>
        <w:tab/>
      </w: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data            </w:t>
      </w:r>
    </w:p>
    <w:p>
      <w:pPr>
        <w:ind w:firstLine="420"/>
        <w:rPr>
          <w:b/>
          <w:szCs w:val="21"/>
          <w:lang w:val="fr-FR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  <w:lang w:val="fr-FR"/>
        </w:rPr>
        <w:t>像</w:t>
      </w:r>
      <w:r>
        <w:rPr>
          <w:rFonts w:hint="eastAsia"/>
          <w:szCs w:val="21"/>
        </w:rPr>
        <w:t>数据。</w:t>
      </w:r>
      <w:r>
        <w:rPr>
          <w:rFonts w:hint="eastAsia"/>
          <w:szCs w:val="21"/>
          <w:lang w:val="fr-FR"/>
        </w:rPr>
        <w:t xml:space="preserve">  </w:t>
      </w:r>
    </w:p>
    <w:p>
      <w:pPr>
        <w:rPr>
          <w:szCs w:val="21"/>
          <w:lang w:val="fr-FR"/>
        </w:rPr>
      </w:pPr>
    </w:p>
    <w:p>
      <w:pPr>
        <w:rPr>
          <w:b/>
          <w:lang w:val="fr-FR"/>
        </w:rPr>
      </w:pPr>
      <w:r>
        <w:rPr>
          <w:szCs w:val="21"/>
          <w:lang w:val="fr-FR"/>
        </w:rPr>
        <w:t>R</w:t>
      </w:r>
      <w:r>
        <w:rPr>
          <w:rFonts w:hint="eastAsia"/>
          <w:b/>
          <w:lang w:val="fr-FR"/>
        </w:rPr>
        <w:t>emarks</w:t>
      </w:r>
    </w:p>
    <w:p>
      <w:pPr>
        <w:rPr>
          <w:b/>
          <w:lang w:val="fr-FR"/>
        </w:rPr>
      </w:pPr>
    </w:p>
    <w:p>
      <w:pPr>
        <w:rPr>
          <w:b/>
          <w:lang w:val="fr-FR"/>
        </w:rPr>
      </w:pPr>
      <w:bookmarkStart w:id="237" w:name="_视频帧数据"/>
      <w:bookmarkEnd w:id="237"/>
      <w:bookmarkStart w:id="238" w:name="_标定状态数据"/>
      <w:bookmarkEnd w:id="238"/>
    </w:p>
    <w:p>
      <w:pPr>
        <w:spacing w:line="240" w:lineRule="auto"/>
        <w:jc w:val="left"/>
        <w:rPr>
          <w:lang w:val="fr-FR"/>
        </w:rPr>
      </w:pPr>
      <w:r>
        <w:rPr>
          <w:lang w:val="fr-FR"/>
        </w:rPr>
        <w:br w:type="page"/>
      </w:r>
    </w:p>
    <w:p>
      <w:pPr>
        <w:rPr>
          <w:lang w:val="fr-FR"/>
        </w:rPr>
      </w:pPr>
    </w:p>
    <w:p>
      <w:pPr>
        <w:pStyle w:val="4"/>
        <w:bidi w:val="0"/>
        <w:ind w:left="720" w:hanging="720"/>
        <w:rPr>
          <w:b/>
          <w:lang w:val="fr-FR"/>
        </w:rPr>
      </w:pPr>
      <w:bookmarkStart w:id="239" w:name="_点数据"/>
      <w:bookmarkEnd w:id="239"/>
      <w:bookmarkStart w:id="240" w:name="_Toc112332608"/>
      <w:bookmarkStart w:id="241" w:name="_Toc471722020"/>
      <w:bookmarkStart w:id="242" w:name="_Toc3942"/>
      <w:bookmarkStart w:id="243" w:name="_Toc317246118"/>
      <w:bookmarkStart w:id="244" w:name="_Toc317249136"/>
      <w:bookmarkStart w:id="245" w:name="_Toc317255678"/>
      <w:bookmarkStart w:id="246" w:name="_Toc317248346"/>
      <w:r>
        <w:rPr>
          <w:rFonts w:hint="eastAsia"/>
          <w:b/>
        </w:rPr>
        <w:t>点数据</w:t>
      </w:r>
      <w:bookmarkEnd w:id="240"/>
      <w:bookmarkEnd w:id="241"/>
      <w:bookmarkEnd w:id="242"/>
    </w:p>
    <w:p>
      <w:pPr>
        <w:rPr>
          <w:lang w:val="fr-FR"/>
        </w:rPr>
      </w:pPr>
    </w:p>
    <w:p>
      <w:pPr>
        <w:rPr>
          <w:b/>
          <w:szCs w:val="21"/>
          <w:lang w:val="fr-FR"/>
        </w:rPr>
      </w:pPr>
      <w:r>
        <w:rPr>
          <w:b/>
          <w:lang w:val="fr-FR"/>
        </w:rPr>
        <w:t>SN3D_</w:t>
      </w:r>
      <w:r>
        <w:rPr>
          <w:rFonts w:hint="eastAsia"/>
          <w:b/>
          <w:szCs w:val="21"/>
          <w:lang w:val="fr-FR"/>
        </w:rPr>
        <w:t>POINT_DATA</w:t>
      </w:r>
    </w:p>
    <w:p>
      <w:pPr>
        <w:rPr>
          <w:b/>
          <w:szCs w:val="21"/>
          <w:lang w:val="fr-FR"/>
        </w:rPr>
      </w:pPr>
    </w:p>
    <w:tbl>
      <w:tblPr>
        <w:tblStyle w:val="22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typedef struct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{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float              x;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>//X coordinate value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float              y;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>//Y coordinate value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float              z;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>//Z coordinate value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}Sn3dPointData, *LPSn3dPointData;</w:t>
            </w:r>
          </w:p>
        </w:tc>
      </w:tr>
    </w:tbl>
    <w:p>
      <w:pPr>
        <w:rPr>
          <w:szCs w:val="21"/>
        </w:rPr>
      </w:pPr>
    </w:p>
    <w:p>
      <w:pPr>
        <w:rPr>
          <w:b/>
        </w:rPr>
      </w:pPr>
      <w:r>
        <w:rPr>
          <w:rFonts w:hint="eastAsia"/>
          <w:b/>
        </w:rPr>
        <w:t>Members</w:t>
      </w:r>
    </w:p>
    <w:p>
      <w:pPr>
        <w:rPr>
          <w:szCs w:val="21"/>
        </w:rPr>
      </w:pPr>
      <w:r>
        <w:rPr>
          <w:rFonts w:hint="eastAsia"/>
          <w:szCs w:val="21"/>
        </w:rPr>
        <w:t>x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x坐标。 </w:t>
      </w: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y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y坐标。 </w:t>
      </w:r>
    </w:p>
    <w:p>
      <w:pPr>
        <w:rPr>
          <w:szCs w:val="21"/>
        </w:rPr>
      </w:pPr>
      <w:r>
        <w:rPr>
          <w:rFonts w:hint="eastAsia"/>
          <w:szCs w:val="21"/>
          <w:lang w:val="fr-FR"/>
        </w:rPr>
        <w:t>z</w:t>
      </w:r>
      <w:r>
        <w:rPr>
          <w:rFonts w:hint="eastAsia"/>
          <w:szCs w:val="21"/>
        </w:rPr>
        <w:t xml:space="preserve"> 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z坐标。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</w:t>
      </w:r>
    </w:p>
    <w:p>
      <w:pPr>
        <w:rPr>
          <w:b/>
        </w:rPr>
      </w:pPr>
      <w:r>
        <w:rPr>
          <w:b/>
        </w:rPr>
        <w:t>R</w:t>
      </w:r>
      <w:r>
        <w:rPr>
          <w:rFonts w:hint="eastAsia"/>
          <w:b/>
        </w:rPr>
        <w:t>emarks</w:t>
      </w:r>
    </w:p>
    <w:p>
      <w:pPr>
        <w:rPr>
          <w:b/>
        </w:rPr>
      </w:pPr>
    </w:p>
    <w:p>
      <w:pPr>
        <w:spacing w:line="240" w:lineRule="auto"/>
        <w:jc w:val="left"/>
        <w:rPr>
          <w:b/>
        </w:rPr>
      </w:pPr>
      <w:r>
        <w:rPr>
          <w:b/>
        </w:rPr>
        <w:br w:type="page"/>
      </w:r>
    </w:p>
    <w:p>
      <w:pPr>
        <w:rPr>
          <w:b/>
        </w:rPr>
      </w:pPr>
    </w:p>
    <w:p>
      <w:pPr>
        <w:pStyle w:val="4"/>
        <w:bidi w:val="0"/>
        <w:ind w:left="720" w:hanging="720"/>
        <w:rPr>
          <w:b/>
        </w:rPr>
      </w:pPr>
      <w:bookmarkStart w:id="247" w:name="_点云数据"/>
      <w:bookmarkEnd w:id="247"/>
      <w:bookmarkStart w:id="248" w:name="_Toc112332609"/>
      <w:bookmarkStart w:id="249" w:name="_Toc471722021"/>
      <w:bookmarkStart w:id="250" w:name="_Toc6548"/>
      <w:r>
        <w:rPr>
          <w:rFonts w:hint="eastAsia"/>
          <w:b/>
        </w:rPr>
        <w:t>点云数据</w:t>
      </w:r>
      <w:bookmarkEnd w:id="248"/>
      <w:bookmarkEnd w:id="249"/>
      <w:bookmarkEnd w:id="250"/>
    </w:p>
    <w:p/>
    <w:p>
      <w:pPr>
        <w:rPr>
          <w:b/>
          <w:szCs w:val="21"/>
        </w:rPr>
      </w:pPr>
      <w:r>
        <w:rPr>
          <w:b/>
        </w:rPr>
        <w:t>SN3D_</w:t>
      </w:r>
      <w:r>
        <w:rPr>
          <w:rFonts w:hint="eastAsia"/>
          <w:b/>
          <w:szCs w:val="21"/>
        </w:rPr>
        <w:t>CLOUD_POINT</w:t>
      </w:r>
    </w:p>
    <w:p>
      <w:pPr>
        <w:rPr>
          <w:b/>
          <w:szCs w:val="21"/>
        </w:rPr>
      </w:pPr>
    </w:p>
    <w:tbl>
      <w:tblPr>
        <w:tblStyle w:val="22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typedef struct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{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int               vertex_count;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>//The number of vertex .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LPSn3dPointData   vertex_data;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>//The data of vertex.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int               norma_count;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>//The number of vertex normal.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LPSn3dPointData   norma_data;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>//The data of vertex normal.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int               vertex_color_count;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>//The number of vertex color.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LPSn3dPointData   vertex_color_data;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>//The data of vertex color.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}Sn3DPointCloud,*LPSn3dPointCloud;</w:t>
            </w:r>
          </w:p>
        </w:tc>
      </w:tr>
    </w:tbl>
    <w:p>
      <w:pPr>
        <w:rPr>
          <w:szCs w:val="21"/>
        </w:rPr>
      </w:pPr>
    </w:p>
    <w:p>
      <w:pPr>
        <w:rPr>
          <w:b/>
        </w:rPr>
      </w:pPr>
      <w:r>
        <w:rPr>
          <w:rFonts w:hint="eastAsia"/>
          <w:b/>
        </w:rPr>
        <w:t>Members</w:t>
      </w:r>
    </w:p>
    <w:p>
      <w:pPr>
        <w:rPr>
          <w:szCs w:val="21"/>
        </w:rPr>
      </w:pPr>
      <w:r>
        <w:rPr>
          <w:rFonts w:hint="eastAsia"/>
          <w:szCs w:val="21"/>
        </w:rPr>
        <w:t>vertex_count</w:t>
      </w:r>
    </w:p>
    <w:p>
      <w:pPr>
        <w:ind w:firstLine="500" w:firstLineChars="250"/>
        <w:rPr>
          <w:szCs w:val="21"/>
        </w:rPr>
      </w:pPr>
      <w:r>
        <w:rPr>
          <w:rFonts w:hint="eastAsia"/>
          <w:szCs w:val="21"/>
        </w:rPr>
        <w:t>顶点数据个数。</w:t>
      </w:r>
    </w:p>
    <w:p>
      <w:pPr>
        <w:rPr>
          <w:szCs w:val="21"/>
        </w:rPr>
      </w:pPr>
      <w:r>
        <w:rPr>
          <w:rFonts w:hint="eastAsia"/>
          <w:szCs w:val="21"/>
        </w:rPr>
        <w:t>vertex_data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顶点数据。</w:t>
      </w:r>
    </w:p>
    <w:p>
      <w:pPr>
        <w:rPr>
          <w:szCs w:val="21"/>
        </w:rPr>
      </w:pPr>
      <w:r>
        <w:rPr>
          <w:rFonts w:hint="eastAsia"/>
          <w:szCs w:val="21"/>
        </w:rPr>
        <w:t>norma_count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顶点法向数据个数。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norma_data </w:t>
      </w:r>
    </w:p>
    <w:p>
      <w:pPr>
        <w:ind w:firstLine="500" w:firstLineChars="250"/>
        <w:rPr>
          <w:szCs w:val="21"/>
        </w:rPr>
      </w:pPr>
      <w:r>
        <w:rPr>
          <w:rFonts w:hint="eastAsia"/>
          <w:szCs w:val="21"/>
        </w:rPr>
        <w:t>顶点法向数据。</w:t>
      </w:r>
    </w:p>
    <w:p>
      <w:pPr>
        <w:rPr>
          <w:szCs w:val="21"/>
        </w:rPr>
      </w:pPr>
      <w:r>
        <w:rPr>
          <w:rFonts w:hint="eastAsia"/>
          <w:szCs w:val="21"/>
        </w:rPr>
        <w:t>vertex_ color _count</w:t>
      </w:r>
    </w:p>
    <w:p>
      <w:pPr>
        <w:ind w:firstLine="500" w:firstLineChars="250"/>
        <w:rPr>
          <w:szCs w:val="21"/>
        </w:rPr>
      </w:pPr>
      <w:r>
        <w:rPr>
          <w:rFonts w:hint="eastAsia"/>
          <w:szCs w:val="21"/>
        </w:rPr>
        <w:t>顶点颜色数据个数。</w:t>
      </w:r>
    </w:p>
    <w:p>
      <w:pPr>
        <w:rPr>
          <w:szCs w:val="21"/>
        </w:rPr>
      </w:pPr>
      <w:r>
        <w:rPr>
          <w:rFonts w:hint="eastAsia"/>
          <w:szCs w:val="21"/>
        </w:rPr>
        <w:t>vertex_color_data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顶点颜色数据。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</w:t>
      </w:r>
    </w:p>
    <w:p>
      <w:pPr>
        <w:rPr>
          <w:b/>
        </w:rPr>
      </w:pPr>
      <w:r>
        <w:rPr>
          <w:b/>
        </w:rPr>
        <w:t>R</w:t>
      </w:r>
      <w:r>
        <w:rPr>
          <w:rFonts w:hint="eastAsia"/>
          <w:b/>
        </w:rPr>
        <w:t>emarks</w:t>
      </w:r>
    </w:p>
    <w:p>
      <w:pPr>
        <w:rPr>
          <w:rStyle w:val="35"/>
        </w:rPr>
      </w:pPr>
      <w:bookmarkStart w:id="251" w:name="_扫描设备RT"/>
      <w:bookmarkEnd w:id="251"/>
      <w:r>
        <w:rPr>
          <w:b/>
        </w:rPr>
        <w:br w:type="page"/>
      </w:r>
      <w:bookmarkStart w:id="252" w:name="_Toc18150"/>
      <w:r>
        <w:rPr>
          <w:rStyle w:val="35"/>
          <w:highlight w:val="none"/>
        </w:rPr>
        <w:t>增量点云数据</w:t>
      </w:r>
    </w:p>
    <w:bookmarkEnd w:id="252"/>
    <w:p>
      <w:pPr>
        <w:rPr>
          <w:b/>
        </w:rPr>
      </w:pPr>
    </w:p>
    <w:p>
      <w:pPr>
        <w:rPr>
          <w:rFonts w:hint="default" w:eastAsia="宋体"/>
          <w:b/>
          <w:lang w:val="en-US" w:eastAsia="zh-CN"/>
        </w:rPr>
      </w:pPr>
      <w:r>
        <w:rPr>
          <w:rFonts w:hint="eastAsia"/>
          <w:b/>
          <w:lang w:val="en-US" w:eastAsia="zh-CN"/>
        </w:rPr>
        <w:t>SN3D_INCREASE_POINT_CLOUD</w:t>
      </w:r>
    </w:p>
    <w:p>
      <w:pPr>
        <w:rPr>
          <w:b/>
        </w:rPr>
      </w:pPr>
    </w:p>
    <w:tbl>
      <w:tblPr>
        <w:tblStyle w:val="22"/>
        <w:tblpPr w:leftFromText="180" w:rightFromText="180" w:vertAnchor="text" w:horzAnchor="page" w:tblpX="1883" w:tblpY="31"/>
        <w:tblOverlap w:val="never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typedef struct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{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int               vertex_count;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>//The number of vertex .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LPSn3dPointData   vertex_data;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>//The data of vertex.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int               norma_count;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>//The number of vertex normal.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LPSn3dPointData   norma_data;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>//The data of vertex normal.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int               vertex_color_count;</w:t>
            </w:r>
            <w:r>
              <w:rPr>
                <w:szCs w:val="21"/>
              </w:rPr>
              <w:tab/>
            </w:r>
            <w:r>
              <w:rPr>
                <w:rFonts w:hint="eastAsia"/>
                <w:szCs w:val="21"/>
                <w:lang w:val="en-US" w:eastAsia="zh-CN"/>
              </w:rPr>
              <w:t xml:space="preserve">    </w:t>
            </w:r>
            <w:r>
              <w:rPr>
                <w:szCs w:val="21"/>
              </w:rPr>
              <w:t>//The number of vertex color.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LPSn3dPointData   vertex_color_data;</w:t>
            </w:r>
            <w:r>
              <w:rPr>
                <w:szCs w:val="21"/>
              </w:rPr>
              <w:tab/>
            </w:r>
            <w:r>
              <w:rPr>
                <w:rFonts w:hint="eastAsia"/>
                <w:szCs w:val="21"/>
                <w:lang w:val="en-US" w:eastAsia="zh-CN"/>
              </w:rPr>
              <w:t xml:space="preserve">    </w:t>
            </w:r>
            <w:r>
              <w:rPr>
                <w:szCs w:val="21"/>
              </w:rPr>
              <w:t>//The data of vertex color.</w:t>
            </w:r>
          </w:p>
          <w:p>
            <w:pPr>
              <w:ind w:firstLine="400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int                index_count;         //The number of index</w:t>
            </w:r>
          </w:p>
          <w:p>
            <w:pPr>
              <w:ind w:firstLine="400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unsigned int*       index;               //The data of index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}Sn3D</w:t>
            </w:r>
            <w:r>
              <w:rPr>
                <w:rFonts w:hint="eastAsia"/>
                <w:szCs w:val="21"/>
                <w:lang w:val="en-US" w:eastAsia="zh-CN"/>
              </w:rPr>
              <w:t>Increase</w:t>
            </w:r>
            <w:r>
              <w:rPr>
                <w:szCs w:val="21"/>
              </w:rPr>
              <w:t>PointCloud,*LPSn3d</w:t>
            </w:r>
            <w:r>
              <w:rPr>
                <w:rFonts w:hint="eastAsia"/>
                <w:szCs w:val="21"/>
                <w:lang w:val="en-US" w:eastAsia="zh-CN"/>
              </w:rPr>
              <w:t>Increase</w:t>
            </w:r>
            <w:r>
              <w:rPr>
                <w:szCs w:val="21"/>
              </w:rPr>
              <w:t>PointCloud;</w:t>
            </w:r>
          </w:p>
        </w:tc>
      </w:tr>
    </w:tbl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Members</w:t>
      </w:r>
    </w:p>
    <w:p>
      <w:pPr>
        <w:rPr>
          <w:szCs w:val="21"/>
        </w:rPr>
      </w:pPr>
      <w:r>
        <w:rPr>
          <w:rFonts w:hint="eastAsia"/>
          <w:szCs w:val="21"/>
        </w:rPr>
        <w:t>vertex_count</w:t>
      </w:r>
    </w:p>
    <w:p>
      <w:pPr>
        <w:ind w:firstLine="500" w:firstLineChars="250"/>
        <w:rPr>
          <w:szCs w:val="21"/>
        </w:rPr>
      </w:pPr>
      <w:r>
        <w:rPr>
          <w:rFonts w:hint="eastAsia"/>
          <w:szCs w:val="21"/>
        </w:rPr>
        <w:t>顶点数据个数。</w:t>
      </w:r>
    </w:p>
    <w:p>
      <w:pPr>
        <w:rPr>
          <w:szCs w:val="21"/>
        </w:rPr>
      </w:pPr>
      <w:r>
        <w:rPr>
          <w:rFonts w:hint="eastAsia"/>
          <w:szCs w:val="21"/>
        </w:rPr>
        <w:t>vertex_data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顶点数据。</w:t>
      </w:r>
    </w:p>
    <w:p>
      <w:pPr>
        <w:rPr>
          <w:szCs w:val="21"/>
        </w:rPr>
      </w:pPr>
      <w:r>
        <w:rPr>
          <w:rFonts w:hint="eastAsia"/>
          <w:szCs w:val="21"/>
        </w:rPr>
        <w:t>norma_count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顶点法向数据个数。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norma_data </w:t>
      </w:r>
    </w:p>
    <w:p>
      <w:pPr>
        <w:ind w:firstLine="500" w:firstLineChars="250"/>
        <w:rPr>
          <w:szCs w:val="21"/>
        </w:rPr>
      </w:pPr>
      <w:r>
        <w:rPr>
          <w:rFonts w:hint="eastAsia"/>
          <w:szCs w:val="21"/>
        </w:rPr>
        <w:t>顶点法向数据。</w:t>
      </w:r>
    </w:p>
    <w:p>
      <w:pPr>
        <w:rPr>
          <w:szCs w:val="21"/>
        </w:rPr>
      </w:pPr>
      <w:r>
        <w:rPr>
          <w:rFonts w:hint="eastAsia"/>
          <w:szCs w:val="21"/>
        </w:rPr>
        <w:t>vertex_ color _count</w:t>
      </w:r>
    </w:p>
    <w:p>
      <w:pPr>
        <w:ind w:firstLine="500" w:firstLineChars="250"/>
        <w:rPr>
          <w:szCs w:val="21"/>
        </w:rPr>
      </w:pPr>
      <w:r>
        <w:rPr>
          <w:rFonts w:hint="eastAsia"/>
          <w:szCs w:val="21"/>
        </w:rPr>
        <w:t>顶点颜色数据个数。</w:t>
      </w:r>
    </w:p>
    <w:p>
      <w:pPr>
        <w:rPr>
          <w:szCs w:val="21"/>
        </w:rPr>
      </w:pPr>
      <w:r>
        <w:rPr>
          <w:rFonts w:hint="eastAsia"/>
          <w:szCs w:val="21"/>
        </w:rPr>
        <w:t>vertex_color_data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顶点颜色数据。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index_count</w:t>
      </w:r>
    </w:p>
    <w:p>
      <w:pPr>
        <w:ind w:firstLine="420" w:firstLine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索引个数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index</w:t>
      </w:r>
    </w:p>
    <w:p>
      <w:pPr>
        <w:ind w:firstLine="420" w:firstLineChars="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索引</w:t>
      </w:r>
    </w:p>
    <w:p>
      <w:pPr>
        <w:rPr>
          <w:b/>
        </w:rPr>
      </w:pPr>
      <w:r>
        <w:rPr>
          <w:b/>
        </w:rPr>
        <w:t>R</w:t>
      </w:r>
      <w:r>
        <w:rPr>
          <w:rFonts w:hint="eastAsia"/>
          <w:b/>
        </w:rPr>
        <w:t>emarks</w:t>
      </w:r>
    </w:p>
    <w:p>
      <w:pPr>
        <w:pStyle w:val="4"/>
        <w:bidi w:val="0"/>
        <w:rPr>
          <w:rFonts w:hint="eastAsia"/>
          <w:b/>
          <w:lang w:val="en-US" w:eastAsia="zh-CN"/>
        </w:rPr>
      </w:pPr>
      <w:r>
        <w:rPr>
          <w:b/>
        </w:rPr>
        <w:br w:type="page"/>
      </w:r>
      <w:bookmarkStart w:id="253" w:name="_Toc21966"/>
      <w:r>
        <w:rPr>
          <w:rFonts w:hint="eastAsia"/>
          <w:b/>
          <w:highlight w:val="none"/>
          <w:lang w:val="en-US" w:eastAsia="zh-CN"/>
        </w:rPr>
        <w:t>相机视角</w:t>
      </w:r>
      <w:bookmarkEnd w:id="253"/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SN3D_CAMERA_POSITION</w:t>
      </w:r>
    </w:p>
    <w:p>
      <w:pPr>
        <w:bidi w:val="0"/>
        <w:rPr>
          <w:rFonts w:hint="eastAsia"/>
          <w:b/>
          <w:bCs/>
          <w:lang w:val="en-US" w:eastAsia="zh-CN"/>
        </w:rPr>
      </w:pPr>
    </w:p>
    <w:tbl>
      <w:tblPr>
        <w:tblStyle w:val="22"/>
        <w:tblpPr w:leftFromText="180" w:rightFromText="180" w:vertAnchor="text" w:horzAnchor="page" w:tblpX="1861" w:tblpY="124"/>
        <w:tblOverlap w:val="never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typedef struct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{</w:t>
            </w:r>
          </w:p>
          <w:p>
            <w:pPr>
              <w:ind w:firstLine="400"/>
              <w:rPr>
                <w:rFonts w:hint="eastAsia"/>
                <w:szCs w:val="21"/>
                <w:lang w:val="en-US" w:eastAsia="zh-CN"/>
              </w:rPr>
            </w:pPr>
            <w:r>
              <w:rPr>
                <w:szCs w:val="21"/>
              </w:rPr>
              <w:tab/>
            </w:r>
            <w:r>
              <w:rPr>
                <w:rFonts w:hint="eastAsia"/>
                <w:szCs w:val="21"/>
                <w:lang w:val="en-US" w:eastAsia="zh-CN"/>
              </w:rPr>
              <w:t>QVector3D    position;</w:t>
            </w:r>
          </w:p>
          <w:p>
            <w:pPr>
              <w:ind w:firstLine="400"/>
              <w:rPr>
                <w:rFonts w:hint="eastAsia"/>
                <w:szCs w:val="21"/>
                <w:lang w:val="en-US" w:eastAsia="zh-CN"/>
              </w:rPr>
            </w:pPr>
            <w:r>
              <w:rPr>
                <w:szCs w:val="21"/>
              </w:rPr>
              <w:tab/>
            </w:r>
            <w:r>
              <w:rPr>
                <w:rFonts w:hint="eastAsia"/>
                <w:szCs w:val="21"/>
                <w:lang w:val="en-US" w:eastAsia="zh-CN"/>
              </w:rPr>
              <w:t>QVector3D    center;</w:t>
            </w:r>
          </w:p>
          <w:p>
            <w:pPr>
              <w:ind w:firstLine="400"/>
              <w:rPr>
                <w:rFonts w:hint="default"/>
                <w:szCs w:val="21"/>
                <w:lang w:val="en-US" w:eastAsia="zh-CN"/>
              </w:rPr>
            </w:pPr>
            <w:r>
              <w:rPr>
                <w:szCs w:val="21"/>
              </w:rPr>
              <w:tab/>
            </w:r>
            <w:r>
              <w:rPr>
                <w:rFonts w:hint="eastAsia"/>
                <w:szCs w:val="21"/>
                <w:lang w:val="en-US" w:eastAsia="zh-CN"/>
              </w:rPr>
              <w:t>QVector3D    up;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}Sn3D</w:t>
            </w:r>
            <w:r>
              <w:rPr>
                <w:rFonts w:hint="eastAsia"/>
                <w:szCs w:val="21"/>
                <w:lang w:val="en-US" w:eastAsia="zh-CN"/>
              </w:rPr>
              <w:t>CameraPosition</w:t>
            </w:r>
            <w:r>
              <w:rPr>
                <w:szCs w:val="21"/>
              </w:rPr>
              <w:t>,*LPSn3d</w:t>
            </w:r>
            <w:r>
              <w:rPr>
                <w:rFonts w:hint="eastAsia"/>
                <w:szCs w:val="21"/>
                <w:lang w:val="en-US" w:eastAsia="zh-CN"/>
              </w:rPr>
              <w:t>CameraPosition</w:t>
            </w:r>
            <w:r>
              <w:rPr>
                <w:szCs w:val="21"/>
              </w:rPr>
              <w:t>;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Members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position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观察者位置（相机视角位置）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center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被观察者位置（视角中心）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视角顶部的向量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Remarks</w:t>
      </w:r>
    </w:p>
    <w:p>
      <w:pPr>
        <w:pStyle w:val="4"/>
        <w:bidi w:val="0"/>
        <w:rPr>
          <w:rFonts w:hint="eastAsia" w:ascii="Times New Roman" w:hAnsi="Times New Roman" w:eastAsia="宋体" w:cs="Times New Roman"/>
          <w:b/>
          <w:bCs/>
          <w:sz w:val="28"/>
          <w:szCs w:val="32"/>
          <w:highlight w:val="yellow"/>
          <w:lang w:val="en-US" w:eastAsia="zh-CN" w:bidi="ar-SA"/>
        </w:rPr>
      </w:pPr>
      <w:r>
        <w:br w:type="page"/>
      </w:r>
      <w:bookmarkStart w:id="254" w:name="_Toc13616"/>
      <w:r>
        <w:rPr>
          <w:rFonts w:hint="eastAsia" w:ascii="Times New Roman" w:hAnsi="Times New Roman" w:eastAsia="宋体" w:cs="Times New Roman"/>
          <w:b/>
          <w:bCs/>
          <w:sz w:val="28"/>
          <w:szCs w:val="32"/>
          <w:highlight w:val="none"/>
          <w:lang w:val="en-US" w:eastAsia="zh-CN" w:bidi="ar-SA"/>
        </w:rPr>
        <w:t>面片与纹理索引</w:t>
      </w:r>
      <w:bookmarkEnd w:id="254"/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SN3D_FACE_ID</w:t>
      </w:r>
    </w:p>
    <w:p>
      <w:pPr>
        <w:bidi w:val="0"/>
        <w:rPr>
          <w:rFonts w:hint="default"/>
          <w:b/>
          <w:bCs/>
          <w:lang w:val="en-US" w:eastAsia="zh-CN"/>
        </w:rPr>
      </w:pPr>
    </w:p>
    <w:tbl>
      <w:tblPr>
        <w:tblStyle w:val="22"/>
        <w:tblpPr w:leftFromText="180" w:rightFromText="180" w:vertAnchor="text" w:horzAnchor="page" w:tblpX="1861" w:tblpY="124"/>
        <w:tblOverlap w:val="never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typedef struct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 x;</w:t>
            </w:r>
          </w:p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 y;</w:t>
            </w:r>
          </w:p>
          <w:p>
            <w:pPr>
              <w:ind w:firstLine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 z;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lang w:val="en-US" w:eastAsia="zh-CN"/>
              </w:rPr>
              <w:t>}Sn3DFaceId, *LPSn3dFaceId;</w:t>
            </w:r>
          </w:p>
        </w:tc>
      </w:tr>
    </w:tbl>
    <w:p>
      <w:pPr>
        <w:bidi w:val="0"/>
        <w:rPr>
          <w:rFonts w:hint="default"/>
          <w:b/>
          <w:bCs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Members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x, y, z: 面片索引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Remarks</w:t>
      </w:r>
    </w:p>
    <w:p>
      <w:pPr>
        <w:pStyle w:val="4"/>
        <w:bidi w:val="0"/>
        <w:rPr>
          <w:rFonts w:hint="eastAsia"/>
          <w:lang w:val="en-US" w:eastAsia="zh-CN"/>
        </w:rPr>
      </w:pPr>
      <w:r>
        <w:br w:type="page"/>
      </w:r>
      <w:bookmarkStart w:id="255" w:name="_Toc16555"/>
      <w:r>
        <w:rPr>
          <w:rFonts w:hint="eastAsia"/>
          <w:highlight w:val="none"/>
          <w:lang w:val="en-US" w:eastAsia="zh-CN"/>
        </w:rPr>
        <w:t>纹理UV坐标</w:t>
      </w:r>
      <w:bookmarkEnd w:id="255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SN3D_VEC2F</w:t>
      </w:r>
    </w:p>
    <w:p>
      <w:pPr>
        <w:rPr>
          <w:rFonts w:hint="default"/>
          <w:lang w:val="en-US" w:eastAsia="zh-CN"/>
        </w:rPr>
      </w:pPr>
    </w:p>
    <w:tbl>
      <w:tblPr>
        <w:tblStyle w:val="22"/>
        <w:tblpPr w:leftFromText="180" w:rightFromText="180" w:vertAnchor="text" w:horzAnchor="page" w:tblpX="1861" w:tblpY="124"/>
        <w:tblOverlap w:val="never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typedef struct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float x;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float y;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}Sn3DVec2F, *LPSn3dVec2F;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Members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x, y: 面片坐标值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Remarks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br w:type="page"/>
      </w:r>
    </w:p>
    <w:p>
      <w:pPr>
        <w:pStyle w:val="4"/>
        <w:bidi w:val="0"/>
        <w:rPr>
          <w:rFonts w:hint="eastAsia"/>
          <w:highlight w:val="none"/>
          <w:lang w:val="en-US" w:eastAsia="zh-CN"/>
        </w:rPr>
      </w:pPr>
      <w:bookmarkStart w:id="256" w:name="_Toc30601"/>
      <w:r>
        <w:rPr>
          <w:rFonts w:hint="eastAsia"/>
          <w:highlight w:val="none"/>
          <w:lang w:val="en-US" w:eastAsia="zh-CN"/>
        </w:rPr>
        <w:t>纹理图</w:t>
      </w:r>
      <w:bookmarkEnd w:id="256"/>
    </w:p>
    <w:p>
      <w:pPr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SN3D_IMAGE</w:t>
      </w:r>
    </w:p>
    <w:p>
      <w:pPr>
        <w:rPr>
          <w:rFonts w:hint="default"/>
          <w:b/>
          <w:bCs/>
          <w:highlight w:val="none"/>
          <w:lang w:val="en-US" w:eastAsia="zh-CN"/>
        </w:rPr>
      </w:pPr>
    </w:p>
    <w:tbl>
      <w:tblPr>
        <w:tblStyle w:val="22"/>
        <w:tblpPr w:leftFromText="180" w:rightFromText="180" w:vertAnchor="text" w:horzAnchor="page" w:tblpX="1861" w:tblpY="124"/>
        <w:tblOverlap w:val="never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typedef struct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 width;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 height;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 channel;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uchar* data;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//格式默认为RGB</w:t>
            </w:r>
          </w:p>
          <w:p>
            <w:pPr>
              <w:numPr>
                <w:ilvl w:val="0"/>
                <w:numId w:val="0"/>
              </w:numPr>
              <w:rPr>
                <w:szCs w:val="21"/>
              </w:rPr>
            </w:pPr>
            <w:r>
              <w:rPr>
                <w:rFonts w:hint="eastAsia"/>
                <w:lang w:val="en-US" w:eastAsia="zh-CN"/>
              </w:rPr>
              <w:t>}Sn3DImage;</w:t>
            </w:r>
          </w:p>
        </w:tc>
      </w:tr>
    </w:tbl>
    <w:p>
      <w:pPr>
        <w:rPr>
          <w:rFonts w:hint="default"/>
          <w:b/>
          <w:bCs/>
          <w:highlight w:val="none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Members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width: 纹理图宽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height: 纹理图高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channel: 纹理图通道数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data: 纹理图数据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Remarks</w:t>
      </w:r>
    </w:p>
    <w:p>
      <w:pPr>
        <w:numPr>
          <w:ilvl w:val="0"/>
          <w:numId w:val="0"/>
        </w:numPr>
        <w:ind w:left="420" w:leftChars="0"/>
      </w:pPr>
      <w: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bookmarkStart w:id="257" w:name="_Toc1133"/>
      <w:r>
        <w:rPr>
          <w:rFonts w:hint="eastAsia"/>
          <w:lang w:val="en-US" w:eastAsia="zh-CN"/>
        </w:rPr>
        <w:t>网格数据</w:t>
      </w:r>
      <w:bookmarkEnd w:id="257"/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SN3D_MESHDATA</w:t>
      </w:r>
    </w:p>
    <w:tbl>
      <w:tblPr>
        <w:tblStyle w:val="22"/>
        <w:tblpPr w:leftFromText="180" w:rightFromText="180" w:vertAnchor="text" w:horzAnchor="page" w:tblpX="1861" w:tblpY="124"/>
        <w:tblOverlap w:val="never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typedef struct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//点云数量和点云数据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int  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meshpoint_count;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LPSn3dPointData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meshpoint;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//法向数量和数据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int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meshnormal_count;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LPSn3dPointData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meshnormal;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//点云索引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int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meshtrifaceid_count;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LPSn3dFaceId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meshtrifaceid;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//纹理索引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meshtextureid_count;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LPSn3dId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meshtextureid;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//纹理UV坐标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int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textureUV_count;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LPSn3dVec2F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textureUV;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//纹理图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Sn3DImage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image;</w:t>
            </w:r>
          </w:p>
          <w:p>
            <w:pPr>
              <w:numPr>
                <w:ilvl w:val="0"/>
                <w:numId w:val="0"/>
              </w:numPr>
              <w:rPr>
                <w:szCs w:val="21"/>
              </w:rPr>
            </w:pPr>
            <w:r>
              <w:rPr>
                <w:rFonts w:hint="eastAsia"/>
                <w:lang w:val="en-US" w:eastAsia="zh-CN"/>
              </w:rPr>
              <w:t>}Sn3DMeshData, *LPSn3dMeshData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Members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meshpoint_coun: 点云数量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meshpoint: 点云数据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meshnormal_count: 点云法向数量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meshnormal: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点云法向数据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meshtrifaceid_count: 点云索引ID数量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meshtrifaceid: 点云索引ID数据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meshtextureid_count: 纹理索引ID数量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meshtextureid: 纹理索引ID数据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textureUV_count: 纹理图UV坐标数量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textureUV: 纹理图UV坐标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image: 纹理图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Remarks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258" w:name="_Toc20727"/>
      <w:r>
        <w:rPr>
          <w:rFonts w:hint="eastAsia"/>
          <w:b/>
          <w:color w:val="auto"/>
          <w:highlight w:val="yellow"/>
          <w:lang w:val="en-US" w:eastAsia="zh-CN"/>
        </w:rPr>
        <w:t>标志点数据</w:t>
      </w:r>
      <w:bookmarkEnd w:id="25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SN3D_MARKERDATA</w:t>
      </w:r>
      <w:bookmarkEnd w:id="243"/>
      <w:bookmarkEnd w:id="244"/>
      <w:bookmarkEnd w:id="245"/>
      <w:bookmarkEnd w:id="246"/>
      <w:bookmarkStart w:id="259" w:name="_Toc326573065"/>
    </w:p>
    <w:tbl>
      <w:tblPr>
        <w:tblStyle w:val="22"/>
        <w:tblpPr w:leftFromText="180" w:rightFromText="180" w:vertAnchor="text" w:horzAnchor="page" w:tblpX="1861" w:tblpY="124"/>
        <w:tblOverlap w:val="never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//单个标志点信息 single marker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struct MarkerInfo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Sn3dPointData</w:t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coord;          //坐标  data of marker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Sn3dPointData</w:t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normal;         //法向</w:t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data of noraml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double</w:t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diameter;</w:t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//直径</w:t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diameter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int             codeId;</w:t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//编码点ID(&lt;=0即为普通的标志点)  marker id (&lt;=0 means common marker)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typedef struct 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int</w:t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marker_count;</w:t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//marker count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MarkerInfo* markerList;</w:t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//marker list</w:t>
            </w:r>
          </w:p>
          <w:p>
            <w:pPr>
              <w:numPr>
                <w:ilvl w:val="0"/>
                <w:numId w:val="0"/>
              </w:numPr>
              <w:rPr>
                <w:szCs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}Sn3DMarkerData, *LPSn3DMakerData;</w:t>
            </w:r>
          </w:p>
        </w:tc>
      </w:tr>
    </w:tbl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Members</w:t>
      </w:r>
    </w:p>
    <w:p>
      <w:pPr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单个标志点信息：</w:t>
      </w:r>
    </w:p>
    <w:p>
      <w:pPr>
        <w:ind w:firstLine="420" w:firstLineChars="0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coord:       标志点坐标</w:t>
      </w:r>
    </w:p>
    <w:p>
      <w:pPr>
        <w:ind w:firstLine="420" w:firstLineChars="0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normal:</w:t>
      </w:r>
      <w:r>
        <w:rPr>
          <w:rFonts w:hint="eastAsia"/>
          <w:sz w:val="21"/>
          <w:lang w:val="en-US" w:eastAsia="zh-CN"/>
        </w:rPr>
        <w:tab/>
      </w:r>
      <w:r>
        <w:rPr>
          <w:rFonts w:hint="eastAsia"/>
          <w:sz w:val="21"/>
          <w:lang w:val="en-US" w:eastAsia="zh-CN"/>
        </w:rPr>
        <w:tab/>
      </w:r>
      <w:r>
        <w:rPr>
          <w:rFonts w:hint="eastAsia"/>
          <w:sz w:val="21"/>
          <w:lang w:val="en-US" w:eastAsia="zh-CN"/>
        </w:rPr>
        <w:t>标志点法向</w:t>
      </w:r>
    </w:p>
    <w:p>
      <w:pPr>
        <w:ind w:firstLine="420" w:firstLineChars="0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diameter:</w:t>
      </w:r>
      <w:r>
        <w:rPr>
          <w:rFonts w:hint="eastAsia"/>
          <w:sz w:val="21"/>
          <w:lang w:val="en-US" w:eastAsia="zh-CN"/>
        </w:rPr>
        <w:tab/>
      </w:r>
      <w:r>
        <w:rPr>
          <w:rFonts w:hint="eastAsia"/>
          <w:sz w:val="21"/>
          <w:lang w:val="en-US" w:eastAsia="zh-CN"/>
        </w:rPr>
        <w:tab/>
      </w:r>
      <w:r>
        <w:rPr>
          <w:rFonts w:hint="eastAsia"/>
          <w:sz w:val="21"/>
          <w:lang w:val="en-US" w:eastAsia="zh-CN"/>
        </w:rPr>
        <w:t>标志点直径</w:t>
      </w:r>
    </w:p>
    <w:p>
      <w:pPr>
        <w:ind w:firstLine="420" w:firstLineChars="0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codeId:</w:t>
      </w:r>
      <w:r>
        <w:rPr>
          <w:rFonts w:hint="eastAsia"/>
          <w:sz w:val="21"/>
          <w:lang w:val="en-US" w:eastAsia="zh-CN"/>
        </w:rPr>
        <w:tab/>
      </w:r>
      <w:r>
        <w:rPr>
          <w:rFonts w:hint="eastAsia"/>
          <w:sz w:val="21"/>
          <w:lang w:val="en-US" w:eastAsia="zh-CN"/>
        </w:rPr>
        <w:tab/>
      </w:r>
      <w:r>
        <w:rPr>
          <w:rFonts w:hint="eastAsia"/>
          <w:sz w:val="21"/>
          <w:lang w:val="en-US" w:eastAsia="zh-CN"/>
        </w:rPr>
        <w:t>标志点id，小于等于0代表此标志点是普通标志点</w:t>
      </w:r>
    </w:p>
    <w:p>
      <w:pPr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标志点集合信息:</w:t>
      </w:r>
    </w:p>
    <w:p>
      <w:pPr>
        <w:ind w:firstLine="420" w:firstLineChars="0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marker_count:标志点个数</w:t>
      </w:r>
    </w:p>
    <w:p>
      <w:pPr>
        <w:ind w:firstLine="420" w:firstLineChars="0"/>
        <w:rPr>
          <w:rFonts w:hint="default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markerList:</w:t>
      </w:r>
      <w:r>
        <w:rPr>
          <w:rFonts w:hint="eastAsia"/>
          <w:sz w:val="21"/>
          <w:lang w:val="en-US" w:eastAsia="zh-CN"/>
        </w:rPr>
        <w:tab/>
      </w:r>
      <w:r>
        <w:rPr>
          <w:rFonts w:hint="eastAsia"/>
          <w:sz w:val="21"/>
          <w:lang w:val="en-US" w:eastAsia="zh-CN"/>
        </w:rPr>
        <w:t>标志点集合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Remarks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keepLines w:val="0"/>
        <w:numPr>
          <w:ilvl w:val="2"/>
          <w:numId w:val="0"/>
        </w:numPr>
        <w:spacing w:before="240" w:after="60" w:line="320" w:lineRule="exact"/>
        <w:ind w:left="720" w:hanging="720"/>
        <w:rPr>
          <w:rFonts w:hint="eastAsia"/>
          <w:lang w:val="en-US" w:eastAsia="zh-CN"/>
        </w:rPr>
      </w:pPr>
      <w:bookmarkStart w:id="260" w:name="_Toc15017"/>
      <w:bookmarkStart w:id="261" w:name="_Toc471722031"/>
      <w:bookmarkStart w:id="262" w:name="_Toc112332612"/>
      <w:r>
        <w:rPr>
          <w:rFonts w:hint="eastAsia"/>
          <w:lang w:val="en-US" w:eastAsia="zh-CN"/>
        </w:rPr>
        <w:t>返回值定义</w:t>
      </w:r>
      <w:bookmarkEnd w:id="259"/>
      <w:bookmarkEnd w:id="260"/>
      <w:bookmarkEnd w:id="261"/>
      <w:bookmarkEnd w:id="262"/>
    </w:p>
    <w:tbl>
      <w:tblPr>
        <w:tblStyle w:val="59"/>
        <w:tblW w:w="8522" w:type="dxa"/>
        <w:tblInd w:w="0" w:type="dxa"/>
        <w:tblBorders>
          <w:top w:val="single" w:color="9CC2E5" w:themeColor="accent1" w:themeTint="99" w:sz="4" w:space="0"/>
          <w:left w:val="single" w:color="9CC2E5" w:themeColor="accent1" w:themeTint="99" w:sz="4" w:space="0"/>
          <w:bottom w:val="single" w:color="9CC2E5" w:themeColor="accent1" w:themeTint="99" w:sz="4" w:space="0"/>
          <w:right w:val="single" w:color="9CC2E5" w:themeColor="accent1" w:themeTint="99" w:sz="4" w:space="0"/>
          <w:insideH w:val="single" w:color="9CC2E5" w:themeColor="accent1" w:themeTint="99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16"/>
        <w:gridCol w:w="2008"/>
        <w:gridCol w:w="2798"/>
      </w:tblGrid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  <w:tcBorders>
              <w:top w:val="single" w:color="5B9BD5" w:themeColor="accent1" w:sz="4" w:space="0"/>
              <w:left w:val="single" w:color="5B9BD5" w:themeColor="accent1" w:sz="4" w:space="0"/>
              <w:bottom w:val="single" w:color="5B9BD5" w:themeColor="accent1" w:sz="4" w:space="0"/>
              <w:insideH w:val="single" w:sz="4" w:space="0"/>
            </w:tcBorders>
            <w:shd w:val="clear" w:color="auto" w:fill="5B9BD5" w:themeFill="accent1"/>
          </w:tcPr>
          <w:p>
            <w:pPr>
              <w:rPr>
                <w:b/>
                <w:bCs/>
                <w:color w:val="FFFFFF" w:themeColor="background1"/>
                <w:szCs w:val="20"/>
              </w:rPr>
            </w:pPr>
            <w:r>
              <w:rPr>
                <w:rFonts w:hAnsi="宋体"/>
                <w:b/>
                <w:bCs/>
                <w:color w:val="FFFFFF" w:themeColor="background1"/>
                <w:szCs w:val="20"/>
              </w:rPr>
              <w:t>宏定义</w:t>
            </w:r>
          </w:p>
        </w:tc>
        <w:tc>
          <w:tcPr>
            <w:tcW w:w="2008" w:type="dxa"/>
            <w:tcBorders>
              <w:top w:val="single" w:color="5B9BD5" w:themeColor="accent1" w:sz="4" w:space="0"/>
              <w:bottom w:val="single" w:color="5B9BD5" w:themeColor="accent1" w:sz="4" w:space="0"/>
              <w:insideH w:val="single" w:sz="4" w:space="0"/>
            </w:tcBorders>
            <w:shd w:val="clear" w:color="auto" w:fill="5B9BD5" w:themeFill="accent1"/>
          </w:tcPr>
          <w:p>
            <w:pPr>
              <w:rPr>
                <w:b/>
                <w:bCs/>
                <w:color w:val="FFFFFF" w:themeColor="background1"/>
                <w:szCs w:val="20"/>
              </w:rPr>
            </w:pPr>
            <w:r>
              <w:rPr>
                <w:rFonts w:hAnsi="宋体"/>
                <w:b/>
                <w:bCs/>
                <w:color w:val="FFFFFF" w:themeColor="background1"/>
                <w:szCs w:val="20"/>
              </w:rPr>
              <w:t>宏定义值</w:t>
            </w:r>
          </w:p>
        </w:tc>
        <w:tc>
          <w:tcPr>
            <w:tcW w:w="2798" w:type="dxa"/>
            <w:tcBorders>
              <w:top w:val="single" w:color="5B9BD5" w:themeColor="accent1" w:sz="4" w:space="0"/>
              <w:bottom w:val="single" w:color="5B9BD5" w:themeColor="accent1" w:sz="4" w:space="0"/>
              <w:right w:val="single" w:color="5B9BD5" w:themeColor="accent1" w:sz="4" w:space="0"/>
              <w:insideH w:val="single" w:sz="4" w:space="0"/>
            </w:tcBorders>
            <w:shd w:val="clear" w:color="auto" w:fill="5B9BD5" w:themeFill="accent1"/>
          </w:tcPr>
          <w:p>
            <w:pPr>
              <w:rPr>
                <w:b/>
                <w:bCs/>
                <w:color w:val="FFFFFF" w:themeColor="background1"/>
                <w:szCs w:val="20"/>
              </w:rPr>
            </w:pPr>
            <w:r>
              <w:rPr>
                <w:rFonts w:hAnsi="宋体"/>
                <w:b/>
                <w:bCs/>
                <w:color w:val="FFFFFF" w:themeColor="background1"/>
                <w:szCs w:val="20"/>
              </w:rPr>
              <w:t>含义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  <w:shd w:val="clear" w:color="auto" w:fill="DEEAF6" w:themeFill="accent1" w:themeFillTint="33"/>
          </w:tcPr>
          <w:p>
            <w:pPr>
              <w:rPr>
                <w:rFonts w:hAnsi="宋体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1"/>
              </w:rPr>
              <w:t>EC_SUCCESS</w:t>
            </w:r>
          </w:p>
        </w:tc>
        <w:tc>
          <w:tcPr>
            <w:tcW w:w="2008" w:type="dxa"/>
            <w:shd w:val="clear" w:color="auto" w:fill="DEEAF6" w:themeFill="accent1" w:themeFillTint="33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0</w:t>
            </w:r>
          </w:p>
        </w:tc>
        <w:tc>
          <w:tcPr>
            <w:tcW w:w="2798" w:type="dxa"/>
            <w:shd w:val="clear" w:color="auto" w:fill="DEEAF6" w:themeFill="accent1" w:themeFillTint="33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没有错误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</w:tcPr>
          <w:p>
            <w:pPr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EC_NOTINITIALIZED</w:t>
            </w:r>
          </w:p>
        </w:tc>
        <w:tc>
          <w:tcPr>
            <w:tcW w:w="2008" w:type="dxa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1</w:t>
            </w:r>
          </w:p>
        </w:tc>
        <w:tc>
          <w:tcPr>
            <w:tcW w:w="2798" w:type="dxa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没有初始化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  <w:shd w:val="clear" w:color="auto" w:fill="DEEAF6" w:themeFill="accent1" w:themeFillTint="33"/>
          </w:tcPr>
          <w:p>
            <w:pPr>
              <w:rPr>
                <w:rFonts w:hAnsi="宋体"/>
                <w:b/>
                <w:bCs/>
                <w:szCs w:val="20"/>
              </w:rPr>
            </w:pPr>
            <w:r>
              <w:rPr>
                <w:rFonts w:hint="eastAsia" w:hAnsi="宋体"/>
                <w:b/>
                <w:bCs/>
                <w:sz w:val="21"/>
                <w:szCs w:val="20"/>
              </w:rPr>
              <w:t>EC_INITIALIZEFIAILZED</w:t>
            </w:r>
          </w:p>
        </w:tc>
        <w:tc>
          <w:tcPr>
            <w:tcW w:w="2008" w:type="dxa"/>
            <w:shd w:val="clear" w:color="auto" w:fill="DEEAF6" w:themeFill="accent1" w:themeFillTint="33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2</w:t>
            </w:r>
          </w:p>
        </w:tc>
        <w:tc>
          <w:tcPr>
            <w:tcW w:w="2798" w:type="dxa"/>
            <w:shd w:val="clear" w:color="auto" w:fill="DEEAF6" w:themeFill="accent1" w:themeFillTint="33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初始化失败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</w:tcPr>
          <w:p>
            <w:pPr>
              <w:rPr>
                <w:rFonts w:hAnsi="宋体"/>
                <w:b/>
                <w:bCs/>
                <w:sz w:val="21"/>
                <w:szCs w:val="20"/>
              </w:rPr>
            </w:pPr>
            <w:r>
              <w:rPr>
                <w:rFonts w:hint="eastAsia" w:hAnsi="宋体"/>
                <w:b/>
                <w:bCs/>
                <w:sz w:val="21"/>
                <w:szCs w:val="20"/>
              </w:rPr>
              <w:t>EC_AlREADYINITIALIZED</w:t>
            </w:r>
          </w:p>
        </w:tc>
        <w:tc>
          <w:tcPr>
            <w:tcW w:w="2008" w:type="dxa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3</w:t>
            </w:r>
          </w:p>
        </w:tc>
        <w:tc>
          <w:tcPr>
            <w:tcW w:w="2798" w:type="dxa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重复初始化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  <w:shd w:val="clear" w:color="auto" w:fill="DEEAF6" w:themeFill="accent1" w:themeFillTint="33"/>
          </w:tcPr>
          <w:p>
            <w:pPr>
              <w:rPr>
                <w:rFonts w:hAnsi="宋体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1"/>
              </w:rPr>
              <w:t>EC_SAVEFAILED_TYP</w:t>
            </w:r>
            <w:r>
              <w:rPr>
                <w:rFonts w:hint="eastAsia" w:hAnsi="宋体"/>
                <w:b/>
                <w:bCs/>
                <w:sz w:val="21"/>
                <w:szCs w:val="20"/>
              </w:rPr>
              <w:t>EERROR</w:t>
            </w:r>
          </w:p>
        </w:tc>
        <w:tc>
          <w:tcPr>
            <w:tcW w:w="2008" w:type="dxa"/>
            <w:shd w:val="clear" w:color="auto" w:fill="DEEAF6" w:themeFill="accent1" w:themeFillTint="33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4</w:t>
            </w:r>
          </w:p>
        </w:tc>
        <w:tc>
          <w:tcPr>
            <w:tcW w:w="2798" w:type="dxa"/>
            <w:shd w:val="clear" w:color="auto" w:fill="DEEAF6" w:themeFill="accent1" w:themeFillTint="33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保存文件失败，格式错误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</w:tcPr>
          <w:p>
            <w:pPr>
              <w:rPr>
                <w:rFonts w:hAnsi="宋体"/>
                <w:b/>
                <w:bCs/>
                <w:szCs w:val="20"/>
              </w:rPr>
            </w:pPr>
            <w:r>
              <w:rPr>
                <w:rFonts w:hint="eastAsia" w:hAnsi="宋体"/>
                <w:b/>
                <w:bCs/>
                <w:sz w:val="21"/>
                <w:szCs w:val="20"/>
              </w:rPr>
              <w:t>EC_CHECKDEVICEFAILED_PLENOTRIGHT</w:t>
            </w:r>
          </w:p>
        </w:tc>
        <w:tc>
          <w:tcPr>
            <w:tcW w:w="2008" w:type="dxa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5</w:t>
            </w:r>
          </w:p>
        </w:tc>
        <w:tc>
          <w:tcPr>
            <w:tcW w:w="2798" w:type="dxa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连接设备失败，ple错误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  <w:shd w:val="clear" w:color="auto" w:fill="DEEAF6" w:themeFill="accent1" w:themeFillTint="33"/>
          </w:tcPr>
          <w:p>
            <w:pPr>
              <w:rPr>
                <w:rFonts w:hAnsi="宋体"/>
                <w:b/>
                <w:bCs/>
                <w:szCs w:val="20"/>
              </w:rPr>
            </w:pPr>
            <w:r>
              <w:rPr>
                <w:rFonts w:hint="eastAsia" w:hAnsi="宋体"/>
                <w:b/>
                <w:bCs/>
                <w:sz w:val="21"/>
                <w:szCs w:val="20"/>
              </w:rPr>
              <w:t>EC_CHECKDEVICEFAILED_NODEVICEFOUND</w:t>
            </w:r>
          </w:p>
        </w:tc>
        <w:tc>
          <w:tcPr>
            <w:tcW w:w="2008" w:type="dxa"/>
            <w:shd w:val="clear" w:color="auto" w:fill="DEEAF6" w:themeFill="accent1" w:themeFillTint="33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6</w:t>
            </w:r>
          </w:p>
        </w:tc>
        <w:tc>
          <w:tcPr>
            <w:tcW w:w="2798" w:type="dxa"/>
            <w:shd w:val="clear" w:color="auto" w:fill="DEEAF6" w:themeFill="accent1" w:themeFillTint="33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连接设备失败，未发现设备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</w:tcPr>
          <w:p>
            <w:pPr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EC_OPENORCREATSLNFAILED</w:t>
            </w:r>
          </w:p>
        </w:tc>
        <w:tc>
          <w:tcPr>
            <w:tcW w:w="2008" w:type="dxa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7</w:t>
            </w:r>
          </w:p>
        </w:tc>
        <w:tc>
          <w:tcPr>
            <w:tcW w:w="2798" w:type="dxa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创建或打开工程失败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  <w:shd w:val="clear" w:color="auto" w:fill="DEEAF6" w:themeFill="accent1" w:themeFillTint="33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sz w:val="21"/>
              </w:rPr>
              <w:t>EC_ENTERSCANFAILED</w:t>
            </w:r>
          </w:p>
        </w:tc>
        <w:tc>
          <w:tcPr>
            <w:tcW w:w="2008" w:type="dxa"/>
            <w:shd w:val="clear" w:color="auto" w:fill="DEEAF6" w:themeFill="accent1" w:themeFillTint="33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8</w:t>
            </w:r>
          </w:p>
        </w:tc>
        <w:tc>
          <w:tcPr>
            <w:tcW w:w="2798" w:type="dxa"/>
            <w:shd w:val="clear" w:color="auto" w:fill="DEEAF6" w:themeFill="accent1" w:themeFillTint="33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进入扫描失败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sz w:val="21"/>
              </w:rPr>
              <w:t>EC_SCANFAILED</w:t>
            </w:r>
          </w:p>
        </w:tc>
        <w:tc>
          <w:tcPr>
            <w:tcW w:w="2008" w:type="dxa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9</w:t>
            </w:r>
          </w:p>
        </w:tc>
        <w:tc>
          <w:tcPr>
            <w:tcW w:w="2798" w:type="dxa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扫描中失败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  <w:shd w:val="clear" w:color="auto" w:fill="DEEAF6" w:themeFill="accent1" w:themeFillTint="33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sz w:val="21"/>
              </w:rPr>
              <w:t>EC_ENDSCANFAILED</w:t>
            </w:r>
          </w:p>
        </w:tc>
        <w:tc>
          <w:tcPr>
            <w:tcW w:w="2008" w:type="dxa"/>
            <w:shd w:val="clear" w:color="auto" w:fill="DEEAF6" w:themeFill="accent1" w:themeFillTint="33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10</w:t>
            </w:r>
          </w:p>
        </w:tc>
        <w:tc>
          <w:tcPr>
            <w:tcW w:w="2798" w:type="dxa"/>
            <w:shd w:val="clear" w:color="auto" w:fill="DEEAF6" w:themeFill="accent1" w:themeFillTint="33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生成失败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3716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sz w:val="21"/>
              </w:rPr>
              <w:t>EC_MESHFAILED</w:t>
            </w:r>
          </w:p>
        </w:tc>
        <w:tc>
          <w:tcPr>
            <w:tcW w:w="2008" w:type="dxa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11</w:t>
            </w:r>
          </w:p>
        </w:tc>
        <w:tc>
          <w:tcPr>
            <w:tcW w:w="2798" w:type="dxa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网格化失败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3716" w:type="dxa"/>
            <w:shd w:val="clear" w:color="auto" w:fill="DEEAF6" w:themeFill="accent1" w:themeFillTint="33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sz w:val="21"/>
              </w:rPr>
              <w:t>EC_EXITSCANFAILED</w:t>
            </w:r>
          </w:p>
        </w:tc>
        <w:tc>
          <w:tcPr>
            <w:tcW w:w="2008" w:type="dxa"/>
            <w:shd w:val="clear" w:color="auto" w:fill="DEEAF6" w:themeFill="accent1" w:themeFillTint="33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12</w:t>
            </w:r>
          </w:p>
        </w:tc>
        <w:tc>
          <w:tcPr>
            <w:tcW w:w="2798" w:type="dxa"/>
            <w:shd w:val="clear" w:color="auto" w:fill="DEEAF6" w:themeFill="accent1" w:themeFillTint="33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退出扫描失败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3716" w:type="dxa"/>
          </w:tcPr>
          <w:p>
            <w:pPr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EC_CANCELSCANFAILED</w:t>
            </w:r>
          </w:p>
        </w:tc>
        <w:tc>
          <w:tcPr>
            <w:tcW w:w="2008" w:type="dxa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13</w:t>
            </w:r>
          </w:p>
        </w:tc>
        <w:tc>
          <w:tcPr>
            <w:tcW w:w="2798" w:type="dxa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取消扫描失败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3716" w:type="dxa"/>
            <w:shd w:val="clear" w:color="auto" w:fill="DEEAF6" w:themeFill="accent1" w:themeFillTint="33"/>
          </w:tcPr>
          <w:p>
            <w:pPr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EC_SAVEFAILED</w:t>
            </w:r>
          </w:p>
        </w:tc>
        <w:tc>
          <w:tcPr>
            <w:tcW w:w="2008" w:type="dxa"/>
            <w:shd w:val="clear" w:color="auto" w:fill="DEEAF6" w:themeFill="accent1" w:themeFillTint="33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14</w:t>
            </w:r>
          </w:p>
        </w:tc>
        <w:tc>
          <w:tcPr>
            <w:tcW w:w="2798" w:type="dxa"/>
            <w:shd w:val="clear" w:color="auto" w:fill="DEEAF6" w:themeFill="accent1" w:themeFillTint="33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保存失败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3716" w:type="dxa"/>
          </w:tcPr>
          <w:p>
            <w:pPr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EC_CREATNEWPROJECTFAILED</w:t>
            </w:r>
          </w:p>
        </w:tc>
        <w:tc>
          <w:tcPr>
            <w:tcW w:w="2008" w:type="dxa"/>
          </w:tcPr>
          <w:p>
            <w:pPr>
              <w:rPr>
                <w:rFonts w:hint="eastAsia" w:hAnsi="宋体" w:eastAsia="宋体"/>
                <w:szCs w:val="20"/>
                <w:lang w:val="en-US" w:eastAsia="zh-CN"/>
              </w:rPr>
            </w:pPr>
            <w:r>
              <w:rPr>
                <w:rFonts w:hint="eastAsia" w:hAnsi="宋体"/>
                <w:szCs w:val="20"/>
              </w:rPr>
              <w:t>1</w:t>
            </w:r>
            <w:r>
              <w:rPr>
                <w:rFonts w:hint="eastAsia" w:hAnsi="宋体"/>
                <w:szCs w:val="20"/>
                <w:lang w:val="en-US" w:eastAsia="zh-CN"/>
              </w:rPr>
              <w:t>6</w:t>
            </w:r>
          </w:p>
        </w:tc>
        <w:tc>
          <w:tcPr>
            <w:tcW w:w="2798" w:type="dxa"/>
          </w:tcPr>
          <w:p>
            <w:pPr>
              <w:rPr>
                <w:rFonts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新建工程失败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3716" w:type="dxa"/>
          </w:tcPr>
          <w:p>
            <w:pPr>
              <w:rPr>
                <w:rFonts w:hint="eastAsia"/>
                <w:b/>
                <w:bCs/>
                <w:sz w:val="21"/>
              </w:rPr>
            </w:pPr>
            <w:bookmarkStart w:id="263" w:name="_Toc317246138"/>
            <w:bookmarkStart w:id="264" w:name="_Toc317248366"/>
            <w:bookmarkStart w:id="265" w:name="_Toc317255698"/>
            <w:bookmarkStart w:id="266" w:name="_Toc326573070"/>
            <w:bookmarkStart w:id="267" w:name="_Toc317249156"/>
            <w:r>
              <w:rPr>
                <w:rFonts w:hint="eastAsia"/>
                <w:b/>
                <w:bCs/>
                <w:sz w:val="21"/>
              </w:rPr>
              <w:t>EC_WORKRANGE</w:t>
            </w:r>
          </w:p>
        </w:tc>
        <w:tc>
          <w:tcPr>
            <w:tcW w:w="2008" w:type="dxa"/>
          </w:tcPr>
          <w:p>
            <w:pPr>
              <w:rPr>
                <w:rFonts w:hint="default" w:hAnsi="宋体" w:eastAsia="宋体"/>
                <w:szCs w:val="20"/>
                <w:lang w:val="en-US" w:eastAsia="zh-CN"/>
              </w:rPr>
            </w:pPr>
            <w:r>
              <w:rPr>
                <w:rFonts w:hint="eastAsia" w:hAnsi="宋体"/>
                <w:szCs w:val="20"/>
                <w:lang w:val="en-US" w:eastAsia="zh-CN"/>
              </w:rPr>
              <w:t>17</w:t>
            </w:r>
          </w:p>
        </w:tc>
        <w:tc>
          <w:tcPr>
            <w:tcW w:w="2798" w:type="dxa"/>
          </w:tcPr>
          <w:p>
            <w:pPr>
              <w:rPr>
                <w:rFonts w:hint="eastAsia"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工作距离范围不符合要求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3716" w:type="dxa"/>
          </w:tcPr>
          <w:p>
            <w:pPr>
              <w:rPr>
                <w:rFonts w:hint="eastAsia"/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EC_PROCESSERROR</w:t>
            </w:r>
          </w:p>
        </w:tc>
        <w:tc>
          <w:tcPr>
            <w:tcW w:w="2008" w:type="dxa"/>
          </w:tcPr>
          <w:p>
            <w:pPr>
              <w:rPr>
                <w:rFonts w:hint="default" w:hAnsi="宋体"/>
                <w:szCs w:val="20"/>
                <w:lang w:val="en-US" w:eastAsia="zh-CN"/>
              </w:rPr>
            </w:pPr>
            <w:r>
              <w:rPr>
                <w:rFonts w:hint="eastAsia" w:hAnsi="宋体"/>
                <w:szCs w:val="20"/>
                <w:lang w:val="en-US" w:eastAsia="zh-CN"/>
              </w:rPr>
              <w:t>268435456</w:t>
            </w:r>
          </w:p>
        </w:tc>
        <w:tc>
          <w:tcPr>
            <w:tcW w:w="2798" w:type="dxa"/>
          </w:tcPr>
          <w:p>
            <w:pPr>
              <w:rPr>
                <w:rFonts w:hint="eastAsia" w:hAnsi="宋体"/>
                <w:szCs w:val="20"/>
              </w:rPr>
            </w:pPr>
            <w:r>
              <w:rPr>
                <w:rFonts w:hint="eastAsia" w:hAnsi="宋体"/>
                <w:szCs w:val="20"/>
              </w:rPr>
              <w:t>流程调用错误</w:t>
            </w:r>
          </w:p>
        </w:tc>
      </w:tr>
    </w:tbl>
    <w:p/>
    <w:p>
      <w:pPr>
        <w:pStyle w:val="4"/>
        <w:keepLines w:val="0"/>
        <w:numPr>
          <w:ilvl w:val="2"/>
          <w:numId w:val="0"/>
        </w:numPr>
        <w:spacing w:before="240" w:after="60" w:line="320" w:lineRule="exact"/>
        <w:ind w:left="720" w:hanging="720"/>
      </w:pPr>
      <w:bookmarkStart w:id="268" w:name="_Toc21714"/>
      <w:bookmarkStart w:id="269" w:name="_Toc112332613"/>
      <w:r>
        <w:rPr>
          <w:rFonts w:hint="eastAsia"/>
        </w:rPr>
        <w:t>拼接模式A</w:t>
      </w:r>
      <w:r>
        <w:t>lignType</w:t>
      </w:r>
      <w:r>
        <w:rPr>
          <w:rFonts w:hint="eastAsia"/>
        </w:rPr>
        <w:t>类型</w:t>
      </w:r>
      <w:bookmarkEnd w:id="268"/>
      <w:bookmarkEnd w:id="269"/>
    </w:p>
    <w:tbl>
      <w:tblPr>
        <w:tblStyle w:val="59"/>
        <w:tblW w:w="8522" w:type="dxa"/>
        <w:tblInd w:w="0" w:type="dxa"/>
        <w:tblBorders>
          <w:top w:val="single" w:color="9CC2E5" w:themeColor="accent1" w:themeTint="99" w:sz="4" w:space="0"/>
          <w:left w:val="single" w:color="9CC2E5" w:themeColor="accent1" w:themeTint="99" w:sz="4" w:space="0"/>
          <w:bottom w:val="single" w:color="9CC2E5" w:themeColor="accent1" w:themeTint="99" w:sz="4" w:space="0"/>
          <w:right w:val="single" w:color="9CC2E5" w:themeColor="accent1" w:themeTint="99" w:sz="4" w:space="0"/>
          <w:insideH w:val="single" w:color="9CC2E5" w:themeColor="accent1" w:themeTint="99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5B9BD5" w:themeColor="accent1" w:sz="4" w:space="0"/>
              <w:left w:val="single" w:color="5B9BD5" w:themeColor="accent1" w:sz="4" w:space="0"/>
              <w:bottom w:val="single" w:color="5B9BD5" w:themeColor="accent1" w:sz="4" w:space="0"/>
              <w:insideH w:val="single" w:sz="4" w:space="0"/>
            </w:tcBorders>
            <w:shd w:val="clear" w:color="auto" w:fill="5B9BD5" w:themeFill="accent1"/>
          </w:tcPr>
          <w:p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枚举</w:t>
            </w:r>
          </w:p>
        </w:tc>
        <w:tc>
          <w:tcPr>
            <w:tcW w:w="2841" w:type="dxa"/>
            <w:tcBorders>
              <w:top w:val="single" w:color="5B9BD5" w:themeColor="accent1" w:sz="4" w:space="0"/>
              <w:bottom w:val="single" w:color="5B9BD5" w:themeColor="accent1" w:sz="4" w:space="0"/>
              <w:insideH w:val="single" w:sz="4" w:space="0"/>
            </w:tcBorders>
            <w:shd w:val="clear" w:color="auto" w:fill="5B9BD5" w:themeFill="accent1"/>
          </w:tcPr>
          <w:p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值</w:t>
            </w:r>
          </w:p>
        </w:tc>
        <w:tc>
          <w:tcPr>
            <w:tcW w:w="2841" w:type="dxa"/>
            <w:tcBorders>
              <w:top w:val="single" w:color="5B9BD5" w:themeColor="accent1" w:sz="4" w:space="0"/>
              <w:bottom w:val="single" w:color="5B9BD5" w:themeColor="accent1" w:sz="4" w:space="0"/>
              <w:right w:val="single" w:color="5B9BD5" w:themeColor="accent1" w:sz="4" w:space="0"/>
              <w:insideH w:val="single" w:sz="4" w:space="0"/>
            </w:tcBorders>
            <w:shd w:val="clear" w:color="auto" w:fill="5B9BD5" w:themeFill="accent1"/>
          </w:tcPr>
          <w:p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含义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EEAF6" w:themeFill="accent1" w:themeFillTint="33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AT</w:t>
            </w:r>
            <w:r>
              <w:rPr>
                <w:b/>
                <w:bCs/>
              </w:rPr>
              <w:t>_FEATURES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</w:pPr>
            <w:r>
              <w:rPr>
                <w:rFonts w:hint="eastAsia"/>
              </w:rPr>
              <w:t>特征拼接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EEAF6" w:themeFill="accent1" w:themeFillTint="33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T_HYBRID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</w:pPr>
            <w:r>
              <w:rPr>
                <w:rFonts w:hint="eastAsia"/>
              </w:rPr>
              <w:t>混合拼接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T_GLOBLE_POINT</w:t>
            </w:r>
          </w:p>
        </w:tc>
        <w:tc>
          <w:tcPr>
            <w:tcW w:w="2841" w:type="dxa"/>
          </w:tcPr>
          <w:p>
            <w:pPr>
              <w:jc w:val="center"/>
            </w:pPr>
            <w:r>
              <w:t>7</w:t>
            </w:r>
          </w:p>
        </w:tc>
        <w:tc>
          <w:tcPr>
            <w:tcW w:w="2841" w:type="dxa"/>
          </w:tcPr>
          <w:p>
            <w:pPr>
              <w:jc w:val="center"/>
            </w:pPr>
            <w:r>
              <w:rPr>
                <w:rFonts w:hint="eastAsia"/>
              </w:rPr>
              <w:t>框架点拼接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EEAF6" w:themeFill="accent1" w:themeFillTint="33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T_TEXTURE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</w:pPr>
            <w:r>
              <w:t>8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</w:pPr>
            <w:r>
              <w:rPr>
                <w:rFonts w:hint="eastAsia"/>
              </w:rPr>
              <w:t>纹理拼接</w:t>
            </w:r>
          </w:p>
        </w:tc>
      </w:tr>
    </w:tbl>
    <w:p/>
    <w:p/>
    <w:p/>
    <w:p>
      <w:pPr>
        <w:pStyle w:val="4"/>
        <w:keepLines w:val="0"/>
        <w:numPr>
          <w:ilvl w:val="2"/>
          <w:numId w:val="0"/>
        </w:numPr>
        <w:spacing w:before="240" w:after="60" w:line="320" w:lineRule="exact"/>
        <w:ind w:left="720" w:hanging="720"/>
        <w:rPr>
          <w:rFonts w:hint="eastAsia"/>
        </w:rPr>
      </w:pPr>
      <w:bookmarkStart w:id="270" w:name="_Toc28931"/>
      <w:r>
        <w:rPr>
          <w:rFonts w:hint="eastAsia"/>
          <w:lang w:val="en-US" w:eastAsia="zh-CN"/>
        </w:rPr>
        <w:t>设备操作DeviceEvent</w:t>
      </w:r>
      <w:r>
        <w:rPr>
          <w:rFonts w:hint="eastAsia"/>
        </w:rPr>
        <w:t>类型</w:t>
      </w:r>
      <w:bookmarkEnd w:id="270"/>
    </w:p>
    <w:tbl>
      <w:tblPr>
        <w:tblStyle w:val="59"/>
        <w:tblW w:w="8522" w:type="dxa"/>
        <w:tblInd w:w="0" w:type="dxa"/>
        <w:tblBorders>
          <w:top w:val="single" w:color="9CC2E5" w:themeColor="accent1" w:themeTint="99" w:sz="4" w:space="0"/>
          <w:left w:val="single" w:color="9CC2E5" w:themeColor="accent1" w:themeTint="99" w:sz="4" w:space="0"/>
          <w:bottom w:val="single" w:color="9CC2E5" w:themeColor="accent1" w:themeTint="99" w:sz="4" w:space="0"/>
          <w:right w:val="single" w:color="9CC2E5" w:themeColor="accent1" w:themeTint="99" w:sz="4" w:space="0"/>
          <w:insideH w:val="single" w:color="9CC2E5" w:themeColor="accent1" w:themeTint="99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5B9BD5" w:themeColor="accent1" w:sz="4" w:space="0"/>
              <w:left w:val="single" w:color="5B9BD5" w:themeColor="accent1" w:sz="4" w:space="0"/>
              <w:bottom w:val="single" w:color="5B9BD5" w:themeColor="accent1" w:sz="4" w:space="0"/>
              <w:insideH w:val="single" w:sz="4" w:space="0"/>
            </w:tcBorders>
            <w:shd w:val="clear" w:color="auto" w:fill="5B9BD5" w:themeFill="accent1"/>
          </w:tcPr>
          <w:p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枚举</w:t>
            </w:r>
          </w:p>
        </w:tc>
        <w:tc>
          <w:tcPr>
            <w:tcW w:w="2841" w:type="dxa"/>
            <w:tcBorders>
              <w:top w:val="single" w:color="5B9BD5" w:themeColor="accent1" w:sz="4" w:space="0"/>
              <w:bottom w:val="single" w:color="5B9BD5" w:themeColor="accent1" w:sz="4" w:space="0"/>
              <w:insideH w:val="single" w:sz="4" w:space="0"/>
            </w:tcBorders>
            <w:shd w:val="clear" w:color="auto" w:fill="5B9BD5" w:themeFill="accent1"/>
          </w:tcPr>
          <w:p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值</w:t>
            </w:r>
          </w:p>
        </w:tc>
        <w:tc>
          <w:tcPr>
            <w:tcW w:w="2841" w:type="dxa"/>
            <w:tcBorders>
              <w:top w:val="single" w:color="5B9BD5" w:themeColor="accent1" w:sz="4" w:space="0"/>
              <w:bottom w:val="single" w:color="5B9BD5" w:themeColor="accent1" w:sz="4" w:space="0"/>
              <w:right w:val="single" w:color="5B9BD5" w:themeColor="accent1" w:sz="4" w:space="0"/>
              <w:insideH w:val="single" w:sz="4" w:space="0"/>
            </w:tcBorders>
            <w:shd w:val="clear" w:color="auto" w:fill="5B9BD5" w:themeFill="accent1"/>
          </w:tcPr>
          <w:p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含义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EEAF6" w:themeFill="accent1" w:themeFillTint="33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sz w:val="21"/>
                <w:lang w:val="en-US" w:eastAsia="zh-CN"/>
              </w:rPr>
              <w:t>DE_NULL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-1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空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DE_DOUBLECLICK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双击开始键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EEAF6" w:themeFill="accent1" w:themeFillTint="33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DE_CLICK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单机开始键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DE_PLUS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单机加键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EEAF6" w:themeFill="accent1" w:themeFillTint="33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DE_SUB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单机减键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EEAF6" w:themeFill="accent1" w:themeFillTint="33"/>
          </w:tcPr>
          <w:p>
            <w:pPr>
              <w:jc w:val="center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DE_LONGPRESS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长按开始键</w:t>
            </w:r>
          </w:p>
        </w:tc>
      </w:tr>
    </w:tbl>
    <w:p>
      <w:pPr>
        <w:spacing w:line="240" w:lineRule="auto"/>
        <w:jc w:val="left"/>
      </w:pPr>
      <w:r>
        <w:br w:type="page"/>
      </w:r>
    </w:p>
    <w:p>
      <w:pPr>
        <w:pStyle w:val="3"/>
      </w:pPr>
      <w:bookmarkStart w:id="271" w:name="_Toc112332614"/>
      <w:bookmarkStart w:id="272" w:name="_Toc19229"/>
      <w:bookmarkStart w:id="273" w:name="_Toc471722032"/>
      <w:r>
        <w:rPr>
          <w:rFonts w:hint="eastAsia"/>
        </w:rPr>
        <w:t>回调函数声明</w:t>
      </w:r>
      <w:bookmarkEnd w:id="271"/>
      <w:bookmarkEnd w:id="272"/>
    </w:p>
    <w:p>
      <w:pPr>
        <w:pStyle w:val="4"/>
      </w:pPr>
      <w:bookmarkStart w:id="274" w:name="_Toc112332615"/>
      <w:bookmarkStart w:id="275" w:name="_Toc9404"/>
      <w:r>
        <w:rPr>
          <w:rFonts w:hint="eastAsia"/>
        </w:rPr>
        <w:t>初始化回调</w:t>
      </w:r>
      <w:bookmarkEnd w:id="274"/>
      <w:bookmarkEnd w:id="275"/>
    </w:p>
    <w:p>
      <w:pPr>
        <w:rPr>
          <w:rStyle w:val="48"/>
          <w:sz w:val="22"/>
          <w:szCs w:val="22"/>
        </w:rPr>
      </w:pPr>
      <w:r>
        <w:rPr>
          <w:rStyle w:val="48"/>
          <w:sz w:val="22"/>
          <w:szCs w:val="22"/>
        </w:rPr>
        <w:t>Sn3DScanServiceWatcherCallBack</w:t>
      </w:r>
    </w:p>
    <w:p>
      <w:pPr>
        <w:rPr>
          <w:rFonts w:hAnsi="宋体"/>
          <w:szCs w:val="20"/>
        </w:rPr>
      </w:pPr>
      <w:r>
        <w:rPr>
          <w:rFonts w:hAnsi="宋体"/>
          <w:szCs w:val="20"/>
        </w:rPr>
        <w:t>初始化</w:t>
      </w:r>
      <w:r>
        <w:rPr>
          <w:rFonts w:hint="eastAsia" w:hAnsi="宋体"/>
          <w:szCs w:val="20"/>
        </w:rPr>
        <w:t>设备设置回调</w:t>
      </w:r>
    </w:p>
    <w:p>
      <w:pPr>
        <w:rPr>
          <w:szCs w:val="20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rFonts w:eastAsia="新宋体"/>
                <w:b/>
                <w:color w:val="010001"/>
                <w:szCs w:val="20"/>
              </w:rPr>
              <w:t>typedef  void (CALLBACK *Sn3DScanServiceWatcherCallBack)(int);</w:t>
            </w:r>
          </w:p>
        </w:tc>
      </w:tr>
    </w:tbl>
    <w:p>
      <w:pPr>
        <w:rPr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Remarks</w:t>
      </w:r>
    </w:p>
    <w:p>
      <w:r>
        <w:rPr>
          <w:rFonts w:hint="eastAsia"/>
        </w:rPr>
        <w:t>注册服务端监控回调，服务端退出会收到通知</w:t>
      </w:r>
    </w:p>
    <w:p/>
    <w:p>
      <w:pPr>
        <w:pStyle w:val="4"/>
      </w:pPr>
      <w:bookmarkStart w:id="276" w:name="_Toc112332616"/>
      <w:bookmarkStart w:id="277" w:name="_Toc17486"/>
      <w:r>
        <w:rPr>
          <w:rFonts w:hint="eastAsia"/>
        </w:rPr>
        <w:t>点云回调</w:t>
      </w:r>
      <w:bookmarkEnd w:id="276"/>
      <w:bookmarkEnd w:id="277"/>
    </w:p>
    <w:p>
      <w:pPr>
        <w:rPr>
          <w:rFonts w:eastAsia="新宋体"/>
          <w:b/>
          <w:color w:val="010001"/>
          <w:szCs w:val="20"/>
        </w:rPr>
      </w:pPr>
      <w:r>
        <w:rPr>
          <w:rFonts w:eastAsia="新宋体"/>
          <w:b/>
          <w:color w:val="010001"/>
          <w:szCs w:val="20"/>
        </w:rPr>
        <w:t>Sn3DWholePointCloudCallBack</w:t>
      </w:r>
    </w:p>
    <w:p>
      <w:pPr>
        <w:rPr>
          <w:rFonts w:hint="default" w:hAnsi="宋体"/>
          <w:szCs w:val="20"/>
        </w:rPr>
      </w:pPr>
      <w:r>
        <w:rPr>
          <w:rFonts w:hAnsi="宋体"/>
          <w:szCs w:val="20"/>
        </w:rPr>
        <w:t>获取整体点云数据回调</w:t>
      </w:r>
    </w:p>
    <w:p>
      <w:pPr>
        <w:rPr>
          <w:szCs w:val="20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rFonts w:eastAsia="新宋体"/>
                <w:b/>
                <w:color w:val="010001"/>
                <w:szCs w:val="20"/>
              </w:rPr>
              <w:t>typedef void(CALLBACK *Sn3DWholePointCloudCallBack)(LPSn3dPointCloud wholePointCloud);</w:t>
            </w:r>
          </w:p>
        </w:tc>
      </w:tr>
    </w:tbl>
    <w:p>
      <w:pPr>
        <w:rPr>
          <w:b/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rPr>
          <w:rFonts w:eastAsia="新宋体"/>
          <w:b/>
          <w:color w:val="010001"/>
          <w:szCs w:val="20"/>
        </w:rPr>
      </w:pPr>
      <w:r>
        <w:rPr>
          <w:rFonts w:eastAsia="新宋体"/>
          <w:b/>
          <w:color w:val="010001"/>
          <w:szCs w:val="20"/>
        </w:rPr>
        <w:t>wholePointCloud</w:t>
      </w:r>
    </w:p>
    <w:p>
      <w:pPr>
        <w:rPr>
          <w:rFonts w:eastAsia="新宋体"/>
          <w:b/>
          <w:color w:val="010001"/>
          <w:szCs w:val="20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</w:rPr>
        <w:t>点云数据</w:t>
      </w:r>
    </w:p>
    <w:p>
      <w:pPr>
        <w:rPr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Remarks</w:t>
      </w:r>
    </w:p>
    <w:p>
      <w:pPr>
        <w:pStyle w:val="58"/>
        <w:numPr>
          <w:ilvl w:val="0"/>
          <w:numId w:val="6"/>
        </w:numPr>
        <w:ind w:firstLineChars="0"/>
      </w:pPr>
      <w:r>
        <w:rPr>
          <w:rFonts w:hint="eastAsia"/>
        </w:rPr>
        <w:t>在sn</w:t>
      </w:r>
      <w:r>
        <w:t>3</w:t>
      </w:r>
      <w:r>
        <w:rPr>
          <w:rFonts w:hint="eastAsia"/>
        </w:rPr>
        <w:t>dEndscan</w:t>
      </w:r>
      <w:r>
        <w:t>(</w:t>
      </w:r>
      <w:r>
        <w:rPr>
          <w:rFonts w:hint="eastAsia"/>
        </w:rPr>
        <w:t>结束扫描</w:t>
      </w:r>
      <w:r>
        <w:t>)</w:t>
      </w:r>
      <w:r>
        <w:rPr>
          <w:rFonts w:hint="eastAsia"/>
        </w:rPr>
        <w:t>和sn</w:t>
      </w:r>
      <w:r>
        <w:t>3</w:t>
      </w:r>
      <w:r>
        <w:rPr>
          <w:rFonts w:hint="eastAsia"/>
        </w:rPr>
        <w:t>dMesh(网格化)设置回调可以取到不同阶段的点云集合</w:t>
      </w:r>
    </w:p>
    <w:p>
      <w:pPr>
        <w:pStyle w:val="58"/>
        <w:numPr>
          <w:ilvl w:val="0"/>
          <w:numId w:val="6"/>
        </w:numPr>
        <w:ind w:firstLineChars="0"/>
        <w:rPr>
          <w:rFonts w:hint="default"/>
          <w:lang w:val="en-US" w:eastAsia="zh-CN"/>
        </w:rPr>
      </w:pPr>
      <w:r>
        <w:rPr>
          <w:rFonts w:hint="eastAsia"/>
        </w:rPr>
        <w:t>设置一次回调成功触发后需要重新设置回调.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br w:type="page"/>
      </w:r>
    </w:p>
    <w:p>
      <w:pPr>
        <w:pStyle w:val="4"/>
        <w:bidi w:val="0"/>
        <w:rPr>
          <w:rFonts w:hint="eastAsia"/>
          <w:highlight w:val="none"/>
          <w:lang w:val="en-US" w:eastAsia="zh-CN"/>
        </w:rPr>
      </w:pPr>
      <w:bookmarkStart w:id="278" w:name="_Toc29629"/>
      <w:r>
        <w:rPr>
          <w:rFonts w:hint="eastAsia"/>
          <w:highlight w:val="none"/>
          <w:lang w:val="en-US" w:eastAsia="zh-CN"/>
        </w:rPr>
        <w:t>当前帧回调</w:t>
      </w:r>
      <w:bookmarkEnd w:id="278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Sn3DCurrentPointCloudCallBack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获取当前帧点云数据回调</w:t>
      </w:r>
    </w:p>
    <w:p>
      <w:pPr>
        <w:rPr>
          <w:rFonts w:hint="default"/>
          <w:lang w:val="en-US" w:eastAsia="zh-CN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rFonts w:eastAsia="新宋体"/>
                <w:b/>
                <w:color w:val="010001"/>
                <w:szCs w:val="20"/>
              </w:rPr>
              <w:t>typedef void(CALLBACK *Sn3D</w:t>
            </w:r>
            <w:r>
              <w:rPr>
                <w:rFonts w:hint="eastAsia" w:eastAsia="新宋体"/>
                <w:b/>
                <w:color w:val="010001"/>
                <w:szCs w:val="20"/>
                <w:lang w:val="en-US" w:eastAsia="zh-CN"/>
              </w:rPr>
              <w:t>Current</w:t>
            </w:r>
            <w:r>
              <w:rPr>
                <w:rFonts w:eastAsia="新宋体"/>
                <w:b/>
                <w:color w:val="010001"/>
                <w:szCs w:val="20"/>
              </w:rPr>
              <w:t xml:space="preserve">PointCloudCallBack)(LPSn3dPointCloud </w:t>
            </w:r>
            <w:r>
              <w:rPr>
                <w:rFonts w:hint="eastAsia" w:eastAsia="新宋体"/>
                <w:b/>
                <w:color w:val="010001"/>
                <w:szCs w:val="20"/>
                <w:lang w:val="en-US" w:eastAsia="zh-CN"/>
              </w:rPr>
              <w:t>current</w:t>
            </w:r>
            <w:r>
              <w:rPr>
                <w:rFonts w:eastAsia="新宋体"/>
                <w:b/>
                <w:color w:val="010001"/>
                <w:szCs w:val="20"/>
              </w:rPr>
              <w:t>PointCloud, void* owner);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rPr>
          <w:rFonts w:eastAsia="新宋体"/>
          <w:b/>
          <w:color w:val="010001"/>
          <w:szCs w:val="20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current</w:t>
      </w:r>
      <w:r>
        <w:rPr>
          <w:rFonts w:eastAsia="新宋体"/>
          <w:b/>
          <w:color w:val="010001"/>
          <w:szCs w:val="20"/>
        </w:rPr>
        <w:t>PointCloud</w:t>
      </w:r>
    </w:p>
    <w:p>
      <w:pPr>
        <w:rPr>
          <w:rFonts w:hint="eastAsia" w:eastAsia="新宋体"/>
          <w:b/>
          <w:color w:val="010001"/>
          <w:szCs w:val="20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当前帧</w:t>
      </w:r>
      <w:r>
        <w:rPr>
          <w:rFonts w:hint="eastAsia" w:eastAsia="新宋体"/>
          <w:b/>
          <w:color w:val="010001"/>
          <w:szCs w:val="20"/>
        </w:rPr>
        <w:t>点云数据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[out] 回调函数拥有者的指针</w:t>
      </w:r>
    </w:p>
    <w:p>
      <w:pPr>
        <w:rPr>
          <w:rFonts w:hint="default"/>
          <w:lang w:val="en-US" w:eastAsia="zh-CN"/>
        </w:rPr>
      </w:pPr>
    </w:p>
    <w:p>
      <w:pPr>
        <w:rPr>
          <w:b/>
          <w:szCs w:val="20"/>
        </w:rPr>
      </w:pPr>
      <w:r>
        <w:rPr>
          <w:b/>
          <w:szCs w:val="20"/>
        </w:rPr>
        <w:t>Remarks</w:t>
      </w:r>
    </w:p>
    <w:p>
      <w:pPr>
        <w:pStyle w:val="58"/>
        <w:numPr>
          <w:ilvl w:val="0"/>
          <w:numId w:val="0"/>
        </w:numPr>
        <w:ind w:leftChars="200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在Sn3DInitialize</w:t>
      </w:r>
      <w:r>
        <w:t>(</w:t>
      </w:r>
      <w:r>
        <w:rPr>
          <w:rFonts w:hint="eastAsia"/>
          <w:lang w:val="en-US" w:eastAsia="zh-CN"/>
        </w:rPr>
        <w:t>初始化</w:t>
      </w:r>
      <w:r>
        <w:t>)</w:t>
      </w:r>
      <w:r>
        <w:rPr>
          <w:rFonts w:hint="eastAsia"/>
          <w:lang w:val="en-US" w:eastAsia="zh-CN"/>
        </w:rPr>
        <w:t>后</w:t>
      </w:r>
      <w:r>
        <w:rPr>
          <w:rFonts w:hint="eastAsia"/>
        </w:rPr>
        <w:t>设置回调可以取到</w:t>
      </w:r>
      <w:r>
        <w:rPr>
          <w:rFonts w:hint="eastAsia"/>
          <w:lang w:val="en-US" w:eastAsia="zh-CN"/>
        </w:rPr>
        <w:t>扫描全过程当前帧的</w:t>
      </w:r>
      <w:r>
        <w:rPr>
          <w:rFonts w:hint="eastAsia"/>
        </w:rPr>
        <w:t>点云集合</w:t>
      </w:r>
      <w:r>
        <w:rPr>
          <w:rFonts w:hint="eastAsia"/>
          <w:lang w:eastAsia="zh-CN"/>
        </w:rPr>
        <w:t>。</w:t>
      </w:r>
    </w:p>
    <w:p>
      <w:pPr>
        <w:pStyle w:val="4"/>
        <w:bidi w:val="0"/>
        <w:rPr>
          <w:rFonts w:hint="default"/>
          <w:highlight w:val="none"/>
          <w:lang w:val="en-US" w:eastAsia="zh-CN"/>
        </w:rPr>
      </w:pPr>
      <w:bookmarkStart w:id="279" w:name="_Toc16558"/>
      <w:r>
        <w:rPr>
          <w:rFonts w:hint="eastAsia"/>
          <w:highlight w:val="none"/>
          <w:lang w:val="en-US" w:eastAsia="zh-CN"/>
        </w:rPr>
        <w:t>增量点云回调</w:t>
      </w:r>
      <w:bookmarkEnd w:id="279"/>
    </w:p>
    <w:p>
      <w:pPr>
        <w:rPr>
          <w:rFonts w:hint="eastAsia"/>
          <w:b/>
          <w:bCs/>
          <w:lang w:val="en-US" w:eastAsia="zh-CN"/>
        </w:rPr>
      </w:pPr>
      <w:bookmarkStart w:id="280" w:name="_Toc112332617"/>
      <w:r>
        <w:rPr>
          <w:rFonts w:hint="eastAsia"/>
          <w:b/>
          <w:bCs/>
          <w:lang w:val="en-US" w:eastAsia="zh-CN"/>
        </w:rPr>
        <w:t>Sn3DIncreasePointCloudCallBack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获取增量点云数据回调</w:t>
      </w:r>
    </w:p>
    <w:p>
      <w:pPr>
        <w:rPr>
          <w:rFonts w:hint="eastAsia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rFonts w:eastAsia="新宋体"/>
                <w:b/>
                <w:color w:val="010001"/>
                <w:szCs w:val="20"/>
              </w:rPr>
              <w:t>typedef void(CALLBACK *</w:t>
            </w:r>
            <w:r>
              <w:rPr>
                <w:rFonts w:hint="eastAsia"/>
                <w:b/>
                <w:bCs/>
                <w:lang w:val="en-US" w:eastAsia="zh-CN"/>
              </w:rPr>
              <w:t>Sn3DIncreasePointCloudCallBack</w:t>
            </w:r>
            <w:r>
              <w:rPr>
                <w:rFonts w:eastAsia="新宋体"/>
                <w:b/>
                <w:color w:val="010001"/>
                <w:szCs w:val="20"/>
              </w:rPr>
              <w:t>)(LPSn3d</w:t>
            </w:r>
            <w:r>
              <w:rPr>
                <w:rFonts w:hint="eastAsia" w:eastAsia="新宋体"/>
                <w:b/>
                <w:color w:val="010001"/>
                <w:szCs w:val="20"/>
                <w:lang w:val="en-US" w:eastAsia="zh-CN"/>
              </w:rPr>
              <w:t>Increase</w:t>
            </w:r>
            <w:r>
              <w:rPr>
                <w:rFonts w:eastAsia="新宋体"/>
                <w:b/>
                <w:color w:val="010001"/>
                <w:szCs w:val="20"/>
              </w:rPr>
              <w:t xml:space="preserve">PointCloud </w:t>
            </w:r>
            <w:r>
              <w:rPr>
                <w:rFonts w:hint="eastAsia" w:eastAsia="新宋体"/>
                <w:b/>
                <w:color w:val="010001"/>
                <w:szCs w:val="20"/>
                <w:lang w:val="en-US" w:eastAsia="zh-CN"/>
              </w:rPr>
              <w:t>increase</w:t>
            </w:r>
            <w:r>
              <w:rPr>
                <w:rFonts w:eastAsia="新宋体"/>
                <w:b/>
                <w:color w:val="010001"/>
                <w:szCs w:val="20"/>
              </w:rPr>
              <w:t>PointCloud, void* owner);</w:t>
            </w:r>
          </w:p>
        </w:tc>
      </w:tr>
    </w:tbl>
    <w:p>
      <w:pPr>
        <w:rPr>
          <w:rFonts w:hint="eastAsia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rPr>
          <w:rFonts w:eastAsia="新宋体"/>
          <w:b/>
          <w:color w:val="010001"/>
          <w:szCs w:val="20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increase</w:t>
      </w:r>
      <w:r>
        <w:rPr>
          <w:rFonts w:eastAsia="新宋体"/>
          <w:b/>
          <w:color w:val="010001"/>
          <w:szCs w:val="20"/>
        </w:rPr>
        <w:t>PointCloud</w:t>
      </w:r>
    </w:p>
    <w:p>
      <w:pPr>
        <w:rPr>
          <w:rFonts w:hint="eastAsia" w:eastAsia="新宋体"/>
          <w:b/>
          <w:color w:val="010001"/>
          <w:szCs w:val="20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增量</w:t>
      </w:r>
      <w:r>
        <w:rPr>
          <w:rFonts w:hint="eastAsia" w:eastAsia="新宋体"/>
          <w:b/>
          <w:color w:val="010001"/>
          <w:szCs w:val="20"/>
        </w:rPr>
        <w:t>点云数据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[out] 回调函数拥有者的指针</w:t>
      </w:r>
    </w:p>
    <w:p>
      <w:pPr>
        <w:rPr>
          <w:rFonts w:hint="eastAsia" w:eastAsia="新宋体"/>
          <w:b/>
          <w:color w:val="010001"/>
          <w:szCs w:val="20"/>
        </w:rPr>
      </w:pP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Remarks</w:t>
      </w:r>
    </w:p>
    <w:p>
      <w:pPr>
        <w:pStyle w:val="58"/>
        <w:numPr>
          <w:ilvl w:val="0"/>
          <w:numId w:val="0"/>
        </w:numPr>
        <w:ind w:leftChars="200"/>
        <w:rPr>
          <w:rFonts w:hint="default"/>
        </w:rPr>
      </w:pPr>
      <w:r>
        <w:rPr>
          <w:rFonts w:hint="eastAsia" w:eastAsia="新宋体"/>
          <w:b w:val="0"/>
          <w:bCs/>
          <w:color w:val="010001"/>
          <w:szCs w:val="20"/>
          <w:lang w:val="en-US" w:eastAsia="zh-CN"/>
        </w:rPr>
        <w:t>1.</w:t>
      </w:r>
      <w:r>
        <w:rPr>
          <w:rFonts w:hint="eastAsia"/>
        </w:rPr>
        <w:t>在Sn3DInitialize</w:t>
      </w:r>
      <w:r>
        <w:t>(</w:t>
      </w:r>
      <w:r>
        <w:rPr>
          <w:rFonts w:hint="eastAsia"/>
          <w:lang w:val="en-US" w:eastAsia="zh-CN"/>
        </w:rPr>
        <w:t>初始化</w:t>
      </w:r>
      <w:r>
        <w:t>)</w:t>
      </w:r>
      <w:r>
        <w:rPr>
          <w:rFonts w:hint="eastAsia"/>
          <w:lang w:val="en-US" w:eastAsia="zh-CN"/>
        </w:rPr>
        <w:t>后</w:t>
      </w:r>
      <w:r>
        <w:rPr>
          <w:rFonts w:hint="eastAsia"/>
        </w:rPr>
        <w:t>设置回调可以取到</w:t>
      </w:r>
      <w:r>
        <w:rPr>
          <w:rFonts w:hint="eastAsia"/>
          <w:lang w:val="en-US" w:eastAsia="zh-CN"/>
        </w:rPr>
        <w:t>扫描全过程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增量</w:t>
      </w:r>
      <w:r>
        <w:rPr>
          <w:rFonts w:hint="eastAsia"/>
        </w:rPr>
        <w:t>点云集合</w:t>
      </w:r>
      <w:r>
        <w:rPr>
          <w:rFonts w:hint="eastAsia" w:eastAsia="新宋体"/>
          <w:b w:val="0"/>
          <w:bCs/>
          <w:color w:val="010001"/>
          <w:szCs w:val="20"/>
          <w:lang w:val="en-US" w:eastAsia="zh-CN"/>
        </w:rPr>
        <w:t>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highlight w:val="none"/>
          <w:lang w:val="en-US" w:eastAsia="zh-CN"/>
        </w:rPr>
      </w:pPr>
      <w:bookmarkStart w:id="281" w:name="_Toc30479"/>
      <w:r>
        <w:rPr>
          <w:rFonts w:hint="eastAsia"/>
          <w:highlight w:val="none"/>
          <w:lang w:val="en-US" w:eastAsia="zh-CN"/>
        </w:rPr>
        <w:t>相机视角回调</w:t>
      </w:r>
      <w:bookmarkEnd w:id="281"/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Sn3DCameraPositionCallBack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获取相机视角数据回调</w:t>
      </w:r>
    </w:p>
    <w:p>
      <w:pPr>
        <w:bidi w:val="0"/>
        <w:rPr>
          <w:rFonts w:hint="eastAsia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rFonts w:eastAsia="新宋体"/>
                <w:b/>
                <w:color w:val="010001"/>
                <w:szCs w:val="20"/>
              </w:rPr>
              <w:t>typedef void(CALLBACK *</w:t>
            </w:r>
            <w:r>
              <w:rPr>
                <w:rFonts w:hint="eastAsia"/>
                <w:b/>
                <w:bCs/>
                <w:lang w:val="en-US" w:eastAsia="zh-CN"/>
              </w:rPr>
              <w:t>Sn3DCameraPositionCallBack</w:t>
            </w:r>
            <w:r>
              <w:rPr>
                <w:rFonts w:eastAsia="新宋体"/>
                <w:b/>
                <w:color w:val="010001"/>
                <w:szCs w:val="20"/>
              </w:rPr>
              <w:t>)(LPSn3d</w:t>
            </w:r>
            <w:r>
              <w:rPr>
                <w:rFonts w:hint="eastAsia" w:eastAsia="新宋体"/>
                <w:b/>
                <w:color w:val="010001"/>
                <w:szCs w:val="20"/>
                <w:lang w:val="en-US" w:eastAsia="zh-CN"/>
              </w:rPr>
              <w:t>CameraPosition</w:t>
            </w:r>
            <w:r>
              <w:rPr>
                <w:rFonts w:eastAsia="新宋体"/>
                <w:b/>
                <w:color w:val="010001"/>
                <w:szCs w:val="20"/>
              </w:rPr>
              <w:t xml:space="preserve"> </w:t>
            </w:r>
            <w:r>
              <w:rPr>
                <w:rFonts w:hint="eastAsia" w:eastAsia="新宋体"/>
                <w:b/>
                <w:color w:val="010001"/>
                <w:szCs w:val="20"/>
                <w:lang w:val="en-US" w:eastAsia="zh-CN"/>
              </w:rPr>
              <w:t>cameraPosition</w:t>
            </w:r>
            <w:r>
              <w:rPr>
                <w:rFonts w:hint="default" w:eastAsia="新宋体"/>
                <w:b/>
                <w:color w:val="010001"/>
                <w:szCs w:val="20"/>
                <w:lang w:eastAsia="zh-CN"/>
              </w:rPr>
              <w:t>, void* owner</w:t>
            </w:r>
            <w:r>
              <w:rPr>
                <w:rFonts w:eastAsia="新宋体"/>
                <w:b/>
                <w:color w:val="010001"/>
                <w:szCs w:val="20"/>
              </w:rPr>
              <w:t>);</w:t>
            </w:r>
          </w:p>
        </w:tc>
      </w:tr>
    </w:tbl>
    <w:p>
      <w:pPr>
        <w:bidi w:val="0"/>
        <w:rPr>
          <w:rFonts w:hint="eastAsia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cameraPosition</w:t>
      </w:r>
    </w:p>
    <w:p>
      <w:pPr>
        <w:rPr>
          <w:rFonts w:hint="eastAsia" w:eastAsia="新宋体"/>
          <w:b/>
          <w:color w:val="010001"/>
          <w:szCs w:val="20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相机视角</w:t>
      </w:r>
      <w:r>
        <w:rPr>
          <w:rFonts w:hint="eastAsia" w:eastAsia="新宋体"/>
          <w:b/>
          <w:color w:val="010001"/>
          <w:szCs w:val="20"/>
        </w:rPr>
        <w:t>数据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[out] 回调函数拥有者的指针</w:t>
      </w: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Remarks</w:t>
      </w:r>
    </w:p>
    <w:p>
      <w:pPr>
        <w:pStyle w:val="58"/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 w:eastAsia="新宋体"/>
          <w:b w:val="0"/>
          <w:bCs/>
          <w:color w:val="010001"/>
          <w:szCs w:val="20"/>
          <w:lang w:val="en-US" w:eastAsia="zh-CN"/>
        </w:rPr>
        <w:t>1.</w:t>
      </w:r>
      <w:r>
        <w:rPr>
          <w:rFonts w:hint="eastAsia"/>
        </w:rPr>
        <w:t>在Sn3DInitialize</w:t>
      </w:r>
      <w:r>
        <w:t>(</w:t>
      </w:r>
      <w:r>
        <w:rPr>
          <w:rFonts w:hint="eastAsia"/>
          <w:lang w:val="en-US" w:eastAsia="zh-CN"/>
        </w:rPr>
        <w:t>初始化</w:t>
      </w:r>
      <w:r>
        <w:t>)</w:t>
      </w:r>
      <w:r>
        <w:rPr>
          <w:rFonts w:hint="eastAsia"/>
          <w:lang w:val="en-US" w:eastAsia="zh-CN"/>
        </w:rPr>
        <w:t>后</w:t>
      </w:r>
      <w:r>
        <w:rPr>
          <w:rFonts w:hint="eastAsia"/>
        </w:rPr>
        <w:t>设置回调可以取到</w:t>
      </w:r>
      <w:r>
        <w:rPr>
          <w:rFonts w:hint="eastAsia"/>
          <w:lang w:val="en-US" w:eastAsia="zh-CN"/>
        </w:rPr>
        <w:t>扫描全过程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相机视角数据</w:t>
      </w:r>
      <w:r>
        <w:rPr>
          <w:rFonts w:hint="eastAsia"/>
        </w:rPr>
        <w:t>集合</w:t>
      </w:r>
    </w:p>
    <w:p>
      <w:pPr>
        <w:bidi w:val="0"/>
        <w:rPr>
          <w:rFonts w:hint="eastAsia"/>
        </w:rPr>
      </w:pPr>
    </w:p>
    <w:p>
      <w:pPr>
        <w:pStyle w:val="4"/>
        <w:bidi w:val="0"/>
        <w:rPr>
          <w:rFonts w:hint="eastAsia"/>
          <w:highlight w:val="none"/>
          <w:lang w:val="en-US" w:eastAsia="zh-CN"/>
        </w:rPr>
      </w:pPr>
      <w:bookmarkStart w:id="282" w:name="_Toc12163"/>
      <w:r>
        <w:rPr>
          <w:rFonts w:hint="eastAsia"/>
          <w:highlight w:val="none"/>
          <w:lang w:val="en-US" w:eastAsia="zh-CN"/>
        </w:rPr>
        <w:t>跟踪丢失回调</w:t>
      </w:r>
      <w:bookmarkEnd w:id="282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Sn3DTrackLostStatusCallBack</w:t>
      </w:r>
    </w:p>
    <w:p>
      <w:pPr>
        <w:bidi w:val="0"/>
        <w:rPr>
          <w:rFonts w:hint="eastAsia"/>
        </w:rPr>
      </w:pPr>
      <w:r>
        <w:rPr>
          <w:rFonts w:hint="default"/>
          <w:lang w:eastAsia="zh-CN"/>
        </w:rPr>
        <w:t>获取跟踪丢失状态回调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rFonts w:eastAsia="新宋体"/>
                <w:b/>
                <w:color w:val="010001"/>
                <w:szCs w:val="20"/>
              </w:rPr>
              <w:t>typedef void(CALLBACK *</w:t>
            </w:r>
            <w:r>
              <w:rPr>
                <w:rFonts w:hint="eastAsia"/>
                <w:b/>
                <w:bCs/>
                <w:lang w:val="en-US" w:eastAsia="zh-CN"/>
              </w:rPr>
              <w:t>Sn3DTrackLostStatusCallBack</w:t>
            </w:r>
            <w:r>
              <w:rPr>
                <w:rFonts w:eastAsia="新宋体"/>
                <w:b/>
                <w:color w:val="010001"/>
                <w:szCs w:val="20"/>
              </w:rPr>
              <w:t>)(</w:t>
            </w:r>
            <w:r>
              <w:rPr>
                <w:rFonts w:hint="eastAsia" w:eastAsia="新宋体"/>
                <w:b/>
                <w:color w:val="010001"/>
                <w:szCs w:val="20"/>
                <w:lang w:val="en-US" w:eastAsia="zh-CN"/>
              </w:rPr>
              <w:t>bool trackLostStatus</w:t>
            </w:r>
            <w:r>
              <w:rPr>
                <w:rFonts w:hint="default" w:eastAsia="新宋体"/>
                <w:b/>
                <w:color w:val="010001"/>
                <w:szCs w:val="20"/>
                <w:lang w:eastAsia="zh-CN"/>
              </w:rPr>
              <w:t>, void* owner</w:t>
            </w:r>
            <w:r>
              <w:rPr>
                <w:rFonts w:eastAsia="新宋体"/>
                <w:b/>
                <w:color w:val="010001"/>
                <w:szCs w:val="20"/>
              </w:rPr>
              <w:t>);</w:t>
            </w:r>
          </w:p>
        </w:tc>
      </w:tr>
    </w:tbl>
    <w:p>
      <w:pPr>
        <w:bidi w:val="0"/>
        <w:rPr>
          <w:rFonts w:hint="eastAsia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trackLostStatus</w:t>
      </w:r>
    </w:p>
    <w:p>
      <w:pPr>
        <w:rPr>
          <w:rFonts w:hint="default" w:eastAsia="新宋体"/>
          <w:b/>
          <w:color w:val="010001"/>
          <w:szCs w:val="20"/>
          <w:lang w:eastAsia="zh-CN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跟踪丢失状态</w:t>
      </w:r>
      <w:r>
        <w:rPr>
          <w:rFonts w:hint="default" w:eastAsia="新宋体"/>
          <w:b/>
          <w:color w:val="010001"/>
          <w:szCs w:val="20"/>
          <w:lang w:eastAsia="zh-CN"/>
        </w:rPr>
        <w:t>，true: 跟踪丢失；false: 未跟踪丢失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[out] 回调函数拥有者的指针</w:t>
      </w:r>
    </w:p>
    <w:p>
      <w:pPr>
        <w:bidi w:val="0"/>
        <w:rPr>
          <w:rFonts w:hint="eastAsia"/>
        </w:rPr>
      </w:pP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Remarks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 w:eastAsia="新宋体"/>
          <w:b w:val="0"/>
          <w:bCs/>
          <w:color w:val="010001"/>
          <w:szCs w:val="20"/>
          <w:lang w:val="en-US" w:eastAsia="zh-CN"/>
        </w:rPr>
        <w:t>1.</w:t>
      </w:r>
      <w:r>
        <w:rPr>
          <w:rFonts w:hint="eastAsia"/>
        </w:rPr>
        <w:t>在Sn3DInitialize</w:t>
      </w:r>
      <w:r>
        <w:t>(</w:t>
      </w:r>
      <w:r>
        <w:rPr>
          <w:rFonts w:hint="eastAsia"/>
          <w:lang w:val="en-US" w:eastAsia="zh-CN"/>
        </w:rPr>
        <w:t>初始化</w:t>
      </w:r>
      <w:r>
        <w:t>)</w:t>
      </w:r>
      <w:r>
        <w:rPr>
          <w:rFonts w:hint="eastAsia"/>
          <w:lang w:val="en-US" w:eastAsia="zh-CN"/>
        </w:rPr>
        <w:t>后</w:t>
      </w:r>
      <w:r>
        <w:rPr>
          <w:rFonts w:hint="eastAsia"/>
        </w:rPr>
        <w:t>设置回调可以取到</w:t>
      </w:r>
      <w:r>
        <w:rPr>
          <w:rFonts w:hint="eastAsia"/>
          <w:lang w:val="en-US" w:eastAsia="zh-CN"/>
        </w:rPr>
        <w:t>扫描全过程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跟踪丢失的状态。</w:t>
      </w:r>
    </w:p>
    <w:p>
      <w:pPr>
        <w:bidi w:val="0"/>
        <w:rPr>
          <w:rFonts w:hint="eastAsia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br w:type="page"/>
      </w:r>
    </w:p>
    <w:p>
      <w:pPr>
        <w:pStyle w:val="4"/>
        <w:bidi w:val="0"/>
        <w:rPr>
          <w:rFonts w:hint="eastAsia"/>
          <w:highlight w:val="none"/>
          <w:lang w:val="en-US" w:eastAsia="zh-CN"/>
        </w:rPr>
      </w:pPr>
      <w:bookmarkStart w:id="283" w:name="_Toc6610"/>
      <w:r>
        <w:rPr>
          <w:rFonts w:hint="eastAsia"/>
          <w:highlight w:val="none"/>
          <w:lang w:val="en-US" w:eastAsia="zh-CN"/>
        </w:rPr>
        <w:t>跟踪距离回调</w:t>
      </w:r>
      <w:bookmarkEnd w:id="283"/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Sn3DScanDistCallBack</w:t>
      </w: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获取跟踪距离挡位数据回调</w:t>
      </w:r>
    </w:p>
    <w:p>
      <w:pPr>
        <w:bidi w:val="0"/>
        <w:rPr>
          <w:rFonts w:hint="eastAsia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rFonts w:eastAsia="新宋体"/>
                <w:b/>
                <w:color w:val="010001"/>
                <w:szCs w:val="20"/>
              </w:rPr>
              <w:t>typedef void(CALLBACK *</w:t>
            </w:r>
            <w:r>
              <w:rPr>
                <w:rFonts w:hint="eastAsia"/>
                <w:b/>
                <w:bCs/>
                <w:lang w:val="en-US" w:eastAsia="zh-CN"/>
              </w:rPr>
              <w:t>Sn3DScanDistCallBack</w:t>
            </w:r>
            <w:r>
              <w:rPr>
                <w:rFonts w:eastAsia="新宋体"/>
                <w:b/>
                <w:color w:val="010001"/>
                <w:szCs w:val="20"/>
              </w:rPr>
              <w:t>)(</w:t>
            </w:r>
            <w:r>
              <w:rPr>
                <w:rFonts w:hint="eastAsia" w:eastAsia="新宋体"/>
                <w:b/>
                <w:color w:val="010001"/>
                <w:szCs w:val="20"/>
                <w:lang w:val="en-US" w:eastAsia="zh-CN"/>
              </w:rPr>
              <w:t>double scanDist</w:t>
            </w:r>
            <w:r>
              <w:rPr>
                <w:rFonts w:hint="default" w:eastAsia="新宋体"/>
                <w:b/>
                <w:color w:val="010001"/>
                <w:szCs w:val="20"/>
                <w:lang w:eastAsia="zh-CN"/>
              </w:rPr>
              <w:t>, void* owner</w:t>
            </w:r>
            <w:r>
              <w:rPr>
                <w:rFonts w:eastAsia="新宋体"/>
                <w:b/>
                <w:color w:val="010001"/>
                <w:szCs w:val="20"/>
              </w:rPr>
              <w:t>);</w:t>
            </w:r>
          </w:p>
        </w:tc>
      </w:tr>
    </w:tbl>
    <w:p>
      <w:pPr>
        <w:bidi w:val="0"/>
        <w:rPr>
          <w:rFonts w:hint="eastAsia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scanDist</w:t>
      </w:r>
    </w:p>
    <w:p>
      <w:pPr>
        <w:bidi w:val="0"/>
        <w:rPr>
          <w:rFonts w:hint="default" w:eastAsia="新宋体"/>
          <w:b/>
          <w:color w:val="010001"/>
          <w:szCs w:val="20"/>
          <w:lang w:eastAsia="zh-CN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扫描距离</w:t>
      </w:r>
      <w:r>
        <w:rPr>
          <w:rFonts w:hint="default" w:eastAsia="新宋体"/>
          <w:b/>
          <w:color w:val="010001"/>
          <w:szCs w:val="20"/>
          <w:lang w:eastAsia="zh-CN"/>
        </w:rPr>
        <w:t>挡位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[out] 回调函数拥有者的指针</w:t>
      </w:r>
    </w:p>
    <w:p>
      <w:pPr>
        <w:bidi w:val="0"/>
        <w:rPr>
          <w:rFonts w:hint="eastAsia"/>
        </w:rPr>
      </w:pP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Remarks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 w:eastAsia="新宋体"/>
          <w:b w:val="0"/>
          <w:bCs/>
          <w:color w:val="010001"/>
          <w:szCs w:val="20"/>
          <w:lang w:val="en-US" w:eastAsia="zh-CN"/>
        </w:rPr>
        <w:t>1.</w:t>
      </w:r>
      <w:r>
        <w:rPr>
          <w:rFonts w:hint="eastAsia"/>
        </w:rPr>
        <w:t>在Sn3DInitialize</w:t>
      </w:r>
      <w:r>
        <w:t>(</w:t>
      </w:r>
      <w:r>
        <w:rPr>
          <w:rFonts w:hint="eastAsia"/>
          <w:lang w:val="en-US" w:eastAsia="zh-CN"/>
        </w:rPr>
        <w:t>初始化</w:t>
      </w:r>
      <w:r>
        <w:t>)</w:t>
      </w:r>
      <w:r>
        <w:rPr>
          <w:rFonts w:hint="eastAsia"/>
          <w:lang w:val="en-US" w:eastAsia="zh-CN"/>
        </w:rPr>
        <w:t>后</w:t>
      </w:r>
      <w:r>
        <w:rPr>
          <w:rFonts w:hint="eastAsia"/>
        </w:rPr>
        <w:t>设置回调可以取到</w:t>
      </w:r>
      <w:r>
        <w:rPr>
          <w:rFonts w:hint="eastAsia"/>
          <w:lang w:val="en-US" w:eastAsia="zh-CN"/>
        </w:rPr>
        <w:t>扫描全过程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扫描距离。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2.scanDist = -1时，距离太近；scanDist = 100时，距离太远；scanDist=-2时，距离无效（可能未重建点云）；其他为正常(1~12)。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highlight w:val="none"/>
          <w:lang w:val="en-US" w:eastAsia="zh-CN"/>
        </w:rPr>
      </w:pPr>
      <w:bookmarkStart w:id="284" w:name="_Toc27795"/>
      <w:r>
        <w:rPr>
          <w:rFonts w:hint="eastAsia"/>
          <w:highlight w:val="none"/>
          <w:lang w:val="en-US" w:eastAsia="zh-CN"/>
        </w:rPr>
        <w:t>网格数据回调</w:t>
      </w:r>
      <w:bookmarkEnd w:id="284"/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Sn3DMeshDataCallBack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获取网格数据回调函数</w:t>
      </w:r>
    </w:p>
    <w:p>
      <w:pPr>
        <w:bidi w:val="0"/>
        <w:rPr>
          <w:rFonts w:hint="default"/>
          <w:lang w:val="en-US" w:eastAsia="zh-CN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bidi w:val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typedef void(CALLBACK *Sn3DMeshDataCallBack)(LPSn3dMeshData meshData, void* owner);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meshData</w:t>
      </w:r>
    </w:p>
    <w:p>
      <w:pPr>
        <w:bidi w:val="0"/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网格数据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[out] 回调函数拥有者的指针</w:t>
      </w:r>
    </w:p>
    <w:p>
      <w:pPr>
        <w:bidi w:val="0"/>
        <w:rPr>
          <w:rFonts w:hint="eastAsia"/>
        </w:rPr>
      </w:pP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Remarks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 w:hAnsi="宋体"/>
          <w:b w:val="0"/>
          <w:bCs/>
          <w:szCs w:val="20"/>
        </w:rPr>
      </w:pPr>
      <w:r>
        <w:rPr>
          <w:rFonts w:hint="eastAsia" w:hAnsi="宋体"/>
          <w:b w:val="0"/>
          <w:bCs/>
          <w:szCs w:val="20"/>
        </w:rPr>
        <w:t>需要在结束扫描S</w:t>
      </w:r>
      <w:r>
        <w:rPr>
          <w:rFonts w:hAnsi="宋体"/>
          <w:b w:val="0"/>
          <w:bCs/>
          <w:szCs w:val="20"/>
        </w:rPr>
        <w:t>n3DEndScan</w:t>
      </w:r>
      <w:r>
        <w:rPr>
          <w:rFonts w:hint="eastAsia" w:hAnsi="宋体"/>
          <w:b w:val="0"/>
          <w:bCs/>
          <w:szCs w:val="20"/>
        </w:rPr>
        <w:t>后调用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 w:hAnsi="宋体"/>
          <w:b w:val="0"/>
          <w:bCs/>
          <w:szCs w:val="20"/>
        </w:rPr>
      </w:pPr>
    </w:p>
    <w:p>
      <w:pPr>
        <w:numPr>
          <w:ilvl w:val="0"/>
          <w:numId w:val="0"/>
        </w:numPr>
        <w:bidi w:val="0"/>
        <w:ind w:firstLine="420" w:firstLineChars="0"/>
        <w:rPr>
          <w:rFonts w:hint="eastAsia" w:hAnsi="宋体"/>
          <w:b w:val="0"/>
          <w:bCs/>
          <w:szCs w:val="20"/>
          <w:lang w:val="en-US" w:eastAsia="zh-CN"/>
        </w:rPr>
      </w:pPr>
    </w:p>
    <w:p>
      <w:pPr>
        <w:pStyle w:val="4"/>
        <w:bidi w:val="0"/>
        <w:rPr>
          <w:rFonts w:hint="eastAsia"/>
          <w:highlight w:val="none"/>
          <w:lang w:val="en-US" w:eastAsia="zh-CN"/>
        </w:rPr>
      </w:pPr>
      <w:bookmarkStart w:id="285" w:name="_Toc6453"/>
      <w:r>
        <w:rPr>
          <w:rFonts w:hint="eastAsia"/>
          <w:highlight w:val="none"/>
          <w:lang w:val="en-US" w:eastAsia="zh-CN"/>
        </w:rPr>
        <w:t>设备操作回调</w:t>
      </w:r>
      <w:bookmarkEnd w:id="285"/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Sn3DDeviceEventCallBack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获取网格数据回调函数</w:t>
      </w:r>
    </w:p>
    <w:p>
      <w:pPr>
        <w:bidi w:val="0"/>
        <w:rPr>
          <w:rFonts w:hint="default"/>
          <w:lang w:val="en-US" w:eastAsia="zh-CN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bidi w:val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typedef void(CALLBACK *Sn3DDeviceEventCallBack)(DeviceEvent event, void* owner);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bidi w:val="0"/>
        <w:rPr>
          <w:rFonts w:hint="eastAsia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event</w:t>
      </w:r>
    </w:p>
    <w:p>
      <w:pPr>
        <w:bidi w:val="0"/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设备操作的数据类型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[out] 回调函数拥有者的指针</w:t>
      </w:r>
    </w:p>
    <w:p>
      <w:pPr>
        <w:bidi w:val="0"/>
        <w:rPr>
          <w:rFonts w:hint="eastAsia"/>
        </w:rPr>
      </w:pP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Remarks</w:t>
      </w:r>
    </w:p>
    <w:p>
      <w:pPr>
        <w:numPr>
          <w:ilvl w:val="0"/>
          <w:numId w:val="7"/>
        </w:numPr>
        <w:bidi w:val="0"/>
        <w:rPr>
          <w:rFonts w:hint="eastAsia"/>
        </w:rPr>
      </w:pPr>
      <w:r>
        <w:rPr>
          <w:rFonts w:hint="eastAsia" w:hAnsi="宋体"/>
          <w:b w:val="0"/>
          <w:bCs/>
          <w:szCs w:val="20"/>
        </w:rPr>
        <w:t>需要在</w:t>
      </w:r>
      <w:r>
        <w:rPr>
          <w:rFonts w:hint="eastAsia"/>
        </w:rPr>
        <w:t>Sn3DInitialize</w:t>
      </w:r>
      <w:r>
        <w:t>(</w:t>
      </w:r>
      <w:r>
        <w:rPr>
          <w:rFonts w:hint="eastAsia"/>
          <w:lang w:val="en-US" w:eastAsia="zh-CN"/>
        </w:rPr>
        <w:t>初始化</w:t>
      </w:r>
      <w:r>
        <w:t>)</w:t>
      </w:r>
      <w:r>
        <w:rPr>
          <w:rFonts w:hint="eastAsia"/>
          <w:lang w:val="en-US" w:eastAsia="zh-CN"/>
        </w:rPr>
        <w:t>后</w:t>
      </w:r>
      <w:r>
        <w:rPr>
          <w:rFonts w:hint="eastAsia"/>
        </w:rPr>
        <w:t>设置回调</w:t>
      </w:r>
    </w:p>
    <w:p>
      <w:pPr>
        <w:pStyle w:val="4"/>
        <w:bidi w:val="0"/>
        <w:rPr>
          <w:rFonts w:hint="eastAsia"/>
          <w:highlight w:val="yellow"/>
          <w:lang w:val="en-US" w:eastAsia="zh-CN"/>
        </w:rPr>
      </w:pPr>
      <w:bookmarkStart w:id="286" w:name="_Toc22219"/>
      <w:r>
        <w:rPr>
          <w:rFonts w:hint="eastAsia"/>
          <w:highlight w:val="yellow"/>
          <w:lang w:val="en-US" w:eastAsia="zh-CN"/>
        </w:rPr>
        <w:t>平面检测回调</w:t>
      </w:r>
      <w:bookmarkEnd w:id="286"/>
    </w:p>
    <w:p>
      <w:pPr>
        <w:bidi w:val="0"/>
        <w:rPr>
          <w:rFonts w:hint="eastAsia"/>
          <w:b/>
          <w:bCs/>
          <w:sz w:val="21"/>
          <w:lang w:val="en-US" w:eastAsia="zh-CN"/>
        </w:rPr>
      </w:pPr>
      <w:r>
        <w:rPr>
          <w:rFonts w:hint="eastAsia"/>
          <w:b/>
          <w:bCs/>
          <w:sz w:val="21"/>
          <w:lang w:val="en-US" w:eastAsia="zh-CN"/>
        </w:rPr>
        <w:t>Sn3DTooFlatStatusCallBack</w:t>
      </w:r>
    </w:p>
    <w:p>
      <w:pPr>
        <w:bidi w:val="0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获取当前扫描是否为平面，如果为平面则提示</w:t>
      </w:r>
    </w:p>
    <w:p>
      <w:pPr>
        <w:bidi w:val="0"/>
        <w:rPr>
          <w:rFonts w:hint="eastAsia"/>
          <w:sz w:val="21"/>
          <w:lang w:val="en-US" w:eastAsia="zh-CN"/>
        </w:rPr>
      </w:pPr>
    </w:p>
    <w:p>
      <w:pPr>
        <w:bidi w:val="0"/>
        <w:rPr>
          <w:rFonts w:hint="eastAsia"/>
          <w:b/>
          <w:bCs/>
          <w:sz w:val="21"/>
          <w:lang w:val="en-US" w:eastAsia="zh-CN"/>
        </w:rPr>
      </w:pPr>
      <w:r>
        <w:rPr>
          <w:rFonts w:hint="eastAsia"/>
          <w:b/>
          <w:bCs/>
          <w:sz w:val="21"/>
          <w:lang w:val="en-US" w:eastAsia="zh-CN"/>
        </w:rPr>
        <w:t>typedef void(CALLBACK *Sn3DTooFlatStatusCallBack)(bool tooFlatStatus, void* owner);</w:t>
      </w:r>
    </w:p>
    <w:p>
      <w:pPr>
        <w:bidi w:val="0"/>
        <w:rPr>
          <w:rFonts w:hint="eastAsia"/>
          <w:b/>
          <w:bCs/>
          <w:sz w:val="21"/>
          <w:lang w:val="en-US" w:eastAsia="zh-CN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bidi w:val="0"/>
        <w:rPr>
          <w:rFonts w:hint="default"/>
          <w:b/>
          <w:bCs/>
          <w:sz w:val="21"/>
          <w:lang w:val="en-US" w:eastAsia="zh-CN"/>
        </w:rPr>
      </w:pPr>
      <w:r>
        <w:rPr>
          <w:rFonts w:hint="eastAsia"/>
          <w:b/>
          <w:bCs/>
          <w:sz w:val="21"/>
          <w:lang w:val="en-US" w:eastAsia="zh-CN"/>
        </w:rPr>
        <w:t>tooFlatStatus</w:t>
      </w:r>
    </w:p>
    <w:p>
      <w:pPr>
        <w:bidi w:val="0"/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是否为平面,当是平面的时候输出true,否则输出false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[out] 回调函数拥有者的指针</w:t>
      </w:r>
    </w:p>
    <w:p>
      <w:pPr>
        <w:bidi w:val="0"/>
        <w:rPr>
          <w:rFonts w:hint="default" w:eastAsia="新宋体"/>
          <w:b/>
          <w:color w:val="010001"/>
          <w:szCs w:val="20"/>
          <w:lang w:val="en-US" w:eastAsia="zh-CN"/>
        </w:rPr>
      </w:pPr>
    </w:p>
    <w:p>
      <w:pPr>
        <w:pStyle w:val="4"/>
        <w:bidi w:val="0"/>
        <w:rPr>
          <w:rFonts w:hint="eastAsia"/>
          <w:highlight w:val="yellow"/>
          <w:lang w:val="en-US" w:eastAsia="zh-CN"/>
        </w:rPr>
      </w:pPr>
      <w:bookmarkStart w:id="287" w:name="_Toc32008"/>
      <w:r>
        <w:rPr>
          <w:rFonts w:hint="eastAsia"/>
          <w:highlight w:val="yellow"/>
          <w:lang w:val="en-US" w:eastAsia="zh-CN"/>
        </w:rPr>
        <w:t>当前标志点回调</w:t>
      </w:r>
      <w:bookmarkEnd w:id="287"/>
    </w:p>
    <w:p>
      <w:pPr>
        <w:bidi w:val="0"/>
        <w:rPr>
          <w:rFonts w:hint="eastAsia"/>
          <w:b/>
          <w:bCs/>
          <w:sz w:val="21"/>
          <w:lang w:val="en-US" w:eastAsia="zh-CN"/>
        </w:rPr>
      </w:pPr>
      <w:r>
        <w:rPr>
          <w:rFonts w:hint="eastAsia"/>
          <w:b/>
          <w:bCs/>
          <w:sz w:val="21"/>
          <w:lang w:val="en-US" w:eastAsia="zh-CN"/>
        </w:rPr>
        <w:t>Sn3DCurrentMarkerCallBack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获取当前标志点回调函数</w:t>
      </w:r>
    </w:p>
    <w:p>
      <w:pPr>
        <w:bidi w:val="0"/>
        <w:rPr>
          <w:rFonts w:hint="eastAsia"/>
          <w:b/>
          <w:bCs/>
          <w:sz w:val="21"/>
          <w:lang w:val="en-US" w:eastAsia="zh-CN"/>
        </w:rPr>
      </w:pPr>
      <w:r>
        <w:rPr>
          <w:rFonts w:hint="eastAsia"/>
          <w:b/>
          <w:bCs/>
          <w:sz w:val="21"/>
          <w:lang w:val="en-US" w:eastAsia="zh-CN"/>
        </w:rPr>
        <w:t>typedef void(CALLBACK *Sn3DCurrentMarkerCallBack)(LPSn3DMakerData currentMarker, void* owner);</w:t>
      </w:r>
    </w:p>
    <w:p>
      <w:pPr>
        <w:bidi w:val="0"/>
        <w:rPr>
          <w:rFonts w:hint="eastAsia"/>
          <w:b/>
          <w:bCs/>
          <w:sz w:val="21"/>
          <w:lang w:val="en-US" w:eastAsia="zh-CN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bidi w:val="0"/>
        <w:rPr>
          <w:rFonts w:hint="eastAsia"/>
          <w:b/>
          <w:bCs/>
          <w:sz w:val="21"/>
          <w:lang w:val="en-US" w:eastAsia="zh-CN"/>
        </w:rPr>
      </w:pPr>
      <w:r>
        <w:rPr>
          <w:rFonts w:hint="eastAsia"/>
          <w:b/>
          <w:bCs/>
          <w:sz w:val="21"/>
          <w:lang w:val="en-US" w:eastAsia="zh-CN"/>
        </w:rPr>
        <w:t>currentMarker</w:t>
      </w:r>
    </w:p>
    <w:p>
      <w:pPr>
        <w:bidi w:val="0"/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当前标志点数据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[out] 回调函数拥有者的指针</w:t>
      </w:r>
    </w:p>
    <w:p>
      <w:pPr>
        <w:pStyle w:val="4"/>
        <w:bidi w:val="0"/>
        <w:rPr>
          <w:rFonts w:hint="eastAsia"/>
          <w:highlight w:val="yellow"/>
          <w:lang w:val="en-US" w:eastAsia="zh-CN"/>
        </w:rPr>
      </w:pPr>
      <w:bookmarkStart w:id="288" w:name="_Toc12553"/>
      <w:r>
        <w:rPr>
          <w:rFonts w:hint="eastAsia"/>
          <w:highlight w:val="yellow"/>
          <w:lang w:val="en-US" w:eastAsia="zh-CN"/>
        </w:rPr>
        <w:t>全量标志点回调</w:t>
      </w:r>
      <w:bookmarkEnd w:id="288"/>
    </w:p>
    <w:p>
      <w:pPr>
        <w:bidi w:val="0"/>
        <w:rPr>
          <w:rFonts w:hint="eastAsia"/>
          <w:b/>
          <w:bCs/>
          <w:sz w:val="21"/>
          <w:lang w:val="en-US" w:eastAsia="zh-CN"/>
        </w:rPr>
      </w:pPr>
      <w:r>
        <w:rPr>
          <w:rFonts w:hint="eastAsia"/>
          <w:b/>
          <w:bCs/>
          <w:sz w:val="21"/>
          <w:lang w:val="en-US" w:eastAsia="zh-CN"/>
        </w:rPr>
        <w:t>Sn3DWholeMarkerCallBack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获取当前标志点回调函数</w:t>
      </w:r>
    </w:p>
    <w:p>
      <w:pPr>
        <w:bidi w:val="0"/>
        <w:rPr>
          <w:rFonts w:hint="eastAsia"/>
          <w:b/>
          <w:bCs/>
          <w:sz w:val="21"/>
          <w:lang w:val="en-US" w:eastAsia="zh-CN"/>
        </w:rPr>
      </w:pPr>
      <w:r>
        <w:rPr>
          <w:rFonts w:hint="eastAsia"/>
          <w:b/>
          <w:bCs/>
          <w:sz w:val="21"/>
          <w:lang w:val="en-US" w:eastAsia="zh-CN"/>
        </w:rPr>
        <w:t>typedef void(CALLBACK *Sn3DWholeMarkerCallBack)(LPSn3DMakerData wholeMarker, void* owner);</w:t>
      </w:r>
    </w:p>
    <w:p>
      <w:pPr>
        <w:bidi w:val="0"/>
        <w:rPr>
          <w:rFonts w:hint="eastAsia"/>
          <w:b/>
          <w:bCs/>
          <w:sz w:val="21"/>
          <w:lang w:val="en-US" w:eastAsia="zh-CN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bidi w:val="0"/>
        <w:rPr>
          <w:rFonts w:hint="eastAsia"/>
          <w:b/>
          <w:bCs/>
          <w:sz w:val="21"/>
          <w:lang w:val="en-US" w:eastAsia="zh-CN"/>
        </w:rPr>
      </w:pPr>
      <w:r>
        <w:rPr>
          <w:rFonts w:hint="eastAsia"/>
          <w:b/>
          <w:bCs/>
          <w:sz w:val="21"/>
          <w:lang w:val="en-US" w:eastAsia="zh-CN"/>
        </w:rPr>
        <w:t>wholeMarker</w:t>
      </w:r>
    </w:p>
    <w:p>
      <w:pPr>
        <w:bidi w:val="0"/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当前标志点数据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bidi w:val="0"/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jc w:val="left"/>
      </w:pPr>
      <w:bookmarkStart w:id="289" w:name="_Toc5579"/>
      <w:r>
        <w:rPr>
          <w:rFonts w:hint="eastAsia"/>
        </w:rPr>
        <w:t>主要流程示意</w:t>
      </w:r>
      <w:bookmarkEnd w:id="280"/>
      <w:bookmarkEnd w:id="289"/>
    </w:p>
    <w:p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1905</wp:posOffset>
            </wp:positionH>
            <wp:positionV relativeFrom="paragraph">
              <wp:posOffset>206375</wp:posOffset>
            </wp:positionV>
            <wp:extent cx="5271135" cy="867219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67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keepLines w:val="0"/>
        <w:spacing w:before="100" w:beforeAutospacing="1" w:after="100" w:afterAutospacing="1" w:line="240" w:lineRule="auto"/>
        <w:jc w:val="both"/>
      </w:pPr>
      <w:bookmarkStart w:id="290" w:name="_Toc112332618"/>
      <w:bookmarkStart w:id="291" w:name="_Toc18018"/>
      <w:r>
        <w:rPr>
          <w:rFonts w:hint="eastAsia"/>
        </w:rPr>
        <w:t>接口</w:t>
      </w:r>
      <w:bookmarkEnd w:id="263"/>
      <w:bookmarkEnd w:id="264"/>
      <w:bookmarkEnd w:id="265"/>
      <w:bookmarkEnd w:id="266"/>
      <w:bookmarkEnd w:id="267"/>
      <w:r>
        <w:rPr>
          <w:rFonts w:hint="eastAsia"/>
        </w:rPr>
        <w:t>定义</w:t>
      </w:r>
      <w:bookmarkEnd w:id="273"/>
      <w:bookmarkEnd w:id="290"/>
      <w:bookmarkEnd w:id="291"/>
    </w:p>
    <w:p>
      <w:pPr>
        <w:pStyle w:val="4"/>
      </w:pPr>
      <w:bookmarkStart w:id="292" w:name="_Toc13433"/>
      <w:bookmarkStart w:id="293" w:name="_Toc112332619"/>
      <w:r>
        <w:rPr>
          <w:rFonts w:hint="eastAsia"/>
        </w:rPr>
        <w:t>基本功能接口</w:t>
      </w:r>
      <w:bookmarkEnd w:id="292"/>
      <w:bookmarkEnd w:id="293"/>
    </w:p>
    <w:p>
      <w:pPr>
        <w:pStyle w:val="5"/>
      </w:pPr>
      <w:bookmarkStart w:id="294" w:name="_Toc24352"/>
      <w:r>
        <w:rPr>
          <w:rFonts w:hint="eastAsia"/>
        </w:rPr>
        <w:t>初始化SDK</w:t>
      </w:r>
      <w:bookmarkEnd w:id="294"/>
    </w:p>
    <w:p/>
    <w:p>
      <w:pPr>
        <w:rPr>
          <w:rStyle w:val="48"/>
          <w:sz w:val="22"/>
          <w:szCs w:val="22"/>
        </w:rPr>
      </w:pPr>
      <w:r>
        <w:rPr>
          <w:rStyle w:val="48"/>
          <w:rFonts w:hint="eastAsia"/>
          <w:sz w:val="22"/>
          <w:szCs w:val="22"/>
        </w:rPr>
        <w:t>Sn3DInitialize</w:t>
      </w:r>
    </w:p>
    <w:p>
      <w:pPr>
        <w:rPr>
          <w:rFonts w:hAnsi="宋体"/>
          <w:szCs w:val="20"/>
        </w:rPr>
      </w:pPr>
      <w:r>
        <w:rPr>
          <w:rFonts w:hAnsi="宋体"/>
          <w:szCs w:val="20"/>
        </w:rPr>
        <w:t>初始化</w:t>
      </w:r>
      <w:r>
        <w:rPr>
          <w:rFonts w:hint="eastAsia" w:hAnsi="宋体"/>
          <w:szCs w:val="20"/>
        </w:rPr>
        <w:t>SDK</w:t>
      </w:r>
    </w:p>
    <w:p>
      <w:pPr>
        <w:rPr>
          <w:szCs w:val="20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szCs w:val="20"/>
              </w:rPr>
            </w:pPr>
            <w:r>
              <w:rPr>
                <w:rFonts w:hint="eastAsia" w:eastAsia="新宋体"/>
                <w:b/>
                <w:color w:val="010001"/>
                <w:szCs w:val="20"/>
              </w:rPr>
              <w:t>void*</w:t>
            </w:r>
            <w:r>
              <w:rPr>
                <w:b/>
                <w:szCs w:val="20"/>
              </w:rPr>
              <w:t xml:space="preserve"> </w:t>
            </w:r>
            <w:r>
              <w:rPr>
                <w:rFonts w:hint="eastAsia"/>
                <w:b/>
                <w:szCs w:val="20"/>
              </w:rPr>
              <w:t>Sn3D</w:t>
            </w:r>
            <w:r>
              <w:rPr>
                <w:b/>
                <w:szCs w:val="20"/>
              </w:rPr>
              <w:t>Initialize</w:t>
            </w:r>
            <w:r>
              <w:rPr>
                <w:szCs w:val="20"/>
              </w:rPr>
              <w:t>(</w:t>
            </w:r>
          </w:p>
          <w:p>
            <w:pPr>
              <w:ind w:firstLine="400" w:firstLineChars="200"/>
              <w:rPr>
                <w:szCs w:val="20"/>
              </w:rPr>
            </w:pPr>
            <w:r>
              <w:rPr>
                <w:szCs w:val="20"/>
              </w:rPr>
              <w:tab/>
            </w:r>
            <w:r>
              <w:rPr>
                <w:rFonts w:hint="eastAsia"/>
                <w:szCs w:val="20"/>
              </w:rPr>
              <w:t>Sn3DScanServiceWatctherCallBack watcher</w:t>
            </w:r>
          </w:p>
          <w:p>
            <w:pPr>
              <w:rPr>
                <w:b/>
                <w:szCs w:val="20"/>
              </w:rPr>
            </w:pPr>
            <w:r>
              <w:rPr>
                <w:szCs w:val="20"/>
              </w:rPr>
              <w:t>);</w:t>
            </w:r>
          </w:p>
        </w:tc>
      </w:tr>
    </w:tbl>
    <w:p>
      <w:pPr>
        <w:rPr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Parameters</w:t>
      </w:r>
    </w:p>
    <w:p>
      <w:r>
        <w:rPr>
          <w:rFonts w:hint="eastAsia"/>
          <w:szCs w:val="20"/>
        </w:rPr>
        <w:t xml:space="preserve">Sn3DScanServiceWatctherCallBack </w:t>
      </w:r>
    </w:p>
    <w:p>
      <w:pPr>
        <w:rPr>
          <w:szCs w:val="20"/>
        </w:rPr>
      </w:pPr>
      <w:r>
        <w:t>[in]</w:t>
      </w:r>
      <w:r>
        <w:rPr>
          <w:rFonts w:hint="eastAsia"/>
        </w:rPr>
        <w:t xml:space="preserve">  注册服务端监控回调，服务端退出会收到通知</w:t>
      </w:r>
      <w:r>
        <w:rPr>
          <w:rFonts w:hint="eastAsia"/>
          <w:szCs w:val="20"/>
        </w:rPr>
        <w:t xml:space="preserve">     </w:t>
      </w:r>
    </w:p>
    <w:p>
      <w:pPr>
        <w:rPr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Return Values</w:t>
      </w:r>
    </w:p>
    <w:p>
      <w:pPr>
        <w:ind w:firstLine="100" w:firstLineChars="50"/>
        <w:rPr>
          <w:szCs w:val="20"/>
        </w:rPr>
      </w:pPr>
      <w:r>
        <w:rPr>
          <w:rFonts w:hint="eastAsia"/>
          <w:szCs w:val="20"/>
        </w:rPr>
        <w:t xml:space="preserve"> 参考返回值定义宏</w:t>
      </w:r>
    </w:p>
    <w:p>
      <w:pPr>
        <w:rPr>
          <w:b/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Remarks</w:t>
      </w:r>
    </w:p>
    <w:p>
      <w:pPr>
        <w:rPr>
          <w:rFonts w:hAnsi="宋体"/>
          <w:szCs w:val="20"/>
        </w:rPr>
      </w:pPr>
      <w:r>
        <w:rPr>
          <w:rFonts w:hint="eastAsia" w:hAnsi="宋体"/>
          <w:szCs w:val="20"/>
        </w:rPr>
        <w:t xml:space="preserve">1 </w:t>
      </w:r>
      <w:r>
        <w:rPr>
          <w:rFonts w:hAnsi="宋体"/>
          <w:szCs w:val="20"/>
        </w:rPr>
        <w:t>函数的功能为</w:t>
      </w:r>
      <w:r>
        <w:rPr>
          <w:rFonts w:hint="eastAsia" w:hAnsi="宋体"/>
          <w:szCs w:val="20"/>
        </w:rPr>
        <w:t>初始化SDK。</w:t>
      </w:r>
    </w:p>
    <w:p>
      <w:pPr>
        <w:rPr>
          <w:rFonts w:hAnsi="宋体"/>
        </w:rPr>
      </w:pPr>
      <w:r>
        <w:rPr>
          <w:rFonts w:hint="eastAsia" w:hAnsi="宋体"/>
        </w:rPr>
        <w:t>2 初始化一次就可以了</w:t>
      </w:r>
    </w:p>
    <w:p>
      <w:pPr>
        <w:rPr>
          <w:rFonts w:ascii="宋体" w:hAnsi="宋体"/>
        </w:rPr>
      </w:pPr>
      <w:r>
        <w:rPr>
          <w:rFonts w:hint="eastAsia" w:hAnsi="宋体"/>
        </w:rPr>
        <w:t>3 如果不在使用必须调用</w:t>
      </w:r>
      <w:r>
        <w:rPr>
          <w:rFonts w:hint="eastAsia"/>
          <w:b/>
          <w:sz w:val="21"/>
          <w:szCs w:val="20"/>
        </w:rPr>
        <w:t>Sn3DRelease</w:t>
      </w:r>
      <w:r>
        <w:rPr>
          <w:rFonts w:hint="eastAsia" w:hAnsi="宋体"/>
        </w:rPr>
        <w:t>释放。</w:t>
      </w:r>
    </w:p>
    <w:p>
      <w:pPr>
        <w:pStyle w:val="5"/>
      </w:pPr>
      <w:bookmarkStart w:id="295" w:name="_关闭设备句柄"/>
      <w:bookmarkEnd w:id="295"/>
      <w:bookmarkStart w:id="296" w:name="_Toc8885"/>
      <w:r>
        <w:rPr>
          <w:rFonts w:hint="eastAsia"/>
        </w:rPr>
        <w:t>释放SDK</w:t>
      </w:r>
      <w:bookmarkEnd w:id="296"/>
    </w:p>
    <w:p/>
    <w:p>
      <w:pPr>
        <w:rPr>
          <w:b/>
          <w:sz w:val="21"/>
          <w:szCs w:val="20"/>
        </w:rPr>
      </w:pPr>
      <w:r>
        <w:rPr>
          <w:rFonts w:hint="eastAsia"/>
          <w:b/>
          <w:sz w:val="21"/>
          <w:szCs w:val="20"/>
        </w:rPr>
        <w:t>Sn3DRelease</w:t>
      </w:r>
    </w:p>
    <w:p>
      <w:r>
        <w:rPr>
          <w:rFonts w:hint="eastAsia"/>
        </w:rPr>
        <w:t>释放SDK</w:t>
      </w:r>
    </w:p>
    <w:p/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  <w:sz w:val="21"/>
                <w:szCs w:val="20"/>
              </w:rPr>
              <w:t>Sn3DRelease</w:t>
            </w:r>
            <w:r>
              <w:t>();</w:t>
            </w:r>
          </w:p>
        </w:tc>
      </w:tr>
    </w:tbl>
    <w:p/>
    <w:p>
      <w:pPr>
        <w:rPr>
          <w:b/>
        </w:rPr>
      </w:pPr>
      <w:r>
        <w:rPr>
          <w:b/>
        </w:rPr>
        <w:t>Return Values</w:t>
      </w:r>
    </w:p>
    <w:p>
      <w:pPr>
        <w:ind w:firstLine="100" w:firstLineChars="50"/>
        <w:rPr>
          <w:szCs w:val="20"/>
        </w:rPr>
      </w:pPr>
      <w:r>
        <w:rPr>
          <w:rFonts w:hint="eastAsia"/>
          <w:szCs w:val="20"/>
        </w:rPr>
        <w:t>参考返回值定义宏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Remarks</w:t>
      </w:r>
    </w:p>
    <w:p>
      <w:pPr>
        <w:rPr>
          <w:rFonts w:hAnsi="宋体"/>
        </w:rPr>
      </w:pPr>
      <w:r>
        <w:rPr>
          <w:rFonts w:hint="eastAsia" w:hAnsi="宋体"/>
        </w:rPr>
        <w:t xml:space="preserve">1 </w:t>
      </w:r>
      <w:r>
        <w:rPr>
          <w:rFonts w:hAnsi="宋体"/>
        </w:rPr>
        <w:t>函数的功能为</w:t>
      </w:r>
      <w:r>
        <w:rPr>
          <w:rFonts w:hint="eastAsia" w:hAnsi="宋体"/>
        </w:rPr>
        <w:t>释放SDK资源。</w:t>
      </w:r>
    </w:p>
    <w:p/>
    <w:p>
      <w:pPr>
        <w:pStyle w:val="5"/>
      </w:pPr>
      <w:bookmarkStart w:id="297" w:name="_Toc23969"/>
      <w:r>
        <w:rPr>
          <w:rFonts w:hint="eastAsia"/>
        </w:rPr>
        <w:t>设置SDK输出日志</w:t>
      </w:r>
      <w:bookmarkEnd w:id="297"/>
    </w:p>
    <w:p>
      <w:pPr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Sn3DInitialLog</w:t>
      </w:r>
    </w:p>
    <w:p>
      <w:pPr>
        <w:rPr>
          <w:b/>
          <w:sz w:val="22"/>
          <w:szCs w:val="22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  <w:szCs w:val="20"/>
              </w:rPr>
              <w:t>Sn3DInitialLog</w:t>
            </w:r>
            <w:r>
              <w:rPr>
                <w:szCs w:val="20"/>
              </w:rPr>
              <w:t xml:space="preserve"> </w:t>
            </w:r>
            <w:r>
              <w:t>(</w:t>
            </w:r>
          </w:p>
          <w:p>
            <w:r>
              <w:rPr>
                <w:rFonts w:hint="eastAsia"/>
              </w:rPr>
              <w:t>char* exeName,</w:t>
            </w:r>
          </w:p>
          <w:p>
            <w:r>
              <w:rPr>
                <w:rFonts w:hint="eastAsia"/>
              </w:rPr>
              <w:t>char* path</w:t>
            </w:r>
          </w:p>
          <w:p>
            <w:pPr>
              <w:rPr>
                <w:b/>
              </w:rPr>
            </w:pPr>
            <w:r>
              <w:t>);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r>
        <w:rPr>
          <w:rFonts w:hint="eastAsia"/>
        </w:rPr>
        <w:t>exeName</w:t>
      </w:r>
    </w:p>
    <w:p>
      <w:pPr>
        <w:ind w:left="600" w:hanging="600" w:hangingChars="300"/>
      </w:pPr>
      <w:r>
        <w:rPr>
          <w:rFonts w:hint="eastAsia"/>
        </w:rPr>
        <w:t>[in]   调用sdk进程的名称</w:t>
      </w:r>
    </w:p>
    <w:p>
      <w:pPr>
        <w:ind w:left="600" w:hanging="600" w:hangingChars="300"/>
      </w:pPr>
      <w:r>
        <w:rPr>
          <w:rFonts w:hint="eastAsia"/>
        </w:rPr>
        <w:t>path</w:t>
      </w:r>
    </w:p>
    <w:p>
      <w:pPr>
        <w:ind w:left="600" w:hanging="600" w:hangingChars="300"/>
      </w:pPr>
      <w:r>
        <w:rPr>
          <w:rFonts w:hint="eastAsia"/>
        </w:rPr>
        <w:t>[in]   设置日志所在目录</w:t>
      </w:r>
    </w:p>
    <w:p>
      <w:pPr>
        <w:rPr>
          <w:b/>
        </w:rPr>
      </w:pPr>
      <w:r>
        <w:rPr>
          <w:b/>
        </w:rPr>
        <w:t>Return Values</w:t>
      </w:r>
    </w:p>
    <w:p>
      <w:pPr>
        <w:ind w:firstLine="300" w:firstLineChars="150"/>
      </w:pPr>
      <w:r>
        <w:rPr>
          <w:rFonts w:hAnsi="宋体"/>
        </w:rPr>
        <w:t>参考错误码定义</w:t>
      </w:r>
    </w:p>
    <w:p/>
    <w:p>
      <w:pPr>
        <w:pStyle w:val="5"/>
      </w:pPr>
      <w:bookmarkStart w:id="298" w:name="_Toc21379"/>
      <w:r>
        <w:rPr>
          <w:rFonts w:hint="eastAsia"/>
        </w:rPr>
        <w:t>保存数据</w:t>
      </w:r>
      <w:bookmarkEnd w:id="298"/>
    </w:p>
    <w:p>
      <w:pPr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Sn3DSaveData</w:t>
      </w:r>
    </w:p>
    <w:p>
      <w:pPr>
        <w:rPr>
          <w:b/>
          <w:sz w:val="22"/>
          <w:szCs w:val="22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  <w:szCs w:val="20"/>
              </w:rPr>
              <w:t>Sn3DSaveData</w:t>
            </w:r>
            <w:r>
              <w:rPr>
                <w:szCs w:val="20"/>
              </w:rPr>
              <w:t xml:space="preserve"> </w:t>
            </w:r>
            <w:r>
              <w:t>(</w:t>
            </w:r>
          </w:p>
          <w:p>
            <w:pPr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char* absolutePrjName,</w:t>
            </w:r>
          </w:p>
          <w:p>
            <w:pPr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char*savePath,</w:t>
            </w:r>
          </w:p>
          <w:p>
            <w:pPr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char*saveType</w:t>
            </w:r>
          </w:p>
          <w:p>
            <w:pPr>
              <w:rPr>
                <w:b/>
              </w:rPr>
            </w:pPr>
            <w:r>
              <w:t>);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r>
        <w:rPr>
          <w:rFonts w:hint="eastAsia"/>
          <w:b/>
          <w:szCs w:val="20"/>
        </w:rPr>
        <w:t>absolutePrjName</w:t>
      </w:r>
    </w:p>
    <w:p>
      <w:r>
        <w:t>[in]</w:t>
      </w:r>
      <w:r>
        <w:rPr>
          <w:rFonts w:hint="eastAsia"/>
        </w:rPr>
        <w:t xml:space="preserve"> 工程文件的完整路径</w:t>
      </w:r>
    </w:p>
    <w:p>
      <w:r>
        <w:rPr>
          <w:rFonts w:hint="eastAsia"/>
          <w:b/>
          <w:szCs w:val="20"/>
        </w:rPr>
        <w:t>savePath</w:t>
      </w:r>
    </w:p>
    <w:p>
      <w:pPr>
        <w:rPr>
          <w:rFonts w:hAnsi="宋体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 需要保存的文件的路径和名称（不带后缀）</w:t>
      </w:r>
    </w:p>
    <w:p>
      <w:pPr>
        <w:rPr>
          <w:b/>
          <w:szCs w:val="20"/>
        </w:rPr>
      </w:pPr>
      <w:r>
        <w:rPr>
          <w:rFonts w:hint="eastAsia"/>
          <w:b/>
          <w:szCs w:val="20"/>
        </w:rPr>
        <w:t>saveType</w:t>
      </w:r>
    </w:p>
    <w:p>
      <w:r>
        <w:t>[</w:t>
      </w:r>
      <w:r>
        <w:rPr>
          <w:rFonts w:hint="eastAsia"/>
        </w:rPr>
        <w:t>in</w:t>
      </w:r>
      <w:r>
        <w:t>]</w:t>
      </w:r>
      <w:r>
        <w:rPr>
          <w:rFonts w:hint="eastAsia"/>
        </w:rPr>
        <w:t xml:space="preserve"> 需要保存的文件的格式(asc ply stl obj)</w:t>
      </w:r>
    </w:p>
    <w:p/>
    <w:p>
      <w:pPr>
        <w:rPr>
          <w:b/>
        </w:rPr>
      </w:pPr>
      <w:r>
        <w:rPr>
          <w:b/>
        </w:rPr>
        <w:t>Return Values</w:t>
      </w:r>
    </w:p>
    <w:p>
      <w:pPr>
        <w:ind w:firstLine="300" w:firstLineChars="150"/>
      </w:pPr>
      <w:r>
        <w:rPr>
          <w:rFonts w:hAnsi="宋体"/>
        </w:rPr>
        <w:t>参考错误码定义</w:t>
      </w:r>
    </w:p>
    <w:p>
      <w:pPr>
        <w:rPr>
          <w:b/>
          <w:sz w:val="22"/>
          <w:szCs w:val="22"/>
        </w:rPr>
      </w:pPr>
    </w:p>
    <w:p/>
    <w:p>
      <w:pPr>
        <w:pStyle w:val="4"/>
      </w:pPr>
      <w:bookmarkStart w:id="299" w:name="_Toc112332620"/>
      <w:bookmarkStart w:id="300" w:name="_Toc21842"/>
      <w:r>
        <w:rPr>
          <w:rFonts w:hint="eastAsia"/>
        </w:rPr>
        <w:t>设备控制接口</w:t>
      </w:r>
      <w:bookmarkEnd w:id="299"/>
      <w:bookmarkEnd w:id="300"/>
    </w:p>
    <w:p>
      <w:pPr>
        <w:pStyle w:val="5"/>
      </w:pPr>
      <w:bookmarkStart w:id="301" w:name="_Toc14023"/>
      <w:r>
        <w:rPr>
          <w:rFonts w:hint="eastAsia"/>
        </w:rPr>
        <w:t>连接设备</w:t>
      </w:r>
      <w:bookmarkEnd w:id="301"/>
    </w:p>
    <w:p>
      <w:pPr>
        <w:rPr>
          <w:b/>
          <w:sz w:val="21"/>
        </w:rPr>
      </w:pPr>
      <w:r>
        <w:rPr>
          <w:rFonts w:hint="eastAsia"/>
          <w:b/>
          <w:sz w:val="21"/>
        </w:rPr>
        <w:t>Sn3DCheckDevice</w:t>
      </w:r>
    </w:p>
    <w:p>
      <w:pPr>
        <w:rPr>
          <w:b/>
          <w:sz w:val="21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  <w:szCs w:val="20"/>
              </w:rPr>
              <w:t>Sn3DConnectDevice</w:t>
            </w:r>
            <w:r>
              <w:rPr>
                <w:b/>
              </w:rPr>
              <w:t xml:space="preserve"> </w:t>
            </w:r>
            <w:r>
              <w:rPr>
                <w:szCs w:val="20"/>
              </w:rPr>
              <w:t>()</w:t>
            </w:r>
          </w:p>
        </w:tc>
      </w:tr>
    </w:tbl>
    <w:p>
      <w:pPr>
        <w:rPr>
          <w:b/>
        </w:rPr>
      </w:pPr>
    </w:p>
    <w:p>
      <w:pPr>
        <w:rPr>
          <w:b/>
        </w:rPr>
      </w:pPr>
      <w:r>
        <w:rPr>
          <w:b/>
        </w:rPr>
        <w:t>Return Values</w:t>
      </w:r>
    </w:p>
    <w:p>
      <w:pPr>
        <w:ind w:firstLine="100" w:firstLineChars="50"/>
        <w:rPr>
          <w:szCs w:val="20"/>
        </w:rPr>
      </w:pPr>
      <w:r>
        <w:rPr>
          <w:rFonts w:hint="eastAsia"/>
          <w:szCs w:val="20"/>
        </w:rPr>
        <w:t>参考返回值定义宏</w:t>
      </w:r>
    </w:p>
    <w:p/>
    <w:p>
      <w:pPr>
        <w:pStyle w:val="5"/>
        <w:rPr>
          <w:rFonts w:hint="eastAsia"/>
        </w:rPr>
      </w:pPr>
      <w:bookmarkStart w:id="302" w:name="_获取相机亮度取值范围"/>
      <w:bookmarkEnd w:id="302"/>
      <w:bookmarkStart w:id="303" w:name="_Toc471722036"/>
      <w:bookmarkStart w:id="304" w:name="_Toc18388"/>
      <w:r>
        <w:rPr>
          <w:rFonts w:hint="eastAsia"/>
        </w:rPr>
        <w:t>获取相机亮度取值范围</w:t>
      </w:r>
      <w:bookmarkEnd w:id="303"/>
      <w:bookmarkEnd w:id="304"/>
    </w:p>
    <w:p>
      <w:pPr>
        <w:rPr>
          <w:b/>
        </w:rPr>
      </w:pPr>
      <w:r>
        <w:rPr>
          <w:b/>
        </w:rPr>
        <w:t>Sn3DGetBrightnessRange</w:t>
      </w:r>
    </w:p>
    <w:p>
      <w:pPr>
        <w:rPr>
          <w:b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</w:rPr>
            </w:pPr>
            <w:r>
              <w:rPr>
                <w:b/>
              </w:rPr>
              <w:t>SN3DSDKE10API int Sn3DGetBrightnessRange(int&amp; min, int&amp; max);</w:t>
            </w:r>
          </w:p>
        </w:tc>
      </w:tr>
    </w:tbl>
    <w:p/>
    <w:p>
      <w:pPr>
        <w:rPr>
          <w:b/>
        </w:rPr>
      </w:pPr>
      <w:r>
        <w:rPr>
          <w:b/>
        </w:rPr>
        <w:t>Parameters</w:t>
      </w:r>
    </w:p>
    <w:p>
      <w:r>
        <w:rPr>
          <w:rFonts w:hint="eastAsia"/>
          <w:szCs w:val="20"/>
        </w:rPr>
        <w:t>min</w:t>
      </w:r>
    </w:p>
    <w:p>
      <w:r>
        <w:rPr>
          <w:rFonts w:hint="eastAsia"/>
        </w:rPr>
        <w:t>[out]   相机亮度最小等级，</w:t>
      </w:r>
      <w:r>
        <w:rPr>
          <w:rFonts w:hint="eastAsia"/>
          <w:szCs w:val="21"/>
          <w:lang w:val="fr-FR"/>
        </w:rPr>
        <w:t>默认为</w:t>
      </w:r>
      <w:r>
        <w:rPr>
          <w:rFonts w:hint="eastAsia"/>
          <w:szCs w:val="21"/>
        </w:rPr>
        <w:t>0保留参数</w:t>
      </w:r>
    </w:p>
    <w:p>
      <w:r>
        <w:rPr>
          <w:rFonts w:hint="eastAsia"/>
          <w:szCs w:val="20"/>
        </w:rPr>
        <w:t>max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[out]   相机亮度最大等级</w:t>
      </w:r>
    </w:p>
    <w:p/>
    <w:p>
      <w:pPr>
        <w:rPr>
          <w:b/>
        </w:rPr>
      </w:pPr>
      <w:r>
        <w:rPr>
          <w:b/>
        </w:rPr>
        <w:t>Return Values</w:t>
      </w:r>
    </w:p>
    <w:p>
      <w:pPr>
        <w:ind w:firstLine="300" w:firstLineChars="150"/>
      </w:pPr>
      <w:r>
        <w:rPr>
          <w:rFonts w:hAnsi="宋体"/>
        </w:rPr>
        <w:t>参考错误码定义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Remarks</w:t>
      </w:r>
    </w:p>
    <w:p>
      <w:pPr>
        <w:ind w:firstLine="300" w:firstLineChars="150"/>
        <w:rPr>
          <w:rFonts w:hint="default" w:hAnsi="宋体"/>
          <w:lang w:val="en-US" w:eastAsia="zh-CN"/>
        </w:rPr>
      </w:pPr>
      <w:r>
        <w:rPr>
          <w:rFonts w:hint="eastAsia" w:hAnsi="宋体"/>
          <w:lang w:val="en-US" w:eastAsia="zh-CN"/>
        </w:rPr>
        <w:t>初始化后调用该函数</w:t>
      </w:r>
    </w:p>
    <w:p>
      <w:pPr>
        <w:pStyle w:val="5"/>
      </w:pPr>
      <w:bookmarkStart w:id="305" w:name="_Toc12240"/>
      <w:bookmarkStart w:id="306" w:name="_Toc471722037"/>
      <w:r>
        <w:rPr>
          <w:rFonts w:hint="eastAsia"/>
        </w:rPr>
        <w:t>设置相机亮度</w:t>
      </w:r>
      <w:bookmarkEnd w:id="305"/>
      <w:bookmarkEnd w:id="306"/>
    </w:p>
    <w:p>
      <w:pPr>
        <w:rPr>
          <w:b/>
        </w:rPr>
      </w:pPr>
      <w:r>
        <w:rPr>
          <w:rFonts w:hint="eastAsia"/>
          <w:b/>
          <w:sz w:val="22"/>
          <w:szCs w:val="22"/>
        </w:rPr>
        <w:t>Sn3DSetBrightness</w:t>
      </w:r>
    </w:p>
    <w:p>
      <w:pPr>
        <w:rPr>
          <w:b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BFBF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BFBF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FBFBF"/>
          </w:tcPr>
          <w:p>
            <w:pPr>
              <w:rPr>
                <w:szCs w:val="20"/>
              </w:rPr>
            </w:pPr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Sn3DSetBrightness</w:t>
            </w:r>
            <w:r>
              <w:rPr>
                <w:b/>
              </w:rPr>
              <w:t xml:space="preserve"> </w:t>
            </w:r>
            <w:r>
              <w:rPr>
                <w:szCs w:val="20"/>
              </w:rPr>
              <w:t>(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int  </w:t>
            </w:r>
            <w:r>
              <w:rPr>
                <w:szCs w:val="20"/>
              </w:rPr>
              <w:t>brightness</w:t>
            </w:r>
          </w:p>
          <w:p>
            <w:pPr>
              <w:rPr>
                <w:b/>
              </w:rPr>
            </w:pPr>
            <w:r>
              <w:rPr>
                <w:szCs w:val="20"/>
              </w:rPr>
              <w:t>)</w:t>
            </w:r>
          </w:p>
        </w:tc>
      </w:tr>
    </w:tbl>
    <w:p/>
    <w:p>
      <w:pPr>
        <w:rPr>
          <w:b/>
        </w:rPr>
      </w:pPr>
      <w:r>
        <w:rPr>
          <w:b/>
        </w:rPr>
        <w:t>Parameters</w:t>
      </w:r>
    </w:p>
    <w:p>
      <w:r>
        <w:rPr>
          <w:szCs w:val="20"/>
        </w:rPr>
        <w:t>brightness</w:t>
      </w:r>
    </w:p>
    <w:p>
      <w:pPr>
        <w:ind w:left="600" w:hanging="600" w:hangingChars="300"/>
      </w:pPr>
      <w:r>
        <w:rPr>
          <w:rFonts w:hint="eastAsia"/>
        </w:rPr>
        <w:t>[in]   相机亮度等级，取值范围由</w:t>
      </w:r>
      <w:r>
        <w:fldChar w:fldCharType="begin"/>
      </w:r>
      <w:r>
        <w:instrText xml:space="preserve"> HYPERLINK \l "_获取相机亮度取值范围" </w:instrText>
      </w:r>
      <w:r>
        <w:fldChar w:fldCharType="separate"/>
      </w:r>
      <w:r>
        <w:rPr>
          <w:rFonts w:hint="eastAsia"/>
        </w:rPr>
        <w:t>S</w:t>
      </w:r>
      <w:r>
        <w:rPr>
          <w:rStyle w:val="27"/>
          <w:rFonts w:hint="eastAsia"/>
          <w:b/>
        </w:rPr>
        <w:t>n3DGetBrightnessRange</w:t>
      </w:r>
      <w:r>
        <w:rPr>
          <w:rStyle w:val="27"/>
          <w:b/>
        </w:rPr>
        <w:fldChar w:fldCharType="end"/>
      </w:r>
      <w:r>
        <w:rPr>
          <w:rFonts w:hint="eastAsia"/>
        </w:rPr>
        <w:t>返回的值决定，值越大越亮。</w:t>
      </w:r>
    </w:p>
    <w:p/>
    <w:p>
      <w:pPr>
        <w:rPr>
          <w:b/>
        </w:rPr>
      </w:pPr>
      <w:r>
        <w:rPr>
          <w:b/>
        </w:rPr>
        <w:t>Return Values</w:t>
      </w:r>
    </w:p>
    <w:p>
      <w:pPr>
        <w:ind w:firstLine="300" w:firstLineChars="150"/>
      </w:pPr>
      <w:r>
        <w:rPr>
          <w:rFonts w:hAnsi="宋体"/>
        </w:rPr>
        <w:t>参考错误码定义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Remarks</w:t>
      </w:r>
    </w:p>
    <w:p>
      <w:pPr>
        <w:rPr>
          <w:b/>
          <w:sz w:val="22"/>
          <w:szCs w:val="22"/>
        </w:rPr>
      </w:pPr>
      <w:bookmarkStart w:id="307" w:name="_Toc471722039"/>
    </w:p>
    <w:p>
      <w:pPr>
        <w:pStyle w:val="5"/>
      </w:pPr>
      <w:bookmarkStart w:id="308" w:name="_Toc24344"/>
      <w:r>
        <w:rPr>
          <w:rFonts w:hint="eastAsia"/>
        </w:rPr>
        <w:t>获取视频流</w:t>
      </w:r>
      <w:bookmarkEnd w:id="308"/>
    </w:p>
    <w:p>
      <w:pPr>
        <w:rPr>
          <w:b/>
          <w:sz w:val="22"/>
          <w:szCs w:val="22"/>
        </w:rPr>
      </w:pPr>
      <w:r>
        <w:rPr>
          <w:b/>
          <w:sz w:val="22"/>
          <w:szCs w:val="22"/>
        </w:rPr>
        <w:t>Sn3DIntallGetImagasCallBack</w:t>
      </w:r>
    </w:p>
    <w:p>
      <w:pPr>
        <w:rPr>
          <w:b/>
          <w:sz w:val="22"/>
          <w:szCs w:val="22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b/>
                <w:szCs w:val="20"/>
              </w:rPr>
              <w:t>Sn3DIntallGetImagasCallBack</w:t>
            </w:r>
            <w:r>
              <w:rPr>
                <w:szCs w:val="20"/>
              </w:rPr>
              <w:t xml:space="preserve"> </w:t>
            </w:r>
            <w:r>
              <w:t>(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rFonts w:hint="eastAsia"/>
                <w:b/>
                <w:szCs w:val="20"/>
              </w:rPr>
              <w:t xml:space="preserve">Sn3DGetImagesCallBack imageCallback, </w:t>
            </w:r>
          </w:p>
          <w:p>
            <w:pPr>
              <w:ind w:firstLine="402" w:firstLineChars="20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void* owner,</w:t>
            </w:r>
          </w:p>
          <w:p>
            <w:pPr>
              <w:rPr>
                <w:b/>
              </w:rPr>
            </w:pPr>
            <w:r>
              <w:t>);</w:t>
            </w:r>
          </w:p>
        </w:tc>
      </w:tr>
    </w:tbl>
    <w:p>
      <w:pPr>
        <w:rPr>
          <w:b/>
          <w:sz w:val="22"/>
          <w:szCs w:val="22"/>
        </w:rPr>
      </w:pPr>
    </w:p>
    <w:p>
      <w:pPr>
        <w:rPr>
          <w:b/>
        </w:rPr>
      </w:pPr>
      <w:r>
        <w:rPr>
          <w:b/>
        </w:rPr>
        <w:t>Parameters</w:t>
      </w:r>
    </w:p>
    <w:p>
      <w:r>
        <w:rPr>
          <w:rFonts w:hint="eastAsia"/>
          <w:b/>
          <w:szCs w:val="20"/>
        </w:rPr>
        <w:t>imageCallback</w:t>
      </w:r>
    </w:p>
    <w:p>
      <w:r>
        <w:t>[in]</w:t>
      </w:r>
      <w:r>
        <w:rPr>
          <w:rFonts w:hint="eastAsia"/>
        </w:rPr>
        <w:t xml:space="preserve"> 设置回调函数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hAnsi="宋体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 回调函数的拥有者的指针</w:t>
      </w:r>
    </w:p>
    <w:p>
      <w:pPr>
        <w:rPr>
          <w:b/>
          <w:sz w:val="22"/>
          <w:szCs w:val="22"/>
        </w:rPr>
      </w:pPr>
    </w:p>
    <w:p>
      <w:pPr>
        <w:pStyle w:val="5"/>
        <w:rPr>
          <w:rFonts w:hint="default"/>
          <w:highlight w:val="none"/>
        </w:rPr>
      </w:pPr>
      <w:r>
        <w:rPr>
          <w:rFonts w:hint="default"/>
          <w:highlight w:val="none"/>
        </w:rPr>
        <w:t>当前帧点云接口</w:t>
      </w:r>
    </w:p>
    <w:p>
      <w:pPr>
        <w:rPr>
          <w:rFonts w:hint="default"/>
          <w:b/>
          <w:sz w:val="22"/>
          <w:szCs w:val="22"/>
        </w:rPr>
      </w:pPr>
      <w:r>
        <w:rPr>
          <w:rFonts w:hint="default"/>
          <w:b/>
          <w:sz w:val="22"/>
          <w:szCs w:val="22"/>
        </w:rPr>
        <w:t>Sn3DSetCurrentPointCloudCallBack</w:t>
      </w:r>
    </w:p>
    <w:p>
      <w:pPr>
        <w:rPr>
          <w:rFonts w:hint="default"/>
          <w:b/>
          <w:sz w:val="22"/>
          <w:szCs w:val="22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b/>
                <w:szCs w:val="20"/>
              </w:rPr>
              <w:t>Sn3DSetCurrentPointCloudCallBack</w:t>
            </w:r>
            <w:r>
              <w:rPr>
                <w:szCs w:val="20"/>
              </w:rPr>
              <w:t xml:space="preserve"> </w:t>
            </w:r>
            <w:r>
              <w:t>(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Sn3DCurrentPointCloudCallBack callBackFunc</w:t>
            </w:r>
            <w:r>
              <w:rPr>
                <w:rFonts w:hint="eastAsia"/>
                <w:b/>
                <w:szCs w:val="20"/>
              </w:rPr>
              <w:t xml:space="preserve">, </w:t>
            </w:r>
          </w:p>
          <w:p>
            <w:pPr>
              <w:ind w:firstLine="402" w:firstLineChars="20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void* owner,</w:t>
            </w:r>
          </w:p>
          <w:p>
            <w:pPr>
              <w:rPr>
                <w:b/>
              </w:rPr>
            </w:pPr>
            <w:r>
              <w:t>);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/>
        </w:rPr>
      </w:pPr>
      <w:r>
        <w:rPr>
          <w:rFonts w:hint="eastAsia"/>
          <w:b/>
          <w:szCs w:val="20"/>
        </w:rPr>
        <w:t>Callback</w:t>
      </w:r>
      <w:r>
        <w:rPr>
          <w:rFonts w:hint="default"/>
          <w:b/>
          <w:szCs w:val="20"/>
        </w:rPr>
        <w:t>Func</w:t>
      </w:r>
    </w:p>
    <w:p>
      <w:r>
        <w:t>[in]</w:t>
      </w:r>
      <w:r>
        <w:rPr>
          <w:rFonts w:hint="eastAsia"/>
        </w:rPr>
        <w:t xml:space="preserve"> 设置回调函数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hint="default" w:hAnsi="宋体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 回调函数的拥有者的指针</w:t>
      </w:r>
    </w:p>
    <w:p>
      <w:pPr>
        <w:pStyle w:val="5"/>
        <w:rPr>
          <w:rFonts w:hint="default" w:hAnsi="宋体" w:eastAsiaTheme="majorEastAsia"/>
          <w:highlight w:val="none"/>
          <w:lang w:val="en-US" w:eastAsia="zh-CN"/>
        </w:rPr>
      </w:pPr>
      <w:r>
        <w:rPr>
          <w:rFonts w:hint="eastAsia" w:hAnsi="宋体"/>
          <w:highlight w:val="none"/>
          <w:lang w:val="en-US" w:eastAsia="zh-CN"/>
        </w:rPr>
        <w:t>设置</w:t>
      </w:r>
      <w:r>
        <w:rPr>
          <w:rFonts w:hint="default" w:hAnsi="宋体"/>
          <w:highlight w:val="none"/>
        </w:rPr>
        <w:t>增量点云</w:t>
      </w:r>
      <w:r>
        <w:rPr>
          <w:rFonts w:hint="eastAsia" w:hAnsi="宋体"/>
          <w:highlight w:val="none"/>
          <w:lang w:val="en-US" w:eastAsia="zh-CN"/>
        </w:rPr>
        <w:t>数据回调接口</w:t>
      </w:r>
    </w:p>
    <w:p>
      <w:pPr>
        <w:rPr>
          <w:rFonts w:hint="default"/>
          <w:b/>
          <w:bCs/>
        </w:rPr>
      </w:pPr>
      <w:bookmarkStart w:id="309" w:name="OLE_LINK1"/>
      <w:r>
        <w:rPr>
          <w:rFonts w:hint="default"/>
          <w:b/>
          <w:bCs/>
        </w:rPr>
        <w:t>Sn3DSetIncreasePointCloudCallBack</w:t>
      </w:r>
    </w:p>
    <w:p>
      <w:pPr>
        <w:rPr>
          <w:rFonts w:hint="default"/>
          <w:b/>
          <w:bCs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rFonts w:hint="default"/>
                <w:b/>
                <w:bCs/>
              </w:rPr>
              <w:t>Sn3DSetIncreasePointCloudCallBack</w:t>
            </w:r>
            <w:r>
              <w:t>(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Sn3DIncreasePointCloudCallBack callBackFunc</w:t>
            </w:r>
            <w:r>
              <w:rPr>
                <w:rFonts w:hint="eastAsia"/>
                <w:b/>
                <w:szCs w:val="20"/>
              </w:rPr>
              <w:t xml:space="preserve">, </w:t>
            </w:r>
          </w:p>
          <w:p>
            <w:pPr>
              <w:ind w:firstLine="402" w:firstLineChars="20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void* owner,</w:t>
            </w:r>
          </w:p>
          <w:p>
            <w:pPr>
              <w:rPr>
                <w:b/>
              </w:rPr>
            </w:pPr>
            <w:r>
              <w:t>);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/>
        </w:rPr>
      </w:pPr>
      <w:r>
        <w:rPr>
          <w:rFonts w:hint="eastAsia"/>
          <w:b/>
          <w:szCs w:val="20"/>
        </w:rPr>
        <w:t>Callback</w:t>
      </w:r>
      <w:r>
        <w:rPr>
          <w:rFonts w:hint="default"/>
          <w:b/>
          <w:szCs w:val="20"/>
        </w:rPr>
        <w:t>Func</w:t>
      </w:r>
    </w:p>
    <w:p>
      <w:r>
        <w:t>[in]</w:t>
      </w:r>
      <w:r>
        <w:rPr>
          <w:rFonts w:hint="eastAsia"/>
        </w:rPr>
        <w:t xml:space="preserve"> 设置回调函数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hint="eastAsia" w:hAnsi="宋体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 回调函数的拥有者的指针</w:t>
      </w:r>
    </w:p>
    <w:bookmarkEnd w:id="309"/>
    <w:p>
      <w:pPr>
        <w:pStyle w:val="5"/>
        <w:rPr>
          <w:rFonts w:hint="default"/>
          <w:highlight w:val="none"/>
        </w:rPr>
      </w:pPr>
      <w:r>
        <w:rPr>
          <w:rFonts w:hint="eastAsia"/>
          <w:highlight w:val="none"/>
          <w:lang w:val="en-US" w:eastAsia="zh-CN"/>
        </w:rPr>
        <w:t>设置</w:t>
      </w:r>
      <w:r>
        <w:rPr>
          <w:rFonts w:hint="default"/>
          <w:highlight w:val="none"/>
        </w:rPr>
        <w:t>相机视角数据</w:t>
      </w:r>
      <w:r>
        <w:rPr>
          <w:rFonts w:hint="eastAsia"/>
          <w:highlight w:val="none"/>
          <w:lang w:val="en-US" w:eastAsia="zh-CN"/>
        </w:rPr>
        <w:t>回调</w:t>
      </w:r>
      <w:r>
        <w:rPr>
          <w:rFonts w:hint="default"/>
          <w:highlight w:val="none"/>
        </w:rPr>
        <w:t>接口</w:t>
      </w:r>
    </w:p>
    <w:p>
      <w:pPr>
        <w:rPr>
          <w:rFonts w:hint="default"/>
        </w:rPr>
      </w:pPr>
      <w:r>
        <w:rPr>
          <w:rFonts w:hint="default"/>
          <w:b/>
          <w:bCs/>
        </w:rPr>
        <w:t>Sn3DSetCameraPositionCallBack</w:t>
      </w:r>
    </w:p>
    <w:p>
      <w:pPr>
        <w:rPr>
          <w:rFonts w:hint="default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rFonts w:hint="default"/>
                <w:b/>
                <w:bCs/>
              </w:rPr>
              <w:t>Sn3DSetCameraPositionCallBack</w:t>
            </w:r>
            <w:r>
              <w:t>(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Sn3DCameraPositionCallBack callBackFunc</w:t>
            </w:r>
            <w:r>
              <w:rPr>
                <w:rFonts w:hint="eastAsia"/>
                <w:b/>
                <w:szCs w:val="20"/>
              </w:rPr>
              <w:t xml:space="preserve">, </w:t>
            </w:r>
          </w:p>
          <w:p>
            <w:pPr>
              <w:ind w:firstLine="402" w:firstLineChars="20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void* owner,</w:t>
            </w:r>
          </w:p>
          <w:p>
            <w:pPr>
              <w:rPr>
                <w:b/>
              </w:rPr>
            </w:pPr>
            <w:r>
              <w:t>);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/>
        </w:rPr>
      </w:pPr>
      <w:r>
        <w:rPr>
          <w:rFonts w:hint="eastAsia"/>
          <w:b/>
          <w:szCs w:val="20"/>
        </w:rPr>
        <w:t>Callback</w:t>
      </w:r>
      <w:r>
        <w:rPr>
          <w:rFonts w:hint="default"/>
          <w:b/>
          <w:szCs w:val="20"/>
        </w:rPr>
        <w:t>Func</w:t>
      </w:r>
    </w:p>
    <w:p>
      <w:r>
        <w:t>[in]</w:t>
      </w:r>
      <w:r>
        <w:rPr>
          <w:rFonts w:hint="eastAsia"/>
        </w:rPr>
        <w:t xml:space="preserve"> 设置回调函数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hint="eastAsia" w:hAnsi="宋体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 回调函数的拥有者的指针</w:t>
      </w:r>
    </w:p>
    <w:p>
      <w:pPr>
        <w:pStyle w:val="5"/>
        <w:rPr>
          <w:rFonts w:hint="default"/>
          <w:highlight w:val="none"/>
        </w:rPr>
      </w:pPr>
      <w:r>
        <w:rPr>
          <w:rFonts w:hint="eastAsia"/>
          <w:highlight w:val="none"/>
          <w:lang w:val="en-US" w:eastAsia="zh-CN"/>
        </w:rPr>
        <w:t>设置</w:t>
      </w:r>
      <w:r>
        <w:rPr>
          <w:rFonts w:hint="default"/>
          <w:highlight w:val="none"/>
        </w:rPr>
        <w:t>跟踪丢失状态数据</w:t>
      </w:r>
      <w:r>
        <w:rPr>
          <w:rFonts w:hint="eastAsia"/>
          <w:highlight w:val="none"/>
          <w:lang w:val="en-US" w:eastAsia="zh-CN"/>
        </w:rPr>
        <w:t>回调</w:t>
      </w:r>
      <w:r>
        <w:rPr>
          <w:rFonts w:hint="default"/>
          <w:highlight w:val="none"/>
        </w:rPr>
        <w:t>接口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Sn3DSetTrackLostStatusCallBack</w:t>
      </w:r>
    </w:p>
    <w:p>
      <w:pPr>
        <w:rPr>
          <w:rFonts w:hint="default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shd w:val="clear" w:color="auto" w:fill="D0CECE" w:themeFill="background2" w:themeFillShade="E6"/>
          </w:tcPr>
          <w:p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rFonts w:hint="default"/>
                <w:b/>
                <w:bCs/>
              </w:rPr>
              <w:t>Sn3DSetTrackLostStatusCallBack</w:t>
            </w:r>
            <w:r>
              <w:t>(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Sn3DTrackLostStatusCallBack callBackFunc</w:t>
            </w:r>
            <w:r>
              <w:rPr>
                <w:rFonts w:hint="eastAsia"/>
                <w:b/>
                <w:szCs w:val="20"/>
              </w:rPr>
              <w:t xml:space="preserve">, </w:t>
            </w:r>
          </w:p>
          <w:p>
            <w:pPr>
              <w:ind w:firstLine="402" w:firstLineChars="20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void* owner,</w:t>
            </w:r>
          </w:p>
          <w:p>
            <w:pPr>
              <w:rPr>
                <w:b/>
              </w:rPr>
            </w:pPr>
            <w:r>
              <w:t>);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/>
        </w:rPr>
      </w:pPr>
      <w:r>
        <w:rPr>
          <w:rFonts w:hint="eastAsia"/>
          <w:b/>
          <w:szCs w:val="20"/>
        </w:rPr>
        <w:t>Callback</w:t>
      </w:r>
      <w:r>
        <w:rPr>
          <w:rFonts w:hint="default"/>
          <w:b/>
          <w:szCs w:val="20"/>
        </w:rPr>
        <w:t>Func</w:t>
      </w:r>
    </w:p>
    <w:p>
      <w:r>
        <w:t>[in]</w:t>
      </w:r>
      <w:r>
        <w:rPr>
          <w:rFonts w:hint="eastAsia"/>
        </w:rPr>
        <w:t xml:space="preserve"> 设置回调函数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hint="eastAsia" w:hAnsi="宋体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 回调函数的拥有者的指针</w:t>
      </w:r>
    </w:p>
    <w:p>
      <w:pPr>
        <w:rPr>
          <w:rFonts w:hint="default"/>
        </w:rPr>
      </w:pPr>
    </w:p>
    <w:p>
      <w:pPr>
        <w:pStyle w:val="5"/>
        <w:rPr>
          <w:rFonts w:hint="default"/>
          <w:highlight w:val="none"/>
        </w:rPr>
      </w:pPr>
      <w:r>
        <w:rPr>
          <w:rFonts w:hint="eastAsia"/>
          <w:highlight w:val="none"/>
          <w:lang w:val="en-US" w:eastAsia="zh-CN"/>
        </w:rPr>
        <w:t>设置</w:t>
      </w:r>
      <w:r>
        <w:rPr>
          <w:rFonts w:hint="default"/>
          <w:highlight w:val="none"/>
        </w:rPr>
        <w:t>扫描距离挡位</w:t>
      </w:r>
      <w:r>
        <w:rPr>
          <w:rFonts w:hint="eastAsia"/>
          <w:highlight w:val="none"/>
          <w:lang w:val="en-US" w:eastAsia="zh-CN"/>
        </w:rPr>
        <w:t>回调</w:t>
      </w:r>
      <w:r>
        <w:rPr>
          <w:rFonts w:hint="default"/>
          <w:highlight w:val="none"/>
        </w:rPr>
        <w:t>接口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Sn3DSetScanDistCallBack</w:t>
      </w:r>
    </w:p>
    <w:p>
      <w:pPr>
        <w:rPr>
          <w:rFonts w:hint="default"/>
          <w:b/>
          <w:bCs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rFonts w:hint="default"/>
                <w:b/>
                <w:bCs/>
              </w:rPr>
              <w:t>Sn3DSetScanDistCallBack</w:t>
            </w:r>
            <w:r>
              <w:t>(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Sn3DScanDistCallBack callBackFunc</w:t>
            </w:r>
            <w:r>
              <w:rPr>
                <w:rFonts w:hint="eastAsia"/>
                <w:b/>
                <w:szCs w:val="20"/>
              </w:rPr>
              <w:t xml:space="preserve">, </w:t>
            </w:r>
          </w:p>
          <w:p>
            <w:pPr>
              <w:ind w:firstLine="402" w:firstLineChars="20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void* owner,</w:t>
            </w:r>
          </w:p>
          <w:p>
            <w:pPr>
              <w:rPr>
                <w:b/>
              </w:rPr>
            </w:pPr>
            <w:r>
              <w:t>);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/>
        </w:rPr>
      </w:pPr>
      <w:r>
        <w:rPr>
          <w:rFonts w:hint="eastAsia"/>
          <w:b/>
          <w:szCs w:val="20"/>
        </w:rPr>
        <w:t>Callback</w:t>
      </w:r>
      <w:r>
        <w:rPr>
          <w:rFonts w:hint="default"/>
          <w:b/>
          <w:szCs w:val="20"/>
        </w:rPr>
        <w:t>Func</w:t>
      </w:r>
    </w:p>
    <w:p>
      <w:r>
        <w:t>[in]</w:t>
      </w:r>
      <w:r>
        <w:rPr>
          <w:rFonts w:hint="eastAsia"/>
        </w:rPr>
        <w:t xml:space="preserve"> 设置回调函数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hint="eastAsia" w:hAnsi="宋体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 回调函数的拥有者的指针</w:t>
      </w:r>
    </w:p>
    <w:p>
      <w:pPr>
        <w:rPr>
          <w:rFonts w:hint="default"/>
        </w:rPr>
      </w:pPr>
    </w:p>
    <w:p>
      <w:pPr>
        <w:pStyle w:val="5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设置设备操作回调接口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Sn3DSetDeviceEventCallBack</w:t>
      </w:r>
    </w:p>
    <w:p>
      <w:pPr>
        <w:rPr>
          <w:rFonts w:hint="default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rFonts w:hint="default"/>
                <w:b/>
                <w:bCs/>
              </w:rPr>
              <w:t>Sn3DSet</w:t>
            </w:r>
            <w:r>
              <w:rPr>
                <w:rFonts w:hint="eastAsia"/>
                <w:b/>
                <w:bCs/>
                <w:lang w:val="en-US" w:eastAsia="zh-CN"/>
              </w:rPr>
              <w:t>DeviceEvent</w:t>
            </w:r>
            <w:r>
              <w:rPr>
                <w:rFonts w:hint="default"/>
                <w:b/>
                <w:bCs/>
              </w:rPr>
              <w:t>CallBack</w:t>
            </w:r>
            <w:r>
              <w:t>(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Sn3D</w:t>
            </w:r>
            <w:r>
              <w:rPr>
                <w:rFonts w:hint="eastAsia"/>
                <w:b/>
                <w:szCs w:val="20"/>
                <w:lang w:val="en-US" w:eastAsia="zh-CN"/>
              </w:rPr>
              <w:t>DeviceEvent</w:t>
            </w:r>
            <w:r>
              <w:rPr>
                <w:b/>
                <w:szCs w:val="20"/>
              </w:rPr>
              <w:t>CallBack callBackFunc</w:t>
            </w:r>
            <w:r>
              <w:rPr>
                <w:rFonts w:hint="eastAsia"/>
                <w:b/>
                <w:szCs w:val="20"/>
              </w:rPr>
              <w:t xml:space="preserve">, </w:t>
            </w:r>
          </w:p>
          <w:p>
            <w:pPr>
              <w:ind w:firstLine="402" w:firstLineChars="20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void* owner,</w:t>
            </w:r>
          </w:p>
          <w:p>
            <w:pPr>
              <w:rPr>
                <w:b/>
              </w:rPr>
            </w:pPr>
            <w:r>
              <w:t>);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/>
        </w:rPr>
      </w:pPr>
      <w:r>
        <w:rPr>
          <w:rFonts w:hint="eastAsia"/>
          <w:b/>
          <w:szCs w:val="20"/>
        </w:rPr>
        <w:t>Callback</w:t>
      </w:r>
      <w:r>
        <w:rPr>
          <w:rFonts w:hint="default"/>
          <w:b/>
          <w:szCs w:val="20"/>
        </w:rPr>
        <w:t>Func</w:t>
      </w:r>
    </w:p>
    <w:p>
      <w:r>
        <w:t>[in]</w:t>
      </w:r>
      <w:r>
        <w:rPr>
          <w:rFonts w:hint="eastAsia"/>
        </w:rPr>
        <w:t xml:space="preserve"> 设置回调函数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hint="eastAsia" w:hAnsi="宋体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 回调函数的拥有者的指针</w:t>
      </w:r>
    </w:p>
    <w:p>
      <w:pPr>
        <w:rPr>
          <w:b/>
        </w:rPr>
      </w:pPr>
      <w:r>
        <w:rPr>
          <w:b/>
        </w:rPr>
        <w:t>Return Values</w:t>
      </w:r>
    </w:p>
    <w:p>
      <w:pPr>
        <w:ind w:firstLine="300" w:firstLineChars="150"/>
      </w:pPr>
      <w:r>
        <w:rPr>
          <w:rFonts w:hAnsi="宋体"/>
        </w:rPr>
        <w:t>参考错误码定义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Remarks</w:t>
      </w:r>
    </w:p>
    <w:p>
      <w:pPr>
        <w:numPr>
          <w:ilvl w:val="0"/>
          <w:numId w:val="8"/>
        </w:numPr>
        <w:rPr>
          <w:rFonts w:hint="default" w:hAnsi="宋体"/>
          <w:lang w:val="en-US" w:eastAsia="zh-CN"/>
        </w:rPr>
      </w:pPr>
      <w:r>
        <w:rPr>
          <w:rFonts w:hint="eastAsia" w:hAnsi="宋体"/>
          <w:lang w:val="en-US" w:eastAsia="zh-CN"/>
        </w:rPr>
        <w:t>已经过滤longpress_plus和longpress_sub两功能。</w:t>
      </w:r>
    </w:p>
    <w:p>
      <w:pPr>
        <w:numPr>
          <w:ilvl w:val="0"/>
          <w:numId w:val="8"/>
        </w:numPr>
        <w:rPr>
          <w:rFonts w:hint="default" w:hAnsi="宋体"/>
          <w:lang w:val="en-US" w:eastAsia="zh-CN"/>
        </w:rPr>
      </w:pPr>
      <w:r>
        <w:rPr>
          <w:rFonts w:hint="eastAsia"/>
          <w:lang w:val="en-US" w:eastAsia="zh-CN"/>
        </w:rPr>
        <w:t>双击OK键为切换模式，初始模式为相机视角模式，双击OK键后切换为其他模式(自定义)，再双击后切换会相机视角模式。</w:t>
      </w:r>
    </w:p>
    <w:p>
      <w:pPr>
        <w:pStyle w:val="5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设置工作距离范围接口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Sn3DSetWorkRange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  <w:bCs/>
                <w:lang w:val="en-US" w:eastAsia="zh-CN"/>
              </w:rPr>
              <w:t>Sn3DSetWorkRang</w:t>
            </w:r>
            <w:r>
              <w:rPr>
                <w:rFonts w:hint="eastAsia"/>
                <w:b/>
                <w:szCs w:val="20"/>
                <w:lang w:val="en-US" w:eastAsia="zh-CN"/>
              </w:rPr>
              <w:t>e(float min, float max);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min</w:t>
      </w:r>
    </w:p>
    <w:p>
      <w:pPr>
        <w:rPr>
          <w:rFonts w:hint="default" w:eastAsia="宋体"/>
          <w:lang w:val="en-US" w:eastAsia="zh-CN"/>
        </w:rPr>
      </w:pPr>
      <w:r>
        <w:t>[in]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工作距离范围的最小值，默认160</w:t>
      </w:r>
    </w:p>
    <w:p>
      <w:p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max</w:t>
      </w:r>
    </w:p>
    <w:p>
      <w:pPr>
        <w:rPr>
          <w:rFonts w:hint="default"/>
          <w:lang w:val="en-US" w:eastAsia="zh-CN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/>
          <w:lang w:val="en-US" w:eastAsia="zh-CN"/>
        </w:rPr>
        <w:t>工作距离范围的最大值，默认600</w:t>
      </w:r>
    </w:p>
    <w:p>
      <w:pPr>
        <w:rPr>
          <w:b/>
        </w:rPr>
      </w:pPr>
      <w:r>
        <w:rPr>
          <w:b/>
        </w:rPr>
        <w:t>Return Values</w:t>
      </w:r>
    </w:p>
    <w:p>
      <w:pPr>
        <w:ind w:firstLine="300" w:firstLineChars="150"/>
      </w:pPr>
      <w:r>
        <w:rPr>
          <w:rFonts w:hAnsi="宋体"/>
        </w:rPr>
        <w:t>参考错误码定义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Remarks</w:t>
      </w:r>
    </w:p>
    <w:p>
      <w:pPr>
        <w:numPr>
          <w:ilvl w:val="0"/>
          <w:numId w:val="9"/>
        </w:numPr>
        <w:ind w:firstLine="420" w:firstLineChars="0"/>
        <w:rPr>
          <w:rFonts w:hint="eastAsia" w:hAnsi="宋体"/>
          <w:lang w:val="en-US" w:eastAsia="zh-CN"/>
        </w:rPr>
      </w:pPr>
      <w:r>
        <w:rPr>
          <w:rFonts w:hint="eastAsia" w:hAnsi="宋体"/>
          <w:lang w:val="en-US" w:eastAsia="zh-CN"/>
        </w:rPr>
        <w:t>设置的工作距离范围在区间[160, 600]内，并且最大值与最小值的差不得小于200即max - min &gt;= 200</w:t>
      </w:r>
    </w:p>
    <w:p>
      <w:pPr>
        <w:numPr>
          <w:ilvl w:val="0"/>
          <w:numId w:val="9"/>
        </w:numPr>
        <w:ind w:firstLine="420" w:firstLineChars="0"/>
        <w:rPr>
          <w:rFonts w:hint="eastAsia" w:hAnsi="宋体"/>
          <w:lang w:val="en-US" w:eastAsia="zh-CN"/>
        </w:rPr>
      </w:pPr>
      <w:r>
        <w:rPr>
          <w:rFonts w:hint="eastAsia" w:hAnsi="宋体"/>
          <w:lang w:val="en-US" w:eastAsia="zh-CN"/>
        </w:rPr>
        <w:t>必须在进入扫描后，取消扫描前调用</w:t>
      </w:r>
    </w:p>
    <w:p>
      <w:pPr>
        <w:pStyle w:val="5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获取当前亮度接口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Sn3DGetCurrentBrightness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int Sn3DGetCurrentBrightness(int&amp; currentBrightness)</w:t>
            </w:r>
          </w:p>
        </w:tc>
      </w:tr>
    </w:tbl>
    <w:p>
      <w:pPr>
        <w:rPr>
          <w:rFonts w:hint="eastAsia" w:ascii="新宋体" w:hAnsi="新宋体" w:eastAsia="新宋体"/>
          <w:color w:val="0000FF"/>
          <w:sz w:val="19"/>
          <w:szCs w:val="24"/>
        </w:rPr>
      </w:pPr>
    </w:p>
    <w:p>
      <w:pPr>
        <w:rPr>
          <w:b/>
        </w:rPr>
      </w:pPr>
      <w:r>
        <w:rPr>
          <w:b/>
        </w:rPr>
        <w:t>Parameters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currentBrightness</w:t>
      </w:r>
    </w:p>
    <w:p>
      <w:pPr>
        <w:rPr>
          <w:rFonts w:hint="eastAsia"/>
          <w:lang w:val="en-US" w:eastAsia="zh-CN"/>
        </w:rPr>
      </w:pPr>
      <w:r>
        <w:t>[</w:t>
      </w:r>
      <w:r>
        <w:rPr>
          <w:rFonts w:hint="eastAsia"/>
          <w:lang w:val="en-US" w:eastAsia="zh-CN"/>
        </w:rPr>
        <w:t>out</w:t>
      </w:r>
      <w:r>
        <w:t>]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当前亮度值</w:t>
      </w:r>
    </w:p>
    <w:p>
      <w:pPr>
        <w:rPr>
          <w:b/>
        </w:rPr>
      </w:pPr>
      <w:r>
        <w:rPr>
          <w:b/>
        </w:rPr>
        <w:t>Return Values</w:t>
      </w:r>
    </w:p>
    <w:p>
      <w:pPr>
        <w:ind w:firstLine="300" w:firstLineChars="150"/>
      </w:pPr>
      <w:r>
        <w:rPr>
          <w:rFonts w:hAnsi="宋体"/>
        </w:rPr>
        <w:t>参考错误码定义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Remarks</w:t>
      </w:r>
    </w:p>
    <w:p>
      <w:pPr>
        <w:pStyle w:val="5"/>
        <w:bidi w:val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平面检测接口</w:t>
      </w:r>
    </w:p>
    <w:p>
      <w:pPr>
        <w:rPr>
          <w:rFonts w:hint="default"/>
          <w:b/>
          <w:bCs/>
          <w:sz w:val="21"/>
          <w:lang w:val="en-US" w:eastAsia="zh-CN"/>
        </w:rPr>
      </w:pPr>
      <w:r>
        <w:rPr>
          <w:rFonts w:hint="eastAsia"/>
          <w:b/>
          <w:bCs/>
          <w:sz w:val="21"/>
          <w:lang w:val="en-US" w:eastAsia="zh-CN"/>
        </w:rPr>
        <w:t>Sn3DSetTooFlatStatusCallBack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spacing w:beforeLines="0" w:afterLines="0"/>
              <w:jc w:val="left"/>
              <w:rPr>
                <w:b/>
              </w:rPr>
            </w:pPr>
            <w:r>
              <w:rPr>
                <w:rFonts w:hint="eastAsia"/>
                <w:b/>
                <w:bCs/>
                <w:sz w:val="21"/>
                <w:lang w:val="en-US" w:eastAsia="zh-CN"/>
              </w:rPr>
              <w:t>int Sn3DSetTooFlatStatusCallBack(Sn3DTooFlatStatusCallBack callBackFunc, void* owner)；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/>
        </w:rPr>
      </w:pPr>
      <w:r>
        <w:rPr>
          <w:rFonts w:hint="eastAsia"/>
          <w:b/>
          <w:szCs w:val="20"/>
        </w:rPr>
        <w:t>Callback</w:t>
      </w:r>
      <w:r>
        <w:rPr>
          <w:rFonts w:hint="default"/>
          <w:b/>
          <w:szCs w:val="20"/>
        </w:rPr>
        <w:t>Func</w:t>
      </w:r>
    </w:p>
    <w:p>
      <w:r>
        <w:t>[in]</w:t>
      </w:r>
      <w:r>
        <w:rPr>
          <w:rFonts w:hint="eastAsia"/>
        </w:rPr>
        <w:t xml:space="preserve"> 设置回调函数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hint="eastAsia" w:hAnsi="宋体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 回调函数的拥有者的指针</w:t>
      </w:r>
    </w:p>
    <w:p>
      <w:pPr>
        <w:pStyle w:val="5"/>
        <w:bidi w:val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当前标志点接口</w:t>
      </w:r>
    </w:p>
    <w:p>
      <w:pPr>
        <w:rPr>
          <w:rFonts w:hint="eastAsia"/>
          <w:b/>
          <w:bCs/>
          <w:sz w:val="21"/>
          <w:lang w:val="en-US" w:eastAsia="zh-CN"/>
        </w:rPr>
      </w:pPr>
      <w:r>
        <w:rPr>
          <w:rFonts w:hint="eastAsia"/>
          <w:b/>
          <w:bCs/>
          <w:sz w:val="21"/>
          <w:lang w:val="en-US" w:eastAsia="zh-CN"/>
        </w:rPr>
        <w:t xml:space="preserve"> Sn3DSetCurrentMarkerCallBack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spacing w:beforeLines="0" w:afterLines="0"/>
              <w:jc w:val="left"/>
              <w:rPr>
                <w:b/>
              </w:rPr>
            </w:pPr>
            <w:r>
              <w:rPr>
                <w:rFonts w:hint="eastAsia"/>
                <w:b/>
                <w:bCs/>
                <w:sz w:val="21"/>
                <w:lang w:val="en-US" w:eastAsia="zh-CN"/>
              </w:rPr>
              <w:t>int Sn3DSetCurrentMarkerCallBack(Sn3DCurrentMarkerCallBack callBackFunc, void* owner)；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/>
        </w:rPr>
      </w:pPr>
      <w:r>
        <w:rPr>
          <w:rFonts w:hint="eastAsia"/>
          <w:b/>
          <w:szCs w:val="20"/>
        </w:rPr>
        <w:t>Callback</w:t>
      </w:r>
      <w:r>
        <w:rPr>
          <w:rFonts w:hint="default"/>
          <w:b/>
          <w:szCs w:val="20"/>
        </w:rPr>
        <w:t>Func</w:t>
      </w:r>
    </w:p>
    <w:p>
      <w:r>
        <w:t>[in]</w:t>
      </w:r>
      <w:r>
        <w:rPr>
          <w:rFonts w:hint="eastAsia"/>
        </w:rPr>
        <w:t xml:space="preserve"> 设置回调函数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hint="eastAsia" w:hAnsi="宋体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 回调函数的拥有者的指针</w:t>
      </w:r>
    </w:p>
    <w:p>
      <w:pPr>
        <w:pStyle w:val="5"/>
        <w:bidi w:val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全量标志点接口</w:t>
      </w:r>
    </w:p>
    <w:p>
      <w:pPr>
        <w:rPr>
          <w:rFonts w:hint="default"/>
          <w:b/>
          <w:bCs/>
          <w:sz w:val="21"/>
          <w:lang w:val="en-US" w:eastAsia="zh-CN"/>
        </w:rPr>
      </w:pPr>
      <w:r>
        <w:rPr>
          <w:rFonts w:hint="eastAsia"/>
          <w:b/>
          <w:bCs/>
          <w:sz w:val="21"/>
          <w:lang w:val="en-US" w:eastAsia="zh-CN"/>
        </w:rPr>
        <w:t>Sn3DSetWholeMarkerCallBack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spacing w:beforeLines="0" w:afterLines="0"/>
              <w:jc w:val="left"/>
              <w:rPr>
                <w:b/>
              </w:rPr>
            </w:pPr>
            <w:r>
              <w:rPr>
                <w:rFonts w:hint="eastAsia"/>
                <w:b/>
                <w:bCs/>
                <w:sz w:val="21"/>
                <w:lang w:val="en-US" w:eastAsia="zh-CN"/>
              </w:rPr>
              <w:t>int Sn3DSetWholeMarkerCallBack(Sn3DWholeMarkerCallBack callBackFunc, void* owner)；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/>
        </w:rPr>
      </w:pPr>
      <w:r>
        <w:rPr>
          <w:rFonts w:hint="eastAsia"/>
          <w:b/>
          <w:szCs w:val="20"/>
        </w:rPr>
        <w:t>Callback</w:t>
      </w:r>
      <w:r>
        <w:rPr>
          <w:rFonts w:hint="default"/>
          <w:b/>
          <w:szCs w:val="20"/>
        </w:rPr>
        <w:t>Func</w:t>
      </w:r>
    </w:p>
    <w:p>
      <w:r>
        <w:t>[in]</w:t>
      </w:r>
      <w:r>
        <w:rPr>
          <w:rFonts w:hint="eastAsia"/>
        </w:rPr>
        <w:t xml:space="preserve"> 设置回调函数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hint="default"/>
          <w:b/>
          <w:bCs/>
          <w:sz w:val="21"/>
          <w:lang w:val="en-US" w:eastAsia="zh-CN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 回调函数的拥有者</w:t>
      </w:r>
    </w:p>
    <w:bookmarkEnd w:id="307"/>
    <w:p>
      <w:pPr>
        <w:pStyle w:val="4"/>
        <w:rPr>
          <w:highlight w:val="none"/>
        </w:rPr>
      </w:pPr>
      <w:bookmarkStart w:id="310" w:name="_标定事件回调响应函数"/>
      <w:bookmarkEnd w:id="310"/>
      <w:bookmarkStart w:id="311" w:name="_Toc12633"/>
      <w:bookmarkStart w:id="312" w:name="_Toc112332621"/>
      <w:r>
        <w:rPr>
          <w:rFonts w:hint="eastAsia"/>
          <w:highlight w:val="none"/>
        </w:rPr>
        <w:t>扫描功能接口</w:t>
      </w:r>
      <w:bookmarkEnd w:id="311"/>
      <w:bookmarkEnd w:id="312"/>
    </w:p>
    <w:p>
      <w:pPr>
        <w:pStyle w:val="5"/>
      </w:pPr>
      <w:bookmarkStart w:id="313" w:name="_Toc18449"/>
      <w:bookmarkStart w:id="314" w:name="_Toc471722049"/>
      <w:bookmarkStart w:id="315" w:name="_开始扫描"/>
      <w:r>
        <w:rPr>
          <w:rFonts w:hint="eastAsia"/>
        </w:rPr>
        <w:t>进入扫描</w:t>
      </w:r>
      <w:bookmarkEnd w:id="313"/>
    </w:p>
    <w:bookmarkEnd w:id="314"/>
    <w:bookmarkEnd w:id="315"/>
    <w:p>
      <w:pPr>
        <w:rPr>
          <w:rStyle w:val="48"/>
          <w:szCs w:val="20"/>
        </w:rPr>
      </w:pPr>
      <w:r>
        <w:rPr>
          <w:rStyle w:val="48"/>
        </w:rPr>
        <w:t>Sn3DEnterScan</w:t>
      </w:r>
    </w:p>
    <w:p>
      <w:pPr>
        <w:rPr>
          <w:szCs w:val="20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>SN3DSDKE10API int CALLMETHOD Sn3DEnterScan();</w:t>
            </w:r>
          </w:p>
        </w:tc>
      </w:tr>
    </w:tbl>
    <w:p>
      <w:pPr>
        <w:rPr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Parameters</w:t>
      </w:r>
    </w:p>
    <w:p>
      <w:pPr>
        <w:rPr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Return Values</w:t>
      </w:r>
    </w:p>
    <w:p>
      <w:pPr>
        <w:ind w:firstLine="420"/>
        <w:rPr>
          <w:szCs w:val="20"/>
        </w:rPr>
      </w:pPr>
      <w:r>
        <w:rPr>
          <w:rFonts w:hAnsi="宋体"/>
          <w:szCs w:val="20"/>
        </w:rPr>
        <w:t>错误代码</w:t>
      </w:r>
      <w:r>
        <w:rPr>
          <w:rFonts w:hint="eastAsia" w:hAnsi="宋体"/>
          <w:szCs w:val="20"/>
        </w:rPr>
        <w:t xml:space="preserve">  参考返回值宏定义</w:t>
      </w:r>
    </w:p>
    <w:p>
      <w:pPr>
        <w:rPr>
          <w:b/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Remarks</w:t>
      </w:r>
    </w:p>
    <w:p>
      <w:pPr>
        <w:ind w:firstLine="400"/>
        <w:rPr>
          <w:szCs w:val="20"/>
        </w:rPr>
      </w:pPr>
      <w:r>
        <w:rPr>
          <w:rFonts w:hint="eastAsia"/>
          <w:szCs w:val="20"/>
        </w:rPr>
        <w:t xml:space="preserve">1 </w:t>
      </w:r>
      <w:r>
        <w:rPr>
          <w:szCs w:val="20"/>
        </w:rPr>
        <w:t>此函数只有在</w:t>
      </w:r>
      <w:r>
        <w:rPr>
          <w:rFonts w:hint="eastAsia"/>
          <w:szCs w:val="20"/>
        </w:rPr>
        <w:t>初始化检测设备在线后</w:t>
      </w:r>
      <w:r>
        <w:rPr>
          <w:szCs w:val="20"/>
        </w:rPr>
        <w:t>才能被调用</w:t>
      </w:r>
    </w:p>
    <w:p>
      <w:pPr>
        <w:ind w:firstLine="400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执行扫描初始化相关</w:t>
      </w:r>
    </w:p>
    <w:p>
      <w:pPr>
        <w:pStyle w:val="5"/>
      </w:pPr>
      <w:bookmarkStart w:id="316" w:name="_Toc18283"/>
      <w:r>
        <w:rPr>
          <w:rFonts w:hint="eastAsia"/>
        </w:rPr>
        <w:t>新建解决方案</w:t>
      </w:r>
      <w:bookmarkEnd w:id="316"/>
    </w:p>
    <w:p>
      <w:pPr>
        <w:rPr>
          <w:rStyle w:val="48"/>
        </w:rPr>
      </w:pPr>
      <w:r>
        <w:rPr>
          <w:rStyle w:val="48"/>
        </w:rPr>
        <w:t>Sn3DOpenOrCreateSolution</w:t>
      </w:r>
    </w:p>
    <w:p>
      <w:pPr>
        <w:rPr>
          <w:szCs w:val="20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>SN3DSDKE10API int Sn3DOpenOrCreateSolution(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const char* slnDirPath,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bool isCreate,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int scanMode,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bool hasTexture,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float pointDis);</w:t>
            </w:r>
          </w:p>
        </w:tc>
      </w:tr>
    </w:tbl>
    <w:p>
      <w:pPr>
        <w:rPr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Parameters</w:t>
      </w:r>
    </w:p>
    <w:p>
      <w:r>
        <w:rPr>
          <w:szCs w:val="20"/>
        </w:rPr>
        <w:t>slnDirPath</w:t>
      </w:r>
      <w:r>
        <w:t xml:space="preserve"> </w:t>
      </w:r>
    </w:p>
    <w:p>
      <w:r>
        <w:t>[in]</w:t>
      </w:r>
      <w:r>
        <w:rPr>
          <w:rFonts w:hint="eastAsia"/>
        </w:rPr>
        <w:t xml:space="preserve"> 解决方案路径</w:t>
      </w:r>
    </w:p>
    <w:p>
      <w:r>
        <w:rPr>
          <w:rFonts w:hint="eastAsia"/>
        </w:rPr>
        <w:t xml:space="preserve">isCreate </w:t>
      </w:r>
    </w:p>
    <w:p>
      <w:r>
        <w:t xml:space="preserve">[in] </w:t>
      </w:r>
      <w:r>
        <w:rPr>
          <w:rFonts w:hint="eastAsia"/>
        </w:rPr>
        <w:t>true新建, false打开</w:t>
      </w:r>
    </w:p>
    <w:p>
      <w:r>
        <w:rPr>
          <w:rFonts w:hint="eastAsia"/>
        </w:rPr>
        <w:t xml:space="preserve">scanMode </w:t>
      </w:r>
    </w:p>
    <w:p>
      <w:r>
        <w:t xml:space="preserve">[in] </w:t>
      </w:r>
      <w:r>
        <w:rPr>
          <w:rFonts w:hint="eastAsia"/>
        </w:rPr>
        <w:t>扫描模式, 0 portrait, 1 object, 2 smallobject. Reference: ScanMode</w:t>
      </w:r>
    </w:p>
    <w:p>
      <w:r>
        <w:rPr>
          <w:rFonts w:hint="eastAsia"/>
        </w:rPr>
        <w:t xml:space="preserve">hasTexture </w:t>
      </w:r>
    </w:p>
    <w:p>
      <w:r>
        <w:t>[in]</w:t>
      </w:r>
      <w:r>
        <w:rPr>
          <w:rFonts w:hint="eastAsia"/>
        </w:rPr>
        <w:t xml:space="preserve"> true纹理扫描, false不带纹理</w:t>
      </w:r>
    </w:p>
    <w:p>
      <w:r>
        <w:rPr>
          <w:rFonts w:hint="eastAsia"/>
        </w:rPr>
        <w:t xml:space="preserve">pointDis </w:t>
      </w:r>
    </w:p>
    <w:p>
      <w:r>
        <w:t xml:space="preserve">[in] </w:t>
      </w:r>
      <w:r>
        <w:rPr>
          <w:rFonts w:hint="eastAsia"/>
        </w:rPr>
        <w:t>点距</w:t>
      </w:r>
    </w:p>
    <w:p>
      <w:pPr>
        <w:rPr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Return Values</w:t>
      </w:r>
    </w:p>
    <w:p>
      <w:pPr>
        <w:ind w:firstLine="420"/>
        <w:rPr>
          <w:szCs w:val="20"/>
        </w:rPr>
      </w:pPr>
      <w:r>
        <w:rPr>
          <w:rFonts w:hAnsi="宋体"/>
          <w:szCs w:val="20"/>
        </w:rPr>
        <w:t>错误代码</w:t>
      </w:r>
      <w:r>
        <w:rPr>
          <w:rFonts w:hint="eastAsia" w:hAnsi="宋体"/>
          <w:szCs w:val="20"/>
        </w:rPr>
        <w:t xml:space="preserve">  参考返回值宏定义</w:t>
      </w:r>
    </w:p>
    <w:p>
      <w:pPr>
        <w:rPr>
          <w:b/>
          <w:szCs w:val="20"/>
        </w:rPr>
      </w:pPr>
      <w:r>
        <w:rPr>
          <w:b/>
          <w:szCs w:val="20"/>
        </w:rPr>
        <w:t>Remarks</w:t>
      </w:r>
    </w:p>
    <w:p>
      <w:pPr>
        <w:ind w:firstLine="400"/>
        <w:rPr>
          <w:szCs w:val="20"/>
        </w:rPr>
      </w:pPr>
      <w:r>
        <w:rPr>
          <w:rFonts w:hint="eastAsia"/>
          <w:szCs w:val="20"/>
        </w:rPr>
        <w:t xml:space="preserve">1 </w:t>
      </w:r>
      <w:r>
        <w:rPr>
          <w:szCs w:val="20"/>
        </w:rPr>
        <w:t>Sn3DEnterScan</w:t>
      </w:r>
      <w:r>
        <w:rPr>
          <w:rFonts w:hint="eastAsia"/>
          <w:szCs w:val="20"/>
        </w:rPr>
        <w:t>后调用</w:t>
      </w:r>
    </w:p>
    <w:p>
      <w:pPr>
        <w:pStyle w:val="5"/>
      </w:pPr>
      <w:bookmarkStart w:id="317" w:name="_Toc16956"/>
      <w:r>
        <w:rPr>
          <w:rFonts w:hint="eastAsia"/>
        </w:rPr>
        <w:t>新建工程</w:t>
      </w:r>
      <w:bookmarkEnd w:id="317"/>
    </w:p>
    <w:p>
      <w:pPr>
        <w:rPr>
          <w:rStyle w:val="48"/>
        </w:rPr>
      </w:pPr>
      <w:r>
        <w:rPr>
          <w:rStyle w:val="48"/>
        </w:rPr>
        <w:t>Sn3DNewProject</w:t>
      </w:r>
    </w:p>
    <w:p>
      <w:pPr>
        <w:rPr>
          <w:szCs w:val="20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>SN3DSDKE10API int CALLMETHOD Sn3DNewProject(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const char* slnDirPath,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int scanMode,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bool hasTexture,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float pointDis,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int alignType,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const char* globalMarkerPath);</w:t>
            </w:r>
          </w:p>
        </w:tc>
      </w:tr>
    </w:tbl>
    <w:p>
      <w:pPr>
        <w:rPr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Parameters</w:t>
      </w:r>
    </w:p>
    <w:p>
      <w:r>
        <w:rPr>
          <w:szCs w:val="20"/>
        </w:rPr>
        <w:t>slnDirPath</w:t>
      </w:r>
      <w:r>
        <w:t xml:space="preserve"> </w:t>
      </w:r>
    </w:p>
    <w:p>
      <w:r>
        <w:t>[in]</w:t>
      </w:r>
      <w:r>
        <w:rPr>
          <w:rFonts w:hint="eastAsia"/>
        </w:rPr>
        <w:t xml:space="preserve"> 解决方案路径</w:t>
      </w:r>
    </w:p>
    <w:p>
      <w:r>
        <w:rPr>
          <w:rFonts w:hint="eastAsia"/>
        </w:rPr>
        <w:t xml:space="preserve">scanMode </w:t>
      </w:r>
    </w:p>
    <w:p>
      <w:r>
        <w:t xml:space="preserve">[in] </w:t>
      </w:r>
      <w:r>
        <w:rPr>
          <w:rFonts w:hint="eastAsia"/>
        </w:rPr>
        <w:t>扫描模式, 0 portrait, 1 object, 2 smallobject. Reference: ScanMode</w:t>
      </w:r>
    </w:p>
    <w:p>
      <w:r>
        <w:rPr>
          <w:rFonts w:hint="eastAsia"/>
        </w:rPr>
        <w:t xml:space="preserve">hasTexture </w:t>
      </w:r>
    </w:p>
    <w:p>
      <w:r>
        <w:t>[in]</w:t>
      </w:r>
      <w:r>
        <w:rPr>
          <w:rFonts w:hint="eastAsia"/>
        </w:rPr>
        <w:t xml:space="preserve"> true纹理扫描, false不带纹理</w:t>
      </w:r>
    </w:p>
    <w:p>
      <w:r>
        <w:rPr>
          <w:rFonts w:hint="eastAsia"/>
        </w:rPr>
        <w:t xml:space="preserve">pointDis </w:t>
      </w:r>
    </w:p>
    <w:p>
      <w:r>
        <w:t xml:space="preserve">[in] </w:t>
      </w:r>
      <w:r>
        <w:rPr>
          <w:rFonts w:hint="eastAsia"/>
        </w:rPr>
        <w:t xml:space="preserve">点距 </w:t>
      </w:r>
    </w:p>
    <w:p>
      <w:r>
        <w:t xml:space="preserve">alignType </w:t>
      </w:r>
    </w:p>
    <w:p>
      <w:r>
        <w:t xml:space="preserve">[in] </w:t>
      </w:r>
      <w:r>
        <w:rPr>
          <w:rFonts w:hint="eastAsia"/>
        </w:rPr>
        <w:t>拼接模式. Reference: AlignType</w:t>
      </w:r>
      <w:r>
        <w:t xml:space="preserve"> </w:t>
      </w:r>
      <w:r>
        <w:rPr>
          <w:rFonts w:hint="eastAsia"/>
        </w:rPr>
        <w:t>见附录</w:t>
      </w:r>
    </w:p>
    <w:p>
      <w:r>
        <w:t xml:space="preserve">globalMarkerPath </w:t>
      </w:r>
    </w:p>
    <w:p>
      <w:r>
        <w:t xml:space="preserve">[in] </w:t>
      </w:r>
      <w:r>
        <w:rPr>
          <w:rFonts w:hint="eastAsia"/>
        </w:rPr>
        <w:t>框架点路径,</w:t>
      </w:r>
      <w:r>
        <w:t xml:space="preserve"> </w:t>
      </w:r>
      <w:r>
        <w:rPr>
          <w:rFonts w:hint="eastAsia"/>
        </w:rPr>
        <w:t>非框架点扫描模式设置为空</w:t>
      </w:r>
    </w:p>
    <w:p>
      <w:pPr>
        <w:rPr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Return Values</w:t>
      </w:r>
    </w:p>
    <w:p>
      <w:pPr>
        <w:ind w:firstLine="420"/>
        <w:rPr>
          <w:szCs w:val="20"/>
        </w:rPr>
      </w:pPr>
      <w:r>
        <w:rPr>
          <w:rFonts w:hAnsi="宋体"/>
          <w:szCs w:val="20"/>
        </w:rPr>
        <w:t>错误代码</w:t>
      </w:r>
      <w:r>
        <w:rPr>
          <w:rFonts w:hint="eastAsia" w:hAnsi="宋体"/>
          <w:szCs w:val="20"/>
        </w:rPr>
        <w:t xml:space="preserve">  参考返回值宏定义</w:t>
      </w:r>
    </w:p>
    <w:p>
      <w:pPr>
        <w:rPr>
          <w:b/>
          <w:szCs w:val="20"/>
        </w:rPr>
      </w:pPr>
      <w:r>
        <w:rPr>
          <w:b/>
          <w:szCs w:val="20"/>
        </w:rPr>
        <w:t>Remarks</w:t>
      </w:r>
    </w:p>
    <w:p>
      <w:pPr>
        <w:ind w:firstLine="400"/>
        <w:rPr>
          <w:szCs w:val="20"/>
        </w:rPr>
      </w:pPr>
      <w:r>
        <w:rPr>
          <w:rFonts w:hint="eastAsia"/>
          <w:szCs w:val="20"/>
        </w:rPr>
        <w:t xml:space="preserve">1 </w:t>
      </w:r>
      <w:r>
        <w:rPr>
          <w:szCs w:val="20"/>
        </w:rPr>
        <w:t>Sn3DOpenOrCreateSolution</w:t>
      </w:r>
      <w:r>
        <w:rPr>
          <w:rFonts w:hint="eastAsia"/>
          <w:szCs w:val="20"/>
        </w:rPr>
        <w:t>后调用</w:t>
      </w:r>
    </w:p>
    <w:p/>
    <w:p>
      <w:pPr>
        <w:pStyle w:val="5"/>
      </w:pPr>
      <w:bookmarkStart w:id="318" w:name="_Toc12319"/>
      <w:r>
        <w:rPr>
          <w:rFonts w:hint="eastAsia"/>
        </w:rPr>
        <w:t>打开工程</w:t>
      </w:r>
      <w:bookmarkEnd w:id="318"/>
    </w:p>
    <w:p>
      <w:pPr>
        <w:rPr>
          <w:szCs w:val="20"/>
        </w:rPr>
      </w:pPr>
      <w:r>
        <w:rPr>
          <w:rStyle w:val="48"/>
        </w:rPr>
        <w:t>Sn3DOpenProject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>SN3DSDKE10API int CALLMETHOD Sn3DOpenProject(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const char* projFileName);</w:t>
            </w:r>
          </w:p>
        </w:tc>
      </w:tr>
    </w:tbl>
    <w:p>
      <w:pPr>
        <w:rPr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Parameters</w:t>
      </w:r>
    </w:p>
    <w:p>
      <w:r>
        <w:rPr>
          <w:szCs w:val="20"/>
        </w:rPr>
        <w:t>projFileName</w:t>
      </w:r>
    </w:p>
    <w:p>
      <w:r>
        <w:t>[in]</w:t>
      </w:r>
      <w:r>
        <w:rPr>
          <w:rFonts w:hint="eastAsia"/>
        </w:rPr>
        <w:t xml:space="preserve"> 工程路径</w:t>
      </w:r>
    </w:p>
    <w:p>
      <w:pPr>
        <w:rPr>
          <w:b/>
          <w:szCs w:val="20"/>
        </w:rPr>
      </w:pPr>
      <w:r>
        <w:rPr>
          <w:b/>
          <w:szCs w:val="20"/>
        </w:rPr>
        <w:t>Return Values</w:t>
      </w:r>
    </w:p>
    <w:p>
      <w:pPr>
        <w:ind w:firstLine="420"/>
        <w:rPr>
          <w:szCs w:val="20"/>
        </w:rPr>
      </w:pPr>
      <w:r>
        <w:rPr>
          <w:rFonts w:hAnsi="宋体"/>
          <w:szCs w:val="20"/>
        </w:rPr>
        <w:t>错误代码</w:t>
      </w:r>
      <w:r>
        <w:rPr>
          <w:rFonts w:hint="eastAsia" w:hAnsi="宋体"/>
          <w:szCs w:val="20"/>
        </w:rPr>
        <w:t xml:space="preserve">  参考返回值宏定义</w:t>
      </w:r>
    </w:p>
    <w:p>
      <w:pPr>
        <w:rPr>
          <w:b/>
          <w:szCs w:val="20"/>
        </w:rPr>
      </w:pPr>
      <w:r>
        <w:rPr>
          <w:b/>
          <w:szCs w:val="20"/>
        </w:rPr>
        <w:t>Remarks</w:t>
      </w:r>
    </w:p>
    <w:p>
      <w:pPr>
        <w:ind w:firstLine="400"/>
        <w:rPr>
          <w:szCs w:val="20"/>
        </w:rPr>
      </w:pPr>
      <w:r>
        <w:rPr>
          <w:rFonts w:hint="eastAsia"/>
          <w:szCs w:val="20"/>
        </w:rPr>
        <w:t xml:space="preserve">1 </w:t>
      </w:r>
      <w:r>
        <w:rPr>
          <w:szCs w:val="20"/>
        </w:rPr>
        <w:t>Sn3DOpenOrCreateSolution</w:t>
      </w:r>
      <w:r>
        <w:rPr>
          <w:rFonts w:hint="eastAsia"/>
          <w:szCs w:val="20"/>
        </w:rPr>
        <w:t>后调用</w:t>
      </w:r>
    </w:p>
    <w:p>
      <w:pPr>
        <w:pStyle w:val="5"/>
      </w:pPr>
      <w:bookmarkStart w:id="319" w:name="_Toc12449"/>
      <w:r>
        <w:rPr>
          <w:rFonts w:hint="eastAsia"/>
        </w:rPr>
        <w:t>预扫描</w:t>
      </w:r>
      <w:bookmarkEnd w:id="319"/>
    </w:p>
    <w:p>
      <w:pPr>
        <w:rPr>
          <w:rStyle w:val="48"/>
        </w:rPr>
      </w:pPr>
      <w:r>
        <w:rPr>
          <w:rStyle w:val="48"/>
        </w:rPr>
        <w:t>Sn3DPr</w:t>
      </w:r>
      <w:r>
        <w:rPr>
          <w:rStyle w:val="48"/>
          <w:rFonts w:hint="eastAsia"/>
        </w:rPr>
        <w:t>e</w:t>
      </w:r>
      <w:r>
        <w:rPr>
          <w:rStyle w:val="48"/>
        </w:rPr>
        <w:t>viewScan</w:t>
      </w:r>
    </w:p>
    <w:p>
      <w:pPr>
        <w:rPr>
          <w:szCs w:val="20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>SN3DSDKE10API int CALLMETHOD Sn3DPr</w:t>
            </w:r>
            <w:r>
              <w:rPr>
                <w:rFonts w:hint="eastAsia"/>
                <w:b/>
                <w:szCs w:val="20"/>
              </w:rPr>
              <w:t>e</w:t>
            </w:r>
            <w:r>
              <w:rPr>
                <w:b/>
                <w:szCs w:val="20"/>
              </w:rPr>
              <w:t>viewScan();</w:t>
            </w:r>
          </w:p>
        </w:tc>
      </w:tr>
    </w:tbl>
    <w:p>
      <w:pPr>
        <w:rPr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Parameters</w:t>
      </w:r>
    </w:p>
    <w:p>
      <w:pPr>
        <w:rPr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Return Values</w:t>
      </w:r>
    </w:p>
    <w:p>
      <w:pPr>
        <w:ind w:firstLine="420"/>
        <w:rPr>
          <w:szCs w:val="20"/>
        </w:rPr>
      </w:pPr>
      <w:r>
        <w:rPr>
          <w:rFonts w:hAnsi="宋体"/>
          <w:szCs w:val="20"/>
        </w:rPr>
        <w:t>错误代码</w:t>
      </w:r>
      <w:r>
        <w:rPr>
          <w:rFonts w:hint="eastAsia" w:hAnsi="宋体"/>
          <w:szCs w:val="20"/>
        </w:rPr>
        <w:t xml:space="preserve">  参考返回值宏定义</w:t>
      </w:r>
    </w:p>
    <w:p>
      <w:pPr>
        <w:rPr>
          <w:b/>
          <w:szCs w:val="20"/>
        </w:rPr>
      </w:pPr>
      <w:r>
        <w:rPr>
          <w:b/>
          <w:szCs w:val="20"/>
        </w:rPr>
        <w:t>Remarks</w:t>
      </w:r>
    </w:p>
    <w:p>
      <w:pPr>
        <w:pStyle w:val="58"/>
        <w:widowControl w:val="0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预扫描只重建数据</w:t>
      </w:r>
      <w:r>
        <w:t xml:space="preserve">, </w:t>
      </w:r>
      <w:r>
        <w:rPr>
          <w:rFonts w:hint="eastAsia"/>
        </w:rPr>
        <w:t>跟踪不融合到整体点云上</w:t>
      </w:r>
      <w:r>
        <w:t>.</w:t>
      </w:r>
    </w:p>
    <w:p>
      <w:pPr>
        <w:pStyle w:val="58"/>
        <w:widowControl w:val="0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需要在新建或打开工程后调用</w:t>
      </w:r>
    </w:p>
    <w:p>
      <w:pPr>
        <w:pStyle w:val="5"/>
        <w:rPr>
          <w:highlight w:val="none"/>
        </w:rPr>
      </w:pPr>
      <w:bookmarkStart w:id="320" w:name="_Toc24846"/>
      <w:r>
        <w:rPr>
          <w:rFonts w:hint="eastAsia"/>
          <w:highlight w:val="none"/>
        </w:rPr>
        <w:t>扫描</w:t>
      </w:r>
      <w:bookmarkEnd w:id="320"/>
    </w:p>
    <w:p>
      <w:pPr>
        <w:rPr>
          <w:rStyle w:val="48"/>
        </w:rPr>
      </w:pPr>
      <w:r>
        <w:rPr>
          <w:rStyle w:val="48"/>
        </w:rPr>
        <w:t>Sn3DStartScan</w:t>
      </w:r>
    </w:p>
    <w:p>
      <w:pPr>
        <w:rPr>
          <w:szCs w:val="20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>SN3DSDKE10API int CALLMETHOD Sn3DStartScan();</w:t>
            </w:r>
          </w:p>
        </w:tc>
      </w:tr>
    </w:tbl>
    <w:p>
      <w:pPr>
        <w:rPr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Parameters</w:t>
      </w:r>
    </w:p>
    <w:p>
      <w:pPr>
        <w:rPr>
          <w:rFonts w:hint="eastAsia"/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Return Values</w:t>
      </w:r>
    </w:p>
    <w:p>
      <w:pPr>
        <w:ind w:firstLine="420"/>
        <w:rPr>
          <w:szCs w:val="20"/>
        </w:rPr>
      </w:pPr>
      <w:r>
        <w:rPr>
          <w:rFonts w:hAnsi="宋体"/>
          <w:szCs w:val="20"/>
        </w:rPr>
        <w:t>错误代码</w:t>
      </w:r>
      <w:r>
        <w:rPr>
          <w:rFonts w:hint="eastAsia" w:hAnsi="宋体"/>
          <w:szCs w:val="20"/>
        </w:rPr>
        <w:t xml:space="preserve">  参考返回值宏定义</w:t>
      </w:r>
    </w:p>
    <w:p>
      <w:pPr>
        <w:rPr>
          <w:b/>
          <w:szCs w:val="20"/>
        </w:rPr>
      </w:pPr>
      <w:r>
        <w:rPr>
          <w:b/>
          <w:szCs w:val="20"/>
        </w:rPr>
        <w:t>Remarks</w:t>
      </w:r>
    </w:p>
    <w:p>
      <w:pPr>
        <w:pStyle w:val="58"/>
        <w:widowControl w:val="0"/>
        <w:numPr>
          <w:ilvl w:val="0"/>
          <w:numId w:val="11"/>
        </w:numPr>
        <w:spacing w:line="240" w:lineRule="auto"/>
        <w:ind w:firstLineChars="0"/>
      </w:pPr>
      <w:r>
        <w:rPr>
          <w:rFonts w:hint="eastAsia"/>
        </w:rPr>
        <w:t>需要预扫描</w:t>
      </w:r>
      <w:r>
        <w:t>Sn3DPr</w:t>
      </w:r>
      <w:r>
        <w:rPr>
          <w:rFonts w:hint="eastAsia"/>
        </w:rPr>
        <w:t>e</w:t>
      </w:r>
      <w:r>
        <w:t>viewScan</w:t>
      </w:r>
      <w:r>
        <w:rPr>
          <w:rFonts w:hint="eastAsia"/>
        </w:rPr>
        <w:t>之后调用</w:t>
      </w:r>
    </w:p>
    <w:p>
      <w:pPr>
        <w:pStyle w:val="58"/>
        <w:widowControl w:val="0"/>
        <w:numPr>
          <w:ilvl w:val="0"/>
          <w:numId w:val="11"/>
        </w:numPr>
        <w:spacing w:line="240" w:lineRule="auto"/>
        <w:ind w:firstLineChars="0"/>
      </w:pPr>
      <w:r>
        <w:rPr>
          <w:rFonts w:hint="eastAsia"/>
        </w:rPr>
        <w:t>重建</w:t>
      </w:r>
      <w:r>
        <w:t xml:space="preserve">, </w:t>
      </w:r>
      <w:r>
        <w:rPr>
          <w:rFonts w:hint="eastAsia"/>
        </w:rPr>
        <w:t>跟踪,</w:t>
      </w:r>
      <w:r>
        <w:t xml:space="preserve"> </w:t>
      </w:r>
      <w:r>
        <w:rPr>
          <w:rFonts w:hint="eastAsia"/>
        </w:rPr>
        <w:t>融合到整体点云</w:t>
      </w:r>
    </w:p>
    <w:p/>
    <w:p>
      <w:pPr>
        <w:pStyle w:val="5"/>
      </w:pPr>
      <w:bookmarkStart w:id="321" w:name="_Toc18586"/>
      <w:r>
        <w:rPr>
          <w:rFonts w:hint="eastAsia"/>
        </w:rPr>
        <w:t>暂停扫描</w:t>
      </w:r>
      <w:bookmarkEnd w:id="321"/>
    </w:p>
    <w:p>
      <w:pPr>
        <w:rPr>
          <w:rStyle w:val="48"/>
        </w:rPr>
      </w:pPr>
      <w:r>
        <w:rPr>
          <w:rStyle w:val="48"/>
        </w:rPr>
        <w:t>Sn3D</w:t>
      </w:r>
      <w:r>
        <w:rPr>
          <w:rStyle w:val="48"/>
          <w:rFonts w:hint="eastAsia"/>
        </w:rPr>
        <w:t>Pause</w:t>
      </w:r>
      <w:r>
        <w:rPr>
          <w:rStyle w:val="48"/>
        </w:rPr>
        <w:t>Scan</w:t>
      </w:r>
    </w:p>
    <w:p>
      <w:pPr>
        <w:rPr>
          <w:szCs w:val="20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>SN3DSDKE10API int CALLMETHOD Sn3DPauseScan ();</w:t>
            </w:r>
          </w:p>
        </w:tc>
      </w:tr>
    </w:tbl>
    <w:p>
      <w:pPr>
        <w:rPr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Parameters</w:t>
      </w:r>
    </w:p>
    <w:p>
      <w:pPr>
        <w:rPr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Return Values</w:t>
      </w:r>
    </w:p>
    <w:p>
      <w:pPr>
        <w:ind w:firstLine="420"/>
        <w:rPr>
          <w:szCs w:val="20"/>
        </w:rPr>
      </w:pPr>
      <w:r>
        <w:rPr>
          <w:rFonts w:hAnsi="宋体"/>
          <w:szCs w:val="20"/>
        </w:rPr>
        <w:t>错误代码</w:t>
      </w:r>
      <w:r>
        <w:rPr>
          <w:rFonts w:hint="eastAsia" w:hAnsi="宋体"/>
          <w:szCs w:val="20"/>
        </w:rPr>
        <w:t xml:space="preserve">  参考返回值宏定义</w:t>
      </w:r>
    </w:p>
    <w:p>
      <w:pPr>
        <w:rPr>
          <w:b/>
          <w:szCs w:val="20"/>
        </w:rPr>
      </w:pPr>
      <w:r>
        <w:rPr>
          <w:b/>
          <w:szCs w:val="20"/>
        </w:rPr>
        <w:t>Remarks</w:t>
      </w:r>
    </w:p>
    <w:p>
      <w:pPr>
        <w:pStyle w:val="58"/>
        <w:widowControl w:val="0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必须在扫描</w:t>
      </w:r>
      <w:r>
        <w:t>Sn3DStartScan</w:t>
      </w:r>
      <w:r>
        <w:rPr>
          <w:rFonts w:hint="eastAsia"/>
        </w:rPr>
        <w:t>之后调用</w:t>
      </w:r>
    </w:p>
    <w:p>
      <w:pPr>
        <w:pStyle w:val="5"/>
      </w:pPr>
      <w:bookmarkStart w:id="322" w:name="_Toc15209"/>
      <w:r>
        <w:rPr>
          <w:rFonts w:hint="eastAsia"/>
        </w:rPr>
        <w:t>结束扫描</w:t>
      </w:r>
      <w:bookmarkEnd w:id="322"/>
    </w:p>
    <w:p>
      <w:pPr>
        <w:rPr>
          <w:rStyle w:val="48"/>
        </w:rPr>
      </w:pPr>
      <w:r>
        <w:rPr>
          <w:rStyle w:val="48"/>
        </w:rPr>
        <w:t>Sn3DEndScan</w:t>
      </w:r>
    </w:p>
    <w:p>
      <w:pPr>
        <w:rPr>
          <w:szCs w:val="20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>SN3DSDKE10API int CALLMETHOD Sn3DEndScan(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bool globalOptimize,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double pointDist,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Sn3DWholePointCloudCallBack callback = nullptr);</w:t>
            </w:r>
          </w:p>
        </w:tc>
      </w:tr>
    </w:tbl>
    <w:p>
      <w:pPr>
        <w:rPr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Parameters</w:t>
      </w:r>
    </w:p>
    <w:p>
      <w:pPr>
        <w:rPr>
          <w:szCs w:val="20"/>
        </w:rPr>
      </w:pPr>
      <w:r>
        <w:rPr>
          <w:rFonts w:hint="eastAsia"/>
          <w:szCs w:val="20"/>
        </w:rPr>
        <w:t xml:space="preserve">globalOptimize </w:t>
      </w:r>
    </w:p>
    <w:p>
      <w:pPr>
        <w:rPr>
          <w:szCs w:val="20"/>
        </w:rPr>
      </w:pPr>
      <w:r>
        <w:t>[in]</w:t>
      </w:r>
      <w:r>
        <w:rPr>
          <w:rFonts w:hint="eastAsia"/>
        </w:rPr>
        <w:t xml:space="preserve"> </w:t>
      </w:r>
      <w:r>
        <w:rPr>
          <w:rFonts w:hint="eastAsia"/>
          <w:szCs w:val="20"/>
        </w:rPr>
        <w:t>true 优化, false 不优化</w:t>
      </w:r>
    </w:p>
    <w:p>
      <w:pPr>
        <w:rPr>
          <w:szCs w:val="20"/>
        </w:rPr>
      </w:pPr>
      <w:r>
        <w:rPr>
          <w:rFonts w:hint="eastAsia"/>
          <w:szCs w:val="20"/>
        </w:rPr>
        <w:t xml:space="preserve">pointDist </w:t>
      </w:r>
    </w:p>
    <w:p>
      <w:pPr>
        <w:rPr>
          <w:szCs w:val="20"/>
        </w:rPr>
      </w:pPr>
      <w:r>
        <w:t>[in]</w:t>
      </w:r>
      <w:r>
        <w:rPr>
          <w:rFonts w:hint="eastAsia"/>
          <w:szCs w:val="20"/>
        </w:rPr>
        <w:t>点距设置</w:t>
      </w:r>
    </w:p>
    <w:p>
      <w:pPr>
        <w:rPr>
          <w:szCs w:val="20"/>
        </w:rPr>
      </w:pPr>
      <w:r>
        <w:rPr>
          <w:rFonts w:hint="eastAsia"/>
          <w:szCs w:val="20"/>
        </w:rPr>
        <w:t xml:space="preserve">callback </w:t>
      </w:r>
    </w:p>
    <w:p>
      <w:pPr>
        <w:rPr>
          <w:szCs w:val="20"/>
        </w:rPr>
      </w:pPr>
      <w:r>
        <w:t>[in]</w:t>
      </w:r>
      <w:r>
        <w:rPr>
          <w:rFonts w:hint="eastAsia"/>
          <w:szCs w:val="20"/>
        </w:rPr>
        <w:t>设置回调, 可以拿结束扫描后的点云数据</w:t>
      </w:r>
    </w:p>
    <w:p>
      <w:pPr>
        <w:rPr>
          <w:b/>
          <w:szCs w:val="20"/>
        </w:rPr>
      </w:pPr>
      <w:r>
        <w:rPr>
          <w:b/>
          <w:szCs w:val="20"/>
        </w:rPr>
        <w:t>Return Values</w:t>
      </w:r>
    </w:p>
    <w:p>
      <w:pPr>
        <w:ind w:firstLine="420"/>
        <w:rPr>
          <w:szCs w:val="20"/>
        </w:rPr>
      </w:pPr>
      <w:r>
        <w:rPr>
          <w:rFonts w:hAnsi="宋体"/>
          <w:szCs w:val="20"/>
        </w:rPr>
        <w:t>错误代码</w:t>
      </w:r>
      <w:r>
        <w:rPr>
          <w:rFonts w:hint="eastAsia" w:hAnsi="宋体"/>
          <w:szCs w:val="20"/>
        </w:rPr>
        <w:t xml:space="preserve">  参考返回值宏定义</w:t>
      </w:r>
    </w:p>
    <w:p>
      <w:pPr>
        <w:rPr>
          <w:b/>
          <w:szCs w:val="20"/>
        </w:rPr>
      </w:pPr>
      <w:r>
        <w:rPr>
          <w:b/>
          <w:szCs w:val="20"/>
        </w:rPr>
        <w:t>Remarks</w:t>
      </w:r>
    </w:p>
    <w:p>
      <w:pPr>
        <w:pStyle w:val="58"/>
        <w:widowControl w:val="0"/>
        <w:numPr>
          <w:ilvl w:val="0"/>
          <w:numId w:val="13"/>
        </w:numPr>
        <w:spacing w:line="240" w:lineRule="auto"/>
        <w:ind w:firstLineChars="0"/>
      </w:pPr>
      <w:r>
        <w:rPr>
          <w:rFonts w:hint="eastAsia"/>
        </w:rPr>
        <w:t>可以在S</w:t>
      </w:r>
      <w:r>
        <w:t>n3DStartScan</w:t>
      </w:r>
      <w:r>
        <w:rPr>
          <w:rFonts w:hint="eastAsia"/>
        </w:rPr>
        <w:t>或者S</w:t>
      </w:r>
      <w:r>
        <w:t>n3DPauseScan</w:t>
      </w:r>
      <w:r>
        <w:rPr>
          <w:rFonts w:hint="eastAsia"/>
        </w:rPr>
        <w:t>后调用;</w:t>
      </w:r>
    </w:p>
    <w:p>
      <w:pPr>
        <w:pStyle w:val="58"/>
        <w:widowControl w:val="0"/>
        <w:numPr>
          <w:ilvl w:val="0"/>
          <w:numId w:val="13"/>
        </w:numPr>
        <w:spacing w:line="240" w:lineRule="auto"/>
        <w:ind w:firstLineChars="0"/>
      </w:pPr>
      <w:r>
        <w:rPr>
          <w:rFonts w:hint="eastAsia"/>
        </w:rPr>
        <w:t>生成整体点云数据</w:t>
      </w:r>
      <w:r>
        <w:t>;</w:t>
      </w:r>
    </w:p>
    <w:p>
      <w:pPr>
        <w:pStyle w:val="58"/>
        <w:widowControl w:val="0"/>
        <w:numPr>
          <w:ilvl w:val="0"/>
          <w:numId w:val="13"/>
        </w:numPr>
        <w:spacing w:line="240" w:lineRule="auto"/>
        <w:ind w:firstLineChars="0"/>
      </w:pPr>
      <w:r>
        <w:rPr>
          <w:rFonts w:hint="eastAsia"/>
        </w:rPr>
        <w:t>如果设置回调可以拿到该阶段生成点云数据,</w:t>
      </w:r>
      <w:r>
        <w:t xml:space="preserve"> </w:t>
      </w:r>
      <w:r>
        <w:rPr>
          <w:rFonts w:hint="eastAsia"/>
        </w:rPr>
        <w:t>demo中有示例</w:t>
      </w:r>
      <w:r>
        <w:t>;</w:t>
      </w:r>
    </w:p>
    <w:p/>
    <w:p>
      <w:pPr>
        <w:pStyle w:val="5"/>
      </w:pPr>
      <w:bookmarkStart w:id="323" w:name="_Toc27348"/>
      <w:r>
        <w:rPr>
          <w:rFonts w:hint="eastAsia"/>
        </w:rPr>
        <w:t>清空扫描</w:t>
      </w:r>
      <w:bookmarkEnd w:id="323"/>
      <w:r>
        <w:rPr>
          <w:rFonts w:hint="eastAsia"/>
        </w:rPr>
        <w:t>数据</w:t>
      </w:r>
    </w:p>
    <w:p>
      <w:pPr>
        <w:rPr>
          <w:rStyle w:val="48"/>
        </w:rPr>
      </w:pPr>
      <w:r>
        <w:rPr>
          <w:rStyle w:val="48"/>
        </w:rPr>
        <w:t>Sn3DCleanScan</w:t>
      </w:r>
    </w:p>
    <w:p>
      <w:pPr>
        <w:rPr>
          <w:szCs w:val="20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>SN3DSDKE10API int  Sn3DCancelScan(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bool isCancelCurrentProjectFramerMark);</w:t>
            </w:r>
          </w:p>
        </w:tc>
      </w:tr>
    </w:tbl>
    <w:p>
      <w:pPr>
        <w:rPr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Parameters</w:t>
      </w:r>
    </w:p>
    <w:p>
      <w:pPr>
        <w:rPr>
          <w:szCs w:val="20"/>
        </w:rPr>
      </w:pPr>
      <w:r>
        <w:rPr>
          <w:rFonts w:hint="eastAsia"/>
          <w:szCs w:val="20"/>
        </w:rPr>
        <w:t>isCancelCurrentProjectFramerMark</w:t>
      </w:r>
    </w:p>
    <w:p>
      <w:pPr>
        <w:rPr>
          <w:szCs w:val="20"/>
        </w:rPr>
      </w:pPr>
      <w:r>
        <w:rPr>
          <w:szCs w:val="20"/>
        </w:rPr>
        <w:t>[</w:t>
      </w:r>
      <w:r>
        <w:rPr>
          <w:rFonts w:hint="eastAsia"/>
          <w:szCs w:val="20"/>
        </w:rPr>
        <w:t>in</w:t>
      </w:r>
      <w:r>
        <w:rPr>
          <w:szCs w:val="20"/>
        </w:rPr>
        <w:t xml:space="preserve">] </w:t>
      </w:r>
      <w:r>
        <w:rPr>
          <w:rFonts w:hint="eastAsia"/>
          <w:szCs w:val="20"/>
        </w:rPr>
        <w:t>true 清空框架点信息</w:t>
      </w:r>
    </w:p>
    <w:p>
      <w:pPr>
        <w:rPr>
          <w:b/>
          <w:szCs w:val="20"/>
        </w:rPr>
      </w:pPr>
      <w:r>
        <w:rPr>
          <w:b/>
          <w:szCs w:val="20"/>
        </w:rPr>
        <w:t>Return Values</w:t>
      </w:r>
    </w:p>
    <w:p>
      <w:pPr>
        <w:ind w:firstLine="420"/>
        <w:rPr>
          <w:szCs w:val="20"/>
        </w:rPr>
      </w:pPr>
      <w:r>
        <w:rPr>
          <w:rFonts w:hAnsi="宋体"/>
          <w:szCs w:val="20"/>
        </w:rPr>
        <w:t>错误代码</w:t>
      </w:r>
      <w:r>
        <w:rPr>
          <w:rFonts w:hint="eastAsia" w:hAnsi="宋体"/>
          <w:szCs w:val="20"/>
        </w:rPr>
        <w:t xml:space="preserve">  参考返回值宏定义</w:t>
      </w:r>
    </w:p>
    <w:p>
      <w:pPr>
        <w:rPr>
          <w:b/>
          <w:szCs w:val="20"/>
        </w:rPr>
      </w:pPr>
      <w:r>
        <w:rPr>
          <w:b/>
          <w:szCs w:val="20"/>
        </w:rPr>
        <w:t>Remarks</w:t>
      </w:r>
    </w:p>
    <w:p>
      <w:pPr>
        <w:pStyle w:val="58"/>
        <w:widowControl w:val="0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清空当前已扫描的点云数据</w:t>
      </w:r>
    </w:p>
    <w:p>
      <w:pPr>
        <w:pStyle w:val="5"/>
      </w:pPr>
      <w:bookmarkStart w:id="324" w:name="_Toc30849"/>
      <w:r>
        <w:rPr>
          <w:rFonts w:hint="eastAsia"/>
        </w:rPr>
        <w:t>退出扫描</w:t>
      </w:r>
      <w:bookmarkEnd w:id="324"/>
    </w:p>
    <w:p>
      <w:pPr>
        <w:rPr>
          <w:rStyle w:val="48"/>
        </w:rPr>
      </w:pPr>
      <w:r>
        <w:rPr>
          <w:rStyle w:val="48"/>
        </w:rPr>
        <w:t>Sn3DExitScan</w:t>
      </w:r>
    </w:p>
    <w:p>
      <w:pPr>
        <w:rPr>
          <w:szCs w:val="20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>SN3DSDKE10API int CALLMETHOD Sn3DExitScan();</w:t>
            </w:r>
          </w:p>
        </w:tc>
      </w:tr>
    </w:tbl>
    <w:p>
      <w:pPr>
        <w:rPr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Parameters</w:t>
      </w:r>
    </w:p>
    <w:p>
      <w:pPr>
        <w:rPr>
          <w:b/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Return Values</w:t>
      </w:r>
    </w:p>
    <w:p>
      <w:pPr>
        <w:ind w:firstLine="420"/>
        <w:rPr>
          <w:szCs w:val="20"/>
        </w:rPr>
      </w:pPr>
      <w:r>
        <w:rPr>
          <w:rFonts w:hAnsi="宋体"/>
          <w:szCs w:val="20"/>
        </w:rPr>
        <w:t>错误代码</w:t>
      </w:r>
      <w:r>
        <w:rPr>
          <w:rFonts w:hint="eastAsia" w:hAnsi="宋体"/>
          <w:szCs w:val="20"/>
        </w:rPr>
        <w:t xml:space="preserve">  参考返回值宏定义</w:t>
      </w:r>
    </w:p>
    <w:p>
      <w:pPr>
        <w:rPr>
          <w:b/>
          <w:szCs w:val="20"/>
        </w:rPr>
      </w:pPr>
      <w:r>
        <w:rPr>
          <w:b/>
          <w:szCs w:val="20"/>
        </w:rPr>
        <w:t>Remarks</w:t>
      </w:r>
    </w:p>
    <w:p>
      <w:pPr>
        <w:pStyle w:val="58"/>
        <w:widowControl w:val="0"/>
        <w:numPr>
          <w:ilvl w:val="0"/>
          <w:numId w:val="15"/>
        </w:numPr>
        <w:spacing w:line="240" w:lineRule="auto"/>
        <w:ind w:firstLineChars="0"/>
      </w:pPr>
      <w:r>
        <w:rPr>
          <w:rFonts w:hint="eastAsia"/>
        </w:rPr>
        <w:t>退出扫描</w:t>
      </w:r>
    </w:p>
    <w:p/>
    <w:p>
      <w:pPr>
        <w:pStyle w:val="5"/>
      </w:pPr>
      <w:bookmarkStart w:id="325" w:name="_Toc15698"/>
      <w:r>
        <w:rPr>
          <w:rFonts w:hint="eastAsia"/>
        </w:rPr>
        <w:t>开启伪彩色</w:t>
      </w:r>
      <w:bookmarkEnd w:id="325"/>
    </w:p>
    <w:p>
      <w:pPr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Sn3DSetEnablePseudoColor</w:t>
      </w:r>
    </w:p>
    <w:p>
      <w:pPr>
        <w:rPr>
          <w:b/>
          <w:sz w:val="22"/>
          <w:szCs w:val="22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  <w:szCs w:val="20"/>
              </w:rPr>
              <w:t>Sn3DSetEnablePseudoColor</w:t>
            </w:r>
            <w:r>
              <w:t>(</w:t>
            </w:r>
          </w:p>
          <w:p>
            <w:pPr>
              <w:rPr>
                <w:b/>
              </w:rPr>
            </w:pPr>
            <w:r>
              <w:tab/>
            </w:r>
            <w:r>
              <w:rPr>
                <w:rFonts w:hint="eastAsia"/>
              </w:rPr>
              <w:t>bool enable</w:t>
            </w:r>
          </w:p>
          <w:p>
            <w:pPr>
              <w:rPr>
                <w:b/>
              </w:rPr>
            </w:pPr>
            <w:r>
              <w:t>);</w:t>
            </w:r>
          </w:p>
        </w:tc>
      </w:tr>
    </w:tbl>
    <w:p>
      <w:pPr>
        <w:rPr>
          <w:b/>
          <w:sz w:val="22"/>
          <w:szCs w:val="22"/>
        </w:rPr>
      </w:pPr>
    </w:p>
    <w:p>
      <w:pPr>
        <w:rPr>
          <w:b/>
        </w:rPr>
      </w:pPr>
      <w:r>
        <w:rPr>
          <w:b/>
        </w:rPr>
        <w:t>Parameters</w:t>
      </w:r>
    </w:p>
    <w:p>
      <w:r>
        <w:rPr>
          <w:rFonts w:hint="eastAsia"/>
        </w:rPr>
        <w:t>enable</w:t>
      </w:r>
    </w:p>
    <w:p>
      <w:pPr>
        <w:ind w:left="600" w:hanging="600" w:hangingChars="300"/>
      </w:pPr>
      <w:r>
        <w:rPr>
          <w:rFonts w:hint="eastAsia"/>
        </w:rPr>
        <w:t>[in]   true开启，false关闭</w:t>
      </w:r>
    </w:p>
    <w:p>
      <w:pPr>
        <w:rPr>
          <w:b/>
        </w:rPr>
      </w:pPr>
      <w:r>
        <w:rPr>
          <w:b/>
        </w:rPr>
        <w:t>Return Values</w:t>
      </w:r>
    </w:p>
    <w:p>
      <w:pPr>
        <w:ind w:firstLine="300" w:firstLineChars="150"/>
      </w:pPr>
      <w:r>
        <w:rPr>
          <w:rFonts w:hAnsi="宋体"/>
        </w:rPr>
        <w:t>参考错误码定义</w:t>
      </w:r>
    </w:p>
    <w:p/>
    <w:p>
      <w:pPr>
        <w:rPr>
          <w:rFonts w:ascii="宋体" w:hAnsi="宋体"/>
        </w:rPr>
      </w:pPr>
    </w:p>
    <w:p>
      <w:pPr>
        <w:pStyle w:val="4"/>
      </w:pPr>
      <w:bookmarkStart w:id="326" w:name="_Toc112332622"/>
      <w:bookmarkStart w:id="327" w:name="_Toc8637"/>
      <w:r>
        <w:rPr>
          <w:rFonts w:hint="eastAsia"/>
        </w:rPr>
        <w:t>封装功能接口</w:t>
      </w:r>
      <w:bookmarkEnd w:id="326"/>
      <w:bookmarkEnd w:id="327"/>
    </w:p>
    <w:p>
      <w:pPr>
        <w:rPr>
          <w:rFonts w:ascii="宋体" w:hAnsi="宋体"/>
        </w:rPr>
      </w:pPr>
    </w:p>
    <w:p>
      <w:pPr>
        <w:pStyle w:val="5"/>
      </w:pPr>
      <w:bookmarkStart w:id="328" w:name="_获取当前扫描标志点云"/>
      <w:bookmarkEnd w:id="328"/>
      <w:bookmarkStart w:id="329" w:name="_清空删除当前扫描数据"/>
      <w:bookmarkEnd w:id="329"/>
      <w:bookmarkStart w:id="330" w:name="_停止当前扫描_1"/>
      <w:bookmarkEnd w:id="330"/>
      <w:bookmarkStart w:id="331" w:name="_Toc8545"/>
      <w:r>
        <w:rPr>
          <w:rFonts w:hint="eastAsia"/>
        </w:rPr>
        <w:t>生成网格数据</w:t>
      </w:r>
      <w:bookmarkEnd w:id="331"/>
    </w:p>
    <w:p>
      <w:pPr>
        <w:rPr>
          <w:rStyle w:val="48"/>
        </w:rPr>
      </w:pPr>
      <w:r>
        <w:rPr>
          <w:rStyle w:val="48"/>
        </w:rPr>
        <w:t>Sn3DMesh</w:t>
      </w:r>
    </w:p>
    <w:p>
      <w:pPr>
        <w:rPr>
          <w:b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</w:rPr>
            </w:pPr>
            <w:r>
              <w:rPr>
                <w:b/>
              </w:rPr>
              <w:t>SN3DSDKE10API int CALLMETHOD Sn3DMesh(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int meshType,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int filterLevel,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int SmoothLevel,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float PointDis,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bool fillSmallHole,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double smellHolePerimeter,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bool fillMarkerHole,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double spikeSensitivity,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int faceLimit,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Sn3DWholePointCloudCallBack callback = nullptr);</w:t>
            </w:r>
          </w:p>
        </w:tc>
      </w:tr>
    </w:tbl>
    <w:p/>
    <w:p>
      <w:pPr>
        <w:rPr>
          <w:b/>
        </w:rPr>
      </w:pPr>
      <w:r>
        <w:rPr>
          <w:b/>
        </w:rPr>
        <w:t>Parameters</w:t>
      </w:r>
    </w:p>
    <w:p>
      <w:r>
        <w:t xml:space="preserve">meshType.  </w:t>
      </w:r>
    </w:p>
    <w:p>
      <w:r>
        <w:t>[in] Reference: MeshType</w:t>
      </w:r>
    </w:p>
    <w:p>
      <w:r>
        <w:rPr>
          <w:rFonts w:hint="eastAsia"/>
        </w:rPr>
        <w:t xml:space="preserve">filterLevel.  </w:t>
      </w:r>
    </w:p>
    <w:p>
      <w:r>
        <w:t xml:space="preserve">[in] </w:t>
      </w:r>
      <w:r>
        <w:rPr>
          <w:rFonts w:hint="eastAsia"/>
        </w:rPr>
        <w:t>0-3档, 不同的滤波力度</w:t>
      </w:r>
    </w:p>
    <w:p>
      <w:r>
        <w:rPr>
          <w:rFonts w:hint="eastAsia"/>
        </w:rPr>
        <w:t xml:space="preserve">SmoothLevel.  </w:t>
      </w:r>
    </w:p>
    <w:p>
      <w:r>
        <w:t xml:space="preserve">[in] </w:t>
      </w:r>
      <w:r>
        <w:rPr>
          <w:rFonts w:hint="eastAsia"/>
        </w:rPr>
        <w:t>1-3档, 在滤波基础上设置平滑力</w:t>
      </w:r>
    </w:p>
    <w:p>
      <w:r>
        <w:rPr>
          <w:rFonts w:hint="eastAsia"/>
        </w:rPr>
        <w:t xml:space="preserve">PointDis.  </w:t>
      </w:r>
    </w:p>
    <w:p>
      <w:r>
        <w:t>[in]</w:t>
      </w:r>
      <w:r>
        <w:rPr>
          <w:rFonts w:hint="eastAsia"/>
        </w:rPr>
        <w:t>点距</w:t>
      </w:r>
    </w:p>
    <w:p>
      <w:r>
        <w:rPr>
          <w:rFonts w:hint="eastAsia"/>
        </w:rPr>
        <w:t xml:space="preserve">fillSmallHole.  </w:t>
      </w:r>
    </w:p>
    <w:p>
      <w:r>
        <w:t xml:space="preserve">[in] </w:t>
      </w:r>
      <w:r>
        <w:rPr>
          <w:rFonts w:hint="eastAsia"/>
        </w:rPr>
        <w:t>true填充小洞</w:t>
      </w:r>
    </w:p>
    <w:p>
      <w:r>
        <w:rPr>
          <w:rFonts w:hint="eastAsia"/>
        </w:rPr>
        <w:t xml:space="preserve">smellHolePerimeter.  </w:t>
      </w:r>
    </w:p>
    <w:p>
      <w:r>
        <w:t>[in]</w:t>
      </w:r>
      <w:r>
        <w:rPr>
          <w:rFonts w:hint="eastAsia"/>
        </w:rPr>
        <w:t>填充小洞周长</w:t>
      </w:r>
    </w:p>
    <w:p>
      <w:r>
        <w:rPr>
          <w:rFonts w:hint="eastAsia"/>
        </w:rPr>
        <w:t xml:space="preserve">fillMarkerHole.  </w:t>
      </w:r>
    </w:p>
    <w:p>
      <w:r>
        <w:t xml:space="preserve">[in] </w:t>
      </w:r>
      <w:r>
        <w:rPr>
          <w:rFonts w:hint="eastAsia"/>
        </w:rPr>
        <w:t>true填充标志点</w:t>
      </w:r>
    </w:p>
    <w:p>
      <w:r>
        <w:t xml:space="preserve">spikeSensitivity.  </w:t>
      </w:r>
    </w:p>
    <w:p>
      <w:r>
        <w:t xml:space="preserve">[in] </w:t>
      </w:r>
      <w:r>
        <w:rPr>
          <w:rFonts w:hint="eastAsia"/>
        </w:rPr>
        <w:t>去除尖刺</w:t>
      </w:r>
    </w:p>
    <w:p>
      <w:r>
        <w:rPr>
          <w:rFonts w:hint="eastAsia"/>
        </w:rPr>
        <w:t xml:space="preserve">faceLimit. </w:t>
      </w:r>
    </w:p>
    <w:p>
      <w:r>
        <w:t xml:space="preserve">[in] </w:t>
      </w:r>
      <w:r>
        <w:rPr>
          <w:rFonts w:hint="eastAsia"/>
        </w:rPr>
        <w:t>最大面片限制</w:t>
      </w:r>
    </w:p>
    <w:p>
      <w:r>
        <w:rPr>
          <w:rFonts w:hint="eastAsia"/>
        </w:rPr>
        <w:t xml:space="preserve">callback. </w:t>
      </w:r>
    </w:p>
    <w:p>
      <w:r>
        <w:t xml:space="preserve">[in] </w:t>
      </w:r>
      <w:r>
        <w:rPr>
          <w:rFonts w:hint="eastAsia"/>
        </w:rPr>
        <w:t>设置回调, 取网格化数据后的点云数据</w:t>
      </w:r>
      <w:r>
        <w:rPr>
          <w:rFonts w:hint="eastAsia"/>
          <w:szCs w:val="20"/>
        </w:rPr>
        <w:t xml:space="preserve"> </w:t>
      </w:r>
    </w:p>
    <w:p>
      <w:pPr>
        <w:rPr>
          <w:b/>
        </w:rPr>
      </w:pPr>
      <w:r>
        <w:rPr>
          <w:b/>
        </w:rPr>
        <w:t>Return Values</w:t>
      </w:r>
    </w:p>
    <w:p>
      <w:pPr>
        <w:ind w:firstLine="300" w:firstLineChars="150"/>
      </w:pPr>
      <w:r>
        <w:rPr>
          <w:rFonts w:hAnsi="宋体"/>
        </w:rPr>
        <w:t>参考错误码定义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Remarks</w:t>
      </w:r>
    </w:p>
    <w:p>
      <w:pPr>
        <w:pStyle w:val="58"/>
        <w:widowControl w:val="0"/>
        <w:numPr>
          <w:ilvl w:val="0"/>
          <w:numId w:val="16"/>
        </w:numPr>
        <w:spacing w:line="240" w:lineRule="auto"/>
        <w:ind w:firstLineChars="0"/>
        <w:rPr>
          <w:rFonts w:hAnsi="宋体"/>
          <w:b/>
          <w:szCs w:val="20"/>
        </w:rPr>
      </w:pPr>
      <w:r>
        <w:rPr>
          <w:rFonts w:hint="eastAsia" w:hAnsi="宋体"/>
          <w:b/>
          <w:szCs w:val="20"/>
        </w:rPr>
        <w:t>需要在结束扫描S</w:t>
      </w:r>
      <w:r>
        <w:rPr>
          <w:rFonts w:hAnsi="宋体"/>
          <w:b/>
          <w:szCs w:val="20"/>
        </w:rPr>
        <w:t>n3DEndScan</w:t>
      </w:r>
      <w:r>
        <w:rPr>
          <w:rFonts w:hint="eastAsia" w:hAnsi="宋体"/>
          <w:b/>
          <w:szCs w:val="20"/>
        </w:rPr>
        <w:t>后调用</w:t>
      </w:r>
    </w:p>
    <w:p>
      <w:pPr>
        <w:pStyle w:val="58"/>
        <w:widowControl w:val="0"/>
        <w:numPr>
          <w:ilvl w:val="0"/>
          <w:numId w:val="16"/>
        </w:numPr>
        <w:spacing w:line="240" w:lineRule="auto"/>
        <w:ind w:firstLineChars="0"/>
        <w:rPr>
          <w:rFonts w:hAnsi="宋体"/>
          <w:b/>
          <w:szCs w:val="20"/>
        </w:rPr>
      </w:pPr>
      <w:r>
        <w:rPr>
          <w:rFonts w:hint="eastAsia" w:hAnsi="宋体"/>
          <w:b/>
          <w:szCs w:val="20"/>
        </w:rPr>
        <w:t>网格化数据</w:t>
      </w:r>
    </w:p>
    <w:p>
      <w:pPr>
        <w:pStyle w:val="58"/>
        <w:widowControl w:val="0"/>
        <w:numPr>
          <w:ilvl w:val="0"/>
          <w:numId w:val="16"/>
        </w:numPr>
        <w:spacing w:line="240" w:lineRule="auto"/>
        <w:ind w:firstLineChars="0"/>
        <w:rPr>
          <w:rFonts w:hAnsi="宋体"/>
          <w:b/>
          <w:szCs w:val="20"/>
        </w:rPr>
      </w:pPr>
      <w:r>
        <w:rPr>
          <w:rFonts w:hint="eastAsia" w:hAnsi="宋体"/>
          <w:b/>
          <w:szCs w:val="20"/>
        </w:rPr>
        <w:t>设置callback可以拿到网格化后的整体点云集合</w:t>
      </w:r>
    </w:p>
    <w:p/>
    <w:p>
      <w:r>
        <w:br w:type="page"/>
      </w:r>
    </w:p>
    <w:p>
      <w:pPr>
        <w:pStyle w:val="5"/>
      </w:pPr>
      <w:r>
        <w:rPr>
          <w:rFonts w:hint="eastAsia"/>
        </w:rPr>
        <w:t>生成网格数据</w:t>
      </w:r>
    </w:p>
    <w:p>
      <w:pPr>
        <w:rPr>
          <w:rStyle w:val="48"/>
          <w:rFonts w:hint="default" w:eastAsia="宋体"/>
          <w:lang w:val="en-US" w:eastAsia="zh-CN"/>
        </w:rPr>
      </w:pPr>
      <w:r>
        <w:rPr>
          <w:rStyle w:val="48"/>
        </w:rPr>
        <w:t>Sn3DMesh</w:t>
      </w:r>
      <w:r>
        <w:rPr>
          <w:rStyle w:val="48"/>
          <w:rFonts w:hint="eastAsia"/>
          <w:lang w:val="en-US" w:eastAsia="zh-CN"/>
        </w:rPr>
        <w:t>Ex</w:t>
      </w:r>
    </w:p>
    <w:p>
      <w:pPr>
        <w:rPr>
          <w:b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</w:rPr>
            </w:pPr>
            <w:r>
              <w:rPr>
                <w:b/>
              </w:rPr>
              <w:t>SN3DSDKE10API int CALLMETHOD Sn3DMesh(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int meshType,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int filterLevel,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int SmoothLevel,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float PointDis,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bool fillSmallHole,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double smellHolePerimeter,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bool fillMarkerHole,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double spikeSensitivity,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int faceLimit,</w:t>
            </w:r>
          </w:p>
          <w:p>
            <w:pPr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 xml:space="preserve">    void* owner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Sn3D</w:t>
            </w:r>
            <w:r>
              <w:rPr>
                <w:rFonts w:hint="eastAsia"/>
                <w:b/>
                <w:lang w:val="en-US" w:eastAsia="zh-CN"/>
              </w:rPr>
              <w:t>MeshData</w:t>
            </w:r>
            <w:r>
              <w:rPr>
                <w:b/>
              </w:rPr>
              <w:t>CallBack callback = nullptr);</w:t>
            </w:r>
          </w:p>
        </w:tc>
      </w:tr>
    </w:tbl>
    <w:p/>
    <w:p>
      <w:pPr>
        <w:rPr>
          <w:b/>
        </w:rPr>
      </w:pPr>
      <w:r>
        <w:rPr>
          <w:b/>
        </w:rPr>
        <w:t>Parameters</w:t>
      </w:r>
    </w:p>
    <w:p>
      <w:r>
        <w:t xml:space="preserve">meshType.  </w:t>
      </w:r>
    </w:p>
    <w:p>
      <w:r>
        <w:t>[in] Reference: MeshType</w:t>
      </w:r>
    </w:p>
    <w:p>
      <w:r>
        <w:rPr>
          <w:rFonts w:hint="eastAsia"/>
        </w:rPr>
        <w:t xml:space="preserve">filterLevel.  </w:t>
      </w:r>
    </w:p>
    <w:p>
      <w:r>
        <w:t xml:space="preserve">[in] </w:t>
      </w:r>
      <w:r>
        <w:rPr>
          <w:rFonts w:hint="eastAsia"/>
        </w:rPr>
        <w:t>0-3档, 不同的滤波力度</w:t>
      </w:r>
    </w:p>
    <w:p>
      <w:r>
        <w:rPr>
          <w:rFonts w:hint="eastAsia"/>
        </w:rPr>
        <w:t xml:space="preserve">SmoothLevel.  </w:t>
      </w:r>
    </w:p>
    <w:p>
      <w:r>
        <w:t xml:space="preserve">[in] </w:t>
      </w:r>
      <w:r>
        <w:rPr>
          <w:rFonts w:hint="eastAsia"/>
        </w:rPr>
        <w:t>1-3档, 在滤波基础上设置平滑力</w:t>
      </w:r>
    </w:p>
    <w:p>
      <w:r>
        <w:rPr>
          <w:rFonts w:hint="eastAsia"/>
        </w:rPr>
        <w:t xml:space="preserve">PointDis.  </w:t>
      </w:r>
    </w:p>
    <w:p>
      <w:r>
        <w:t>[in]</w:t>
      </w:r>
      <w:r>
        <w:rPr>
          <w:rFonts w:hint="eastAsia"/>
        </w:rPr>
        <w:t>点距</w:t>
      </w:r>
    </w:p>
    <w:p>
      <w:r>
        <w:rPr>
          <w:rFonts w:hint="eastAsia"/>
        </w:rPr>
        <w:t xml:space="preserve">fillSmallHole.  </w:t>
      </w:r>
    </w:p>
    <w:p>
      <w:r>
        <w:t xml:space="preserve">[in] </w:t>
      </w:r>
      <w:r>
        <w:rPr>
          <w:rFonts w:hint="eastAsia"/>
        </w:rPr>
        <w:t>true填充小洞</w:t>
      </w:r>
    </w:p>
    <w:p>
      <w:r>
        <w:rPr>
          <w:rFonts w:hint="eastAsia"/>
        </w:rPr>
        <w:t xml:space="preserve">smellHolePerimeter.  </w:t>
      </w:r>
    </w:p>
    <w:p>
      <w:r>
        <w:t>[in]</w:t>
      </w:r>
      <w:r>
        <w:rPr>
          <w:rFonts w:hint="eastAsia"/>
        </w:rPr>
        <w:t>填充小洞周长</w:t>
      </w:r>
    </w:p>
    <w:p>
      <w:r>
        <w:rPr>
          <w:rFonts w:hint="eastAsia"/>
        </w:rPr>
        <w:t xml:space="preserve">fillMarkerHole.  </w:t>
      </w:r>
    </w:p>
    <w:p>
      <w:r>
        <w:t xml:space="preserve">[in] </w:t>
      </w:r>
      <w:r>
        <w:rPr>
          <w:rFonts w:hint="eastAsia"/>
        </w:rPr>
        <w:t>true填充标志点</w:t>
      </w:r>
    </w:p>
    <w:p>
      <w:r>
        <w:t xml:space="preserve">spikeSensitivity.  </w:t>
      </w:r>
    </w:p>
    <w:p>
      <w:r>
        <w:t xml:space="preserve">[in] </w:t>
      </w:r>
      <w:r>
        <w:rPr>
          <w:rFonts w:hint="eastAsia"/>
        </w:rPr>
        <w:t>去除尖刺</w:t>
      </w:r>
    </w:p>
    <w:p>
      <w:r>
        <w:rPr>
          <w:rFonts w:hint="eastAsia"/>
        </w:rPr>
        <w:t xml:space="preserve">faceLimit. </w:t>
      </w:r>
    </w:p>
    <w:p>
      <w:pPr>
        <w:rPr>
          <w:rFonts w:hint="eastAsia"/>
        </w:rPr>
      </w:pPr>
      <w:r>
        <w:t xml:space="preserve">[in] </w:t>
      </w:r>
      <w:r>
        <w:rPr>
          <w:rFonts w:hint="eastAsia"/>
        </w:rPr>
        <w:t>最大面片限制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owner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[in] 回调函数拥有着的指针</w:t>
      </w:r>
    </w:p>
    <w:p>
      <w:r>
        <w:rPr>
          <w:rFonts w:hint="eastAsia"/>
        </w:rPr>
        <w:t xml:space="preserve">callback. </w:t>
      </w:r>
    </w:p>
    <w:p>
      <w:r>
        <w:t xml:space="preserve">[in] </w:t>
      </w:r>
      <w:r>
        <w:rPr>
          <w:rFonts w:hint="eastAsia"/>
        </w:rPr>
        <w:t>设置回调, 取网格化数据后的点云数据</w:t>
      </w:r>
      <w:r>
        <w:rPr>
          <w:rFonts w:hint="eastAsia"/>
          <w:szCs w:val="20"/>
        </w:rPr>
        <w:t xml:space="preserve"> </w:t>
      </w:r>
    </w:p>
    <w:p>
      <w:pPr>
        <w:rPr>
          <w:b/>
        </w:rPr>
      </w:pPr>
      <w:r>
        <w:rPr>
          <w:b/>
        </w:rPr>
        <w:t>Return Values</w:t>
      </w:r>
    </w:p>
    <w:p>
      <w:pPr>
        <w:ind w:firstLine="300" w:firstLineChars="150"/>
      </w:pPr>
      <w:r>
        <w:rPr>
          <w:rFonts w:hAnsi="宋体"/>
        </w:rPr>
        <w:t>参考错误码定义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Remarks</w:t>
      </w:r>
    </w:p>
    <w:p>
      <w:pPr>
        <w:pStyle w:val="58"/>
        <w:widowControl w:val="0"/>
        <w:numPr>
          <w:ilvl w:val="0"/>
          <w:numId w:val="0"/>
        </w:numPr>
        <w:spacing w:line="240" w:lineRule="auto"/>
        <w:ind w:left="570" w:leftChars="0"/>
        <w:rPr>
          <w:rFonts w:hAnsi="宋体"/>
          <w:b/>
          <w:szCs w:val="20"/>
        </w:rPr>
      </w:pPr>
      <w:r>
        <w:rPr>
          <w:rFonts w:hint="eastAsia" w:hAnsi="宋体"/>
          <w:b w:val="0"/>
          <w:bCs/>
          <w:szCs w:val="20"/>
          <w:lang w:val="en-US" w:eastAsia="zh-CN"/>
        </w:rPr>
        <w:t>1.</w:t>
      </w:r>
      <w:r>
        <w:rPr>
          <w:rFonts w:hint="eastAsia" w:hAnsi="宋体"/>
          <w:b/>
          <w:szCs w:val="20"/>
        </w:rPr>
        <w:t>需要在结束扫描S</w:t>
      </w:r>
      <w:r>
        <w:rPr>
          <w:rFonts w:hAnsi="宋体"/>
          <w:b/>
          <w:szCs w:val="20"/>
        </w:rPr>
        <w:t>n3DEndScan</w:t>
      </w:r>
      <w:r>
        <w:rPr>
          <w:rFonts w:hint="eastAsia" w:hAnsi="宋体"/>
          <w:b/>
          <w:szCs w:val="20"/>
        </w:rPr>
        <w:t>后调用</w:t>
      </w:r>
    </w:p>
    <w:p>
      <w:pPr>
        <w:pStyle w:val="58"/>
        <w:widowControl w:val="0"/>
        <w:numPr>
          <w:ilvl w:val="0"/>
          <w:numId w:val="0"/>
        </w:numPr>
        <w:spacing w:line="240" w:lineRule="auto"/>
        <w:ind w:left="570" w:leftChars="0"/>
        <w:rPr>
          <w:rFonts w:hAnsi="宋体"/>
          <w:b/>
          <w:szCs w:val="20"/>
        </w:rPr>
      </w:pPr>
      <w:r>
        <w:rPr>
          <w:rFonts w:hint="eastAsia" w:hAnsi="宋体"/>
          <w:b w:val="0"/>
          <w:bCs/>
          <w:szCs w:val="20"/>
          <w:lang w:val="en-US" w:eastAsia="zh-CN"/>
        </w:rPr>
        <w:t>2.</w:t>
      </w:r>
      <w:r>
        <w:rPr>
          <w:rFonts w:hint="eastAsia" w:hAnsi="宋体"/>
          <w:b/>
          <w:szCs w:val="20"/>
        </w:rPr>
        <w:t>网格化数据</w:t>
      </w:r>
    </w:p>
    <w:p>
      <w:pPr>
        <w:pStyle w:val="58"/>
        <w:widowControl w:val="0"/>
        <w:numPr>
          <w:ilvl w:val="0"/>
          <w:numId w:val="0"/>
        </w:numPr>
        <w:spacing w:line="240" w:lineRule="auto"/>
        <w:ind w:left="570" w:leftChars="0"/>
        <w:rPr>
          <w:rFonts w:hAnsi="宋体"/>
          <w:b/>
          <w:szCs w:val="20"/>
        </w:rPr>
      </w:pPr>
      <w:r>
        <w:rPr>
          <w:rFonts w:hint="eastAsia" w:hAnsi="宋体"/>
          <w:b w:val="0"/>
          <w:bCs/>
          <w:szCs w:val="20"/>
          <w:lang w:val="en-US" w:eastAsia="zh-CN"/>
        </w:rPr>
        <w:t>3.</w:t>
      </w:r>
      <w:r>
        <w:rPr>
          <w:rFonts w:hint="eastAsia" w:hAnsi="宋体"/>
          <w:b/>
          <w:szCs w:val="20"/>
        </w:rPr>
        <w:t>设置callback可以拿到网格化后的整体点云集合</w:t>
      </w:r>
    </w:p>
    <w:p/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right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PAGE   \* MERGEFORMAT</w:instrText>
    </w:r>
    <w:r>
      <w:rPr>
        <w:caps/>
        <w:color w:val="5B9BD5" w:themeColor="accent1"/>
      </w:rPr>
      <w:fldChar w:fldCharType="separate"/>
    </w:r>
    <w:r>
      <w:rPr>
        <w:caps/>
        <w:color w:val="5B9BD5" w:themeColor="accent1"/>
        <w:lang w:val="zh-CN"/>
      </w:rPr>
      <w:t>2</w:t>
    </w:r>
    <w:r>
      <w:rPr>
        <w:caps/>
        <w:color w:val="5B9BD5" w:themeColor="accent1"/>
      </w:rPr>
      <w:fldChar w:fldCharType="end"/>
    </w:r>
  </w:p>
  <w:p>
    <w:pPr>
      <w:pStyle w:val="1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right="360"/>
      <w:jc w:val="left"/>
    </w:pPr>
    <w:r>
      <w:drawing>
        <wp:inline distT="0" distB="0" distL="0" distR="0">
          <wp:extent cx="5207635" cy="175260"/>
          <wp:effectExtent l="0" t="0" r="0" b="0"/>
          <wp:docPr id="1" name="图片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07635" cy="1752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40636C"/>
    <w:multiLevelType w:val="singleLevel"/>
    <w:tmpl w:val="8B40636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2F4A9BF"/>
    <w:multiLevelType w:val="singleLevel"/>
    <w:tmpl w:val="92F4A9B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6D1220E"/>
    <w:multiLevelType w:val="singleLevel"/>
    <w:tmpl w:val="D6D1220E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172775F6"/>
    <w:multiLevelType w:val="multilevel"/>
    <w:tmpl w:val="172775F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A62F3D2"/>
    <w:multiLevelType w:val="multilevel"/>
    <w:tmpl w:val="1A62F3D2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5">
    <w:nsid w:val="20191F38"/>
    <w:multiLevelType w:val="multilevel"/>
    <w:tmpl w:val="20191F3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1753A9C"/>
    <w:multiLevelType w:val="multilevel"/>
    <w:tmpl w:val="21753A9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5CD590D"/>
    <w:multiLevelType w:val="multilevel"/>
    <w:tmpl w:val="25CD590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65E262A"/>
    <w:multiLevelType w:val="multilevel"/>
    <w:tmpl w:val="265E262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BC1439A"/>
    <w:multiLevelType w:val="multilevel"/>
    <w:tmpl w:val="2BC1439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BC1B024"/>
    <w:multiLevelType w:val="singleLevel"/>
    <w:tmpl w:val="5BC1B0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CE47124"/>
    <w:multiLevelType w:val="multilevel"/>
    <w:tmpl w:val="5CE47124"/>
    <w:lvl w:ilvl="0" w:tentative="0">
      <w:start w:val="1"/>
      <w:numFmt w:val="decimal"/>
      <w:lvlText w:val="%1."/>
      <w:lvlJc w:val="left"/>
      <w:pPr>
        <w:ind w:left="93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1410" w:hanging="420"/>
      </w:pPr>
    </w:lvl>
    <w:lvl w:ilvl="2" w:tentative="0">
      <w:start w:val="1"/>
      <w:numFmt w:val="lowerRoman"/>
      <w:lvlText w:val="%3."/>
      <w:lvlJc w:val="right"/>
      <w:pPr>
        <w:ind w:left="1830" w:hanging="420"/>
      </w:pPr>
    </w:lvl>
    <w:lvl w:ilvl="3" w:tentative="0">
      <w:start w:val="1"/>
      <w:numFmt w:val="decimal"/>
      <w:lvlText w:val="%4."/>
      <w:lvlJc w:val="left"/>
      <w:pPr>
        <w:ind w:left="2250" w:hanging="420"/>
      </w:pPr>
    </w:lvl>
    <w:lvl w:ilvl="4" w:tentative="0">
      <w:start w:val="1"/>
      <w:numFmt w:val="lowerLetter"/>
      <w:lvlText w:val="%5)"/>
      <w:lvlJc w:val="left"/>
      <w:pPr>
        <w:ind w:left="2670" w:hanging="420"/>
      </w:pPr>
    </w:lvl>
    <w:lvl w:ilvl="5" w:tentative="0">
      <w:start w:val="1"/>
      <w:numFmt w:val="lowerRoman"/>
      <w:lvlText w:val="%6."/>
      <w:lvlJc w:val="right"/>
      <w:pPr>
        <w:ind w:left="3090" w:hanging="420"/>
      </w:pPr>
    </w:lvl>
    <w:lvl w:ilvl="6" w:tentative="0">
      <w:start w:val="1"/>
      <w:numFmt w:val="decimal"/>
      <w:lvlText w:val="%7."/>
      <w:lvlJc w:val="left"/>
      <w:pPr>
        <w:ind w:left="3510" w:hanging="420"/>
      </w:pPr>
    </w:lvl>
    <w:lvl w:ilvl="7" w:tentative="0">
      <w:start w:val="1"/>
      <w:numFmt w:val="lowerLetter"/>
      <w:lvlText w:val="%8)"/>
      <w:lvlJc w:val="left"/>
      <w:pPr>
        <w:ind w:left="3930" w:hanging="420"/>
      </w:pPr>
    </w:lvl>
    <w:lvl w:ilvl="8" w:tentative="0">
      <w:start w:val="1"/>
      <w:numFmt w:val="lowerRoman"/>
      <w:lvlText w:val="%9."/>
      <w:lvlJc w:val="right"/>
      <w:pPr>
        <w:ind w:left="4350" w:hanging="420"/>
      </w:pPr>
    </w:lvl>
  </w:abstractNum>
  <w:abstractNum w:abstractNumId="12">
    <w:nsid w:val="6840382E"/>
    <w:multiLevelType w:val="multilevel"/>
    <w:tmpl w:val="6840382E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6E7F5DD5"/>
    <w:multiLevelType w:val="multilevel"/>
    <w:tmpl w:val="6E7F5DD5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74703810"/>
    <w:multiLevelType w:val="multilevel"/>
    <w:tmpl w:val="74703810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7D480A1B"/>
    <w:multiLevelType w:val="multilevel"/>
    <w:tmpl w:val="7D480A1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10"/>
  </w:num>
  <w:num w:numId="9">
    <w:abstractNumId w:val="1"/>
  </w:num>
  <w:num w:numId="10">
    <w:abstractNumId w:val="15"/>
  </w:num>
  <w:num w:numId="11">
    <w:abstractNumId w:val="7"/>
  </w:num>
  <w:num w:numId="12">
    <w:abstractNumId w:val="9"/>
  </w:num>
  <w:num w:numId="13">
    <w:abstractNumId w:val="12"/>
  </w:num>
  <w:num w:numId="14">
    <w:abstractNumId w:val="13"/>
  </w:num>
  <w:num w:numId="15">
    <w:abstractNumId w:val="1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docVars>
    <w:docVar w:name="commondata" w:val="eyJoZGlkIjoiNmUyYzAzNzdjN2VhYTQ0OGQ0YjJkZTI5OGU4Njk5Y2UifQ=="/>
    <w:docVar w:name="KSO_WPS_MARK_KEY" w:val="c5e0fdc6-86e8-453d-8523-ede1044e72d1"/>
  </w:docVars>
  <w:rsids>
    <w:rsidRoot w:val="00172A27"/>
    <w:rsid w:val="00000332"/>
    <w:rsid w:val="00003508"/>
    <w:rsid w:val="00004849"/>
    <w:rsid w:val="00005958"/>
    <w:rsid w:val="00005EED"/>
    <w:rsid w:val="0000608F"/>
    <w:rsid w:val="00006C10"/>
    <w:rsid w:val="000077DA"/>
    <w:rsid w:val="00007C76"/>
    <w:rsid w:val="0001459B"/>
    <w:rsid w:val="00014B5D"/>
    <w:rsid w:val="000159DB"/>
    <w:rsid w:val="00015FCA"/>
    <w:rsid w:val="00016444"/>
    <w:rsid w:val="000168AA"/>
    <w:rsid w:val="000169F2"/>
    <w:rsid w:val="00017EB9"/>
    <w:rsid w:val="00021BB9"/>
    <w:rsid w:val="000220A0"/>
    <w:rsid w:val="0002371A"/>
    <w:rsid w:val="0002484B"/>
    <w:rsid w:val="000254A4"/>
    <w:rsid w:val="000257A1"/>
    <w:rsid w:val="00026172"/>
    <w:rsid w:val="000268D8"/>
    <w:rsid w:val="0002757E"/>
    <w:rsid w:val="00027F1E"/>
    <w:rsid w:val="00030163"/>
    <w:rsid w:val="0003097F"/>
    <w:rsid w:val="0003143E"/>
    <w:rsid w:val="00031B72"/>
    <w:rsid w:val="00031FBD"/>
    <w:rsid w:val="0003388D"/>
    <w:rsid w:val="0003526C"/>
    <w:rsid w:val="00035CED"/>
    <w:rsid w:val="0003736A"/>
    <w:rsid w:val="00044809"/>
    <w:rsid w:val="00044CE5"/>
    <w:rsid w:val="00045112"/>
    <w:rsid w:val="00045834"/>
    <w:rsid w:val="0004717C"/>
    <w:rsid w:val="00047561"/>
    <w:rsid w:val="00047AD3"/>
    <w:rsid w:val="00047D7C"/>
    <w:rsid w:val="00047EB5"/>
    <w:rsid w:val="00051BFC"/>
    <w:rsid w:val="000527F9"/>
    <w:rsid w:val="00053EF9"/>
    <w:rsid w:val="00054A63"/>
    <w:rsid w:val="00054AF9"/>
    <w:rsid w:val="00055E41"/>
    <w:rsid w:val="00056AF8"/>
    <w:rsid w:val="00057ED4"/>
    <w:rsid w:val="0006021A"/>
    <w:rsid w:val="00061696"/>
    <w:rsid w:val="00061DE1"/>
    <w:rsid w:val="00062742"/>
    <w:rsid w:val="000638E3"/>
    <w:rsid w:val="00063EEC"/>
    <w:rsid w:val="00065A44"/>
    <w:rsid w:val="000662D2"/>
    <w:rsid w:val="0006668F"/>
    <w:rsid w:val="00066A1E"/>
    <w:rsid w:val="00066D23"/>
    <w:rsid w:val="000672E6"/>
    <w:rsid w:val="00067B19"/>
    <w:rsid w:val="00070B7E"/>
    <w:rsid w:val="00070FD7"/>
    <w:rsid w:val="000721D0"/>
    <w:rsid w:val="00072C6E"/>
    <w:rsid w:val="000739ED"/>
    <w:rsid w:val="00073E5D"/>
    <w:rsid w:val="00074377"/>
    <w:rsid w:val="0007640B"/>
    <w:rsid w:val="00076D81"/>
    <w:rsid w:val="000770D1"/>
    <w:rsid w:val="00080017"/>
    <w:rsid w:val="000808D2"/>
    <w:rsid w:val="00082C08"/>
    <w:rsid w:val="00083D51"/>
    <w:rsid w:val="00084596"/>
    <w:rsid w:val="000854E9"/>
    <w:rsid w:val="000863EE"/>
    <w:rsid w:val="0008694E"/>
    <w:rsid w:val="0008718C"/>
    <w:rsid w:val="00090D8C"/>
    <w:rsid w:val="00091DF3"/>
    <w:rsid w:val="000959DE"/>
    <w:rsid w:val="00096723"/>
    <w:rsid w:val="00097CB0"/>
    <w:rsid w:val="00097D74"/>
    <w:rsid w:val="000A0308"/>
    <w:rsid w:val="000A14A0"/>
    <w:rsid w:val="000A200E"/>
    <w:rsid w:val="000A23F6"/>
    <w:rsid w:val="000A4347"/>
    <w:rsid w:val="000A565D"/>
    <w:rsid w:val="000A6A1D"/>
    <w:rsid w:val="000A6FDF"/>
    <w:rsid w:val="000B0075"/>
    <w:rsid w:val="000B07C5"/>
    <w:rsid w:val="000B080D"/>
    <w:rsid w:val="000B2282"/>
    <w:rsid w:val="000B2CAA"/>
    <w:rsid w:val="000B3307"/>
    <w:rsid w:val="000B34DE"/>
    <w:rsid w:val="000B6547"/>
    <w:rsid w:val="000B6DB0"/>
    <w:rsid w:val="000C163C"/>
    <w:rsid w:val="000C40EC"/>
    <w:rsid w:val="000C477F"/>
    <w:rsid w:val="000C794E"/>
    <w:rsid w:val="000D14AE"/>
    <w:rsid w:val="000D1A6E"/>
    <w:rsid w:val="000D20C7"/>
    <w:rsid w:val="000D4EE0"/>
    <w:rsid w:val="000D5446"/>
    <w:rsid w:val="000D60BF"/>
    <w:rsid w:val="000D7D17"/>
    <w:rsid w:val="000E120A"/>
    <w:rsid w:val="000E1D00"/>
    <w:rsid w:val="000E2062"/>
    <w:rsid w:val="000E3318"/>
    <w:rsid w:val="000E46EF"/>
    <w:rsid w:val="000E4AFC"/>
    <w:rsid w:val="000E5309"/>
    <w:rsid w:val="000E539F"/>
    <w:rsid w:val="000E607A"/>
    <w:rsid w:val="000E752D"/>
    <w:rsid w:val="000F02B0"/>
    <w:rsid w:val="000F04B9"/>
    <w:rsid w:val="000F0EF2"/>
    <w:rsid w:val="000F109D"/>
    <w:rsid w:val="000F2261"/>
    <w:rsid w:val="000F41EA"/>
    <w:rsid w:val="000F432A"/>
    <w:rsid w:val="000F5DE3"/>
    <w:rsid w:val="000F6455"/>
    <w:rsid w:val="000F6F62"/>
    <w:rsid w:val="000F72FE"/>
    <w:rsid w:val="000F7CCC"/>
    <w:rsid w:val="001004E2"/>
    <w:rsid w:val="00100FC9"/>
    <w:rsid w:val="00101AE0"/>
    <w:rsid w:val="00103BB8"/>
    <w:rsid w:val="00103D1B"/>
    <w:rsid w:val="00104A3E"/>
    <w:rsid w:val="00104FC7"/>
    <w:rsid w:val="00105303"/>
    <w:rsid w:val="00105548"/>
    <w:rsid w:val="001057D6"/>
    <w:rsid w:val="001061D7"/>
    <w:rsid w:val="001062C3"/>
    <w:rsid w:val="001079AA"/>
    <w:rsid w:val="00107DA3"/>
    <w:rsid w:val="00110AD6"/>
    <w:rsid w:val="00111A7F"/>
    <w:rsid w:val="00111ADD"/>
    <w:rsid w:val="0011263F"/>
    <w:rsid w:val="00112A31"/>
    <w:rsid w:val="00115E22"/>
    <w:rsid w:val="00116C65"/>
    <w:rsid w:val="00120FC6"/>
    <w:rsid w:val="00122F89"/>
    <w:rsid w:val="001235D1"/>
    <w:rsid w:val="00125080"/>
    <w:rsid w:val="001270D9"/>
    <w:rsid w:val="001277BA"/>
    <w:rsid w:val="0013099B"/>
    <w:rsid w:val="00131B63"/>
    <w:rsid w:val="00133BF2"/>
    <w:rsid w:val="00134993"/>
    <w:rsid w:val="001361DD"/>
    <w:rsid w:val="00137AA9"/>
    <w:rsid w:val="0014012B"/>
    <w:rsid w:val="001410AB"/>
    <w:rsid w:val="00141208"/>
    <w:rsid w:val="00143494"/>
    <w:rsid w:val="00143729"/>
    <w:rsid w:val="00150B35"/>
    <w:rsid w:val="0015150E"/>
    <w:rsid w:val="00151F9D"/>
    <w:rsid w:val="001520A0"/>
    <w:rsid w:val="00154F1E"/>
    <w:rsid w:val="00155936"/>
    <w:rsid w:val="00160441"/>
    <w:rsid w:val="00160A85"/>
    <w:rsid w:val="00162865"/>
    <w:rsid w:val="00162C73"/>
    <w:rsid w:val="00162C78"/>
    <w:rsid w:val="00164237"/>
    <w:rsid w:val="001653CE"/>
    <w:rsid w:val="00165B72"/>
    <w:rsid w:val="00166F69"/>
    <w:rsid w:val="00167A53"/>
    <w:rsid w:val="00172A27"/>
    <w:rsid w:val="0017577F"/>
    <w:rsid w:val="00176A21"/>
    <w:rsid w:val="0018263F"/>
    <w:rsid w:val="0018266D"/>
    <w:rsid w:val="00185156"/>
    <w:rsid w:val="00192BE8"/>
    <w:rsid w:val="00195AF8"/>
    <w:rsid w:val="001A058F"/>
    <w:rsid w:val="001A0DFF"/>
    <w:rsid w:val="001A13B8"/>
    <w:rsid w:val="001A2138"/>
    <w:rsid w:val="001A25B4"/>
    <w:rsid w:val="001A32B4"/>
    <w:rsid w:val="001A56C0"/>
    <w:rsid w:val="001A5D30"/>
    <w:rsid w:val="001A5F2A"/>
    <w:rsid w:val="001B084A"/>
    <w:rsid w:val="001B1F01"/>
    <w:rsid w:val="001B28BE"/>
    <w:rsid w:val="001B2982"/>
    <w:rsid w:val="001B45FD"/>
    <w:rsid w:val="001B6DE2"/>
    <w:rsid w:val="001C21C1"/>
    <w:rsid w:val="001C223F"/>
    <w:rsid w:val="001C271D"/>
    <w:rsid w:val="001C2733"/>
    <w:rsid w:val="001C2C88"/>
    <w:rsid w:val="001C5F09"/>
    <w:rsid w:val="001C6318"/>
    <w:rsid w:val="001C6C5C"/>
    <w:rsid w:val="001D0283"/>
    <w:rsid w:val="001D03A8"/>
    <w:rsid w:val="001D05AC"/>
    <w:rsid w:val="001D3822"/>
    <w:rsid w:val="001D3E47"/>
    <w:rsid w:val="001D5928"/>
    <w:rsid w:val="001D6804"/>
    <w:rsid w:val="001D6D6F"/>
    <w:rsid w:val="001D7BD2"/>
    <w:rsid w:val="001E096A"/>
    <w:rsid w:val="001E130A"/>
    <w:rsid w:val="001E1473"/>
    <w:rsid w:val="001E1B2D"/>
    <w:rsid w:val="001E28DA"/>
    <w:rsid w:val="001E2DEC"/>
    <w:rsid w:val="001E3C0E"/>
    <w:rsid w:val="001E3E9C"/>
    <w:rsid w:val="001E3FA9"/>
    <w:rsid w:val="001E40A7"/>
    <w:rsid w:val="001E5E62"/>
    <w:rsid w:val="001E719B"/>
    <w:rsid w:val="001E74D0"/>
    <w:rsid w:val="001E7979"/>
    <w:rsid w:val="001E79AA"/>
    <w:rsid w:val="001F00CC"/>
    <w:rsid w:val="001F1335"/>
    <w:rsid w:val="001F19CA"/>
    <w:rsid w:val="001F22A4"/>
    <w:rsid w:val="001F240D"/>
    <w:rsid w:val="001F2A9D"/>
    <w:rsid w:val="001F2B92"/>
    <w:rsid w:val="001F3FB0"/>
    <w:rsid w:val="001F58C8"/>
    <w:rsid w:val="001F7E77"/>
    <w:rsid w:val="00200208"/>
    <w:rsid w:val="0020063F"/>
    <w:rsid w:val="002012FB"/>
    <w:rsid w:val="00203695"/>
    <w:rsid w:val="002047E7"/>
    <w:rsid w:val="002051AD"/>
    <w:rsid w:val="002053ED"/>
    <w:rsid w:val="002058D2"/>
    <w:rsid w:val="00206074"/>
    <w:rsid w:val="00210D25"/>
    <w:rsid w:val="00211703"/>
    <w:rsid w:val="00211F71"/>
    <w:rsid w:val="00212FC7"/>
    <w:rsid w:val="002155E9"/>
    <w:rsid w:val="00215A0E"/>
    <w:rsid w:val="00216EDE"/>
    <w:rsid w:val="00221002"/>
    <w:rsid w:val="002222EA"/>
    <w:rsid w:val="00222403"/>
    <w:rsid w:val="00222B1A"/>
    <w:rsid w:val="00224C46"/>
    <w:rsid w:val="00225E94"/>
    <w:rsid w:val="002275AD"/>
    <w:rsid w:val="002309CC"/>
    <w:rsid w:val="00230D59"/>
    <w:rsid w:val="00231C9E"/>
    <w:rsid w:val="00231EED"/>
    <w:rsid w:val="002329A9"/>
    <w:rsid w:val="00234020"/>
    <w:rsid w:val="00234FFB"/>
    <w:rsid w:val="00235365"/>
    <w:rsid w:val="00235932"/>
    <w:rsid w:val="00235BE6"/>
    <w:rsid w:val="00235D4B"/>
    <w:rsid w:val="00235F27"/>
    <w:rsid w:val="00237090"/>
    <w:rsid w:val="002408BE"/>
    <w:rsid w:val="002412EA"/>
    <w:rsid w:val="0024145D"/>
    <w:rsid w:val="002422D0"/>
    <w:rsid w:val="002423DB"/>
    <w:rsid w:val="002447F4"/>
    <w:rsid w:val="00246BB9"/>
    <w:rsid w:val="002509BC"/>
    <w:rsid w:val="00250B0F"/>
    <w:rsid w:val="00251B95"/>
    <w:rsid w:val="002524C4"/>
    <w:rsid w:val="00254F2D"/>
    <w:rsid w:val="00255FDE"/>
    <w:rsid w:val="00257078"/>
    <w:rsid w:val="002579C2"/>
    <w:rsid w:val="00257D5C"/>
    <w:rsid w:val="00262435"/>
    <w:rsid w:val="00262A8C"/>
    <w:rsid w:val="002637CB"/>
    <w:rsid w:val="00263F2A"/>
    <w:rsid w:val="0026538C"/>
    <w:rsid w:val="00271DB6"/>
    <w:rsid w:val="00272C44"/>
    <w:rsid w:val="002737C2"/>
    <w:rsid w:val="00276034"/>
    <w:rsid w:val="002767F8"/>
    <w:rsid w:val="00277B25"/>
    <w:rsid w:val="002805AA"/>
    <w:rsid w:val="0028357E"/>
    <w:rsid w:val="00283673"/>
    <w:rsid w:val="00286CC5"/>
    <w:rsid w:val="002917AF"/>
    <w:rsid w:val="00293A10"/>
    <w:rsid w:val="00295602"/>
    <w:rsid w:val="0029639B"/>
    <w:rsid w:val="00296C87"/>
    <w:rsid w:val="002972B2"/>
    <w:rsid w:val="002979E7"/>
    <w:rsid w:val="002A01A7"/>
    <w:rsid w:val="002A15EF"/>
    <w:rsid w:val="002A20B5"/>
    <w:rsid w:val="002A2B3E"/>
    <w:rsid w:val="002A462D"/>
    <w:rsid w:val="002A46B5"/>
    <w:rsid w:val="002A4F19"/>
    <w:rsid w:val="002A53EC"/>
    <w:rsid w:val="002A6AA9"/>
    <w:rsid w:val="002B057D"/>
    <w:rsid w:val="002B2943"/>
    <w:rsid w:val="002B416F"/>
    <w:rsid w:val="002B44AC"/>
    <w:rsid w:val="002B4AB3"/>
    <w:rsid w:val="002B4D87"/>
    <w:rsid w:val="002B50DC"/>
    <w:rsid w:val="002B5343"/>
    <w:rsid w:val="002B6CEF"/>
    <w:rsid w:val="002B72D8"/>
    <w:rsid w:val="002C1177"/>
    <w:rsid w:val="002C1877"/>
    <w:rsid w:val="002C29BD"/>
    <w:rsid w:val="002C4EBB"/>
    <w:rsid w:val="002C5021"/>
    <w:rsid w:val="002C73F1"/>
    <w:rsid w:val="002D1B31"/>
    <w:rsid w:val="002D6908"/>
    <w:rsid w:val="002D6A9D"/>
    <w:rsid w:val="002E092A"/>
    <w:rsid w:val="002E358D"/>
    <w:rsid w:val="002E3A01"/>
    <w:rsid w:val="002E3A3E"/>
    <w:rsid w:val="002E3B6A"/>
    <w:rsid w:val="002E4AAC"/>
    <w:rsid w:val="002E5284"/>
    <w:rsid w:val="002E7AFC"/>
    <w:rsid w:val="002F098A"/>
    <w:rsid w:val="002F24EC"/>
    <w:rsid w:val="002F34C7"/>
    <w:rsid w:val="002F5842"/>
    <w:rsid w:val="002F6157"/>
    <w:rsid w:val="002F6646"/>
    <w:rsid w:val="002F668F"/>
    <w:rsid w:val="002F7069"/>
    <w:rsid w:val="00301984"/>
    <w:rsid w:val="00303D71"/>
    <w:rsid w:val="00303D77"/>
    <w:rsid w:val="00306467"/>
    <w:rsid w:val="00306598"/>
    <w:rsid w:val="00306732"/>
    <w:rsid w:val="00306A84"/>
    <w:rsid w:val="00307FEE"/>
    <w:rsid w:val="00311665"/>
    <w:rsid w:val="003116B8"/>
    <w:rsid w:val="0031208F"/>
    <w:rsid w:val="00312B9D"/>
    <w:rsid w:val="003134D0"/>
    <w:rsid w:val="00313624"/>
    <w:rsid w:val="00313EC9"/>
    <w:rsid w:val="00313F49"/>
    <w:rsid w:val="00317FD6"/>
    <w:rsid w:val="003202CE"/>
    <w:rsid w:val="0032113D"/>
    <w:rsid w:val="0032130C"/>
    <w:rsid w:val="00321D14"/>
    <w:rsid w:val="00321EC0"/>
    <w:rsid w:val="003229DF"/>
    <w:rsid w:val="00322D76"/>
    <w:rsid w:val="003240D1"/>
    <w:rsid w:val="00324D73"/>
    <w:rsid w:val="00325580"/>
    <w:rsid w:val="003268B2"/>
    <w:rsid w:val="00327336"/>
    <w:rsid w:val="00327B11"/>
    <w:rsid w:val="0033001B"/>
    <w:rsid w:val="003315D9"/>
    <w:rsid w:val="00331632"/>
    <w:rsid w:val="00331B00"/>
    <w:rsid w:val="00332363"/>
    <w:rsid w:val="0033260C"/>
    <w:rsid w:val="00332BAE"/>
    <w:rsid w:val="0034015C"/>
    <w:rsid w:val="00341D28"/>
    <w:rsid w:val="00341F68"/>
    <w:rsid w:val="0034215E"/>
    <w:rsid w:val="00342404"/>
    <w:rsid w:val="0034376F"/>
    <w:rsid w:val="003438C7"/>
    <w:rsid w:val="00344E6B"/>
    <w:rsid w:val="00345A5E"/>
    <w:rsid w:val="00346C75"/>
    <w:rsid w:val="003508B2"/>
    <w:rsid w:val="003521C5"/>
    <w:rsid w:val="003523FB"/>
    <w:rsid w:val="003537F8"/>
    <w:rsid w:val="0035415D"/>
    <w:rsid w:val="00354CC3"/>
    <w:rsid w:val="003554D4"/>
    <w:rsid w:val="00357F5E"/>
    <w:rsid w:val="0036084B"/>
    <w:rsid w:val="00360B74"/>
    <w:rsid w:val="0036395B"/>
    <w:rsid w:val="0036546B"/>
    <w:rsid w:val="0036570B"/>
    <w:rsid w:val="00366310"/>
    <w:rsid w:val="00370407"/>
    <w:rsid w:val="0037144E"/>
    <w:rsid w:val="00371918"/>
    <w:rsid w:val="00371EA2"/>
    <w:rsid w:val="0037251F"/>
    <w:rsid w:val="003738FA"/>
    <w:rsid w:val="0037416E"/>
    <w:rsid w:val="00377511"/>
    <w:rsid w:val="00380035"/>
    <w:rsid w:val="00382555"/>
    <w:rsid w:val="003828B7"/>
    <w:rsid w:val="00382C07"/>
    <w:rsid w:val="00382EA4"/>
    <w:rsid w:val="00384B9E"/>
    <w:rsid w:val="0038523E"/>
    <w:rsid w:val="00385F96"/>
    <w:rsid w:val="0038736F"/>
    <w:rsid w:val="00390949"/>
    <w:rsid w:val="003936AC"/>
    <w:rsid w:val="003936F8"/>
    <w:rsid w:val="003939DA"/>
    <w:rsid w:val="00394EF3"/>
    <w:rsid w:val="00394F67"/>
    <w:rsid w:val="00396002"/>
    <w:rsid w:val="00396E37"/>
    <w:rsid w:val="003A0E2E"/>
    <w:rsid w:val="003A1420"/>
    <w:rsid w:val="003A21B6"/>
    <w:rsid w:val="003A3442"/>
    <w:rsid w:val="003A34FC"/>
    <w:rsid w:val="003A4D8F"/>
    <w:rsid w:val="003A4DE2"/>
    <w:rsid w:val="003A6033"/>
    <w:rsid w:val="003A6589"/>
    <w:rsid w:val="003A7592"/>
    <w:rsid w:val="003A7CF8"/>
    <w:rsid w:val="003A7DC1"/>
    <w:rsid w:val="003B0B03"/>
    <w:rsid w:val="003B0D41"/>
    <w:rsid w:val="003B10C2"/>
    <w:rsid w:val="003B34E5"/>
    <w:rsid w:val="003B38B3"/>
    <w:rsid w:val="003B3F84"/>
    <w:rsid w:val="003B41F7"/>
    <w:rsid w:val="003B457B"/>
    <w:rsid w:val="003C0DD2"/>
    <w:rsid w:val="003C1A8A"/>
    <w:rsid w:val="003C3566"/>
    <w:rsid w:val="003C47A2"/>
    <w:rsid w:val="003C4E16"/>
    <w:rsid w:val="003C512E"/>
    <w:rsid w:val="003C55CA"/>
    <w:rsid w:val="003C7091"/>
    <w:rsid w:val="003C7141"/>
    <w:rsid w:val="003D0CD2"/>
    <w:rsid w:val="003D148B"/>
    <w:rsid w:val="003D2EBB"/>
    <w:rsid w:val="003D2FFF"/>
    <w:rsid w:val="003D5163"/>
    <w:rsid w:val="003D556E"/>
    <w:rsid w:val="003D798A"/>
    <w:rsid w:val="003E003D"/>
    <w:rsid w:val="003E1920"/>
    <w:rsid w:val="003E1B4E"/>
    <w:rsid w:val="003E3BF3"/>
    <w:rsid w:val="003E45CF"/>
    <w:rsid w:val="003E5CFB"/>
    <w:rsid w:val="003E5E8D"/>
    <w:rsid w:val="003E6EDA"/>
    <w:rsid w:val="003E7C36"/>
    <w:rsid w:val="003F0CD7"/>
    <w:rsid w:val="003F3E58"/>
    <w:rsid w:val="003F5CBE"/>
    <w:rsid w:val="003F643A"/>
    <w:rsid w:val="003F680D"/>
    <w:rsid w:val="003F6E70"/>
    <w:rsid w:val="003F6F81"/>
    <w:rsid w:val="00401FD0"/>
    <w:rsid w:val="00403F41"/>
    <w:rsid w:val="0040452A"/>
    <w:rsid w:val="004049D1"/>
    <w:rsid w:val="00404AF9"/>
    <w:rsid w:val="0040511A"/>
    <w:rsid w:val="00406DAD"/>
    <w:rsid w:val="0041222A"/>
    <w:rsid w:val="00413A82"/>
    <w:rsid w:val="00414CB7"/>
    <w:rsid w:val="00414E33"/>
    <w:rsid w:val="00415443"/>
    <w:rsid w:val="0041616D"/>
    <w:rsid w:val="004161C7"/>
    <w:rsid w:val="00416B14"/>
    <w:rsid w:val="00416D6B"/>
    <w:rsid w:val="00416FB3"/>
    <w:rsid w:val="00417A9A"/>
    <w:rsid w:val="00417D99"/>
    <w:rsid w:val="00420D70"/>
    <w:rsid w:val="00420EA6"/>
    <w:rsid w:val="00422549"/>
    <w:rsid w:val="0042313F"/>
    <w:rsid w:val="004239EF"/>
    <w:rsid w:val="00423A3C"/>
    <w:rsid w:val="00424E58"/>
    <w:rsid w:val="00424EBE"/>
    <w:rsid w:val="0042536A"/>
    <w:rsid w:val="00425931"/>
    <w:rsid w:val="00425EEB"/>
    <w:rsid w:val="00426173"/>
    <w:rsid w:val="0042629F"/>
    <w:rsid w:val="00427E25"/>
    <w:rsid w:val="004307D2"/>
    <w:rsid w:val="00430843"/>
    <w:rsid w:val="00430C31"/>
    <w:rsid w:val="004316A8"/>
    <w:rsid w:val="00431757"/>
    <w:rsid w:val="0043216F"/>
    <w:rsid w:val="004333BB"/>
    <w:rsid w:val="0043410C"/>
    <w:rsid w:val="00434D0F"/>
    <w:rsid w:val="00434ECC"/>
    <w:rsid w:val="00435073"/>
    <w:rsid w:val="00435B60"/>
    <w:rsid w:val="00436070"/>
    <w:rsid w:val="00436B90"/>
    <w:rsid w:val="00441519"/>
    <w:rsid w:val="0044230B"/>
    <w:rsid w:val="0044278B"/>
    <w:rsid w:val="00443377"/>
    <w:rsid w:val="004436C7"/>
    <w:rsid w:val="004439C1"/>
    <w:rsid w:val="0044567F"/>
    <w:rsid w:val="0044647D"/>
    <w:rsid w:val="00446D7D"/>
    <w:rsid w:val="0044718C"/>
    <w:rsid w:val="004502DC"/>
    <w:rsid w:val="0045069D"/>
    <w:rsid w:val="00450A60"/>
    <w:rsid w:val="00451B08"/>
    <w:rsid w:val="00452DA4"/>
    <w:rsid w:val="004537CD"/>
    <w:rsid w:val="00454669"/>
    <w:rsid w:val="00455D7B"/>
    <w:rsid w:val="00456096"/>
    <w:rsid w:val="004561A9"/>
    <w:rsid w:val="00457665"/>
    <w:rsid w:val="00457935"/>
    <w:rsid w:val="004600B8"/>
    <w:rsid w:val="00461427"/>
    <w:rsid w:val="00461B3F"/>
    <w:rsid w:val="004625EE"/>
    <w:rsid w:val="00463F7C"/>
    <w:rsid w:val="00466196"/>
    <w:rsid w:val="0046674F"/>
    <w:rsid w:val="004676E4"/>
    <w:rsid w:val="004700FB"/>
    <w:rsid w:val="00473082"/>
    <w:rsid w:val="00473F1A"/>
    <w:rsid w:val="004759CB"/>
    <w:rsid w:val="004761CC"/>
    <w:rsid w:val="0047672B"/>
    <w:rsid w:val="00480B88"/>
    <w:rsid w:val="00481458"/>
    <w:rsid w:val="004821B8"/>
    <w:rsid w:val="00482DD5"/>
    <w:rsid w:val="00483595"/>
    <w:rsid w:val="00484BE2"/>
    <w:rsid w:val="004858DD"/>
    <w:rsid w:val="00485BB9"/>
    <w:rsid w:val="0048667C"/>
    <w:rsid w:val="0048680D"/>
    <w:rsid w:val="0048747A"/>
    <w:rsid w:val="00490100"/>
    <w:rsid w:val="0049055A"/>
    <w:rsid w:val="00491419"/>
    <w:rsid w:val="0049186B"/>
    <w:rsid w:val="00491CB0"/>
    <w:rsid w:val="00492144"/>
    <w:rsid w:val="00492BBA"/>
    <w:rsid w:val="00492C78"/>
    <w:rsid w:val="00494C66"/>
    <w:rsid w:val="00494F5A"/>
    <w:rsid w:val="00496AD6"/>
    <w:rsid w:val="004971AC"/>
    <w:rsid w:val="00497703"/>
    <w:rsid w:val="004A0388"/>
    <w:rsid w:val="004A0A35"/>
    <w:rsid w:val="004A0CD9"/>
    <w:rsid w:val="004A10AB"/>
    <w:rsid w:val="004A3367"/>
    <w:rsid w:val="004A34BC"/>
    <w:rsid w:val="004A3E79"/>
    <w:rsid w:val="004A577E"/>
    <w:rsid w:val="004A6319"/>
    <w:rsid w:val="004A634A"/>
    <w:rsid w:val="004A7B42"/>
    <w:rsid w:val="004A7FEC"/>
    <w:rsid w:val="004B1774"/>
    <w:rsid w:val="004B28E5"/>
    <w:rsid w:val="004B4389"/>
    <w:rsid w:val="004B5EEA"/>
    <w:rsid w:val="004C1A5E"/>
    <w:rsid w:val="004C3BCD"/>
    <w:rsid w:val="004C4F48"/>
    <w:rsid w:val="004C6CE9"/>
    <w:rsid w:val="004C73C9"/>
    <w:rsid w:val="004D05A2"/>
    <w:rsid w:val="004D11F7"/>
    <w:rsid w:val="004D1CE3"/>
    <w:rsid w:val="004D2193"/>
    <w:rsid w:val="004D437E"/>
    <w:rsid w:val="004D68A7"/>
    <w:rsid w:val="004D6B4A"/>
    <w:rsid w:val="004E0606"/>
    <w:rsid w:val="004E08CB"/>
    <w:rsid w:val="004E228F"/>
    <w:rsid w:val="004E33C7"/>
    <w:rsid w:val="004E56CE"/>
    <w:rsid w:val="004E6DDD"/>
    <w:rsid w:val="004F180C"/>
    <w:rsid w:val="004F1C1E"/>
    <w:rsid w:val="004F227F"/>
    <w:rsid w:val="004F25CD"/>
    <w:rsid w:val="004F2EDB"/>
    <w:rsid w:val="004F3131"/>
    <w:rsid w:val="004F6F88"/>
    <w:rsid w:val="004F7968"/>
    <w:rsid w:val="004F7B2D"/>
    <w:rsid w:val="005000EB"/>
    <w:rsid w:val="00500DED"/>
    <w:rsid w:val="00501CF2"/>
    <w:rsid w:val="005048E3"/>
    <w:rsid w:val="00504AF4"/>
    <w:rsid w:val="00507B0D"/>
    <w:rsid w:val="00510497"/>
    <w:rsid w:val="005114D8"/>
    <w:rsid w:val="005137DC"/>
    <w:rsid w:val="00514613"/>
    <w:rsid w:val="0051772D"/>
    <w:rsid w:val="00517932"/>
    <w:rsid w:val="00517C4F"/>
    <w:rsid w:val="005219DA"/>
    <w:rsid w:val="0052367A"/>
    <w:rsid w:val="00524D78"/>
    <w:rsid w:val="0052563D"/>
    <w:rsid w:val="00526837"/>
    <w:rsid w:val="00527482"/>
    <w:rsid w:val="00533C3C"/>
    <w:rsid w:val="005356C1"/>
    <w:rsid w:val="00535FF2"/>
    <w:rsid w:val="00536238"/>
    <w:rsid w:val="0054018F"/>
    <w:rsid w:val="00540D30"/>
    <w:rsid w:val="00541568"/>
    <w:rsid w:val="00541F9C"/>
    <w:rsid w:val="00542056"/>
    <w:rsid w:val="00542140"/>
    <w:rsid w:val="00542144"/>
    <w:rsid w:val="005429B7"/>
    <w:rsid w:val="00543502"/>
    <w:rsid w:val="00543B30"/>
    <w:rsid w:val="005455EE"/>
    <w:rsid w:val="00545655"/>
    <w:rsid w:val="00545D35"/>
    <w:rsid w:val="0054613F"/>
    <w:rsid w:val="005467F0"/>
    <w:rsid w:val="005500DA"/>
    <w:rsid w:val="00550644"/>
    <w:rsid w:val="00550682"/>
    <w:rsid w:val="00553734"/>
    <w:rsid w:val="00554803"/>
    <w:rsid w:val="00555609"/>
    <w:rsid w:val="00555F4E"/>
    <w:rsid w:val="00556F9F"/>
    <w:rsid w:val="00557ECC"/>
    <w:rsid w:val="00560BA3"/>
    <w:rsid w:val="00562049"/>
    <w:rsid w:val="00565654"/>
    <w:rsid w:val="00565E35"/>
    <w:rsid w:val="00565E67"/>
    <w:rsid w:val="005660C9"/>
    <w:rsid w:val="0056690B"/>
    <w:rsid w:val="00570461"/>
    <w:rsid w:val="005712C1"/>
    <w:rsid w:val="00572D26"/>
    <w:rsid w:val="00573577"/>
    <w:rsid w:val="00573863"/>
    <w:rsid w:val="00574107"/>
    <w:rsid w:val="00575123"/>
    <w:rsid w:val="00576E12"/>
    <w:rsid w:val="0057744C"/>
    <w:rsid w:val="00580604"/>
    <w:rsid w:val="005806A5"/>
    <w:rsid w:val="00581B4C"/>
    <w:rsid w:val="005820CE"/>
    <w:rsid w:val="005827BE"/>
    <w:rsid w:val="00583EBC"/>
    <w:rsid w:val="00584CA9"/>
    <w:rsid w:val="005851F8"/>
    <w:rsid w:val="00585D6E"/>
    <w:rsid w:val="00585DC5"/>
    <w:rsid w:val="0058668A"/>
    <w:rsid w:val="0059081D"/>
    <w:rsid w:val="005914E1"/>
    <w:rsid w:val="00591633"/>
    <w:rsid w:val="005922D3"/>
    <w:rsid w:val="00592770"/>
    <w:rsid w:val="00593459"/>
    <w:rsid w:val="00596E02"/>
    <w:rsid w:val="00597284"/>
    <w:rsid w:val="005A09C8"/>
    <w:rsid w:val="005A0FF4"/>
    <w:rsid w:val="005A12E4"/>
    <w:rsid w:val="005A24BF"/>
    <w:rsid w:val="005A5B4F"/>
    <w:rsid w:val="005A735A"/>
    <w:rsid w:val="005A79E8"/>
    <w:rsid w:val="005B0B07"/>
    <w:rsid w:val="005B1055"/>
    <w:rsid w:val="005B1B13"/>
    <w:rsid w:val="005B2681"/>
    <w:rsid w:val="005B3F9E"/>
    <w:rsid w:val="005B415F"/>
    <w:rsid w:val="005B4570"/>
    <w:rsid w:val="005B5809"/>
    <w:rsid w:val="005B6187"/>
    <w:rsid w:val="005B6D37"/>
    <w:rsid w:val="005C08B0"/>
    <w:rsid w:val="005C1799"/>
    <w:rsid w:val="005C1AE7"/>
    <w:rsid w:val="005C2A8C"/>
    <w:rsid w:val="005C3344"/>
    <w:rsid w:val="005C3580"/>
    <w:rsid w:val="005C41DE"/>
    <w:rsid w:val="005C467B"/>
    <w:rsid w:val="005C5614"/>
    <w:rsid w:val="005C7226"/>
    <w:rsid w:val="005C762F"/>
    <w:rsid w:val="005D12C6"/>
    <w:rsid w:val="005D18D7"/>
    <w:rsid w:val="005D1F45"/>
    <w:rsid w:val="005D2A32"/>
    <w:rsid w:val="005D3445"/>
    <w:rsid w:val="005D45DD"/>
    <w:rsid w:val="005D6DD2"/>
    <w:rsid w:val="005E11AE"/>
    <w:rsid w:val="005E261C"/>
    <w:rsid w:val="005E50B4"/>
    <w:rsid w:val="005E731F"/>
    <w:rsid w:val="005F2FFE"/>
    <w:rsid w:val="005F38F4"/>
    <w:rsid w:val="005F475D"/>
    <w:rsid w:val="005F5AE6"/>
    <w:rsid w:val="005F6FD7"/>
    <w:rsid w:val="00600132"/>
    <w:rsid w:val="00600473"/>
    <w:rsid w:val="006016AC"/>
    <w:rsid w:val="00602272"/>
    <w:rsid w:val="00602288"/>
    <w:rsid w:val="006023B8"/>
    <w:rsid w:val="006029A2"/>
    <w:rsid w:val="006033FD"/>
    <w:rsid w:val="0060347E"/>
    <w:rsid w:val="006038B6"/>
    <w:rsid w:val="00604274"/>
    <w:rsid w:val="00604511"/>
    <w:rsid w:val="006047D9"/>
    <w:rsid w:val="0060493F"/>
    <w:rsid w:val="00604E56"/>
    <w:rsid w:val="00605044"/>
    <w:rsid w:val="006077CF"/>
    <w:rsid w:val="0061169E"/>
    <w:rsid w:val="00611E0D"/>
    <w:rsid w:val="00611E73"/>
    <w:rsid w:val="00613D03"/>
    <w:rsid w:val="00613D8D"/>
    <w:rsid w:val="006178F3"/>
    <w:rsid w:val="00617BEE"/>
    <w:rsid w:val="006216EA"/>
    <w:rsid w:val="006217A1"/>
    <w:rsid w:val="00625771"/>
    <w:rsid w:val="00634DE2"/>
    <w:rsid w:val="006356A4"/>
    <w:rsid w:val="00635C63"/>
    <w:rsid w:val="0063675E"/>
    <w:rsid w:val="00636E6C"/>
    <w:rsid w:val="00640917"/>
    <w:rsid w:val="00642E0E"/>
    <w:rsid w:val="006444B9"/>
    <w:rsid w:val="0064586B"/>
    <w:rsid w:val="00645FC9"/>
    <w:rsid w:val="0064644D"/>
    <w:rsid w:val="00646FCB"/>
    <w:rsid w:val="00647250"/>
    <w:rsid w:val="006476AE"/>
    <w:rsid w:val="00652AF6"/>
    <w:rsid w:val="00653615"/>
    <w:rsid w:val="006552E4"/>
    <w:rsid w:val="00655A3F"/>
    <w:rsid w:val="00656E5A"/>
    <w:rsid w:val="00657684"/>
    <w:rsid w:val="00657BA8"/>
    <w:rsid w:val="00657D39"/>
    <w:rsid w:val="00660533"/>
    <w:rsid w:val="00660CAD"/>
    <w:rsid w:val="0066107F"/>
    <w:rsid w:val="00661729"/>
    <w:rsid w:val="00662670"/>
    <w:rsid w:val="00663258"/>
    <w:rsid w:val="00666FD0"/>
    <w:rsid w:val="00667AC0"/>
    <w:rsid w:val="00670BCE"/>
    <w:rsid w:val="00670CDA"/>
    <w:rsid w:val="00672C0E"/>
    <w:rsid w:val="00672ED3"/>
    <w:rsid w:val="00673091"/>
    <w:rsid w:val="00674E8C"/>
    <w:rsid w:val="00677F0B"/>
    <w:rsid w:val="0068007C"/>
    <w:rsid w:val="00681214"/>
    <w:rsid w:val="00681A53"/>
    <w:rsid w:val="00682A55"/>
    <w:rsid w:val="00683D77"/>
    <w:rsid w:val="0068638E"/>
    <w:rsid w:val="006864F8"/>
    <w:rsid w:val="00687456"/>
    <w:rsid w:val="00687557"/>
    <w:rsid w:val="006912EE"/>
    <w:rsid w:val="00691E75"/>
    <w:rsid w:val="00691F22"/>
    <w:rsid w:val="0069338D"/>
    <w:rsid w:val="006933EC"/>
    <w:rsid w:val="0069529C"/>
    <w:rsid w:val="00696060"/>
    <w:rsid w:val="00696CCE"/>
    <w:rsid w:val="006A05A5"/>
    <w:rsid w:val="006A0982"/>
    <w:rsid w:val="006A1480"/>
    <w:rsid w:val="006A231D"/>
    <w:rsid w:val="006A28D9"/>
    <w:rsid w:val="006A2E48"/>
    <w:rsid w:val="006A397E"/>
    <w:rsid w:val="006A3EAB"/>
    <w:rsid w:val="006A4F1B"/>
    <w:rsid w:val="006A4FEC"/>
    <w:rsid w:val="006A5BD2"/>
    <w:rsid w:val="006A630D"/>
    <w:rsid w:val="006A6EB0"/>
    <w:rsid w:val="006A7601"/>
    <w:rsid w:val="006A773B"/>
    <w:rsid w:val="006A7E4E"/>
    <w:rsid w:val="006B2B64"/>
    <w:rsid w:val="006B2F7E"/>
    <w:rsid w:val="006B68FF"/>
    <w:rsid w:val="006B6C98"/>
    <w:rsid w:val="006B741A"/>
    <w:rsid w:val="006B7C6C"/>
    <w:rsid w:val="006C0223"/>
    <w:rsid w:val="006C0375"/>
    <w:rsid w:val="006C0FC2"/>
    <w:rsid w:val="006C11CC"/>
    <w:rsid w:val="006C1860"/>
    <w:rsid w:val="006D0D3F"/>
    <w:rsid w:val="006D0FF2"/>
    <w:rsid w:val="006D26E2"/>
    <w:rsid w:val="006D4C1C"/>
    <w:rsid w:val="006D5318"/>
    <w:rsid w:val="006D5D50"/>
    <w:rsid w:val="006E039B"/>
    <w:rsid w:val="006E14D1"/>
    <w:rsid w:val="006E14FB"/>
    <w:rsid w:val="006E21D2"/>
    <w:rsid w:val="006E2341"/>
    <w:rsid w:val="006E3445"/>
    <w:rsid w:val="006E34FD"/>
    <w:rsid w:val="006E3C7E"/>
    <w:rsid w:val="006E4D73"/>
    <w:rsid w:val="006E53AC"/>
    <w:rsid w:val="006E710A"/>
    <w:rsid w:val="006E7878"/>
    <w:rsid w:val="006F376C"/>
    <w:rsid w:val="006F4730"/>
    <w:rsid w:val="006F4BB7"/>
    <w:rsid w:val="006F5639"/>
    <w:rsid w:val="006F75E1"/>
    <w:rsid w:val="006F770F"/>
    <w:rsid w:val="006F7AB6"/>
    <w:rsid w:val="006F7F71"/>
    <w:rsid w:val="0070099E"/>
    <w:rsid w:val="007016E8"/>
    <w:rsid w:val="007018F4"/>
    <w:rsid w:val="00701B66"/>
    <w:rsid w:val="00702556"/>
    <w:rsid w:val="00702A00"/>
    <w:rsid w:val="00702B57"/>
    <w:rsid w:val="00702E97"/>
    <w:rsid w:val="0070305F"/>
    <w:rsid w:val="007031D5"/>
    <w:rsid w:val="007061C7"/>
    <w:rsid w:val="00706931"/>
    <w:rsid w:val="00707467"/>
    <w:rsid w:val="00707487"/>
    <w:rsid w:val="00707928"/>
    <w:rsid w:val="0071022C"/>
    <w:rsid w:val="00711D7D"/>
    <w:rsid w:val="00712B99"/>
    <w:rsid w:val="00712BDD"/>
    <w:rsid w:val="00713174"/>
    <w:rsid w:val="00713659"/>
    <w:rsid w:val="007151B5"/>
    <w:rsid w:val="007156B0"/>
    <w:rsid w:val="007165F1"/>
    <w:rsid w:val="00720348"/>
    <w:rsid w:val="007216A2"/>
    <w:rsid w:val="007253A4"/>
    <w:rsid w:val="00725B81"/>
    <w:rsid w:val="0072616B"/>
    <w:rsid w:val="007268C5"/>
    <w:rsid w:val="00726B3F"/>
    <w:rsid w:val="0072739D"/>
    <w:rsid w:val="00727752"/>
    <w:rsid w:val="00730274"/>
    <w:rsid w:val="00731C05"/>
    <w:rsid w:val="00732193"/>
    <w:rsid w:val="00732EF7"/>
    <w:rsid w:val="0073493A"/>
    <w:rsid w:val="00734C79"/>
    <w:rsid w:val="00734DEE"/>
    <w:rsid w:val="00735DD9"/>
    <w:rsid w:val="0074015E"/>
    <w:rsid w:val="007401F7"/>
    <w:rsid w:val="00740CDA"/>
    <w:rsid w:val="0074248E"/>
    <w:rsid w:val="00743D46"/>
    <w:rsid w:val="00744279"/>
    <w:rsid w:val="007448A9"/>
    <w:rsid w:val="00745271"/>
    <w:rsid w:val="007464B6"/>
    <w:rsid w:val="00746622"/>
    <w:rsid w:val="0074750F"/>
    <w:rsid w:val="00747711"/>
    <w:rsid w:val="00750958"/>
    <w:rsid w:val="0075331C"/>
    <w:rsid w:val="0075433A"/>
    <w:rsid w:val="007547E1"/>
    <w:rsid w:val="0075559C"/>
    <w:rsid w:val="00755B5C"/>
    <w:rsid w:val="00756B0A"/>
    <w:rsid w:val="007576A0"/>
    <w:rsid w:val="007577D4"/>
    <w:rsid w:val="0075795D"/>
    <w:rsid w:val="0076108A"/>
    <w:rsid w:val="0076191D"/>
    <w:rsid w:val="00761F64"/>
    <w:rsid w:val="007628B4"/>
    <w:rsid w:val="00763BEF"/>
    <w:rsid w:val="00764132"/>
    <w:rsid w:val="0076578A"/>
    <w:rsid w:val="00767203"/>
    <w:rsid w:val="00770FA9"/>
    <w:rsid w:val="0077107C"/>
    <w:rsid w:val="00773902"/>
    <w:rsid w:val="0077540C"/>
    <w:rsid w:val="0078079D"/>
    <w:rsid w:val="007827CB"/>
    <w:rsid w:val="00782E58"/>
    <w:rsid w:val="00786E7E"/>
    <w:rsid w:val="00786F09"/>
    <w:rsid w:val="00787A65"/>
    <w:rsid w:val="00792A24"/>
    <w:rsid w:val="0079306E"/>
    <w:rsid w:val="00793598"/>
    <w:rsid w:val="00793CD5"/>
    <w:rsid w:val="007964D0"/>
    <w:rsid w:val="007A04D8"/>
    <w:rsid w:val="007A5DB0"/>
    <w:rsid w:val="007A621B"/>
    <w:rsid w:val="007B005A"/>
    <w:rsid w:val="007B0CB7"/>
    <w:rsid w:val="007B1CB4"/>
    <w:rsid w:val="007B1D43"/>
    <w:rsid w:val="007B23A0"/>
    <w:rsid w:val="007B291C"/>
    <w:rsid w:val="007B3347"/>
    <w:rsid w:val="007B67BC"/>
    <w:rsid w:val="007B7276"/>
    <w:rsid w:val="007B7881"/>
    <w:rsid w:val="007B7CD3"/>
    <w:rsid w:val="007B7FD1"/>
    <w:rsid w:val="007C026A"/>
    <w:rsid w:val="007C03E1"/>
    <w:rsid w:val="007C414B"/>
    <w:rsid w:val="007C5844"/>
    <w:rsid w:val="007C61EB"/>
    <w:rsid w:val="007D0604"/>
    <w:rsid w:val="007D0DD4"/>
    <w:rsid w:val="007D1B55"/>
    <w:rsid w:val="007D1F3E"/>
    <w:rsid w:val="007D2168"/>
    <w:rsid w:val="007D2384"/>
    <w:rsid w:val="007D26B2"/>
    <w:rsid w:val="007D3239"/>
    <w:rsid w:val="007D3A6C"/>
    <w:rsid w:val="007D4E92"/>
    <w:rsid w:val="007D5356"/>
    <w:rsid w:val="007D5E2E"/>
    <w:rsid w:val="007D6B09"/>
    <w:rsid w:val="007E1F4D"/>
    <w:rsid w:val="007E2364"/>
    <w:rsid w:val="007E2A35"/>
    <w:rsid w:val="007E2FD8"/>
    <w:rsid w:val="007E34B8"/>
    <w:rsid w:val="007E63FD"/>
    <w:rsid w:val="007E7FF8"/>
    <w:rsid w:val="007F16EF"/>
    <w:rsid w:val="007F1DA8"/>
    <w:rsid w:val="007F21FA"/>
    <w:rsid w:val="007F3B46"/>
    <w:rsid w:val="007F5A61"/>
    <w:rsid w:val="007F639B"/>
    <w:rsid w:val="0080065F"/>
    <w:rsid w:val="00802A21"/>
    <w:rsid w:val="008044F3"/>
    <w:rsid w:val="00804C4F"/>
    <w:rsid w:val="00806046"/>
    <w:rsid w:val="0080672F"/>
    <w:rsid w:val="008075CD"/>
    <w:rsid w:val="00807CAC"/>
    <w:rsid w:val="0081158F"/>
    <w:rsid w:val="0081207E"/>
    <w:rsid w:val="008126A3"/>
    <w:rsid w:val="00812A5B"/>
    <w:rsid w:val="00813DA5"/>
    <w:rsid w:val="00814215"/>
    <w:rsid w:val="00814590"/>
    <w:rsid w:val="00815576"/>
    <w:rsid w:val="00816B78"/>
    <w:rsid w:val="008177AE"/>
    <w:rsid w:val="0082087A"/>
    <w:rsid w:val="00822E63"/>
    <w:rsid w:val="008237D2"/>
    <w:rsid w:val="00826053"/>
    <w:rsid w:val="0082674C"/>
    <w:rsid w:val="00826FBD"/>
    <w:rsid w:val="0083062A"/>
    <w:rsid w:val="00830DDD"/>
    <w:rsid w:val="008323D1"/>
    <w:rsid w:val="00832AD7"/>
    <w:rsid w:val="00832FEC"/>
    <w:rsid w:val="00833248"/>
    <w:rsid w:val="0083328E"/>
    <w:rsid w:val="00833FEC"/>
    <w:rsid w:val="00834650"/>
    <w:rsid w:val="00835596"/>
    <w:rsid w:val="00836EAA"/>
    <w:rsid w:val="008370DA"/>
    <w:rsid w:val="008408A9"/>
    <w:rsid w:val="0084377D"/>
    <w:rsid w:val="00844E62"/>
    <w:rsid w:val="0084635F"/>
    <w:rsid w:val="00846CDF"/>
    <w:rsid w:val="00846D3A"/>
    <w:rsid w:val="00847118"/>
    <w:rsid w:val="008524D9"/>
    <w:rsid w:val="008530EB"/>
    <w:rsid w:val="0085650C"/>
    <w:rsid w:val="00857835"/>
    <w:rsid w:val="008605A6"/>
    <w:rsid w:val="00860D15"/>
    <w:rsid w:val="00861509"/>
    <w:rsid w:val="00862B43"/>
    <w:rsid w:val="00862EC2"/>
    <w:rsid w:val="0086416E"/>
    <w:rsid w:val="008656E8"/>
    <w:rsid w:val="0086705E"/>
    <w:rsid w:val="008720D9"/>
    <w:rsid w:val="008735F1"/>
    <w:rsid w:val="00873FF4"/>
    <w:rsid w:val="008742CA"/>
    <w:rsid w:val="00874ECF"/>
    <w:rsid w:val="00874ED1"/>
    <w:rsid w:val="00875C3E"/>
    <w:rsid w:val="00875D6C"/>
    <w:rsid w:val="00875E14"/>
    <w:rsid w:val="008762A4"/>
    <w:rsid w:val="00876FD4"/>
    <w:rsid w:val="008770E0"/>
    <w:rsid w:val="008771A0"/>
    <w:rsid w:val="00877A69"/>
    <w:rsid w:val="00880014"/>
    <w:rsid w:val="008803CC"/>
    <w:rsid w:val="0088161F"/>
    <w:rsid w:val="0088176A"/>
    <w:rsid w:val="00881921"/>
    <w:rsid w:val="00881A45"/>
    <w:rsid w:val="00883CCF"/>
    <w:rsid w:val="00883D90"/>
    <w:rsid w:val="00886541"/>
    <w:rsid w:val="00886CF9"/>
    <w:rsid w:val="00890AD2"/>
    <w:rsid w:val="00894858"/>
    <w:rsid w:val="00894E5F"/>
    <w:rsid w:val="00895153"/>
    <w:rsid w:val="00896668"/>
    <w:rsid w:val="008A1A36"/>
    <w:rsid w:val="008A1A38"/>
    <w:rsid w:val="008A26E5"/>
    <w:rsid w:val="008A2F34"/>
    <w:rsid w:val="008A3033"/>
    <w:rsid w:val="008A3400"/>
    <w:rsid w:val="008A6E86"/>
    <w:rsid w:val="008A7EDC"/>
    <w:rsid w:val="008B11D4"/>
    <w:rsid w:val="008B1F5C"/>
    <w:rsid w:val="008B1FF6"/>
    <w:rsid w:val="008B2084"/>
    <w:rsid w:val="008B354D"/>
    <w:rsid w:val="008B409C"/>
    <w:rsid w:val="008B42B6"/>
    <w:rsid w:val="008B7F25"/>
    <w:rsid w:val="008C2025"/>
    <w:rsid w:val="008C4629"/>
    <w:rsid w:val="008C4863"/>
    <w:rsid w:val="008C51AA"/>
    <w:rsid w:val="008C58AB"/>
    <w:rsid w:val="008C59FA"/>
    <w:rsid w:val="008C78F4"/>
    <w:rsid w:val="008D08C1"/>
    <w:rsid w:val="008D106A"/>
    <w:rsid w:val="008D148D"/>
    <w:rsid w:val="008D1502"/>
    <w:rsid w:val="008D4490"/>
    <w:rsid w:val="008D533E"/>
    <w:rsid w:val="008D5486"/>
    <w:rsid w:val="008D7417"/>
    <w:rsid w:val="008D75D3"/>
    <w:rsid w:val="008E1755"/>
    <w:rsid w:val="008E3EBC"/>
    <w:rsid w:val="008E4540"/>
    <w:rsid w:val="008E4B64"/>
    <w:rsid w:val="008E59DB"/>
    <w:rsid w:val="008E6CF6"/>
    <w:rsid w:val="008E7D53"/>
    <w:rsid w:val="008F0156"/>
    <w:rsid w:val="008F0F27"/>
    <w:rsid w:val="008F2887"/>
    <w:rsid w:val="008F2C39"/>
    <w:rsid w:val="008F4408"/>
    <w:rsid w:val="008F4E33"/>
    <w:rsid w:val="008F630F"/>
    <w:rsid w:val="008F7BF7"/>
    <w:rsid w:val="008F7E0E"/>
    <w:rsid w:val="009025F9"/>
    <w:rsid w:val="00902984"/>
    <w:rsid w:val="00902C23"/>
    <w:rsid w:val="00903F36"/>
    <w:rsid w:val="00904690"/>
    <w:rsid w:val="0090488C"/>
    <w:rsid w:val="00905794"/>
    <w:rsid w:val="00906129"/>
    <w:rsid w:val="00910BC9"/>
    <w:rsid w:val="00911DC0"/>
    <w:rsid w:val="009125BF"/>
    <w:rsid w:val="0091262B"/>
    <w:rsid w:val="009138FD"/>
    <w:rsid w:val="00913DED"/>
    <w:rsid w:val="009142BB"/>
    <w:rsid w:val="0091480A"/>
    <w:rsid w:val="00914F40"/>
    <w:rsid w:val="0091536F"/>
    <w:rsid w:val="0091648E"/>
    <w:rsid w:val="009168E8"/>
    <w:rsid w:val="009169D5"/>
    <w:rsid w:val="00917D5D"/>
    <w:rsid w:val="00917F9A"/>
    <w:rsid w:val="00922FB6"/>
    <w:rsid w:val="009232DB"/>
    <w:rsid w:val="0092498C"/>
    <w:rsid w:val="009249E2"/>
    <w:rsid w:val="009269F6"/>
    <w:rsid w:val="00927077"/>
    <w:rsid w:val="00927932"/>
    <w:rsid w:val="0093419B"/>
    <w:rsid w:val="009360EE"/>
    <w:rsid w:val="009364BB"/>
    <w:rsid w:val="00937ACB"/>
    <w:rsid w:val="00940589"/>
    <w:rsid w:val="00940881"/>
    <w:rsid w:val="00940B0C"/>
    <w:rsid w:val="00941463"/>
    <w:rsid w:val="009414A5"/>
    <w:rsid w:val="009430AB"/>
    <w:rsid w:val="00943E46"/>
    <w:rsid w:val="009451DF"/>
    <w:rsid w:val="0094621C"/>
    <w:rsid w:val="00946A3C"/>
    <w:rsid w:val="00947AA6"/>
    <w:rsid w:val="00950A31"/>
    <w:rsid w:val="00950ECA"/>
    <w:rsid w:val="00951F96"/>
    <w:rsid w:val="0095229E"/>
    <w:rsid w:val="009525E8"/>
    <w:rsid w:val="00952D1A"/>
    <w:rsid w:val="00952F48"/>
    <w:rsid w:val="009542CC"/>
    <w:rsid w:val="009552C7"/>
    <w:rsid w:val="00956007"/>
    <w:rsid w:val="009560B9"/>
    <w:rsid w:val="00962345"/>
    <w:rsid w:val="00964270"/>
    <w:rsid w:val="009650E2"/>
    <w:rsid w:val="00966824"/>
    <w:rsid w:val="00971C8B"/>
    <w:rsid w:val="00972852"/>
    <w:rsid w:val="00973C6F"/>
    <w:rsid w:val="00973EC7"/>
    <w:rsid w:val="009743D7"/>
    <w:rsid w:val="009749A4"/>
    <w:rsid w:val="00974F65"/>
    <w:rsid w:val="00975A0D"/>
    <w:rsid w:val="00976451"/>
    <w:rsid w:val="009771F8"/>
    <w:rsid w:val="00982E39"/>
    <w:rsid w:val="00983DD6"/>
    <w:rsid w:val="009840F3"/>
    <w:rsid w:val="0098499E"/>
    <w:rsid w:val="00984D92"/>
    <w:rsid w:val="00984E55"/>
    <w:rsid w:val="009857DB"/>
    <w:rsid w:val="00986844"/>
    <w:rsid w:val="0098724C"/>
    <w:rsid w:val="00987D08"/>
    <w:rsid w:val="0099027C"/>
    <w:rsid w:val="00991593"/>
    <w:rsid w:val="0099293F"/>
    <w:rsid w:val="009929BA"/>
    <w:rsid w:val="00993677"/>
    <w:rsid w:val="0099564A"/>
    <w:rsid w:val="0099586E"/>
    <w:rsid w:val="0099690E"/>
    <w:rsid w:val="0099775C"/>
    <w:rsid w:val="009A09FA"/>
    <w:rsid w:val="009A1212"/>
    <w:rsid w:val="009A1350"/>
    <w:rsid w:val="009A1C64"/>
    <w:rsid w:val="009A21ED"/>
    <w:rsid w:val="009A2884"/>
    <w:rsid w:val="009A399E"/>
    <w:rsid w:val="009A5530"/>
    <w:rsid w:val="009A585A"/>
    <w:rsid w:val="009A5911"/>
    <w:rsid w:val="009A5984"/>
    <w:rsid w:val="009A5D45"/>
    <w:rsid w:val="009A7EDD"/>
    <w:rsid w:val="009B0390"/>
    <w:rsid w:val="009B12DF"/>
    <w:rsid w:val="009B138E"/>
    <w:rsid w:val="009B1A91"/>
    <w:rsid w:val="009B2366"/>
    <w:rsid w:val="009B26C5"/>
    <w:rsid w:val="009B42E8"/>
    <w:rsid w:val="009B4814"/>
    <w:rsid w:val="009B591F"/>
    <w:rsid w:val="009B5E1D"/>
    <w:rsid w:val="009B635D"/>
    <w:rsid w:val="009B78A7"/>
    <w:rsid w:val="009C1DDD"/>
    <w:rsid w:val="009C2B19"/>
    <w:rsid w:val="009C38EC"/>
    <w:rsid w:val="009C45C6"/>
    <w:rsid w:val="009C5D59"/>
    <w:rsid w:val="009C7114"/>
    <w:rsid w:val="009C7840"/>
    <w:rsid w:val="009D075E"/>
    <w:rsid w:val="009D1C07"/>
    <w:rsid w:val="009D1CB3"/>
    <w:rsid w:val="009D520B"/>
    <w:rsid w:val="009D5992"/>
    <w:rsid w:val="009D5C80"/>
    <w:rsid w:val="009D7879"/>
    <w:rsid w:val="009D7B72"/>
    <w:rsid w:val="009E2006"/>
    <w:rsid w:val="009E23E1"/>
    <w:rsid w:val="009E2649"/>
    <w:rsid w:val="009E30AA"/>
    <w:rsid w:val="009E3320"/>
    <w:rsid w:val="009E4D30"/>
    <w:rsid w:val="009E5102"/>
    <w:rsid w:val="009E6FFE"/>
    <w:rsid w:val="009F08EA"/>
    <w:rsid w:val="009F0C7E"/>
    <w:rsid w:val="009F1A1F"/>
    <w:rsid w:val="009F1DCE"/>
    <w:rsid w:val="009F200D"/>
    <w:rsid w:val="009F2DFA"/>
    <w:rsid w:val="009F5A3D"/>
    <w:rsid w:val="009F6011"/>
    <w:rsid w:val="009F7A15"/>
    <w:rsid w:val="00A01B09"/>
    <w:rsid w:val="00A03204"/>
    <w:rsid w:val="00A0409E"/>
    <w:rsid w:val="00A05243"/>
    <w:rsid w:val="00A05A1B"/>
    <w:rsid w:val="00A05FB6"/>
    <w:rsid w:val="00A06F8A"/>
    <w:rsid w:val="00A112D3"/>
    <w:rsid w:val="00A11E12"/>
    <w:rsid w:val="00A14130"/>
    <w:rsid w:val="00A14385"/>
    <w:rsid w:val="00A1481B"/>
    <w:rsid w:val="00A14F30"/>
    <w:rsid w:val="00A156B7"/>
    <w:rsid w:val="00A160F7"/>
    <w:rsid w:val="00A1661A"/>
    <w:rsid w:val="00A17B9A"/>
    <w:rsid w:val="00A20E25"/>
    <w:rsid w:val="00A21238"/>
    <w:rsid w:val="00A21717"/>
    <w:rsid w:val="00A23670"/>
    <w:rsid w:val="00A23F87"/>
    <w:rsid w:val="00A24358"/>
    <w:rsid w:val="00A2583C"/>
    <w:rsid w:val="00A25A5E"/>
    <w:rsid w:val="00A274DB"/>
    <w:rsid w:val="00A27DAB"/>
    <w:rsid w:val="00A30DEC"/>
    <w:rsid w:val="00A32DC8"/>
    <w:rsid w:val="00A33222"/>
    <w:rsid w:val="00A339C3"/>
    <w:rsid w:val="00A358C1"/>
    <w:rsid w:val="00A3661A"/>
    <w:rsid w:val="00A36C73"/>
    <w:rsid w:val="00A370EA"/>
    <w:rsid w:val="00A429D6"/>
    <w:rsid w:val="00A42DCD"/>
    <w:rsid w:val="00A432D1"/>
    <w:rsid w:val="00A439CC"/>
    <w:rsid w:val="00A44D96"/>
    <w:rsid w:val="00A456B2"/>
    <w:rsid w:val="00A45B1E"/>
    <w:rsid w:val="00A45B3B"/>
    <w:rsid w:val="00A51401"/>
    <w:rsid w:val="00A515E2"/>
    <w:rsid w:val="00A52825"/>
    <w:rsid w:val="00A54FD2"/>
    <w:rsid w:val="00A551DD"/>
    <w:rsid w:val="00A56333"/>
    <w:rsid w:val="00A56994"/>
    <w:rsid w:val="00A6184D"/>
    <w:rsid w:val="00A62D0C"/>
    <w:rsid w:val="00A62FAA"/>
    <w:rsid w:val="00A65A88"/>
    <w:rsid w:val="00A6630E"/>
    <w:rsid w:val="00A66DE5"/>
    <w:rsid w:val="00A6709F"/>
    <w:rsid w:val="00A671A8"/>
    <w:rsid w:val="00A679D2"/>
    <w:rsid w:val="00A71091"/>
    <w:rsid w:val="00A71637"/>
    <w:rsid w:val="00A7178D"/>
    <w:rsid w:val="00A74978"/>
    <w:rsid w:val="00A768B0"/>
    <w:rsid w:val="00A77013"/>
    <w:rsid w:val="00A800B7"/>
    <w:rsid w:val="00A811D2"/>
    <w:rsid w:val="00A8323C"/>
    <w:rsid w:val="00A8371E"/>
    <w:rsid w:val="00A854FB"/>
    <w:rsid w:val="00A85DD2"/>
    <w:rsid w:val="00A86706"/>
    <w:rsid w:val="00A8726B"/>
    <w:rsid w:val="00A91331"/>
    <w:rsid w:val="00A91A57"/>
    <w:rsid w:val="00A94014"/>
    <w:rsid w:val="00A95A24"/>
    <w:rsid w:val="00A95DD6"/>
    <w:rsid w:val="00A9620E"/>
    <w:rsid w:val="00A978A6"/>
    <w:rsid w:val="00A97D10"/>
    <w:rsid w:val="00AA13E2"/>
    <w:rsid w:val="00AA27DB"/>
    <w:rsid w:val="00AA3F33"/>
    <w:rsid w:val="00AA45B0"/>
    <w:rsid w:val="00AA4715"/>
    <w:rsid w:val="00AA47AF"/>
    <w:rsid w:val="00AA4C61"/>
    <w:rsid w:val="00AA50EC"/>
    <w:rsid w:val="00AA5405"/>
    <w:rsid w:val="00AA540D"/>
    <w:rsid w:val="00AA5E62"/>
    <w:rsid w:val="00AA6A24"/>
    <w:rsid w:val="00AA6B26"/>
    <w:rsid w:val="00AA6EDC"/>
    <w:rsid w:val="00AA7732"/>
    <w:rsid w:val="00AB0142"/>
    <w:rsid w:val="00AB078C"/>
    <w:rsid w:val="00AB2225"/>
    <w:rsid w:val="00AB27BD"/>
    <w:rsid w:val="00AB2B6F"/>
    <w:rsid w:val="00AB4E90"/>
    <w:rsid w:val="00AB5664"/>
    <w:rsid w:val="00AB5D35"/>
    <w:rsid w:val="00AB64CE"/>
    <w:rsid w:val="00AB691B"/>
    <w:rsid w:val="00AC14F3"/>
    <w:rsid w:val="00AC3B21"/>
    <w:rsid w:val="00AC53A7"/>
    <w:rsid w:val="00AC6582"/>
    <w:rsid w:val="00AC67B4"/>
    <w:rsid w:val="00AD078B"/>
    <w:rsid w:val="00AD3BFF"/>
    <w:rsid w:val="00AD472F"/>
    <w:rsid w:val="00AD5FC1"/>
    <w:rsid w:val="00AD68A0"/>
    <w:rsid w:val="00AE0357"/>
    <w:rsid w:val="00AE0508"/>
    <w:rsid w:val="00AE118B"/>
    <w:rsid w:val="00AE1478"/>
    <w:rsid w:val="00AE16E5"/>
    <w:rsid w:val="00AE2419"/>
    <w:rsid w:val="00AE2747"/>
    <w:rsid w:val="00AE290C"/>
    <w:rsid w:val="00AE36A4"/>
    <w:rsid w:val="00AE4106"/>
    <w:rsid w:val="00AE45D4"/>
    <w:rsid w:val="00AE49E5"/>
    <w:rsid w:val="00AE4F79"/>
    <w:rsid w:val="00AE551B"/>
    <w:rsid w:val="00AE5F5D"/>
    <w:rsid w:val="00AE6094"/>
    <w:rsid w:val="00AE76E3"/>
    <w:rsid w:val="00AF0D3E"/>
    <w:rsid w:val="00AF1407"/>
    <w:rsid w:val="00AF1EF3"/>
    <w:rsid w:val="00AF3295"/>
    <w:rsid w:val="00AF3D16"/>
    <w:rsid w:val="00AF43EA"/>
    <w:rsid w:val="00AF4960"/>
    <w:rsid w:val="00AF4E6D"/>
    <w:rsid w:val="00AF4FD2"/>
    <w:rsid w:val="00AF7313"/>
    <w:rsid w:val="00B00A33"/>
    <w:rsid w:val="00B01536"/>
    <w:rsid w:val="00B01611"/>
    <w:rsid w:val="00B01DB3"/>
    <w:rsid w:val="00B02E7C"/>
    <w:rsid w:val="00B034B9"/>
    <w:rsid w:val="00B03F3B"/>
    <w:rsid w:val="00B04137"/>
    <w:rsid w:val="00B04AEC"/>
    <w:rsid w:val="00B0582B"/>
    <w:rsid w:val="00B06661"/>
    <w:rsid w:val="00B072AC"/>
    <w:rsid w:val="00B07F22"/>
    <w:rsid w:val="00B10744"/>
    <w:rsid w:val="00B10BBF"/>
    <w:rsid w:val="00B11764"/>
    <w:rsid w:val="00B1184C"/>
    <w:rsid w:val="00B11947"/>
    <w:rsid w:val="00B123B2"/>
    <w:rsid w:val="00B12EE0"/>
    <w:rsid w:val="00B1360D"/>
    <w:rsid w:val="00B13B82"/>
    <w:rsid w:val="00B13D83"/>
    <w:rsid w:val="00B14CFD"/>
    <w:rsid w:val="00B15CB1"/>
    <w:rsid w:val="00B16364"/>
    <w:rsid w:val="00B1732D"/>
    <w:rsid w:val="00B2018A"/>
    <w:rsid w:val="00B20851"/>
    <w:rsid w:val="00B232DF"/>
    <w:rsid w:val="00B23E50"/>
    <w:rsid w:val="00B246AE"/>
    <w:rsid w:val="00B24DD6"/>
    <w:rsid w:val="00B25F48"/>
    <w:rsid w:val="00B31915"/>
    <w:rsid w:val="00B32A61"/>
    <w:rsid w:val="00B3307A"/>
    <w:rsid w:val="00B33360"/>
    <w:rsid w:val="00B33517"/>
    <w:rsid w:val="00B33E72"/>
    <w:rsid w:val="00B360FB"/>
    <w:rsid w:val="00B366B9"/>
    <w:rsid w:val="00B37E4A"/>
    <w:rsid w:val="00B40FD0"/>
    <w:rsid w:val="00B414BF"/>
    <w:rsid w:val="00B42035"/>
    <w:rsid w:val="00B422EE"/>
    <w:rsid w:val="00B42B44"/>
    <w:rsid w:val="00B443F3"/>
    <w:rsid w:val="00B44527"/>
    <w:rsid w:val="00B45801"/>
    <w:rsid w:val="00B46209"/>
    <w:rsid w:val="00B4637E"/>
    <w:rsid w:val="00B4700F"/>
    <w:rsid w:val="00B52063"/>
    <w:rsid w:val="00B55207"/>
    <w:rsid w:val="00B5593D"/>
    <w:rsid w:val="00B55999"/>
    <w:rsid w:val="00B57925"/>
    <w:rsid w:val="00B603D6"/>
    <w:rsid w:val="00B60C59"/>
    <w:rsid w:val="00B63347"/>
    <w:rsid w:val="00B63966"/>
    <w:rsid w:val="00B64884"/>
    <w:rsid w:val="00B64E19"/>
    <w:rsid w:val="00B65D7A"/>
    <w:rsid w:val="00B65D93"/>
    <w:rsid w:val="00B65E39"/>
    <w:rsid w:val="00B661D6"/>
    <w:rsid w:val="00B66AE4"/>
    <w:rsid w:val="00B67F4A"/>
    <w:rsid w:val="00B70A0F"/>
    <w:rsid w:val="00B729D9"/>
    <w:rsid w:val="00B73B26"/>
    <w:rsid w:val="00B769CC"/>
    <w:rsid w:val="00B773BE"/>
    <w:rsid w:val="00B82ED2"/>
    <w:rsid w:val="00B83263"/>
    <w:rsid w:val="00B833DE"/>
    <w:rsid w:val="00B845C6"/>
    <w:rsid w:val="00B84E49"/>
    <w:rsid w:val="00B85220"/>
    <w:rsid w:val="00B853A0"/>
    <w:rsid w:val="00B8630A"/>
    <w:rsid w:val="00B86C16"/>
    <w:rsid w:val="00B9041C"/>
    <w:rsid w:val="00B906E9"/>
    <w:rsid w:val="00B91240"/>
    <w:rsid w:val="00B930AB"/>
    <w:rsid w:val="00B941E1"/>
    <w:rsid w:val="00B953E4"/>
    <w:rsid w:val="00BA02E1"/>
    <w:rsid w:val="00BA038F"/>
    <w:rsid w:val="00BA073E"/>
    <w:rsid w:val="00BA10C5"/>
    <w:rsid w:val="00BA1FBB"/>
    <w:rsid w:val="00BA3CE5"/>
    <w:rsid w:val="00BA3E94"/>
    <w:rsid w:val="00BA4735"/>
    <w:rsid w:val="00BA4E7A"/>
    <w:rsid w:val="00BA5484"/>
    <w:rsid w:val="00BA5500"/>
    <w:rsid w:val="00BA692A"/>
    <w:rsid w:val="00BA6F97"/>
    <w:rsid w:val="00BA7C97"/>
    <w:rsid w:val="00BB0691"/>
    <w:rsid w:val="00BB1435"/>
    <w:rsid w:val="00BB20CA"/>
    <w:rsid w:val="00BB60CE"/>
    <w:rsid w:val="00BB6D93"/>
    <w:rsid w:val="00BB7228"/>
    <w:rsid w:val="00BC10BF"/>
    <w:rsid w:val="00BC1423"/>
    <w:rsid w:val="00BC252D"/>
    <w:rsid w:val="00BC3335"/>
    <w:rsid w:val="00BC4D25"/>
    <w:rsid w:val="00BC5DEB"/>
    <w:rsid w:val="00BC630B"/>
    <w:rsid w:val="00BC7701"/>
    <w:rsid w:val="00BC794F"/>
    <w:rsid w:val="00BD0A9B"/>
    <w:rsid w:val="00BD16AF"/>
    <w:rsid w:val="00BD24E7"/>
    <w:rsid w:val="00BD4479"/>
    <w:rsid w:val="00BD55C0"/>
    <w:rsid w:val="00BD5694"/>
    <w:rsid w:val="00BD680B"/>
    <w:rsid w:val="00BD762A"/>
    <w:rsid w:val="00BD79C9"/>
    <w:rsid w:val="00BD79F6"/>
    <w:rsid w:val="00BE1ED0"/>
    <w:rsid w:val="00BE2643"/>
    <w:rsid w:val="00BE3104"/>
    <w:rsid w:val="00BE3B8D"/>
    <w:rsid w:val="00BE3DA8"/>
    <w:rsid w:val="00BE4D0E"/>
    <w:rsid w:val="00BE615D"/>
    <w:rsid w:val="00BE7682"/>
    <w:rsid w:val="00BE774E"/>
    <w:rsid w:val="00BF2274"/>
    <w:rsid w:val="00BF2D1F"/>
    <w:rsid w:val="00BF2F3D"/>
    <w:rsid w:val="00BF386B"/>
    <w:rsid w:val="00BF3D82"/>
    <w:rsid w:val="00BF4D53"/>
    <w:rsid w:val="00BF69EA"/>
    <w:rsid w:val="00BF7EA7"/>
    <w:rsid w:val="00C01EDF"/>
    <w:rsid w:val="00C021E6"/>
    <w:rsid w:val="00C05D88"/>
    <w:rsid w:val="00C0600D"/>
    <w:rsid w:val="00C06374"/>
    <w:rsid w:val="00C10057"/>
    <w:rsid w:val="00C104D4"/>
    <w:rsid w:val="00C1167F"/>
    <w:rsid w:val="00C120AC"/>
    <w:rsid w:val="00C131AE"/>
    <w:rsid w:val="00C13C71"/>
    <w:rsid w:val="00C15700"/>
    <w:rsid w:val="00C16D34"/>
    <w:rsid w:val="00C175AD"/>
    <w:rsid w:val="00C179E3"/>
    <w:rsid w:val="00C20C4D"/>
    <w:rsid w:val="00C210C1"/>
    <w:rsid w:val="00C21632"/>
    <w:rsid w:val="00C22A54"/>
    <w:rsid w:val="00C22E62"/>
    <w:rsid w:val="00C24D73"/>
    <w:rsid w:val="00C266DB"/>
    <w:rsid w:val="00C30C8A"/>
    <w:rsid w:val="00C31282"/>
    <w:rsid w:val="00C31AE1"/>
    <w:rsid w:val="00C3212D"/>
    <w:rsid w:val="00C328F4"/>
    <w:rsid w:val="00C36569"/>
    <w:rsid w:val="00C41C0F"/>
    <w:rsid w:val="00C42475"/>
    <w:rsid w:val="00C44EF1"/>
    <w:rsid w:val="00C4506A"/>
    <w:rsid w:val="00C454BB"/>
    <w:rsid w:val="00C45AD2"/>
    <w:rsid w:val="00C45B29"/>
    <w:rsid w:val="00C46CE3"/>
    <w:rsid w:val="00C47981"/>
    <w:rsid w:val="00C47DC1"/>
    <w:rsid w:val="00C500DA"/>
    <w:rsid w:val="00C512A8"/>
    <w:rsid w:val="00C520F2"/>
    <w:rsid w:val="00C5302C"/>
    <w:rsid w:val="00C53775"/>
    <w:rsid w:val="00C53FAD"/>
    <w:rsid w:val="00C54D39"/>
    <w:rsid w:val="00C56946"/>
    <w:rsid w:val="00C57040"/>
    <w:rsid w:val="00C57130"/>
    <w:rsid w:val="00C571DC"/>
    <w:rsid w:val="00C578CC"/>
    <w:rsid w:val="00C61A06"/>
    <w:rsid w:val="00C61AEF"/>
    <w:rsid w:val="00C62699"/>
    <w:rsid w:val="00C63195"/>
    <w:rsid w:val="00C65B0A"/>
    <w:rsid w:val="00C66060"/>
    <w:rsid w:val="00C67F6D"/>
    <w:rsid w:val="00C70C6F"/>
    <w:rsid w:val="00C73426"/>
    <w:rsid w:val="00C738F5"/>
    <w:rsid w:val="00C74791"/>
    <w:rsid w:val="00C75F20"/>
    <w:rsid w:val="00C77C98"/>
    <w:rsid w:val="00C80426"/>
    <w:rsid w:val="00C819F9"/>
    <w:rsid w:val="00C85EB4"/>
    <w:rsid w:val="00C90BC5"/>
    <w:rsid w:val="00C9466F"/>
    <w:rsid w:val="00C950A5"/>
    <w:rsid w:val="00C95821"/>
    <w:rsid w:val="00C97D2A"/>
    <w:rsid w:val="00CA2618"/>
    <w:rsid w:val="00CA34F2"/>
    <w:rsid w:val="00CA36A0"/>
    <w:rsid w:val="00CA5BF9"/>
    <w:rsid w:val="00CA691B"/>
    <w:rsid w:val="00CA70A6"/>
    <w:rsid w:val="00CA75F3"/>
    <w:rsid w:val="00CB1E5F"/>
    <w:rsid w:val="00CB1E86"/>
    <w:rsid w:val="00CB2A26"/>
    <w:rsid w:val="00CB5CAD"/>
    <w:rsid w:val="00CC0897"/>
    <w:rsid w:val="00CC0AFD"/>
    <w:rsid w:val="00CC17CA"/>
    <w:rsid w:val="00CC1DDF"/>
    <w:rsid w:val="00CC1F25"/>
    <w:rsid w:val="00CC3BA0"/>
    <w:rsid w:val="00CC4697"/>
    <w:rsid w:val="00CC53FD"/>
    <w:rsid w:val="00CC5DDB"/>
    <w:rsid w:val="00CC7098"/>
    <w:rsid w:val="00CC7854"/>
    <w:rsid w:val="00CC7859"/>
    <w:rsid w:val="00CD002C"/>
    <w:rsid w:val="00CD04C5"/>
    <w:rsid w:val="00CD058A"/>
    <w:rsid w:val="00CD13A6"/>
    <w:rsid w:val="00CD184E"/>
    <w:rsid w:val="00CD1A61"/>
    <w:rsid w:val="00CD2B5E"/>
    <w:rsid w:val="00CD4798"/>
    <w:rsid w:val="00CD4BAD"/>
    <w:rsid w:val="00CD55A3"/>
    <w:rsid w:val="00CD5E68"/>
    <w:rsid w:val="00CD714E"/>
    <w:rsid w:val="00CD7431"/>
    <w:rsid w:val="00CD769C"/>
    <w:rsid w:val="00CE0F6F"/>
    <w:rsid w:val="00CE1753"/>
    <w:rsid w:val="00CE1F0B"/>
    <w:rsid w:val="00CE2E6B"/>
    <w:rsid w:val="00CE30BB"/>
    <w:rsid w:val="00CE53A5"/>
    <w:rsid w:val="00CE6989"/>
    <w:rsid w:val="00CF043B"/>
    <w:rsid w:val="00CF083D"/>
    <w:rsid w:val="00CF15D5"/>
    <w:rsid w:val="00CF1FD3"/>
    <w:rsid w:val="00CF4132"/>
    <w:rsid w:val="00CF4AED"/>
    <w:rsid w:val="00CF569D"/>
    <w:rsid w:val="00D00E02"/>
    <w:rsid w:val="00D010F5"/>
    <w:rsid w:val="00D03104"/>
    <w:rsid w:val="00D0351B"/>
    <w:rsid w:val="00D035B8"/>
    <w:rsid w:val="00D04B4A"/>
    <w:rsid w:val="00D0627C"/>
    <w:rsid w:val="00D062BC"/>
    <w:rsid w:val="00D0738E"/>
    <w:rsid w:val="00D078D7"/>
    <w:rsid w:val="00D11805"/>
    <w:rsid w:val="00D11EDE"/>
    <w:rsid w:val="00D12A01"/>
    <w:rsid w:val="00D16A71"/>
    <w:rsid w:val="00D24229"/>
    <w:rsid w:val="00D2467A"/>
    <w:rsid w:val="00D2594D"/>
    <w:rsid w:val="00D271AB"/>
    <w:rsid w:val="00D305B2"/>
    <w:rsid w:val="00D32893"/>
    <w:rsid w:val="00D330BE"/>
    <w:rsid w:val="00D33A72"/>
    <w:rsid w:val="00D34904"/>
    <w:rsid w:val="00D35EAC"/>
    <w:rsid w:val="00D36101"/>
    <w:rsid w:val="00D36FBE"/>
    <w:rsid w:val="00D4156E"/>
    <w:rsid w:val="00D464A7"/>
    <w:rsid w:val="00D47300"/>
    <w:rsid w:val="00D47DA6"/>
    <w:rsid w:val="00D47DE8"/>
    <w:rsid w:val="00D51334"/>
    <w:rsid w:val="00D51B0B"/>
    <w:rsid w:val="00D52155"/>
    <w:rsid w:val="00D54284"/>
    <w:rsid w:val="00D54833"/>
    <w:rsid w:val="00D558AE"/>
    <w:rsid w:val="00D558DC"/>
    <w:rsid w:val="00D57681"/>
    <w:rsid w:val="00D60371"/>
    <w:rsid w:val="00D60421"/>
    <w:rsid w:val="00D60E13"/>
    <w:rsid w:val="00D62E21"/>
    <w:rsid w:val="00D62EF2"/>
    <w:rsid w:val="00D67FA7"/>
    <w:rsid w:val="00D70F81"/>
    <w:rsid w:val="00D71531"/>
    <w:rsid w:val="00D716C1"/>
    <w:rsid w:val="00D71DAD"/>
    <w:rsid w:val="00D72B99"/>
    <w:rsid w:val="00D733DF"/>
    <w:rsid w:val="00D73DBF"/>
    <w:rsid w:val="00D73F16"/>
    <w:rsid w:val="00D74829"/>
    <w:rsid w:val="00D7486B"/>
    <w:rsid w:val="00D753C6"/>
    <w:rsid w:val="00D77291"/>
    <w:rsid w:val="00D77A0E"/>
    <w:rsid w:val="00D81454"/>
    <w:rsid w:val="00D826CF"/>
    <w:rsid w:val="00D83752"/>
    <w:rsid w:val="00D83EB0"/>
    <w:rsid w:val="00D8410C"/>
    <w:rsid w:val="00D84991"/>
    <w:rsid w:val="00D85708"/>
    <w:rsid w:val="00D86663"/>
    <w:rsid w:val="00D87B80"/>
    <w:rsid w:val="00D87D56"/>
    <w:rsid w:val="00D91AA1"/>
    <w:rsid w:val="00D93AF8"/>
    <w:rsid w:val="00D93C0C"/>
    <w:rsid w:val="00D97402"/>
    <w:rsid w:val="00D977D8"/>
    <w:rsid w:val="00D977F3"/>
    <w:rsid w:val="00DA04C6"/>
    <w:rsid w:val="00DA180B"/>
    <w:rsid w:val="00DA1E6A"/>
    <w:rsid w:val="00DA244A"/>
    <w:rsid w:val="00DA2A87"/>
    <w:rsid w:val="00DA4907"/>
    <w:rsid w:val="00DA4A5E"/>
    <w:rsid w:val="00DA5125"/>
    <w:rsid w:val="00DA5ABE"/>
    <w:rsid w:val="00DA65F1"/>
    <w:rsid w:val="00DA7C86"/>
    <w:rsid w:val="00DA7E10"/>
    <w:rsid w:val="00DB0464"/>
    <w:rsid w:val="00DB0E31"/>
    <w:rsid w:val="00DB15CC"/>
    <w:rsid w:val="00DB434E"/>
    <w:rsid w:val="00DB4C8C"/>
    <w:rsid w:val="00DB4D7F"/>
    <w:rsid w:val="00DB56A5"/>
    <w:rsid w:val="00DB6CC6"/>
    <w:rsid w:val="00DB78B2"/>
    <w:rsid w:val="00DC0029"/>
    <w:rsid w:val="00DC0EB5"/>
    <w:rsid w:val="00DC1F44"/>
    <w:rsid w:val="00DC2078"/>
    <w:rsid w:val="00DC2237"/>
    <w:rsid w:val="00DC2784"/>
    <w:rsid w:val="00DC551B"/>
    <w:rsid w:val="00DC586A"/>
    <w:rsid w:val="00DC6A8B"/>
    <w:rsid w:val="00DD089B"/>
    <w:rsid w:val="00DD0A52"/>
    <w:rsid w:val="00DD111F"/>
    <w:rsid w:val="00DD17AF"/>
    <w:rsid w:val="00DD26C2"/>
    <w:rsid w:val="00DD42D3"/>
    <w:rsid w:val="00DD4413"/>
    <w:rsid w:val="00DD50F3"/>
    <w:rsid w:val="00DD6076"/>
    <w:rsid w:val="00DE074F"/>
    <w:rsid w:val="00DE0ABB"/>
    <w:rsid w:val="00DE3528"/>
    <w:rsid w:val="00DE44D8"/>
    <w:rsid w:val="00DE64CF"/>
    <w:rsid w:val="00DE6739"/>
    <w:rsid w:val="00DE6888"/>
    <w:rsid w:val="00DE6BD6"/>
    <w:rsid w:val="00DE7133"/>
    <w:rsid w:val="00DF0530"/>
    <w:rsid w:val="00DF1B6C"/>
    <w:rsid w:val="00DF2419"/>
    <w:rsid w:val="00DF2B1A"/>
    <w:rsid w:val="00DF4489"/>
    <w:rsid w:val="00DF4AC2"/>
    <w:rsid w:val="00DF4D0D"/>
    <w:rsid w:val="00DF6B52"/>
    <w:rsid w:val="00E0100B"/>
    <w:rsid w:val="00E01E0D"/>
    <w:rsid w:val="00E01F3A"/>
    <w:rsid w:val="00E021D1"/>
    <w:rsid w:val="00E02305"/>
    <w:rsid w:val="00E03943"/>
    <w:rsid w:val="00E05265"/>
    <w:rsid w:val="00E057F7"/>
    <w:rsid w:val="00E075A9"/>
    <w:rsid w:val="00E07B81"/>
    <w:rsid w:val="00E07CB5"/>
    <w:rsid w:val="00E11258"/>
    <w:rsid w:val="00E1157C"/>
    <w:rsid w:val="00E11B65"/>
    <w:rsid w:val="00E124B0"/>
    <w:rsid w:val="00E12C76"/>
    <w:rsid w:val="00E1622E"/>
    <w:rsid w:val="00E16B36"/>
    <w:rsid w:val="00E17032"/>
    <w:rsid w:val="00E17C1C"/>
    <w:rsid w:val="00E17DA2"/>
    <w:rsid w:val="00E20460"/>
    <w:rsid w:val="00E20D4B"/>
    <w:rsid w:val="00E2633C"/>
    <w:rsid w:val="00E26890"/>
    <w:rsid w:val="00E27408"/>
    <w:rsid w:val="00E30C50"/>
    <w:rsid w:val="00E30F25"/>
    <w:rsid w:val="00E31271"/>
    <w:rsid w:val="00E316F1"/>
    <w:rsid w:val="00E33AD1"/>
    <w:rsid w:val="00E33F5A"/>
    <w:rsid w:val="00E34D91"/>
    <w:rsid w:val="00E3592D"/>
    <w:rsid w:val="00E36496"/>
    <w:rsid w:val="00E400FC"/>
    <w:rsid w:val="00E403EE"/>
    <w:rsid w:val="00E4070D"/>
    <w:rsid w:val="00E418AC"/>
    <w:rsid w:val="00E42C5B"/>
    <w:rsid w:val="00E43396"/>
    <w:rsid w:val="00E438D1"/>
    <w:rsid w:val="00E45493"/>
    <w:rsid w:val="00E4559C"/>
    <w:rsid w:val="00E45C6E"/>
    <w:rsid w:val="00E45FD1"/>
    <w:rsid w:val="00E467D7"/>
    <w:rsid w:val="00E46943"/>
    <w:rsid w:val="00E47000"/>
    <w:rsid w:val="00E501FE"/>
    <w:rsid w:val="00E50450"/>
    <w:rsid w:val="00E507E9"/>
    <w:rsid w:val="00E51173"/>
    <w:rsid w:val="00E51BB3"/>
    <w:rsid w:val="00E523BE"/>
    <w:rsid w:val="00E54660"/>
    <w:rsid w:val="00E555A0"/>
    <w:rsid w:val="00E56543"/>
    <w:rsid w:val="00E570A7"/>
    <w:rsid w:val="00E57FF7"/>
    <w:rsid w:val="00E603E3"/>
    <w:rsid w:val="00E6042C"/>
    <w:rsid w:val="00E628B9"/>
    <w:rsid w:val="00E62ABC"/>
    <w:rsid w:val="00E62FFD"/>
    <w:rsid w:val="00E654C9"/>
    <w:rsid w:val="00E65E14"/>
    <w:rsid w:val="00E66949"/>
    <w:rsid w:val="00E6752F"/>
    <w:rsid w:val="00E71238"/>
    <w:rsid w:val="00E719D2"/>
    <w:rsid w:val="00E725A8"/>
    <w:rsid w:val="00E727C9"/>
    <w:rsid w:val="00E73817"/>
    <w:rsid w:val="00E7388B"/>
    <w:rsid w:val="00E74C4C"/>
    <w:rsid w:val="00E75C06"/>
    <w:rsid w:val="00E76A9D"/>
    <w:rsid w:val="00E77B76"/>
    <w:rsid w:val="00E806A0"/>
    <w:rsid w:val="00E80B28"/>
    <w:rsid w:val="00E81144"/>
    <w:rsid w:val="00E81819"/>
    <w:rsid w:val="00E81B44"/>
    <w:rsid w:val="00E829D2"/>
    <w:rsid w:val="00E82AFD"/>
    <w:rsid w:val="00E8381E"/>
    <w:rsid w:val="00E86053"/>
    <w:rsid w:val="00E868BC"/>
    <w:rsid w:val="00E86965"/>
    <w:rsid w:val="00E914C4"/>
    <w:rsid w:val="00E91F20"/>
    <w:rsid w:val="00E9247D"/>
    <w:rsid w:val="00E9267B"/>
    <w:rsid w:val="00E945EA"/>
    <w:rsid w:val="00E97429"/>
    <w:rsid w:val="00E9748D"/>
    <w:rsid w:val="00E9785A"/>
    <w:rsid w:val="00EA0A30"/>
    <w:rsid w:val="00EA0C30"/>
    <w:rsid w:val="00EA1893"/>
    <w:rsid w:val="00EA379D"/>
    <w:rsid w:val="00EA3ED8"/>
    <w:rsid w:val="00EA3FE2"/>
    <w:rsid w:val="00EA77E4"/>
    <w:rsid w:val="00EA7C30"/>
    <w:rsid w:val="00EB00FA"/>
    <w:rsid w:val="00EB1BB4"/>
    <w:rsid w:val="00EB263F"/>
    <w:rsid w:val="00EB42C9"/>
    <w:rsid w:val="00EB5753"/>
    <w:rsid w:val="00EB5952"/>
    <w:rsid w:val="00EB59EF"/>
    <w:rsid w:val="00EB7CD7"/>
    <w:rsid w:val="00EC04E0"/>
    <w:rsid w:val="00EC0A03"/>
    <w:rsid w:val="00EC0E5C"/>
    <w:rsid w:val="00EC32D1"/>
    <w:rsid w:val="00EC46D1"/>
    <w:rsid w:val="00EC6046"/>
    <w:rsid w:val="00EC62B6"/>
    <w:rsid w:val="00EC6728"/>
    <w:rsid w:val="00EC67FE"/>
    <w:rsid w:val="00EC6A38"/>
    <w:rsid w:val="00EC7306"/>
    <w:rsid w:val="00ED0C33"/>
    <w:rsid w:val="00ED131B"/>
    <w:rsid w:val="00ED14F7"/>
    <w:rsid w:val="00ED178B"/>
    <w:rsid w:val="00ED2488"/>
    <w:rsid w:val="00ED24B6"/>
    <w:rsid w:val="00ED2B93"/>
    <w:rsid w:val="00ED4FA0"/>
    <w:rsid w:val="00ED5EC1"/>
    <w:rsid w:val="00EE0BF2"/>
    <w:rsid w:val="00EE0C6D"/>
    <w:rsid w:val="00EE1B26"/>
    <w:rsid w:val="00EE2B8A"/>
    <w:rsid w:val="00EE3520"/>
    <w:rsid w:val="00EE5352"/>
    <w:rsid w:val="00EE57C7"/>
    <w:rsid w:val="00EE5ABD"/>
    <w:rsid w:val="00EE7A53"/>
    <w:rsid w:val="00EE7AD5"/>
    <w:rsid w:val="00EF0398"/>
    <w:rsid w:val="00EF2715"/>
    <w:rsid w:val="00EF577C"/>
    <w:rsid w:val="00EF6058"/>
    <w:rsid w:val="00EF6CA1"/>
    <w:rsid w:val="00EF730B"/>
    <w:rsid w:val="00EF7700"/>
    <w:rsid w:val="00F02077"/>
    <w:rsid w:val="00F0443A"/>
    <w:rsid w:val="00F04773"/>
    <w:rsid w:val="00F06D8C"/>
    <w:rsid w:val="00F11B90"/>
    <w:rsid w:val="00F11BDF"/>
    <w:rsid w:val="00F144DA"/>
    <w:rsid w:val="00F161A4"/>
    <w:rsid w:val="00F16701"/>
    <w:rsid w:val="00F171A9"/>
    <w:rsid w:val="00F1722A"/>
    <w:rsid w:val="00F20229"/>
    <w:rsid w:val="00F20367"/>
    <w:rsid w:val="00F20E5F"/>
    <w:rsid w:val="00F214D4"/>
    <w:rsid w:val="00F21EF2"/>
    <w:rsid w:val="00F22B37"/>
    <w:rsid w:val="00F2325D"/>
    <w:rsid w:val="00F23553"/>
    <w:rsid w:val="00F26A63"/>
    <w:rsid w:val="00F26BD7"/>
    <w:rsid w:val="00F27326"/>
    <w:rsid w:val="00F2748D"/>
    <w:rsid w:val="00F27787"/>
    <w:rsid w:val="00F27A7D"/>
    <w:rsid w:val="00F307CC"/>
    <w:rsid w:val="00F30892"/>
    <w:rsid w:val="00F30CAF"/>
    <w:rsid w:val="00F31761"/>
    <w:rsid w:val="00F31F9C"/>
    <w:rsid w:val="00F32400"/>
    <w:rsid w:val="00F32B16"/>
    <w:rsid w:val="00F33646"/>
    <w:rsid w:val="00F3765F"/>
    <w:rsid w:val="00F416D5"/>
    <w:rsid w:val="00F41A31"/>
    <w:rsid w:val="00F46400"/>
    <w:rsid w:val="00F476A4"/>
    <w:rsid w:val="00F53B4C"/>
    <w:rsid w:val="00F54A7F"/>
    <w:rsid w:val="00F54B73"/>
    <w:rsid w:val="00F57207"/>
    <w:rsid w:val="00F57446"/>
    <w:rsid w:val="00F57CB5"/>
    <w:rsid w:val="00F57E69"/>
    <w:rsid w:val="00F60F9C"/>
    <w:rsid w:val="00F61117"/>
    <w:rsid w:val="00F61218"/>
    <w:rsid w:val="00F64AC1"/>
    <w:rsid w:val="00F65EFF"/>
    <w:rsid w:val="00F66320"/>
    <w:rsid w:val="00F72296"/>
    <w:rsid w:val="00F72D55"/>
    <w:rsid w:val="00F74125"/>
    <w:rsid w:val="00F74C59"/>
    <w:rsid w:val="00F75550"/>
    <w:rsid w:val="00F77BF9"/>
    <w:rsid w:val="00F80164"/>
    <w:rsid w:val="00F801E0"/>
    <w:rsid w:val="00F8024B"/>
    <w:rsid w:val="00F81A89"/>
    <w:rsid w:val="00F822C4"/>
    <w:rsid w:val="00F83BE0"/>
    <w:rsid w:val="00F863EC"/>
    <w:rsid w:val="00F877DC"/>
    <w:rsid w:val="00F87851"/>
    <w:rsid w:val="00F87F5E"/>
    <w:rsid w:val="00F9118C"/>
    <w:rsid w:val="00F921CB"/>
    <w:rsid w:val="00F92426"/>
    <w:rsid w:val="00F93A8E"/>
    <w:rsid w:val="00F958B4"/>
    <w:rsid w:val="00F95985"/>
    <w:rsid w:val="00F95A1D"/>
    <w:rsid w:val="00F95B0B"/>
    <w:rsid w:val="00F96F15"/>
    <w:rsid w:val="00F973D3"/>
    <w:rsid w:val="00FA00CD"/>
    <w:rsid w:val="00FA00FE"/>
    <w:rsid w:val="00FA1688"/>
    <w:rsid w:val="00FA1A71"/>
    <w:rsid w:val="00FA25EF"/>
    <w:rsid w:val="00FA2F91"/>
    <w:rsid w:val="00FA3B95"/>
    <w:rsid w:val="00FA4D72"/>
    <w:rsid w:val="00FA6756"/>
    <w:rsid w:val="00FA7930"/>
    <w:rsid w:val="00FA7EFB"/>
    <w:rsid w:val="00FB1212"/>
    <w:rsid w:val="00FB5B27"/>
    <w:rsid w:val="00FB67E9"/>
    <w:rsid w:val="00FB6881"/>
    <w:rsid w:val="00FB6D06"/>
    <w:rsid w:val="00FC02F1"/>
    <w:rsid w:val="00FC056A"/>
    <w:rsid w:val="00FC213D"/>
    <w:rsid w:val="00FC307C"/>
    <w:rsid w:val="00FC34E9"/>
    <w:rsid w:val="00FC4CE3"/>
    <w:rsid w:val="00FC70C8"/>
    <w:rsid w:val="00FD04E7"/>
    <w:rsid w:val="00FD337D"/>
    <w:rsid w:val="00FD384B"/>
    <w:rsid w:val="00FD4588"/>
    <w:rsid w:val="00FD4688"/>
    <w:rsid w:val="00FD59A9"/>
    <w:rsid w:val="00FD5CED"/>
    <w:rsid w:val="00FD7C9E"/>
    <w:rsid w:val="00FE0175"/>
    <w:rsid w:val="00FE0476"/>
    <w:rsid w:val="00FE0570"/>
    <w:rsid w:val="00FE0BCD"/>
    <w:rsid w:val="00FE206B"/>
    <w:rsid w:val="00FE21E0"/>
    <w:rsid w:val="00FE362A"/>
    <w:rsid w:val="00FE4222"/>
    <w:rsid w:val="00FE54F3"/>
    <w:rsid w:val="00FE576E"/>
    <w:rsid w:val="00FE5BE1"/>
    <w:rsid w:val="00FE6908"/>
    <w:rsid w:val="00FE69AC"/>
    <w:rsid w:val="00FF2579"/>
    <w:rsid w:val="00FF36D6"/>
    <w:rsid w:val="011A24D3"/>
    <w:rsid w:val="01216954"/>
    <w:rsid w:val="01345359"/>
    <w:rsid w:val="015006D2"/>
    <w:rsid w:val="01523FE5"/>
    <w:rsid w:val="015F7311"/>
    <w:rsid w:val="016A03DB"/>
    <w:rsid w:val="01861693"/>
    <w:rsid w:val="01A76FC0"/>
    <w:rsid w:val="01B006B3"/>
    <w:rsid w:val="01BC10DF"/>
    <w:rsid w:val="01CE60AC"/>
    <w:rsid w:val="01F14C36"/>
    <w:rsid w:val="01F40901"/>
    <w:rsid w:val="02145D61"/>
    <w:rsid w:val="02276D9B"/>
    <w:rsid w:val="022C1A85"/>
    <w:rsid w:val="0233046D"/>
    <w:rsid w:val="024461ED"/>
    <w:rsid w:val="024D1416"/>
    <w:rsid w:val="025324DF"/>
    <w:rsid w:val="02551E36"/>
    <w:rsid w:val="0270279F"/>
    <w:rsid w:val="027D56FA"/>
    <w:rsid w:val="029327C5"/>
    <w:rsid w:val="02933CF7"/>
    <w:rsid w:val="029F789C"/>
    <w:rsid w:val="02A659B9"/>
    <w:rsid w:val="02B22CE0"/>
    <w:rsid w:val="02B52809"/>
    <w:rsid w:val="02BF3C9F"/>
    <w:rsid w:val="02C151CE"/>
    <w:rsid w:val="02C219BB"/>
    <w:rsid w:val="02C30719"/>
    <w:rsid w:val="02CC7805"/>
    <w:rsid w:val="02CD68A2"/>
    <w:rsid w:val="02DC6C50"/>
    <w:rsid w:val="02F23777"/>
    <w:rsid w:val="02FA2F36"/>
    <w:rsid w:val="03097C0B"/>
    <w:rsid w:val="03153896"/>
    <w:rsid w:val="03380A20"/>
    <w:rsid w:val="033C23DC"/>
    <w:rsid w:val="03547CE8"/>
    <w:rsid w:val="03701B91"/>
    <w:rsid w:val="03750B5E"/>
    <w:rsid w:val="03810A02"/>
    <w:rsid w:val="03A756F9"/>
    <w:rsid w:val="03B51D94"/>
    <w:rsid w:val="03C633AF"/>
    <w:rsid w:val="03D148DB"/>
    <w:rsid w:val="03D42BA5"/>
    <w:rsid w:val="03DE2103"/>
    <w:rsid w:val="03F02B45"/>
    <w:rsid w:val="03F53D47"/>
    <w:rsid w:val="040309FE"/>
    <w:rsid w:val="040D0D7E"/>
    <w:rsid w:val="04105DB2"/>
    <w:rsid w:val="0412371D"/>
    <w:rsid w:val="04130B8B"/>
    <w:rsid w:val="04143927"/>
    <w:rsid w:val="044722E0"/>
    <w:rsid w:val="0455705D"/>
    <w:rsid w:val="048C50E4"/>
    <w:rsid w:val="0493342E"/>
    <w:rsid w:val="049367B5"/>
    <w:rsid w:val="049A12A7"/>
    <w:rsid w:val="049B349E"/>
    <w:rsid w:val="049D0098"/>
    <w:rsid w:val="04AE1368"/>
    <w:rsid w:val="04BD56F1"/>
    <w:rsid w:val="04BE5FB8"/>
    <w:rsid w:val="04D0618F"/>
    <w:rsid w:val="04E61B49"/>
    <w:rsid w:val="04E837F9"/>
    <w:rsid w:val="04E8655A"/>
    <w:rsid w:val="04EA2DF2"/>
    <w:rsid w:val="04EE20A8"/>
    <w:rsid w:val="04F57D52"/>
    <w:rsid w:val="04FB43B1"/>
    <w:rsid w:val="04FE3682"/>
    <w:rsid w:val="05025203"/>
    <w:rsid w:val="051305A8"/>
    <w:rsid w:val="052375DD"/>
    <w:rsid w:val="05260808"/>
    <w:rsid w:val="052F5D21"/>
    <w:rsid w:val="05324A2E"/>
    <w:rsid w:val="053E11BA"/>
    <w:rsid w:val="05444E3A"/>
    <w:rsid w:val="055073B2"/>
    <w:rsid w:val="0555389E"/>
    <w:rsid w:val="055A4B69"/>
    <w:rsid w:val="0569730D"/>
    <w:rsid w:val="057A323F"/>
    <w:rsid w:val="057D4020"/>
    <w:rsid w:val="057D5CE4"/>
    <w:rsid w:val="05800783"/>
    <w:rsid w:val="05832A86"/>
    <w:rsid w:val="05944DDD"/>
    <w:rsid w:val="059C1646"/>
    <w:rsid w:val="05A177BB"/>
    <w:rsid w:val="05A81463"/>
    <w:rsid w:val="05A8425D"/>
    <w:rsid w:val="05B774F2"/>
    <w:rsid w:val="05BE7D6C"/>
    <w:rsid w:val="05C21B73"/>
    <w:rsid w:val="05CB2C13"/>
    <w:rsid w:val="05D429F0"/>
    <w:rsid w:val="05DF488E"/>
    <w:rsid w:val="05E8032E"/>
    <w:rsid w:val="05F31092"/>
    <w:rsid w:val="05F41FC1"/>
    <w:rsid w:val="061A0431"/>
    <w:rsid w:val="06283488"/>
    <w:rsid w:val="06380B13"/>
    <w:rsid w:val="063A09AC"/>
    <w:rsid w:val="063A3031"/>
    <w:rsid w:val="063B637D"/>
    <w:rsid w:val="064C62D9"/>
    <w:rsid w:val="067F5ED6"/>
    <w:rsid w:val="068F6FAC"/>
    <w:rsid w:val="069D1706"/>
    <w:rsid w:val="06BC296D"/>
    <w:rsid w:val="06BD57C0"/>
    <w:rsid w:val="06CE4D14"/>
    <w:rsid w:val="06D71720"/>
    <w:rsid w:val="06D720C1"/>
    <w:rsid w:val="06E35562"/>
    <w:rsid w:val="06F80B1F"/>
    <w:rsid w:val="07001668"/>
    <w:rsid w:val="070A13E1"/>
    <w:rsid w:val="070C7FDD"/>
    <w:rsid w:val="070D0FC7"/>
    <w:rsid w:val="07142BAF"/>
    <w:rsid w:val="0718218A"/>
    <w:rsid w:val="07290915"/>
    <w:rsid w:val="07291A10"/>
    <w:rsid w:val="07333EA7"/>
    <w:rsid w:val="074274EB"/>
    <w:rsid w:val="07591EB9"/>
    <w:rsid w:val="076454A7"/>
    <w:rsid w:val="076E3FC4"/>
    <w:rsid w:val="07747AD3"/>
    <w:rsid w:val="07774EC5"/>
    <w:rsid w:val="077A70A1"/>
    <w:rsid w:val="077B625E"/>
    <w:rsid w:val="07861237"/>
    <w:rsid w:val="078A3C1D"/>
    <w:rsid w:val="07BB23E8"/>
    <w:rsid w:val="07BB2BFE"/>
    <w:rsid w:val="07C22A1C"/>
    <w:rsid w:val="07C87632"/>
    <w:rsid w:val="07D73B6E"/>
    <w:rsid w:val="07DD287C"/>
    <w:rsid w:val="07E1434D"/>
    <w:rsid w:val="07F60030"/>
    <w:rsid w:val="080424E3"/>
    <w:rsid w:val="08075536"/>
    <w:rsid w:val="08095410"/>
    <w:rsid w:val="08260619"/>
    <w:rsid w:val="082C4265"/>
    <w:rsid w:val="083365C2"/>
    <w:rsid w:val="083A51DC"/>
    <w:rsid w:val="08426CB3"/>
    <w:rsid w:val="0844039C"/>
    <w:rsid w:val="08504D57"/>
    <w:rsid w:val="08514C54"/>
    <w:rsid w:val="085A24DE"/>
    <w:rsid w:val="088E51A3"/>
    <w:rsid w:val="089776C3"/>
    <w:rsid w:val="089B0C0E"/>
    <w:rsid w:val="08A50BCD"/>
    <w:rsid w:val="08A55F42"/>
    <w:rsid w:val="08A77D4E"/>
    <w:rsid w:val="08B46175"/>
    <w:rsid w:val="08D44874"/>
    <w:rsid w:val="08D93C93"/>
    <w:rsid w:val="08E77393"/>
    <w:rsid w:val="08FF1F05"/>
    <w:rsid w:val="09073DD7"/>
    <w:rsid w:val="09092A86"/>
    <w:rsid w:val="09147286"/>
    <w:rsid w:val="09363090"/>
    <w:rsid w:val="09682C24"/>
    <w:rsid w:val="097E2B7C"/>
    <w:rsid w:val="09B33D29"/>
    <w:rsid w:val="09B51CE2"/>
    <w:rsid w:val="09B5519D"/>
    <w:rsid w:val="09C86ADC"/>
    <w:rsid w:val="09D61AF5"/>
    <w:rsid w:val="09E963D7"/>
    <w:rsid w:val="09F3426C"/>
    <w:rsid w:val="0A000638"/>
    <w:rsid w:val="0A05733E"/>
    <w:rsid w:val="0A093C4B"/>
    <w:rsid w:val="0A155648"/>
    <w:rsid w:val="0A1747D6"/>
    <w:rsid w:val="0A1B3D97"/>
    <w:rsid w:val="0A230013"/>
    <w:rsid w:val="0A430B7B"/>
    <w:rsid w:val="0A4369AE"/>
    <w:rsid w:val="0A6F66E6"/>
    <w:rsid w:val="0A7A414F"/>
    <w:rsid w:val="0A8C2FB5"/>
    <w:rsid w:val="0A901F52"/>
    <w:rsid w:val="0AAB327E"/>
    <w:rsid w:val="0AB117C3"/>
    <w:rsid w:val="0AB3687E"/>
    <w:rsid w:val="0ABD0590"/>
    <w:rsid w:val="0AC56C2C"/>
    <w:rsid w:val="0AC80E5A"/>
    <w:rsid w:val="0AD57E8F"/>
    <w:rsid w:val="0AE31EC8"/>
    <w:rsid w:val="0AE346F1"/>
    <w:rsid w:val="0AE91841"/>
    <w:rsid w:val="0AE95018"/>
    <w:rsid w:val="0AF55F16"/>
    <w:rsid w:val="0AFC1FE3"/>
    <w:rsid w:val="0B01141B"/>
    <w:rsid w:val="0B180171"/>
    <w:rsid w:val="0B1A4E71"/>
    <w:rsid w:val="0B1E3DAE"/>
    <w:rsid w:val="0B1F18AB"/>
    <w:rsid w:val="0B241E29"/>
    <w:rsid w:val="0B24771E"/>
    <w:rsid w:val="0B445794"/>
    <w:rsid w:val="0B4B1A5A"/>
    <w:rsid w:val="0B5775AB"/>
    <w:rsid w:val="0B6103D9"/>
    <w:rsid w:val="0B6F600B"/>
    <w:rsid w:val="0B7A51DE"/>
    <w:rsid w:val="0BB23FA0"/>
    <w:rsid w:val="0BBF19F4"/>
    <w:rsid w:val="0BCB0919"/>
    <w:rsid w:val="0BD230B0"/>
    <w:rsid w:val="0BDF19A6"/>
    <w:rsid w:val="0BF57385"/>
    <w:rsid w:val="0C063C1E"/>
    <w:rsid w:val="0C39685D"/>
    <w:rsid w:val="0C3C15AA"/>
    <w:rsid w:val="0C4A61B8"/>
    <w:rsid w:val="0C7431BE"/>
    <w:rsid w:val="0C80756D"/>
    <w:rsid w:val="0C8A6C0D"/>
    <w:rsid w:val="0C8B4BB4"/>
    <w:rsid w:val="0CAD541B"/>
    <w:rsid w:val="0CAF5F0E"/>
    <w:rsid w:val="0CB60F95"/>
    <w:rsid w:val="0CBD0A03"/>
    <w:rsid w:val="0CDF4698"/>
    <w:rsid w:val="0CF228DF"/>
    <w:rsid w:val="0CF3332B"/>
    <w:rsid w:val="0D0D327F"/>
    <w:rsid w:val="0D502F6F"/>
    <w:rsid w:val="0D587D4B"/>
    <w:rsid w:val="0D5D17AF"/>
    <w:rsid w:val="0D6E4739"/>
    <w:rsid w:val="0D802870"/>
    <w:rsid w:val="0D8832DD"/>
    <w:rsid w:val="0D896192"/>
    <w:rsid w:val="0D9D09AC"/>
    <w:rsid w:val="0D9F08EB"/>
    <w:rsid w:val="0DA16FB7"/>
    <w:rsid w:val="0DBE4841"/>
    <w:rsid w:val="0DCC5212"/>
    <w:rsid w:val="0DCD66D5"/>
    <w:rsid w:val="0DE85F27"/>
    <w:rsid w:val="0DEE01FA"/>
    <w:rsid w:val="0DFE46F1"/>
    <w:rsid w:val="0E0617E2"/>
    <w:rsid w:val="0E066266"/>
    <w:rsid w:val="0E101FEE"/>
    <w:rsid w:val="0E1A2658"/>
    <w:rsid w:val="0E352A2B"/>
    <w:rsid w:val="0E4262B3"/>
    <w:rsid w:val="0E4B32F3"/>
    <w:rsid w:val="0E6343F2"/>
    <w:rsid w:val="0E6C30BB"/>
    <w:rsid w:val="0E7300E6"/>
    <w:rsid w:val="0E86607A"/>
    <w:rsid w:val="0E873813"/>
    <w:rsid w:val="0E89487C"/>
    <w:rsid w:val="0EA56137"/>
    <w:rsid w:val="0EA62F85"/>
    <w:rsid w:val="0EAB622F"/>
    <w:rsid w:val="0EB86F11"/>
    <w:rsid w:val="0EC46C31"/>
    <w:rsid w:val="0EC760B7"/>
    <w:rsid w:val="0ED5323E"/>
    <w:rsid w:val="0EE0291C"/>
    <w:rsid w:val="0EE70D62"/>
    <w:rsid w:val="0EEF5B47"/>
    <w:rsid w:val="0EFE17F9"/>
    <w:rsid w:val="0EFE7FD6"/>
    <w:rsid w:val="0F0D7106"/>
    <w:rsid w:val="0F2513BE"/>
    <w:rsid w:val="0F314AE1"/>
    <w:rsid w:val="0F34296B"/>
    <w:rsid w:val="0F390B2B"/>
    <w:rsid w:val="0F4243A3"/>
    <w:rsid w:val="0F4D3807"/>
    <w:rsid w:val="0F553C44"/>
    <w:rsid w:val="0F665D1B"/>
    <w:rsid w:val="0F6B7FFB"/>
    <w:rsid w:val="0F740A84"/>
    <w:rsid w:val="0F771336"/>
    <w:rsid w:val="0F7F7128"/>
    <w:rsid w:val="0F822A52"/>
    <w:rsid w:val="0F8D5078"/>
    <w:rsid w:val="0FA10869"/>
    <w:rsid w:val="0FA36637"/>
    <w:rsid w:val="0FAA04C8"/>
    <w:rsid w:val="0FBB51D9"/>
    <w:rsid w:val="0FBC24D0"/>
    <w:rsid w:val="0FC261E8"/>
    <w:rsid w:val="0FCB5440"/>
    <w:rsid w:val="0FD23189"/>
    <w:rsid w:val="0FDE0E9B"/>
    <w:rsid w:val="0FDF2BA9"/>
    <w:rsid w:val="0FE202F7"/>
    <w:rsid w:val="0FE32DAC"/>
    <w:rsid w:val="0FF97396"/>
    <w:rsid w:val="0FFA5DD6"/>
    <w:rsid w:val="10120F73"/>
    <w:rsid w:val="1019776F"/>
    <w:rsid w:val="10256B4E"/>
    <w:rsid w:val="102A34A0"/>
    <w:rsid w:val="103C170E"/>
    <w:rsid w:val="103E781D"/>
    <w:rsid w:val="10466484"/>
    <w:rsid w:val="10566C8E"/>
    <w:rsid w:val="106243BC"/>
    <w:rsid w:val="107872D3"/>
    <w:rsid w:val="107C1510"/>
    <w:rsid w:val="107D7FA1"/>
    <w:rsid w:val="108A5DD4"/>
    <w:rsid w:val="10B275E2"/>
    <w:rsid w:val="10B67DBF"/>
    <w:rsid w:val="10BA2264"/>
    <w:rsid w:val="10C2038C"/>
    <w:rsid w:val="10D13FBB"/>
    <w:rsid w:val="10E4477F"/>
    <w:rsid w:val="10EC603F"/>
    <w:rsid w:val="11025621"/>
    <w:rsid w:val="11050ACA"/>
    <w:rsid w:val="110856C6"/>
    <w:rsid w:val="1109376D"/>
    <w:rsid w:val="11234BEB"/>
    <w:rsid w:val="1124027C"/>
    <w:rsid w:val="11283480"/>
    <w:rsid w:val="112D1104"/>
    <w:rsid w:val="112F78F5"/>
    <w:rsid w:val="11550523"/>
    <w:rsid w:val="11587D3B"/>
    <w:rsid w:val="11641ACB"/>
    <w:rsid w:val="117706B5"/>
    <w:rsid w:val="117A3BE2"/>
    <w:rsid w:val="11865396"/>
    <w:rsid w:val="11976CC3"/>
    <w:rsid w:val="11992D82"/>
    <w:rsid w:val="11995F25"/>
    <w:rsid w:val="11D66AA3"/>
    <w:rsid w:val="12075C5B"/>
    <w:rsid w:val="121622F2"/>
    <w:rsid w:val="12340701"/>
    <w:rsid w:val="123E2EA5"/>
    <w:rsid w:val="123E5CE6"/>
    <w:rsid w:val="12524942"/>
    <w:rsid w:val="126C433D"/>
    <w:rsid w:val="12716FB9"/>
    <w:rsid w:val="12802CA0"/>
    <w:rsid w:val="128C250D"/>
    <w:rsid w:val="12941D7B"/>
    <w:rsid w:val="129627EA"/>
    <w:rsid w:val="12A75B1A"/>
    <w:rsid w:val="12AB4182"/>
    <w:rsid w:val="12AB7FCD"/>
    <w:rsid w:val="12B24C32"/>
    <w:rsid w:val="12BA766B"/>
    <w:rsid w:val="12BA7EE5"/>
    <w:rsid w:val="12BB5220"/>
    <w:rsid w:val="12BD4060"/>
    <w:rsid w:val="12C67387"/>
    <w:rsid w:val="12E95949"/>
    <w:rsid w:val="12F87FF9"/>
    <w:rsid w:val="13021CE1"/>
    <w:rsid w:val="13141734"/>
    <w:rsid w:val="133264ED"/>
    <w:rsid w:val="133C6113"/>
    <w:rsid w:val="134E33EC"/>
    <w:rsid w:val="13513A20"/>
    <w:rsid w:val="13654F9F"/>
    <w:rsid w:val="137A58D4"/>
    <w:rsid w:val="138F154B"/>
    <w:rsid w:val="13AA6FD5"/>
    <w:rsid w:val="13AC1740"/>
    <w:rsid w:val="13B16FEB"/>
    <w:rsid w:val="13C17BB6"/>
    <w:rsid w:val="13CE0D68"/>
    <w:rsid w:val="13D938E9"/>
    <w:rsid w:val="13F25147"/>
    <w:rsid w:val="13FA6868"/>
    <w:rsid w:val="13FD3284"/>
    <w:rsid w:val="14043525"/>
    <w:rsid w:val="140507DB"/>
    <w:rsid w:val="140A7285"/>
    <w:rsid w:val="140D1815"/>
    <w:rsid w:val="141E7AC7"/>
    <w:rsid w:val="142741B2"/>
    <w:rsid w:val="143577DE"/>
    <w:rsid w:val="14404D47"/>
    <w:rsid w:val="1447226E"/>
    <w:rsid w:val="14570CCD"/>
    <w:rsid w:val="146A194D"/>
    <w:rsid w:val="147863D7"/>
    <w:rsid w:val="14821EF4"/>
    <w:rsid w:val="148E3B0E"/>
    <w:rsid w:val="14986CCF"/>
    <w:rsid w:val="149E5A86"/>
    <w:rsid w:val="14B04F98"/>
    <w:rsid w:val="14B10566"/>
    <w:rsid w:val="14B6222A"/>
    <w:rsid w:val="14D17C4D"/>
    <w:rsid w:val="14DE41A1"/>
    <w:rsid w:val="14ED0274"/>
    <w:rsid w:val="14FD032D"/>
    <w:rsid w:val="14FD6676"/>
    <w:rsid w:val="150B43A5"/>
    <w:rsid w:val="15193A82"/>
    <w:rsid w:val="15342B48"/>
    <w:rsid w:val="153E0C9C"/>
    <w:rsid w:val="153E347D"/>
    <w:rsid w:val="153E68AE"/>
    <w:rsid w:val="153F4F0E"/>
    <w:rsid w:val="15454004"/>
    <w:rsid w:val="154855FE"/>
    <w:rsid w:val="155D41DD"/>
    <w:rsid w:val="15626CA3"/>
    <w:rsid w:val="1563557F"/>
    <w:rsid w:val="156930C9"/>
    <w:rsid w:val="15725DBC"/>
    <w:rsid w:val="15746F96"/>
    <w:rsid w:val="15802509"/>
    <w:rsid w:val="1581619F"/>
    <w:rsid w:val="158425D7"/>
    <w:rsid w:val="158D7C16"/>
    <w:rsid w:val="15941182"/>
    <w:rsid w:val="15A56144"/>
    <w:rsid w:val="15A84CE5"/>
    <w:rsid w:val="15AF158E"/>
    <w:rsid w:val="15C028DC"/>
    <w:rsid w:val="15C51A6B"/>
    <w:rsid w:val="15DD5748"/>
    <w:rsid w:val="15F172E6"/>
    <w:rsid w:val="15F4423A"/>
    <w:rsid w:val="15F63473"/>
    <w:rsid w:val="16130DDB"/>
    <w:rsid w:val="161B7781"/>
    <w:rsid w:val="161E40B9"/>
    <w:rsid w:val="16345C33"/>
    <w:rsid w:val="164B11E5"/>
    <w:rsid w:val="16523725"/>
    <w:rsid w:val="16596407"/>
    <w:rsid w:val="165C46BB"/>
    <w:rsid w:val="165C7D58"/>
    <w:rsid w:val="166C187D"/>
    <w:rsid w:val="167B490E"/>
    <w:rsid w:val="1681258F"/>
    <w:rsid w:val="168E3820"/>
    <w:rsid w:val="16B72C6E"/>
    <w:rsid w:val="16C25512"/>
    <w:rsid w:val="16CC40FE"/>
    <w:rsid w:val="16D44D10"/>
    <w:rsid w:val="16E600C8"/>
    <w:rsid w:val="16EC49F5"/>
    <w:rsid w:val="17412FDA"/>
    <w:rsid w:val="174209BE"/>
    <w:rsid w:val="17671631"/>
    <w:rsid w:val="176A5A20"/>
    <w:rsid w:val="17A03EAE"/>
    <w:rsid w:val="17A74A4F"/>
    <w:rsid w:val="17A86AB8"/>
    <w:rsid w:val="17A94380"/>
    <w:rsid w:val="17B36CDD"/>
    <w:rsid w:val="17B643F0"/>
    <w:rsid w:val="17B86948"/>
    <w:rsid w:val="17CE2349"/>
    <w:rsid w:val="17DF05D6"/>
    <w:rsid w:val="17E12539"/>
    <w:rsid w:val="180B31A7"/>
    <w:rsid w:val="180C5544"/>
    <w:rsid w:val="1813585D"/>
    <w:rsid w:val="181A74C2"/>
    <w:rsid w:val="181D1E26"/>
    <w:rsid w:val="182725DD"/>
    <w:rsid w:val="18283801"/>
    <w:rsid w:val="183A7945"/>
    <w:rsid w:val="18434371"/>
    <w:rsid w:val="18502CC9"/>
    <w:rsid w:val="18610AC8"/>
    <w:rsid w:val="186473FF"/>
    <w:rsid w:val="1866475E"/>
    <w:rsid w:val="187B3270"/>
    <w:rsid w:val="187C75BF"/>
    <w:rsid w:val="18862975"/>
    <w:rsid w:val="189772E4"/>
    <w:rsid w:val="18A9566A"/>
    <w:rsid w:val="18AB36E7"/>
    <w:rsid w:val="18C674C6"/>
    <w:rsid w:val="18DC7EE1"/>
    <w:rsid w:val="18E87EDC"/>
    <w:rsid w:val="18ED70D1"/>
    <w:rsid w:val="190F6F53"/>
    <w:rsid w:val="191933EA"/>
    <w:rsid w:val="19201DED"/>
    <w:rsid w:val="19550EC1"/>
    <w:rsid w:val="19563C42"/>
    <w:rsid w:val="196133A3"/>
    <w:rsid w:val="19664420"/>
    <w:rsid w:val="19763CCB"/>
    <w:rsid w:val="197F4BDA"/>
    <w:rsid w:val="198B68E3"/>
    <w:rsid w:val="19AA0F61"/>
    <w:rsid w:val="19BF0065"/>
    <w:rsid w:val="19C20727"/>
    <w:rsid w:val="19CF38FC"/>
    <w:rsid w:val="19D568BA"/>
    <w:rsid w:val="19D824A8"/>
    <w:rsid w:val="19DB6285"/>
    <w:rsid w:val="19EA2FFC"/>
    <w:rsid w:val="19F700E0"/>
    <w:rsid w:val="19FB1A82"/>
    <w:rsid w:val="1A13155D"/>
    <w:rsid w:val="1A167A2C"/>
    <w:rsid w:val="1A1D410B"/>
    <w:rsid w:val="1A1D4AA6"/>
    <w:rsid w:val="1A225AFF"/>
    <w:rsid w:val="1A2841E1"/>
    <w:rsid w:val="1A284FA9"/>
    <w:rsid w:val="1A2C22CD"/>
    <w:rsid w:val="1A3D194B"/>
    <w:rsid w:val="1A4E486A"/>
    <w:rsid w:val="1A4E6EB2"/>
    <w:rsid w:val="1A586C18"/>
    <w:rsid w:val="1A751200"/>
    <w:rsid w:val="1A7531CA"/>
    <w:rsid w:val="1A7C17B0"/>
    <w:rsid w:val="1A957696"/>
    <w:rsid w:val="1AF0015D"/>
    <w:rsid w:val="1AF9799F"/>
    <w:rsid w:val="1B02316F"/>
    <w:rsid w:val="1B0C1F52"/>
    <w:rsid w:val="1B1C36B1"/>
    <w:rsid w:val="1B2D4634"/>
    <w:rsid w:val="1B2F5B0C"/>
    <w:rsid w:val="1B300A94"/>
    <w:rsid w:val="1B48420F"/>
    <w:rsid w:val="1B4876D8"/>
    <w:rsid w:val="1B492C8C"/>
    <w:rsid w:val="1B4B177D"/>
    <w:rsid w:val="1B4B505B"/>
    <w:rsid w:val="1B526A0D"/>
    <w:rsid w:val="1B59704C"/>
    <w:rsid w:val="1B5D42FA"/>
    <w:rsid w:val="1B5F45A3"/>
    <w:rsid w:val="1B6B734F"/>
    <w:rsid w:val="1B837BB9"/>
    <w:rsid w:val="1B963AD8"/>
    <w:rsid w:val="1BA95F8E"/>
    <w:rsid w:val="1BB72EFC"/>
    <w:rsid w:val="1BC51EC7"/>
    <w:rsid w:val="1BCD5D04"/>
    <w:rsid w:val="1BCF5855"/>
    <w:rsid w:val="1BE54B45"/>
    <w:rsid w:val="1BEB5E0E"/>
    <w:rsid w:val="1BF65D85"/>
    <w:rsid w:val="1C07544B"/>
    <w:rsid w:val="1C096205"/>
    <w:rsid w:val="1C0A3977"/>
    <w:rsid w:val="1C117DDA"/>
    <w:rsid w:val="1C160737"/>
    <w:rsid w:val="1C216F87"/>
    <w:rsid w:val="1C290E13"/>
    <w:rsid w:val="1C2A557C"/>
    <w:rsid w:val="1C2D4C99"/>
    <w:rsid w:val="1C2E6C27"/>
    <w:rsid w:val="1C2E741E"/>
    <w:rsid w:val="1C3E3606"/>
    <w:rsid w:val="1C4117B0"/>
    <w:rsid w:val="1C6B622C"/>
    <w:rsid w:val="1C6E49FE"/>
    <w:rsid w:val="1CB81700"/>
    <w:rsid w:val="1CDF5A04"/>
    <w:rsid w:val="1CE07DC8"/>
    <w:rsid w:val="1CF13676"/>
    <w:rsid w:val="1CF62815"/>
    <w:rsid w:val="1CFC61B3"/>
    <w:rsid w:val="1D0D5CF6"/>
    <w:rsid w:val="1D1822FC"/>
    <w:rsid w:val="1D2D18C3"/>
    <w:rsid w:val="1D4422D4"/>
    <w:rsid w:val="1D462D50"/>
    <w:rsid w:val="1D5B1CDD"/>
    <w:rsid w:val="1D6E0164"/>
    <w:rsid w:val="1D76480F"/>
    <w:rsid w:val="1D827DF4"/>
    <w:rsid w:val="1D956C5C"/>
    <w:rsid w:val="1DA07C4E"/>
    <w:rsid w:val="1DA13626"/>
    <w:rsid w:val="1DB3042B"/>
    <w:rsid w:val="1DB44047"/>
    <w:rsid w:val="1DCA10D7"/>
    <w:rsid w:val="1DD55F3A"/>
    <w:rsid w:val="1DE34600"/>
    <w:rsid w:val="1DEB6611"/>
    <w:rsid w:val="1DEE339B"/>
    <w:rsid w:val="1DF32779"/>
    <w:rsid w:val="1E077C3E"/>
    <w:rsid w:val="1E0F5904"/>
    <w:rsid w:val="1E17084F"/>
    <w:rsid w:val="1E1E3356"/>
    <w:rsid w:val="1E244C6B"/>
    <w:rsid w:val="1E3B5BBF"/>
    <w:rsid w:val="1E546FA3"/>
    <w:rsid w:val="1E5E1B28"/>
    <w:rsid w:val="1E6A0161"/>
    <w:rsid w:val="1E6A3EFC"/>
    <w:rsid w:val="1E775AE0"/>
    <w:rsid w:val="1E7C0309"/>
    <w:rsid w:val="1E861DF9"/>
    <w:rsid w:val="1E92186D"/>
    <w:rsid w:val="1ECD07B6"/>
    <w:rsid w:val="1ECF3C95"/>
    <w:rsid w:val="1ED03C35"/>
    <w:rsid w:val="1ED43ED0"/>
    <w:rsid w:val="1ED70BFD"/>
    <w:rsid w:val="1EE018C5"/>
    <w:rsid w:val="1EE5622C"/>
    <w:rsid w:val="1EE61069"/>
    <w:rsid w:val="1EFE49CF"/>
    <w:rsid w:val="1F0217F0"/>
    <w:rsid w:val="1F0863D2"/>
    <w:rsid w:val="1F0A0BB2"/>
    <w:rsid w:val="1F1477C7"/>
    <w:rsid w:val="1F1E3024"/>
    <w:rsid w:val="1F213E01"/>
    <w:rsid w:val="1F242B95"/>
    <w:rsid w:val="1F3A3878"/>
    <w:rsid w:val="1F3F092F"/>
    <w:rsid w:val="1F51177D"/>
    <w:rsid w:val="1F610354"/>
    <w:rsid w:val="1F6B16F6"/>
    <w:rsid w:val="1F9549F0"/>
    <w:rsid w:val="1F992DD2"/>
    <w:rsid w:val="1FA32202"/>
    <w:rsid w:val="1FC13945"/>
    <w:rsid w:val="20003C2A"/>
    <w:rsid w:val="20134B17"/>
    <w:rsid w:val="201A29BF"/>
    <w:rsid w:val="20272752"/>
    <w:rsid w:val="202878AA"/>
    <w:rsid w:val="20324683"/>
    <w:rsid w:val="204F026C"/>
    <w:rsid w:val="204F114F"/>
    <w:rsid w:val="206F4D5C"/>
    <w:rsid w:val="207B0B87"/>
    <w:rsid w:val="209B2737"/>
    <w:rsid w:val="20B870C8"/>
    <w:rsid w:val="20BF34D7"/>
    <w:rsid w:val="20C44DC3"/>
    <w:rsid w:val="20E142AF"/>
    <w:rsid w:val="20E20B78"/>
    <w:rsid w:val="20E71B93"/>
    <w:rsid w:val="20E803B1"/>
    <w:rsid w:val="20EE169A"/>
    <w:rsid w:val="21004371"/>
    <w:rsid w:val="210315F1"/>
    <w:rsid w:val="21040027"/>
    <w:rsid w:val="21131D86"/>
    <w:rsid w:val="21174F1B"/>
    <w:rsid w:val="21296905"/>
    <w:rsid w:val="2129705D"/>
    <w:rsid w:val="21335175"/>
    <w:rsid w:val="213E621D"/>
    <w:rsid w:val="21446AA9"/>
    <w:rsid w:val="214F7F22"/>
    <w:rsid w:val="216C52BE"/>
    <w:rsid w:val="21792C01"/>
    <w:rsid w:val="21840A1C"/>
    <w:rsid w:val="21972EF1"/>
    <w:rsid w:val="21AC2D41"/>
    <w:rsid w:val="21CD4211"/>
    <w:rsid w:val="21F006DE"/>
    <w:rsid w:val="21FA3202"/>
    <w:rsid w:val="22117A28"/>
    <w:rsid w:val="221865FB"/>
    <w:rsid w:val="222215CB"/>
    <w:rsid w:val="222B1D57"/>
    <w:rsid w:val="22333B79"/>
    <w:rsid w:val="223F215A"/>
    <w:rsid w:val="22443E4D"/>
    <w:rsid w:val="22474DD8"/>
    <w:rsid w:val="22587A91"/>
    <w:rsid w:val="225D0D89"/>
    <w:rsid w:val="226101DC"/>
    <w:rsid w:val="227F6167"/>
    <w:rsid w:val="22852CA8"/>
    <w:rsid w:val="22B2366F"/>
    <w:rsid w:val="22B27B3C"/>
    <w:rsid w:val="22B61E2B"/>
    <w:rsid w:val="22CA2D46"/>
    <w:rsid w:val="22CA7BE5"/>
    <w:rsid w:val="22CF6C4D"/>
    <w:rsid w:val="22D814FB"/>
    <w:rsid w:val="22D964E9"/>
    <w:rsid w:val="22DC0E93"/>
    <w:rsid w:val="22E23BE7"/>
    <w:rsid w:val="22E90A83"/>
    <w:rsid w:val="22EA4945"/>
    <w:rsid w:val="22F210FC"/>
    <w:rsid w:val="22F339CE"/>
    <w:rsid w:val="23027B96"/>
    <w:rsid w:val="231007BD"/>
    <w:rsid w:val="23125195"/>
    <w:rsid w:val="23182A98"/>
    <w:rsid w:val="231A0626"/>
    <w:rsid w:val="23496BE9"/>
    <w:rsid w:val="234B4331"/>
    <w:rsid w:val="23590FCA"/>
    <w:rsid w:val="236032C6"/>
    <w:rsid w:val="237252E0"/>
    <w:rsid w:val="237971FD"/>
    <w:rsid w:val="237B194A"/>
    <w:rsid w:val="23834FDF"/>
    <w:rsid w:val="23882E51"/>
    <w:rsid w:val="2395292E"/>
    <w:rsid w:val="239D1AA3"/>
    <w:rsid w:val="23A2433A"/>
    <w:rsid w:val="23A43122"/>
    <w:rsid w:val="23B3616A"/>
    <w:rsid w:val="23B77D6E"/>
    <w:rsid w:val="23B93673"/>
    <w:rsid w:val="23CF7E64"/>
    <w:rsid w:val="23D7123E"/>
    <w:rsid w:val="23E459D2"/>
    <w:rsid w:val="23E76EA7"/>
    <w:rsid w:val="23E86693"/>
    <w:rsid w:val="23EE16EC"/>
    <w:rsid w:val="23F31677"/>
    <w:rsid w:val="23F749FE"/>
    <w:rsid w:val="23F973BD"/>
    <w:rsid w:val="23FC1EC3"/>
    <w:rsid w:val="2405486F"/>
    <w:rsid w:val="24115DB6"/>
    <w:rsid w:val="241D538C"/>
    <w:rsid w:val="242D3876"/>
    <w:rsid w:val="242D5437"/>
    <w:rsid w:val="24394F92"/>
    <w:rsid w:val="24425899"/>
    <w:rsid w:val="2452090F"/>
    <w:rsid w:val="245504D5"/>
    <w:rsid w:val="24707B65"/>
    <w:rsid w:val="247703BF"/>
    <w:rsid w:val="24772A72"/>
    <w:rsid w:val="247F75EC"/>
    <w:rsid w:val="24853B38"/>
    <w:rsid w:val="248A14E6"/>
    <w:rsid w:val="249C43EF"/>
    <w:rsid w:val="249D1022"/>
    <w:rsid w:val="24A45E29"/>
    <w:rsid w:val="24A920BB"/>
    <w:rsid w:val="24AD05E5"/>
    <w:rsid w:val="24B04D1F"/>
    <w:rsid w:val="24D64738"/>
    <w:rsid w:val="24D7259C"/>
    <w:rsid w:val="24D77B5C"/>
    <w:rsid w:val="24EF6C94"/>
    <w:rsid w:val="24FD49F2"/>
    <w:rsid w:val="25090FCE"/>
    <w:rsid w:val="251B1F71"/>
    <w:rsid w:val="252069DE"/>
    <w:rsid w:val="25272F79"/>
    <w:rsid w:val="252E716A"/>
    <w:rsid w:val="2532640A"/>
    <w:rsid w:val="25370237"/>
    <w:rsid w:val="253778F9"/>
    <w:rsid w:val="2539752F"/>
    <w:rsid w:val="253A60C9"/>
    <w:rsid w:val="254441D2"/>
    <w:rsid w:val="25515A6B"/>
    <w:rsid w:val="256B79F4"/>
    <w:rsid w:val="259263F9"/>
    <w:rsid w:val="25933F95"/>
    <w:rsid w:val="25B02C14"/>
    <w:rsid w:val="25B32250"/>
    <w:rsid w:val="25BB47CD"/>
    <w:rsid w:val="25D66890"/>
    <w:rsid w:val="25E65337"/>
    <w:rsid w:val="26146CFD"/>
    <w:rsid w:val="261823CB"/>
    <w:rsid w:val="26306AEA"/>
    <w:rsid w:val="26433D75"/>
    <w:rsid w:val="264446C8"/>
    <w:rsid w:val="265774A0"/>
    <w:rsid w:val="265C271C"/>
    <w:rsid w:val="265F7EBB"/>
    <w:rsid w:val="26736BE2"/>
    <w:rsid w:val="268A18E4"/>
    <w:rsid w:val="26907587"/>
    <w:rsid w:val="26A054F8"/>
    <w:rsid w:val="26A828E3"/>
    <w:rsid w:val="26B17845"/>
    <w:rsid w:val="26B951EF"/>
    <w:rsid w:val="26C36E97"/>
    <w:rsid w:val="26FC3343"/>
    <w:rsid w:val="270060FC"/>
    <w:rsid w:val="2705592E"/>
    <w:rsid w:val="27141B6E"/>
    <w:rsid w:val="272F5E25"/>
    <w:rsid w:val="273B67F6"/>
    <w:rsid w:val="27750D76"/>
    <w:rsid w:val="27811AFA"/>
    <w:rsid w:val="27875858"/>
    <w:rsid w:val="278B63E8"/>
    <w:rsid w:val="27910D1E"/>
    <w:rsid w:val="27AC056E"/>
    <w:rsid w:val="27B93E57"/>
    <w:rsid w:val="27D051FF"/>
    <w:rsid w:val="27E07B93"/>
    <w:rsid w:val="27F14381"/>
    <w:rsid w:val="27F273C3"/>
    <w:rsid w:val="27F609D7"/>
    <w:rsid w:val="27F75FE7"/>
    <w:rsid w:val="28020C86"/>
    <w:rsid w:val="28046938"/>
    <w:rsid w:val="281150CB"/>
    <w:rsid w:val="28220AE2"/>
    <w:rsid w:val="28254AB9"/>
    <w:rsid w:val="282B52C5"/>
    <w:rsid w:val="282E3DDB"/>
    <w:rsid w:val="283B4E4A"/>
    <w:rsid w:val="2848495E"/>
    <w:rsid w:val="285148E9"/>
    <w:rsid w:val="28647D5D"/>
    <w:rsid w:val="286D7181"/>
    <w:rsid w:val="287315B4"/>
    <w:rsid w:val="287B4073"/>
    <w:rsid w:val="28896BB1"/>
    <w:rsid w:val="288C1D17"/>
    <w:rsid w:val="288C5B04"/>
    <w:rsid w:val="28920DB8"/>
    <w:rsid w:val="2895340F"/>
    <w:rsid w:val="28A11D6C"/>
    <w:rsid w:val="28AF567A"/>
    <w:rsid w:val="28B24D96"/>
    <w:rsid w:val="28C010C6"/>
    <w:rsid w:val="28C54CA1"/>
    <w:rsid w:val="28D07496"/>
    <w:rsid w:val="28EB6896"/>
    <w:rsid w:val="28F23015"/>
    <w:rsid w:val="28F37743"/>
    <w:rsid w:val="28FD6BEA"/>
    <w:rsid w:val="290714AA"/>
    <w:rsid w:val="291816C6"/>
    <w:rsid w:val="291D6177"/>
    <w:rsid w:val="293E78F5"/>
    <w:rsid w:val="294100D1"/>
    <w:rsid w:val="294E7CFB"/>
    <w:rsid w:val="29685BD0"/>
    <w:rsid w:val="298834AC"/>
    <w:rsid w:val="298C12A9"/>
    <w:rsid w:val="29A122B5"/>
    <w:rsid w:val="29B53BD0"/>
    <w:rsid w:val="29B72281"/>
    <w:rsid w:val="29C3711F"/>
    <w:rsid w:val="29C74B02"/>
    <w:rsid w:val="29CF7429"/>
    <w:rsid w:val="2A076782"/>
    <w:rsid w:val="2A33669F"/>
    <w:rsid w:val="2A355004"/>
    <w:rsid w:val="2A3B264B"/>
    <w:rsid w:val="2A41301E"/>
    <w:rsid w:val="2A576450"/>
    <w:rsid w:val="2A6002D1"/>
    <w:rsid w:val="2A6D57AB"/>
    <w:rsid w:val="2A794326"/>
    <w:rsid w:val="2A912B00"/>
    <w:rsid w:val="2A9A408A"/>
    <w:rsid w:val="2A9B4A4F"/>
    <w:rsid w:val="2AAD625F"/>
    <w:rsid w:val="2AAE42E6"/>
    <w:rsid w:val="2AB053A3"/>
    <w:rsid w:val="2ABD4BCF"/>
    <w:rsid w:val="2AC157B9"/>
    <w:rsid w:val="2AC961C4"/>
    <w:rsid w:val="2AE6612C"/>
    <w:rsid w:val="2AEE4D1B"/>
    <w:rsid w:val="2B024415"/>
    <w:rsid w:val="2B0846D1"/>
    <w:rsid w:val="2B0F2F14"/>
    <w:rsid w:val="2B1F2D18"/>
    <w:rsid w:val="2B267A87"/>
    <w:rsid w:val="2B40795A"/>
    <w:rsid w:val="2B4936D7"/>
    <w:rsid w:val="2B52079B"/>
    <w:rsid w:val="2B617C28"/>
    <w:rsid w:val="2B6A6C42"/>
    <w:rsid w:val="2B6D0941"/>
    <w:rsid w:val="2B735DF7"/>
    <w:rsid w:val="2B83429E"/>
    <w:rsid w:val="2B834BD6"/>
    <w:rsid w:val="2B8D7A31"/>
    <w:rsid w:val="2B926982"/>
    <w:rsid w:val="2B93270B"/>
    <w:rsid w:val="2BA3663D"/>
    <w:rsid w:val="2BA52F6A"/>
    <w:rsid w:val="2BD06296"/>
    <w:rsid w:val="2BDE3C86"/>
    <w:rsid w:val="2BE57DDE"/>
    <w:rsid w:val="2BEF78F6"/>
    <w:rsid w:val="2BF24621"/>
    <w:rsid w:val="2BF313A7"/>
    <w:rsid w:val="2BF53726"/>
    <w:rsid w:val="2BF81687"/>
    <w:rsid w:val="2BFB0B12"/>
    <w:rsid w:val="2C0C7E4E"/>
    <w:rsid w:val="2C1063F6"/>
    <w:rsid w:val="2C1F7557"/>
    <w:rsid w:val="2C2B4856"/>
    <w:rsid w:val="2C3542CA"/>
    <w:rsid w:val="2C384A14"/>
    <w:rsid w:val="2C482516"/>
    <w:rsid w:val="2C4C2B24"/>
    <w:rsid w:val="2C61535D"/>
    <w:rsid w:val="2C640ADB"/>
    <w:rsid w:val="2C6756CC"/>
    <w:rsid w:val="2C6B2859"/>
    <w:rsid w:val="2C83153E"/>
    <w:rsid w:val="2C985B32"/>
    <w:rsid w:val="2CA13C2D"/>
    <w:rsid w:val="2CA233D5"/>
    <w:rsid w:val="2CC22C2D"/>
    <w:rsid w:val="2CCC1597"/>
    <w:rsid w:val="2CCC52F9"/>
    <w:rsid w:val="2CCE66FF"/>
    <w:rsid w:val="2CEA6603"/>
    <w:rsid w:val="2CF07FD3"/>
    <w:rsid w:val="2D021C63"/>
    <w:rsid w:val="2D1D5E39"/>
    <w:rsid w:val="2D212D5D"/>
    <w:rsid w:val="2D336242"/>
    <w:rsid w:val="2D346BA4"/>
    <w:rsid w:val="2D37522B"/>
    <w:rsid w:val="2D43078D"/>
    <w:rsid w:val="2D4D181E"/>
    <w:rsid w:val="2D562D1A"/>
    <w:rsid w:val="2D584B9D"/>
    <w:rsid w:val="2D5F4912"/>
    <w:rsid w:val="2D6B5FD3"/>
    <w:rsid w:val="2D7D24FE"/>
    <w:rsid w:val="2D7E676D"/>
    <w:rsid w:val="2DA345F4"/>
    <w:rsid w:val="2DAF42E4"/>
    <w:rsid w:val="2DB74A7A"/>
    <w:rsid w:val="2DB776B0"/>
    <w:rsid w:val="2DB9144E"/>
    <w:rsid w:val="2DBD4886"/>
    <w:rsid w:val="2DC11B10"/>
    <w:rsid w:val="2DC35B6C"/>
    <w:rsid w:val="2DCB2D98"/>
    <w:rsid w:val="2DDD2CD7"/>
    <w:rsid w:val="2DE45A57"/>
    <w:rsid w:val="2DE81C76"/>
    <w:rsid w:val="2DE869BE"/>
    <w:rsid w:val="2DFE7231"/>
    <w:rsid w:val="2E0215CF"/>
    <w:rsid w:val="2E023D5D"/>
    <w:rsid w:val="2E0B268E"/>
    <w:rsid w:val="2E277575"/>
    <w:rsid w:val="2E365D37"/>
    <w:rsid w:val="2E3A018E"/>
    <w:rsid w:val="2E426387"/>
    <w:rsid w:val="2E462018"/>
    <w:rsid w:val="2E52278E"/>
    <w:rsid w:val="2E6050D7"/>
    <w:rsid w:val="2E874EA3"/>
    <w:rsid w:val="2EA159B4"/>
    <w:rsid w:val="2EA90867"/>
    <w:rsid w:val="2EB47A06"/>
    <w:rsid w:val="2EB96C96"/>
    <w:rsid w:val="2ECE253E"/>
    <w:rsid w:val="2ED44085"/>
    <w:rsid w:val="2EE96E85"/>
    <w:rsid w:val="2EEB239C"/>
    <w:rsid w:val="2EEC0FB9"/>
    <w:rsid w:val="2EF7084B"/>
    <w:rsid w:val="2EF848D1"/>
    <w:rsid w:val="2EFC331E"/>
    <w:rsid w:val="2F057D36"/>
    <w:rsid w:val="2F1A2F49"/>
    <w:rsid w:val="2F2A7DF6"/>
    <w:rsid w:val="2F301920"/>
    <w:rsid w:val="2F3544B3"/>
    <w:rsid w:val="2F432CFF"/>
    <w:rsid w:val="2F4524FD"/>
    <w:rsid w:val="2F563420"/>
    <w:rsid w:val="2F57453A"/>
    <w:rsid w:val="2F597CC5"/>
    <w:rsid w:val="2F6B58E2"/>
    <w:rsid w:val="2F6C05F8"/>
    <w:rsid w:val="2F757969"/>
    <w:rsid w:val="2F7D152B"/>
    <w:rsid w:val="2F8359DD"/>
    <w:rsid w:val="2F8A5A14"/>
    <w:rsid w:val="2F8B1FBF"/>
    <w:rsid w:val="2F921EC3"/>
    <w:rsid w:val="2F967694"/>
    <w:rsid w:val="2F994615"/>
    <w:rsid w:val="2F9C2901"/>
    <w:rsid w:val="2FC327CC"/>
    <w:rsid w:val="2FCB42F3"/>
    <w:rsid w:val="2FCC3447"/>
    <w:rsid w:val="2FCD388C"/>
    <w:rsid w:val="2FEB4611"/>
    <w:rsid w:val="2FFF4279"/>
    <w:rsid w:val="301225C9"/>
    <w:rsid w:val="3012633C"/>
    <w:rsid w:val="30152983"/>
    <w:rsid w:val="30354296"/>
    <w:rsid w:val="30381951"/>
    <w:rsid w:val="303C48D7"/>
    <w:rsid w:val="3041047D"/>
    <w:rsid w:val="304427FA"/>
    <w:rsid w:val="305C63D4"/>
    <w:rsid w:val="3073150B"/>
    <w:rsid w:val="30884822"/>
    <w:rsid w:val="308A4581"/>
    <w:rsid w:val="30A865F7"/>
    <w:rsid w:val="30B05AC0"/>
    <w:rsid w:val="30C3196F"/>
    <w:rsid w:val="30D06B4F"/>
    <w:rsid w:val="30FE422C"/>
    <w:rsid w:val="312C6B08"/>
    <w:rsid w:val="312D12F0"/>
    <w:rsid w:val="3133355B"/>
    <w:rsid w:val="31443497"/>
    <w:rsid w:val="315A7BBD"/>
    <w:rsid w:val="31611B41"/>
    <w:rsid w:val="31640740"/>
    <w:rsid w:val="31643B64"/>
    <w:rsid w:val="31651167"/>
    <w:rsid w:val="317972F8"/>
    <w:rsid w:val="317A1346"/>
    <w:rsid w:val="319F3BBE"/>
    <w:rsid w:val="31A1306B"/>
    <w:rsid w:val="31B25CAD"/>
    <w:rsid w:val="31B67796"/>
    <w:rsid w:val="31B725C7"/>
    <w:rsid w:val="31C75AE0"/>
    <w:rsid w:val="31DB678E"/>
    <w:rsid w:val="31DC7ED4"/>
    <w:rsid w:val="31E042A4"/>
    <w:rsid w:val="31EC02A0"/>
    <w:rsid w:val="31FA6A2F"/>
    <w:rsid w:val="32002424"/>
    <w:rsid w:val="320B4EE4"/>
    <w:rsid w:val="320C6D20"/>
    <w:rsid w:val="321F7D95"/>
    <w:rsid w:val="322143EA"/>
    <w:rsid w:val="322F6014"/>
    <w:rsid w:val="32400E87"/>
    <w:rsid w:val="324B4C98"/>
    <w:rsid w:val="32505412"/>
    <w:rsid w:val="32591BF9"/>
    <w:rsid w:val="325E302C"/>
    <w:rsid w:val="32637230"/>
    <w:rsid w:val="326B0A1A"/>
    <w:rsid w:val="326E57BC"/>
    <w:rsid w:val="328516CD"/>
    <w:rsid w:val="32914ED6"/>
    <w:rsid w:val="329332A7"/>
    <w:rsid w:val="32974305"/>
    <w:rsid w:val="32AD5EE5"/>
    <w:rsid w:val="32B5517C"/>
    <w:rsid w:val="32BA2F15"/>
    <w:rsid w:val="32BA3EFA"/>
    <w:rsid w:val="32BD558A"/>
    <w:rsid w:val="32C329B6"/>
    <w:rsid w:val="32CC0F41"/>
    <w:rsid w:val="32D55E93"/>
    <w:rsid w:val="32D845A7"/>
    <w:rsid w:val="32F70625"/>
    <w:rsid w:val="330109A9"/>
    <w:rsid w:val="331637EC"/>
    <w:rsid w:val="332510B1"/>
    <w:rsid w:val="33333FEF"/>
    <w:rsid w:val="33360A27"/>
    <w:rsid w:val="33365D42"/>
    <w:rsid w:val="334647F6"/>
    <w:rsid w:val="3359204F"/>
    <w:rsid w:val="337B3883"/>
    <w:rsid w:val="33AE3C44"/>
    <w:rsid w:val="33B60602"/>
    <w:rsid w:val="33BA397B"/>
    <w:rsid w:val="33BD4B86"/>
    <w:rsid w:val="33C712D8"/>
    <w:rsid w:val="33CB6AB3"/>
    <w:rsid w:val="33D2263F"/>
    <w:rsid w:val="340545AD"/>
    <w:rsid w:val="3409085A"/>
    <w:rsid w:val="341148AA"/>
    <w:rsid w:val="34201254"/>
    <w:rsid w:val="344A09CA"/>
    <w:rsid w:val="345B3EDF"/>
    <w:rsid w:val="34703D21"/>
    <w:rsid w:val="3472137D"/>
    <w:rsid w:val="34731888"/>
    <w:rsid w:val="34797F3B"/>
    <w:rsid w:val="34A4341F"/>
    <w:rsid w:val="34AC6AB4"/>
    <w:rsid w:val="34CF6494"/>
    <w:rsid w:val="350B0193"/>
    <w:rsid w:val="350F0945"/>
    <w:rsid w:val="351102E4"/>
    <w:rsid w:val="35156850"/>
    <w:rsid w:val="351B6B69"/>
    <w:rsid w:val="35290706"/>
    <w:rsid w:val="352E3EBD"/>
    <w:rsid w:val="35324291"/>
    <w:rsid w:val="354F429E"/>
    <w:rsid w:val="355508C6"/>
    <w:rsid w:val="35785226"/>
    <w:rsid w:val="357C1907"/>
    <w:rsid w:val="35994AD2"/>
    <w:rsid w:val="35B71804"/>
    <w:rsid w:val="35B72AB8"/>
    <w:rsid w:val="35B807AE"/>
    <w:rsid w:val="35B84058"/>
    <w:rsid w:val="35B9273F"/>
    <w:rsid w:val="35C72827"/>
    <w:rsid w:val="35CE1429"/>
    <w:rsid w:val="35D54DDB"/>
    <w:rsid w:val="35D81681"/>
    <w:rsid w:val="35D825EA"/>
    <w:rsid w:val="35D83DBC"/>
    <w:rsid w:val="36074CF9"/>
    <w:rsid w:val="362747BC"/>
    <w:rsid w:val="362A63C7"/>
    <w:rsid w:val="362C17D6"/>
    <w:rsid w:val="363132D6"/>
    <w:rsid w:val="36492FF1"/>
    <w:rsid w:val="364A176C"/>
    <w:rsid w:val="365D0043"/>
    <w:rsid w:val="366972B8"/>
    <w:rsid w:val="36724061"/>
    <w:rsid w:val="36872675"/>
    <w:rsid w:val="369C065E"/>
    <w:rsid w:val="369D3925"/>
    <w:rsid w:val="36A64284"/>
    <w:rsid w:val="36AD15D8"/>
    <w:rsid w:val="36AD3FE7"/>
    <w:rsid w:val="36C24C65"/>
    <w:rsid w:val="36C300CE"/>
    <w:rsid w:val="36EB7859"/>
    <w:rsid w:val="37116CB7"/>
    <w:rsid w:val="371E2857"/>
    <w:rsid w:val="37201776"/>
    <w:rsid w:val="3720729A"/>
    <w:rsid w:val="37262EBC"/>
    <w:rsid w:val="37353EB0"/>
    <w:rsid w:val="373D56CB"/>
    <w:rsid w:val="373F73A1"/>
    <w:rsid w:val="375A4CCE"/>
    <w:rsid w:val="375B1457"/>
    <w:rsid w:val="375B492C"/>
    <w:rsid w:val="37614EC6"/>
    <w:rsid w:val="376C3FF3"/>
    <w:rsid w:val="378A1213"/>
    <w:rsid w:val="37A45DF5"/>
    <w:rsid w:val="37A80110"/>
    <w:rsid w:val="37B77992"/>
    <w:rsid w:val="37C24C12"/>
    <w:rsid w:val="37C737EB"/>
    <w:rsid w:val="37CA6387"/>
    <w:rsid w:val="37CC5570"/>
    <w:rsid w:val="37D715C8"/>
    <w:rsid w:val="37E12293"/>
    <w:rsid w:val="37E34C40"/>
    <w:rsid w:val="37F53F47"/>
    <w:rsid w:val="38044368"/>
    <w:rsid w:val="380532C7"/>
    <w:rsid w:val="380C342B"/>
    <w:rsid w:val="38243844"/>
    <w:rsid w:val="38270868"/>
    <w:rsid w:val="383023CD"/>
    <w:rsid w:val="38444111"/>
    <w:rsid w:val="384D78E4"/>
    <w:rsid w:val="38533B86"/>
    <w:rsid w:val="38547581"/>
    <w:rsid w:val="385F4C83"/>
    <w:rsid w:val="386A07BD"/>
    <w:rsid w:val="387023A9"/>
    <w:rsid w:val="38792776"/>
    <w:rsid w:val="388036F8"/>
    <w:rsid w:val="388B0789"/>
    <w:rsid w:val="38921445"/>
    <w:rsid w:val="38A23011"/>
    <w:rsid w:val="38A91F5B"/>
    <w:rsid w:val="38AF065A"/>
    <w:rsid w:val="38C62F6C"/>
    <w:rsid w:val="38F109A3"/>
    <w:rsid w:val="38F90869"/>
    <w:rsid w:val="39007960"/>
    <w:rsid w:val="391F41B1"/>
    <w:rsid w:val="39295808"/>
    <w:rsid w:val="393C3380"/>
    <w:rsid w:val="39571C03"/>
    <w:rsid w:val="395F6BC2"/>
    <w:rsid w:val="397235F9"/>
    <w:rsid w:val="39917D32"/>
    <w:rsid w:val="39A75277"/>
    <w:rsid w:val="39AE1892"/>
    <w:rsid w:val="39C050F3"/>
    <w:rsid w:val="39C322C9"/>
    <w:rsid w:val="39C3517D"/>
    <w:rsid w:val="39C728B4"/>
    <w:rsid w:val="39CB72B4"/>
    <w:rsid w:val="39E616F1"/>
    <w:rsid w:val="39F53E5F"/>
    <w:rsid w:val="39F61C7D"/>
    <w:rsid w:val="3A0B5B63"/>
    <w:rsid w:val="3A1A6654"/>
    <w:rsid w:val="3A3477B1"/>
    <w:rsid w:val="3A414708"/>
    <w:rsid w:val="3A477D73"/>
    <w:rsid w:val="3A4B442D"/>
    <w:rsid w:val="3A4D0B1B"/>
    <w:rsid w:val="3A6B38FD"/>
    <w:rsid w:val="3A7420C1"/>
    <w:rsid w:val="3A8465A1"/>
    <w:rsid w:val="3A8601B9"/>
    <w:rsid w:val="3AA2299E"/>
    <w:rsid w:val="3AAC5BA8"/>
    <w:rsid w:val="3ABA5B58"/>
    <w:rsid w:val="3ACA3977"/>
    <w:rsid w:val="3AD511F4"/>
    <w:rsid w:val="3ADC5456"/>
    <w:rsid w:val="3AE90116"/>
    <w:rsid w:val="3AEB5E43"/>
    <w:rsid w:val="3AF24B70"/>
    <w:rsid w:val="3AF83676"/>
    <w:rsid w:val="3B074A26"/>
    <w:rsid w:val="3B1B4AC1"/>
    <w:rsid w:val="3B1E7876"/>
    <w:rsid w:val="3B2C4753"/>
    <w:rsid w:val="3B3808BB"/>
    <w:rsid w:val="3B384904"/>
    <w:rsid w:val="3B394635"/>
    <w:rsid w:val="3B3E5E12"/>
    <w:rsid w:val="3B494210"/>
    <w:rsid w:val="3B4C7ABA"/>
    <w:rsid w:val="3B4E4C2B"/>
    <w:rsid w:val="3B663290"/>
    <w:rsid w:val="3B6C6836"/>
    <w:rsid w:val="3B797A98"/>
    <w:rsid w:val="3B797BF1"/>
    <w:rsid w:val="3B7A6357"/>
    <w:rsid w:val="3B7F0690"/>
    <w:rsid w:val="3B8A7218"/>
    <w:rsid w:val="3BB5459C"/>
    <w:rsid w:val="3BBA518E"/>
    <w:rsid w:val="3BD601C4"/>
    <w:rsid w:val="3BDB0B95"/>
    <w:rsid w:val="3BDD2586"/>
    <w:rsid w:val="3BE71F86"/>
    <w:rsid w:val="3C084FFF"/>
    <w:rsid w:val="3C195365"/>
    <w:rsid w:val="3C230A80"/>
    <w:rsid w:val="3C2F0C0D"/>
    <w:rsid w:val="3C357EC1"/>
    <w:rsid w:val="3C383E54"/>
    <w:rsid w:val="3C4D21C9"/>
    <w:rsid w:val="3C5B04E8"/>
    <w:rsid w:val="3C5E46AF"/>
    <w:rsid w:val="3C661D7B"/>
    <w:rsid w:val="3C700A50"/>
    <w:rsid w:val="3C86476D"/>
    <w:rsid w:val="3C880244"/>
    <w:rsid w:val="3C9C7CB6"/>
    <w:rsid w:val="3CA3394E"/>
    <w:rsid w:val="3CB2135F"/>
    <w:rsid w:val="3CB845E5"/>
    <w:rsid w:val="3CBB6DD5"/>
    <w:rsid w:val="3CC0153B"/>
    <w:rsid w:val="3CC557EB"/>
    <w:rsid w:val="3CD06D11"/>
    <w:rsid w:val="3CD159DE"/>
    <w:rsid w:val="3CF214FD"/>
    <w:rsid w:val="3CF60D33"/>
    <w:rsid w:val="3CF85B23"/>
    <w:rsid w:val="3D060F58"/>
    <w:rsid w:val="3D0841D4"/>
    <w:rsid w:val="3D0B226B"/>
    <w:rsid w:val="3D156958"/>
    <w:rsid w:val="3D3F10D0"/>
    <w:rsid w:val="3D554C8B"/>
    <w:rsid w:val="3D616D93"/>
    <w:rsid w:val="3D6E5F3B"/>
    <w:rsid w:val="3D7401BF"/>
    <w:rsid w:val="3D782FEA"/>
    <w:rsid w:val="3D7D533D"/>
    <w:rsid w:val="3D7FC9CB"/>
    <w:rsid w:val="3DB13C87"/>
    <w:rsid w:val="3DC25A67"/>
    <w:rsid w:val="3DE26737"/>
    <w:rsid w:val="3DE77FE6"/>
    <w:rsid w:val="3DF815B4"/>
    <w:rsid w:val="3E0C1F29"/>
    <w:rsid w:val="3E1473D9"/>
    <w:rsid w:val="3E18795D"/>
    <w:rsid w:val="3E1A31F3"/>
    <w:rsid w:val="3E1A431C"/>
    <w:rsid w:val="3E1D00FD"/>
    <w:rsid w:val="3E4375DE"/>
    <w:rsid w:val="3E503B99"/>
    <w:rsid w:val="3E5D0752"/>
    <w:rsid w:val="3E6202C7"/>
    <w:rsid w:val="3E655833"/>
    <w:rsid w:val="3E6951DD"/>
    <w:rsid w:val="3E716483"/>
    <w:rsid w:val="3EAA2E24"/>
    <w:rsid w:val="3EAA3EB4"/>
    <w:rsid w:val="3EAD455E"/>
    <w:rsid w:val="3EC66431"/>
    <w:rsid w:val="3ED8531C"/>
    <w:rsid w:val="3EDC002D"/>
    <w:rsid w:val="3EE61B1A"/>
    <w:rsid w:val="3EFB5D72"/>
    <w:rsid w:val="3F024E51"/>
    <w:rsid w:val="3F255D10"/>
    <w:rsid w:val="3F262797"/>
    <w:rsid w:val="3F264863"/>
    <w:rsid w:val="3F2E3F34"/>
    <w:rsid w:val="3F2F3A2A"/>
    <w:rsid w:val="3F2F714B"/>
    <w:rsid w:val="3F337753"/>
    <w:rsid w:val="3F380D6F"/>
    <w:rsid w:val="3F3A4D76"/>
    <w:rsid w:val="3F4F055F"/>
    <w:rsid w:val="3F651709"/>
    <w:rsid w:val="3F68263E"/>
    <w:rsid w:val="3F6E19F5"/>
    <w:rsid w:val="3F7836CA"/>
    <w:rsid w:val="3F926DFC"/>
    <w:rsid w:val="3F9C7E5D"/>
    <w:rsid w:val="3FA924E3"/>
    <w:rsid w:val="3FB14B9D"/>
    <w:rsid w:val="3FB74914"/>
    <w:rsid w:val="3FBF23E6"/>
    <w:rsid w:val="3FC66FBE"/>
    <w:rsid w:val="3FD975A9"/>
    <w:rsid w:val="3FE876E6"/>
    <w:rsid w:val="3FE952BD"/>
    <w:rsid w:val="3FF4192C"/>
    <w:rsid w:val="3FF8062B"/>
    <w:rsid w:val="4003531C"/>
    <w:rsid w:val="40036B55"/>
    <w:rsid w:val="401640DD"/>
    <w:rsid w:val="4020584E"/>
    <w:rsid w:val="40262B99"/>
    <w:rsid w:val="4029612C"/>
    <w:rsid w:val="403021AF"/>
    <w:rsid w:val="403B3562"/>
    <w:rsid w:val="404405EC"/>
    <w:rsid w:val="40514D4F"/>
    <w:rsid w:val="4056693D"/>
    <w:rsid w:val="40596EAC"/>
    <w:rsid w:val="40671917"/>
    <w:rsid w:val="40770DBB"/>
    <w:rsid w:val="40896CD1"/>
    <w:rsid w:val="409575C2"/>
    <w:rsid w:val="409B6E9F"/>
    <w:rsid w:val="40A02E21"/>
    <w:rsid w:val="40A05067"/>
    <w:rsid w:val="40A14BE2"/>
    <w:rsid w:val="40C101BC"/>
    <w:rsid w:val="40D15BC6"/>
    <w:rsid w:val="40F37E80"/>
    <w:rsid w:val="40F76E45"/>
    <w:rsid w:val="40FF7A9C"/>
    <w:rsid w:val="41053CE7"/>
    <w:rsid w:val="411B1B3A"/>
    <w:rsid w:val="411E1166"/>
    <w:rsid w:val="41251F42"/>
    <w:rsid w:val="412A5E4F"/>
    <w:rsid w:val="413706FE"/>
    <w:rsid w:val="415174CA"/>
    <w:rsid w:val="416D20A1"/>
    <w:rsid w:val="41721176"/>
    <w:rsid w:val="417736EF"/>
    <w:rsid w:val="418E0BAA"/>
    <w:rsid w:val="4199091F"/>
    <w:rsid w:val="41B67AE1"/>
    <w:rsid w:val="41BB7C85"/>
    <w:rsid w:val="41D93AA8"/>
    <w:rsid w:val="41DE7C06"/>
    <w:rsid w:val="41DF3BF9"/>
    <w:rsid w:val="41E34FF1"/>
    <w:rsid w:val="41E57CA3"/>
    <w:rsid w:val="41EC7955"/>
    <w:rsid w:val="41F52D80"/>
    <w:rsid w:val="41F8749A"/>
    <w:rsid w:val="42091148"/>
    <w:rsid w:val="42096AB0"/>
    <w:rsid w:val="422A66AA"/>
    <w:rsid w:val="423A021F"/>
    <w:rsid w:val="42544DD7"/>
    <w:rsid w:val="425C4322"/>
    <w:rsid w:val="425F4CE0"/>
    <w:rsid w:val="426E374F"/>
    <w:rsid w:val="428E663A"/>
    <w:rsid w:val="42A07685"/>
    <w:rsid w:val="42A61BEF"/>
    <w:rsid w:val="42AD51F2"/>
    <w:rsid w:val="42BB45F7"/>
    <w:rsid w:val="42BD5B9F"/>
    <w:rsid w:val="42DB4252"/>
    <w:rsid w:val="42DE470E"/>
    <w:rsid w:val="42EA2787"/>
    <w:rsid w:val="43005AB7"/>
    <w:rsid w:val="430C0AD8"/>
    <w:rsid w:val="43151791"/>
    <w:rsid w:val="431F598E"/>
    <w:rsid w:val="43214BB1"/>
    <w:rsid w:val="432435A7"/>
    <w:rsid w:val="43380AF3"/>
    <w:rsid w:val="434D74BB"/>
    <w:rsid w:val="435F709F"/>
    <w:rsid w:val="4366338C"/>
    <w:rsid w:val="43683D31"/>
    <w:rsid w:val="437618CD"/>
    <w:rsid w:val="437D60C1"/>
    <w:rsid w:val="43C9516B"/>
    <w:rsid w:val="43E41A09"/>
    <w:rsid w:val="43FA09D9"/>
    <w:rsid w:val="43FC5CB8"/>
    <w:rsid w:val="43FE33FE"/>
    <w:rsid w:val="44000D3D"/>
    <w:rsid w:val="44151051"/>
    <w:rsid w:val="443F7CAF"/>
    <w:rsid w:val="444F29DD"/>
    <w:rsid w:val="445117EA"/>
    <w:rsid w:val="44665F6E"/>
    <w:rsid w:val="446F6517"/>
    <w:rsid w:val="447B0D60"/>
    <w:rsid w:val="447C6165"/>
    <w:rsid w:val="44894F21"/>
    <w:rsid w:val="449B272F"/>
    <w:rsid w:val="44B17852"/>
    <w:rsid w:val="44BC35C4"/>
    <w:rsid w:val="44C70775"/>
    <w:rsid w:val="44CA6C79"/>
    <w:rsid w:val="44D275F0"/>
    <w:rsid w:val="44F240F5"/>
    <w:rsid w:val="44FE105F"/>
    <w:rsid w:val="44FF5F42"/>
    <w:rsid w:val="450104B5"/>
    <w:rsid w:val="45062105"/>
    <w:rsid w:val="45077D2A"/>
    <w:rsid w:val="45082559"/>
    <w:rsid w:val="45204865"/>
    <w:rsid w:val="45206C2B"/>
    <w:rsid w:val="4536413C"/>
    <w:rsid w:val="453858CF"/>
    <w:rsid w:val="4541344E"/>
    <w:rsid w:val="45435677"/>
    <w:rsid w:val="458459DA"/>
    <w:rsid w:val="45846E01"/>
    <w:rsid w:val="458719D5"/>
    <w:rsid w:val="459370F6"/>
    <w:rsid w:val="459D43F3"/>
    <w:rsid w:val="45A2256E"/>
    <w:rsid w:val="45A71A5A"/>
    <w:rsid w:val="45B273DA"/>
    <w:rsid w:val="45BF221F"/>
    <w:rsid w:val="45C445C7"/>
    <w:rsid w:val="45CC7B5B"/>
    <w:rsid w:val="45D63C84"/>
    <w:rsid w:val="45DF1BD5"/>
    <w:rsid w:val="45E67D6F"/>
    <w:rsid w:val="45E969DC"/>
    <w:rsid w:val="45EA6C24"/>
    <w:rsid w:val="45F71DE0"/>
    <w:rsid w:val="45F96D91"/>
    <w:rsid w:val="45FA1A1D"/>
    <w:rsid w:val="4636726F"/>
    <w:rsid w:val="4640564C"/>
    <w:rsid w:val="466914DF"/>
    <w:rsid w:val="468B57A4"/>
    <w:rsid w:val="46911892"/>
    <w:rsid w:val="46AD4525"/>
    <w:rsid w:val="46AF2C8D"/>
    <w:rsid w:val="46F13817"/>
    <w:rsid w:val="46FA047F"/>
    <w:rsid w:val="47020B5C"/>
    <w:rsid w:val="471C2B8F"/>
    <w:rsid w:val="47282385"/>
    <w:rsid w:val="47381CCA"/>
    <w:rsid w:val="474669FA"/>
    <w:rsid w:val="47466D9C"/>
    <w:rsid w:val="47554583"/>
    <w:rsid w:val="476D6B90"/>
    <w:rsid w:val="477120F4"/>
    <w:rsid w:val="477C0F06"/>
    <w:rsid w:val="47B67090"/>
    <w:rsid w:val="47EE1AA9"/>
    <w:rsid w:val="48020054"/>
    <w:rsid w:val="48133E88"/>
    <w:rsid w:val="48287DE0"/>
    <w:rsid w:val="48365AD2"/>
    <w:rsid w:val="48496CA4"/>
    <w:rsid w:val="485C6B1E"/>
    <w:rsid w:val="488E08C4"/>
    <w:rsid w:val="489000B5"/>
    <w:rsid w:val="4892753E"/>
    <w:rsid w:val="48B22245"/>
    <w:rsid w:val="48C62DB2"/>
    <w:rsid w:val="48CA11BA"/>
    <w:rsid w:val="48CA7BF4"/>
    <w:rsid w:val="48D462B4"/>
    <w:rsid w:val="48D639B0"/>
    <w:rsid w:val="48D64AE7"/>
    <w:rsid w:val="48D66292"/>
    <w:rsid w:val="48D757C1"/>
    <w:rsid w:val="48FC1E0D"/>
    <w:rsid w:val="48FC5F9D"/>
    <w:rsid w:val="491E0137"/>
    <w:rsid w:val="492639DD"/>
    <w:rsid w:val="49301C69"/>
    <w:rsid w:val="49340857"/>
    <w:rsid w:val="493978D9"/>
    <w:rsid w:val="49405E8A"/>
    <w:rsid w:val="49490F94"/>
    <w:rsid w:val="494A307A"/>
    <w:rsid w:val="494E22BF"/>
    <w:rsid w:val="494E344F"/>
    <w:rsid w:val="4951780A"/>
    <w:rsid w:val="495F1C30"/>
    <w:rsid w:val="496F4B03"/>
    <w:rsid w:val="498F39FB"/>
    <w:rsid w:val="49911032"/>
    <w:rsid w:val="49916AD6"/>
    <w:rsid w:val="499F6791"/>
    <w:rsid w:val="49A70BB4"/>
    <w:rsid w:val="49B9015B"/>
    <w:rsid w:val="49BA761B"/>
    <w:rsid w:val="49C11003"/>
    <w:rsid w:val="49C719F6"/>
    <w:rsid w:val="49CA045D"/>
    <w:rsid w:val="49CE3F10"/>
    <w:rsid w:val="49D756C3"/>
    <w:rsid w:val="49E109B2"/>
    <w:rsid w:val="49F33404"/>
    <w:rsid w:val="49F421F0"/>
    <w:rsid w:val="49FA4C18"/>
    <w:rsid w:val="49FF2D5F"/>
    <w:rsid w:val="4A230329"/>
    <w:rsid w:val="4A251646"/>
    <w:rsid w:val="4A270113"/>
    <w:rsid w:val="4A2B1215"/>
    <w:rsid w:val="4A2D612B"/>
    <w:rsid w:val="4A310F65"/>
    <w:rsid w:val="4A351203"/>
    <w:rsid w:val="4A35232C"/>
    <w:rsid w:val="4A37416F"/>
    <w:rsid w:val="4A3D7EA6"/>
    <w:rsid w:val="4A476E86"/>
    <w:rsid w:val="4A657F97"/>
    <w:rsid w:val="4A6A107C"/>
    <w:rsid w:val="4A781ADC"/>
    <w:rsid w:val="4A8252E1"/>
    <w:rsid w:val="4A8A0DEA"/>
    <w:rsid w:val="4AA217A6"/>
    <w:rsid w:val="4ABC70F0"/>
    <w:rsid w:val="4AC27B36"/>
    <w:rsid w:val="4AD37B08"/>
    <w:rsid w:val="4AD7712B"/>
    <w:rsid w:val="4ADF4C21"/>
    <w:rsid w:val="4AE1678C"/>
    <w:rsid w:val="4AE92F09"/>
    <w:rsid w:val="4AFF37B4"/>
    <w:rsid w:val="4B0C38CC"/>
    <w:rsid w:val="4B0F0EBA"/>
    <w:rsid w:val="4B106F41"/>
    <w:rsid w:val="4B152B59"/>
    <w:rsid w:val="4B2811B2"/>
    <w:rsid w:val="4B322489"/>
    <w:rsid w:val="4B3A387E"/>
    <w:rsid w:val="4B405C4B"/>
    <w:rsid w:val="4B4A0664"/>
    <w:rsid w:val="4B4A5C4E"/>
    <w:rsid w:val="4B734DED"/>
    <w:rsid w:val="4B736BA1"/>
    <w:rsid w:val="4B8F200E"/>
    <w:rsid w:val="4B9050AA"/>
    <w:rsid w:val="4B945DBB"/>
    <w:rsid w:val="4BAA10DB"/>
    <w:rsid w:val="4BB358A3"/>
    <w:rsid w:val="4BBB065D"/>
    <w:rsid w:val="4BC2467D"/>
    <w:rsid w:val="4BCA5BCA"/>
    <w:rsid w:val="4BCD31DB"/>
    <w:rsid w:val="4BE07B8E"/>
    <w:rsid w:val="4BE24C13"/>
    <w:rsid w:val="4BE52B26"/>
    <w:rsid w:val="4C1172A8"/>
    <w:rsid w:val="4C2D2226"/>
    <w:rsid w:val="4C394860"/>
    <w:rsid w:val="4C3C18E5"/>
    <w:rsid w:val="4C657662"/>
    <w:rsid w:val="4C75489B"/>
    <w:rsid w:val="4C7640D2"/>
    <w:rsid w:val="4CA50776"/>
    <w:rsid w:val="4CB17EC3"/>
    <w:rsid w:val="4CBC7E6C"/>
    <w:rsid w:val="4CE801EE"/>
    <w:rsid w:val="4D130B59"/>
    <w:rsid w:val="4D2448EC"/>
    <w:rsid w:val="4D300DDA"/>
    <w:rsid w:val="4D4877F0"/>
    <w:rsid w:val="4D585188"/>
    <w:rsid w:val="4D6D6B46"/>
    <w:rsid w:val="4D7302E8"/>
    <w:rsid w:val="4DA248B6"/>
    <w:rsid w:val="4DB5209B"/>
    <w:rsid w:val="4DC60175"/>
    <w:rsid w:val="4DCA1D21"/>
    <w:rsid w:val="4DCD79DE"/>
    <w:rsid w:val="4DD2135A"/>
    <w:rsid w:val="4DD25D1D"/>
    <w:rsid w:val="4DDE50F2"/>
    <w:rsid w:val="4DDF624B"/>
    <w:rsid w:val="4DE32965"/>
    <w:rsid w:val="4DE40815"/>
    <w:rsid w:val="4DE762A3"/>
    <w:rsid w:val="4DE92DB3"/>
    <w:rsid w:val="4DEA3F23"/>
    <w:rsid w:val="4DF63CE4"/>
    <w:rsid w:val="4E092CA1"/>
    <w:rsid w:val="4E094CE0"/>
    <w:rsid w:val="4E101609"/>
    <w:rsid w:val="4E2E1B0C"/>
    <w:rsid w:val="4E481477"/>
    <w:rsid w:val="4E5A54FD"/>
    <w:rsid w:val="4E5C4E59"/>
    <w:rsid w:val="4E6B4F9D"/>
    <w:rsid w:val="4E741DBD"/>
    <w:rsid w:val="4E8E3CA8"/>
    <w:rsid w:val="4E91066C"/>
    <w:rsid w:val="4E9251A0"/>
    <w:rsid w:val="4E9C1289"/>
    <w:rsid w:val="4EB54984"/>
    <w:rsid w:val="4EBC17A2"/>
    <w:rsid w:val="4EBD51C5"/>
    <w:rsid w:val="4EC06ABF"/>
    <w:rsid w:val="4ED13E85"/>
    <w:rsid w:val="4ED85A44"/>
    <w:rsid w:val="4ED95F9B"/>
    <w:rsid w:val="4EDB7A9B"/>
    <w:rsid w:val="4EE63CB8"/>
    <w:rsid w:val="4EED50E2"/>
    <w:rsid w:val="4EEF1E1E"/>
    <w:rsid w:val="4EEF6D92"/>
    <w:rsid w:val="4EF614C5"/>
    <w:rsid w:val="4EFC3633"/>
    <w:rsid w:val="4EFC75AD"/>
    <w:rsid w:val="4F020A47"/>
    <w:rsid w:val="4F0F7033"/>
    <w:rsid w:val="4F1148CD"/>
    <w:rsid w:val="4F1D18D1"/>
    <w:rsid w:val="4F27565D"/>
    <w:rsid w:val="4F2D1CDA"/>
    <w:rsid w:val="4F3166E7"/>
    <w:rsid w:val="4F497A66"/>
    <w:rsid w:val="4F561F29"/>
    <w:rsid w:val="4F5E16CB"/>
    <w:rsid w:val="4F6515E9"/>
    <w:rsid w:val="4F681084"/>
    <w:rsid w:val="4F7635B4"/>
    <w:rsid w:val="4F7F44B3"/>
    <w:rsid w:val="4F890445"/>
    <w:rsid w:val="4F8A08F2"/>
    <w:rsid w:val="4F946118"/>
    <w:rsid w:val="4F9F6AE8"/>
    <w:rsid w:val="4FA53660"/>
    <w:rsid w:val="4FAC3DF2"/>
    <w:rsid w:val="4FB26641"/>
    <w:rsid w:val="4FB36C26"/>
    <w:rsid w:val="4FC36067"/>
    <w:rsid w:val="4FCE0CD2"/>
    <w:rsid w:val="4FDD2E2D"/>
    <w:rsid w:val="4FDF1C05"/>
    <w:rsid w:val="50041254"/>
    <w:rsid w:val="501079CA"/>
    <w:rsid w:val="501616E0"/>
    <w:rsid w:val="50206035"/>
    <w:rsid w:val="50235D1C"/>
    <w:rsid w:val="502669C6"/>
    <w:rsid w:val="50333FEF"/>
    <w:rsid w:val="50463526"/>
    <w:rsid w:val="505546F1"/>
    <w:rsid w:val="50570695"/>
    <w:rsid w:val="50590CFD"/>
    <w:rsid w:val="505A691E"/>
    <w:rsid w:val="506F35C5"/>
    <w:rsid w:val="508927D1"/>
    <w:rsid w:val="508971E6"/>
    <w:rsid w:val="508C323B"/>
    <w:rsid w:val="509720D4"/>
    <w:rsid w:val="509D1AD3"/>
    <w:rsid w:val="50A52AFE"/>
    <w:rsid w:val="50A66BB1"/>
    <w:rsid w:val="50B02152"/>
    <w:rsid w:val="50B1346F"/>
    <w:rsid w:val="50B33B88"/>
    <w:rsid w:val="50B72F3A"/>
    <w:rsid w:val="50DE5CA9"/>
    <w:rsid w:val="50E32273"/>
    <w:rsid w:val="50E772E4"/>
    <w:rsid w:val="50FB641C"/>
    <w:rsid w:val="50FC5772"/>
    <w:rsid w:val="510037A8"/>
    <w:rsid w:val="51087F98"/>
    <w:rsid w:val="51247961"/>
    <w:rsid w:val="512613D5"/>
    <w:rsid w:val="513531F8"/>
    <w:rsid w:val="513F09DE"/>
    <w:rsid w:val="515C3B49"/>
    <w:rsid w:val="51777695"/>
    <w:rsid w:val="51786173"/>
    <w:rsid w:val="51842FCB"/>
    <w:rsid w:val="518921F7"/>
    <w:rsid w:val="51980085"/>
    <w:rsid w:val="51980ED2"/>
    <w:rsid w:val="51AF04FF"/>
    <w:rsid w:val="51B04FED"/>
    <w:rsid w:val="51B7662B"/>
    <w:rsid w:val="51E94546"/>
    <w:rsid w:val="51F35049"/>
    <w:rsid w:val="51F83DF7"/>
    <w:rsid w:val="52005E69"/>
    <w:rsid w:val="520E51EA"/>
    <w:rsid w:val="52183F80"/>
    <w:rsid w:val="522F653D"/>
    <w:rsid w:val="52377C94"/>
    <w:rsid w:val="525E5C93"/>
    <w:rsid w:val="526459D1"/>
    <w:rsid w:val="52710D8F"/>
    <w:rsid w:val="527A1B92"/>
    <w:rsid w:val="527D6EF9"/>
    <w:rsid w:val="52823D2B"/>
    <w:rsid w:val="528C64EB"/>
    <w:rsid w:val="52972683"/>
    <w:rsid w:val="529E0DDB"/>
    <w:rsid w:val="52AA07CE"/>
    <w:rsid w:val="52B54E8E"/>
    <w:rsid w:val="52B659EB"/>
    <w:rsid w:val="52DF2802"/>
    <w:rsid w:val="52E42B71"/>
    <w:rsid w:val="52E526D1"/>
    <w:rsid w:val="52EF65DA"/>
    <w:rsid w:val="530604F6"/>
    <w:rsid w:val="532776D5"/>
    <w:rsid w:val="53282E5B"/>
    <w:rsid w:val="53325CEF"/>
    <w:rsid w:val="53347208"/>
    <w:rsid w:val="53367D6B"/>
    <w:rsid w:val="533E269C"/>
    <w:rsid w:val="534974E5"/>
    <w:rsid w:val="53802F07"/>
    <w:rsid w:val="53830A49"/>
    <w:rsid w:val="53877B69"/>
    <w:rsid w:val="53940659"/>
    <w:rsid w:val="539E1897"/>
    <w:rsid w:val="53AD33AC"/>
    <w:rsid w:val="53B65679"/>
    <w:rsid w:val="53B95866"/>
    <w:rsid w:val="53C5060D"/>
    <w:rsid w:val="53D95786"/>
    <w:rsid w:val="54033313"/>
    <w:rsid w:val="540401DE"/>
    <w:rsid w:val="540475EF"/>
    <w:rsid w:val="54096C81"/>
    <w:rsid w:val="540E4151"/>
    <w:rsid w:val="54126438"/>
    <w:rsid w:val="541764D4"/>
    <w:rsid w:val="541D7F8B"/>
    <w:rsid w:val="54256D27"/>
    <w:rsid w:val="542E0CC3"/>
    <w:rsid w:val="542E20FD"/>
    <w:rsid w:val="545935E1"/>
    <w:rsid w:val="546951C3"/>
    <w:rsid w:val="547507B9"/>
    <w:rsid w:val="549178B1"/>
    <w:rsid w:val="54B04689"/>
    <w:rsid w:val="54F132A7"/>
    <w:rsid w:val="551A0DB7"/>
    <w:rsid w:val="551B1FB9"/>
    <w:rsid w:val="55362BC0"/>
    <w:rsid w:val="55366509"/>
    <w:rsid w:val="553933A0"/>
    <w:rsid w:val="55510FE9"/>
    <w:rsid w:val="555469BD"/>
    <w:rsid w:val="55546D6F"/>
    <w:rsid w:val="555606A8"/>
    <w:rsid w:val="556569EE"/>
    <w:rsid w:val="55666DE6"/>
    <w:rsid w:val="55732EF9"/>
    <w:rsid w:val="557908EE"/>
    <w:rsid w:val="557C784A"/>
    <w:rsid w:val="558F04E9"/>
    <w:rsid w:val="55AA02A2"/>
    <w:rsid w:val="55B86F13"/>
    <w:rsid w:val="55C32EB1"/>
    <w:rsid w:val="55C468DB"/>
    <w:rsid w:val="55C862F9"/>
    <w:rsid w:val="55E432C4"/>
    <w:rsid w:val="56021A7A"/>
    <w:rsid w:val="560565AB"/>
    <w:rsid w:val="560B5C24"/>
    <w:rsid w:val="561678C6"/>
    <w:rsid w:val="56171CDA"/>
    <w:rsid w:val="561E662E"/>
    <w:rsid w:val="56254FF7"/>
    <w:rsid w:val="56344471"/>
    <w:rsid w:val="56553909"/>
    <w:rsid w:val="565A3611"/>
    <w:rsid w:val="565D151D"/>
    <w:rsid w:val="56755D55"/>
    <w:rsid w:val="568F25E4"/>
    <w:rsid w:val="56AA2EBD"/>
    <w:rsid w:val="56B8442A"/>
    <w:rsid w:val="56BA275E"/>
    <w:rsid w:val="56BA5A1C"/>
    <w:rsid w:val="56C42D09"/>
    <w:rsid w:val="56D10156"/>
    <w:rsid w:val="56DA1C21"/>
    <w:rsid w:val="56DF23CE"/>
    <w:rsid w:val="56E227E4"/>
    <w:rsid w:val="56EC2442"/>
    <w:rsid w:val="56EF0F3D"/>
    <w:rsid w:val="56F4001E"/>
    <w:rsid w:val="570A3ECB"/>
    <w:rsid w:val="5729533D"/>
    <w:rsid w:val="57342748"/>
    <w:rsid w:val="573577FC"/>
    <w:rsid w:val="57392849"/>
    <w:rsid w:val="57482B32"/>
    <w:rsid w:val="5750331A"/>
    <w:rsid w:val="57531CA8"/>
    <w:rsid w:val="57545791"/>
    <w:rsid w:val="57577A51"/>
    <w:rsid w:val="57594553"/>
    <w:rsid w:val="57747779"/>
    <w:rsid w:val="577C78BF"/>
    <w:rsid w:val="579623A3"/>
    <w:rsid w:val="579904CF"/>
    <w:rsid w:val="579B21C3"/>
    <w:rsid w:val="57A22ACF"/>
    <w:rsid w:val="57BE3BD6"/>
    <w:rsid w:val="57D01EAC"/>
    <w:rsid w:val="57D245A9"/>
    <w:rsid w:val="57E305E9"/>
    <w:rsid w:val="57E6796D"/>
    <w:rsid w:val="58122DB2"/>
    <w:rsid w:val="58141CA2"/>
    <w:rsid w:val="581439CD"/>
    <w:rsid w:val="581D3B53"/>
    <w:rsid w:val="582B3AED"/>
    <w:rsid w:val="582C77B7"/>
    <w:rsid w:val="5833219A"/>
    <w:rsid w:val="5846411B"/>
    <w:rsid w:val="585963EA"/>
    <w:rsid w:val="586A7D84"/>
    <w:rsid w:val="586C2967"/>
    <w:rsid w:val="587F4D02"/>
    <w:rsid w:val="58BF2986"/>
    <w:rsid w:val="58CD149A"/>
    <w:rsid w:val="58D631F3"/>
    <w:rsid w:val="58D7586A"/>
    <w:rsid w:val="58F843B7"/>
    <w:rsid w:val="58FC57A6"/>
    <w:rsid w:val="59005B84"/>
    <w:rsid w:val="59091A78"/>
    <w:rsid w:val="591E71BF"/>
    <w:rsid w:val="59253894"/>
    <w:rsid w:val="59285B46"/>
    <w:rsid w:val="592F46D1"/>
    <w:rsid w:val="5931035B"/>
    <w:rsid w:val="593D60F8"/>
    <w:rsid w:val="59447EBA"/>
    <w:rsid w:val="59587188"/>
    <w:rsid w:val="595B7C01"/>
    <w:rsid w:val="596811EA"/>
    <w:rsid w:val="598550B5"/>
    <w:rsid w:val="598D343A"/>
    <w:rsid w:val="599C5A25"/>
    <w:rsid w:val="59AD705D"/>
    <w:rsid w:val="59B04B63"/>
    <w:rsid w:val="59B419A6"/>
    <w:rsid w:val="59DD04A4"/>
    <w:rsid w:val="59DD10F0"/>
    <w:rsid w:val="59E7327A"/>
    <w:rsid w:val="59F11C64"/>
    <w:rsid w:val="59F94FE7"/>
    <w:rsid w:val="59FE4FFB"/>
    <w:rsid w:val="5A00419D"/>
    <w:rsid w:val="5A360DA4"/>
    <w:rsid w:val="5A3D373B"/>
    <w:rsid w:val="5A581236"/>
    <w:rsid w:val="5A78605F"/>
    <w:rsid w:val="5A8C1989"/>
    <w:rsid w:val="5AB03045"/>
    <w:rsid w:val="5AB81E63"/>
    <w:rsid w:val="5AC342C3"/>
    <w:rsid w:val="5AD71702"/>
    <w:rsid w:val="5AE337AE"/>
    <w:rsid w:val="5AE7411A"/>
    <w:rsid w:val="5B1C2051"/>
    <w:rsid w:val="5B286071"/>
    <w:rsid w:val="5B3B1CAA"/>
    <w:rsid w:val="5B516FDC"/>
    <w:rsid w:val="5B62646C"/>
    <w:rsid w:val="5B772F53"/>
    <w:rsid w:val="5B817C09"/>
    <w:rsid w:val="5B8868EE"/>
    <w:rsid w:val="5B933752"/>
    <w:rsid w:val="5B9B6966"/>
    <w:rsid w:val="5BA41AAF"/>
    <w:rsid w:val="5BAD3D30"/>
    <w:rsid w:val="5BD82B65"/>
    <w:rsid w:val="5BEE1010"/>
    <w:rsid w:val="5BF122E2"/>
    <w:rsid w:val="5BF36166"/>
    <w:rsid w:val="5C064E96"/>
    <w:rsid w:val="5C0F73EC"/>
    <w:rsid w:val="5C20369C"/>
    <w:rsid w:val="5C205934"/>
    <w:rsid w:val="5C2960AA"/>
    <w:rsid w:val="5C2C1417"/>
    <w:rsid w:val="5C340D88"/>
    <w:rsid w:val="5C425AAA"/>
    <w:rsid w:val="5C46676C"/>
    <w:rsid w:val="5C4A15FC"/>
    <w:rsid w:val="5C534E6A"/>
    <w:rsid w:val="5C56472B"/>
    <w:rsid w:val="5C586C06"/>
    <w:rsid w:val="5C6C5439"/>
    <w:rsid w:val="5C933EAA"/>
    <w:rsid w:val="5CAA245C"/>
    <w:rsid w:val="5CAD5D38"/>
    <w:rsid w:val="5CBC5E31"/>
    <w:rsid w:val="5CBD721A"/>
    <w:rsid w:val="5CD620E3"/>
    <w:rsid w:val="5CF5532D"/>
    <w:rsid w:val="5D097832"/>
    <w:rsid w:val="5D140838"/>
    <w:rsid w:val="5D1732E8"/>
    <w:rsid w:val="5D1D0A60"/>
    <w:rsid w:val="5D2B2868"/>
    <w:rsid w:val="5D3D572B"/>
    <w:rsid w:val="5D462334"/>
    <w:rsid w:val="5D480B81"/>
    <w:rsid w:val="5D4D0356"/>
    <w:rsid w:val="5D5B3603"/>
    <w:rsid w:val="5D657FAD"/>
    <w:rsid w:val="5D6672B2"/>
    <w:rsid w:val="5D7556EF"/>
    <w:rsid w:val="5D8E312B"/>
    <w:rsid w:val="5D9412AC"/>
    <w:rsid w:val="5D9B00BA"/>
    <w:rsid w:val="5D9E3405"/>
    <w:rsid w:val="5DA976F2"/>
    <w:rsid w:val="5DB604FA"/>
    <w:rsid w:val="5DD103C2"/>
    <w:rsid w:val="5DDA237C"/>
    <w:rsid w:val="5DE451B5"/>
    <w:rsid w:val="5DEC34EF"/>
    <w:rsid w:val="5DEC6096"/>
    <w:rsid w:val="5DFF2426"/>
    <w:rsid w:val="5E1769C9"/>
    <w:rsid w:val="5E2A792F"/>
    <w:rsid w:val="5E474991"/>
    <w:rsid w:val="5E486B06"/>
    <w:rsid w:val="5E535375"/>
    <w:rsid w:val="5E5A0114"/>
    <w:rsid w:val="5E67124E"/>
    <w:rsid w:val="5E7D0201"/>
    <w:rsid w:val="5E873F3D"/>
    <w:rsid w:val="5E95233C"/>
    <w:rsid w:val="5E973B74"/>
    <w:rsid w:val="5EA1302B"/>
    <w:rsid w:val="5EC110FC"/>
    <w:rsid w:val="5ED0456B"/>
    <w:rsid w:val="5F174730"/>
    <w:rsid w:val="5F2B6E20"/>
    <w:rsid w:val="5F3E6E3C"/>
    <w:rsid w:val="5F423F58"/>
    <w:rsid w:val="5F4A38CA"/>
    <w:rsid w:val="5F4B2E6C"/>
    <w:rsid w:val="5F50104D"/>
    <w:rsid w:val="5F524789"/>
    <w:rsid w:val="5F59044D"/>
    <w:rsid w:val="5F6A5661"/>
    <w:rsid w:val="5F6B548A"/>
    <w:rsid w:val="5F727E72"/>
    <w:rsid w:val="5F7869EB"/>
    <w:rsid w:val="5F8438CD"/>
    <w:rsid w:val="5F9009AA"/>
    <w:rsid w:val="5FAC11C5"/>
    <w:rsid w:val="5FB15D4E"/>
    <w:rsid w:val="5FC40354"/>
    <w:rsid w:val="5FD933CE"/>
    <w:rsid w:val="5FEC789F"/>
    <w:rsid w:val="5FED6F49"/>
    <w:rsid w:val="60047E2F"/>
    <w:rsid w:val="601A16FD"/>
    <w:rsid w:val="601F716C"/>
    <w:rsid w:val="6021595B"/>
    <w:rsid w:val="602A0E5C"/>
    <w:rsid w:val="60357464"/>
    <w:rsid w:val="60381D7C"/>
    <w:rsid w:val="603F687C"/>
    <w:rsid w:val="60420B7C"/>
    <w:rsid w:val="605920DB"/>
    <w:rsid w:val="605E2506"/>
    <w:rsid w:val="60603B6B"/>
    <w:rsid w:val="606E1A9F"/>
    <w:rsid w:val="607025C5"/>
    <w:rsid w:val="60793BFB"/>
    <w:rsid w:val="60830F76"/>
    <w:rsid w:val="608D5C26"/>
    <w:rsid w:val="608F0D5F"/>
    <w:rsid w:val="60B05EAC"/>
    <w:rsid w:val="60B24773"/>
    <w:rsid w:val="60BA772A"/>
    <w:rsid w:val="60D41DC9"/>
    <w:rsid w:val="60E07591"/>
    <w:rsid w:val="60E266CB"/>
    <w:rsid w:val="60E56A5D"/>
    <w:rsid w:val="60F10422"/>
    <w:rsid w:val="60F22934"/>
    <w:rsid w:val="60F96A93"/>
    <w:rsid w:val="611B3F3C"/>
    <w:rsid w:val="611E5318"/>
    <w:rsid w:val="612A7D28"/>
    <w:rsid w:val="614E2B68"/>
    <w:rsid w:val="61581BBF"/>
    <w:rsid w:val="61625AA7"/>
    <w:rsid w:val="616E1944"/>
    <w:rsid w:val="6190283B"/>
    <w:rsid w:val="61951898"/>
    <w:rsid w:val="619C2FE3"/>
    <w:rsid w:val="61CE1993"/>
    <w:rsid w:val="61D14D6A"/>
    <w:rsid w:val="61DC67DD"/>
    <w:rsid w:val="61E36599"/>
    <w:rsid w:val="61F115C0"/>
    <w:rsid w:val="61F3669B"/>
    <w:rsid w:val="61FE030E"/>
    <w:rsid w:val="620B0CA7"/>
    <w:rsid w:val="622353B5"/>
    <w:rsid w:val="622A78F2"/>
    <w:rsid w:val="623313D9"/>
    <w:rsid w:val="623513DE"/>
    <w:rsid w:val="623874C7"/>
    <w:rsid w:val="624327B4"/>
    <w:rsid w:val="6258140B"/>
    <w:rsid w:val="625E3C18"/>
    <w:rsid w:val="6265413B"/>
    <w:rsid w:val="62744A35"/>
    <w:rsid w:val="627B434F"/>
    <w:rsid w:val="627F6F73"/>
    <w:rsid w:val="628A134D"/>
    <w:rsid w:val="629B4348"/>
    <w:rsid w:val="62A77FE7"/>
    <w:rsid w:val="62B80343"/>
    <w:rsid w:val="62C545BA"/>
    <w:rsid w:val="62C91AC6"/>
    <w:rsid w:val="62D22E95"/>
    <w:rsid w:val="62D96E2B"/>
    <w:rsid w:val="6315631C"/>
    <w:rsid w:val="631A0A20"/>
    <w:rsid w:val="631D1C31"/>
    <w:rsid w:val="63280D18"/>
    <w:rsid w:val="632866BF"/>
    <w:rsid w:val="6329217C"/>
    <w:rsid w:val="633077F9"/>
    <w:rsid w:val="633F4C29"/>
    <w:rsid w:val="63405587"/>
    <w:rsid w:val="63650DFF"/>
    <w:rsid w:val="63662C62"/>
    <w:rsid w:val="63780C63"/>
    <w:rsid w:val="63831528"/>
    <w:rsid w:val="63901879"/>
    <w:rsid w:val="63993366"/>
    <w:rsid w:val="639D2CD1"/>
    <w:rsid w:val="639F57E1"/>
    <w:rsid w:val="63A549A2"/>
    <w:rsid w:val="63B407EA"/>
    <w:rsid w:val="63C173F1"/>
    <w:rsid w:val="63CE74C7"/>
    <w:rsid w:val="63D208D2"/>
    <w:rsid w:val="63DE1CD5"/>
    <w:rsid w:val="63DE5B48"/>
    <w:rsid w:val="63E10825"/>
    <w:rsid w:val="640B45C5"/>
    <w:rsid w:val="64100C90"/>
    <w:rsid w:val="641432E2"/>
    <w:rsid w:val="6421721B"/>
    <w:rsid w:val="64242BE5"/>
    <w:rsid w:val="643166C9"/>
    <w:rsid w:val="64444E8F"/>
    <w:rsid w:val="645E6E7C"/>
    <w:rsid w:val="64665969"/>
    <w:rsid w:val="646916CA"/>
    <w:rsid w:val="646A07A7"/>
    <w:rsid w:val="64711A9D"/>
    <w:rsid w:val="647B4434"/>
    <w:rsid w:val="64996476"/>
    <w:rsid w:val="64A70A89"/>
    <w:rsid w:val="64B10798"/>
    <w:rsid w:val="64B4477F"/>
    <w:rsid w:val="64B71376"/>
    <w:rsid w:val="64CF270B"/>
    <w:rsid w:val="64D22B70"/>
    <w:rsid w:val="64D84A04"/>
    <w:rsid w:val="64FE487E"/>
    <w:rsid w:val="650167F0"/>
    <w:rsid w:val="650A797A"/>
    <w:rsid w:val="650E7F58"/>
    <w:rsid w:val="65130F58"/>
    <w:rsid w:val="653F54CE"/>
    <w:rsid w:val="654071E0"/>
    <w:rsid w:val="65485DD7"/>
    <w:rsid w:val="655B1206"/>
    <w:rsid w:val="657176FB"/>
    <w:rsid w:val="659C3F37"/>
    <w:rsid w:val="659C6D49"/>
    <w:rsid w:val="65B33041"/>
    <w:rsid w:val="65BA292A"/>
    <w:rsid w:val="65C11D2A"/>
    <w:rsid w:val="65D545EC"/>
    <w:rsid w:val="65D9594C"/>
    <w:rsid w:val="65DB6465"/>
    <w:rsid w:val="65E1684F"/>
    <w:rsid w:val="65EF7635"/>
    <w:rsid w:val="660A5065"/>
    <w:rsid w:val="66230CD5"/>
    <w:rsid w:val="662C09C3"/>
    <w:rsid w:val="6644109B"/>
    <w:rsid w:val="6662093B"/>
    <w:rsid w:val="668F4692"/>
    <w:rsid w:val="669F4626"/>
    <w:rsid w:val="66A42C92"/>
    <w:rsid w:val="66B1486E"/>
    <w:rsid w:val="66B56A39"/>
    <w:rsid w:val="66BE1AC2"/>
    <w:rsid w:val="66CB4A35"/>
    <w:rsid w:val="66D13308"/>
    <w:rsid w:val="66D77A0E"/>
    <w:rsid w:val="66DE14A7"/>
    <w:rsid w:val="66E801B2"/>
    <w:rsid w:val="66EA0BED"/>
    <w:rsid w:val="66FC0891"/>
    <w:rsid w:val="670126DF"/>
    <w:rsid w:val="67032A9D"/>
    <w:rsid w:val="670B0BBF"/>
    <w:rsid w:val="67254719"/>
    <w:rsid w:val="67322F0D"/>
    <w:rsid w:val="673B2E47"/>
    <w:rsid w:val="6742331E"/>
    <w:rsid w:val="674546C1"/>
    <w:rsid w:val="676B69BA"/>
    <w:rsid w:val="677A796C"/>
    <w:rsid w:val="678901CE"/>
    <w:rsid w:val="678C653D"/>
    <w:rsid w:val="67AB04D2"/>
    <w:rsid w:val="67B650FB"/>
    <w:rsid w:val="67C91195"/>
    <w:rsid w:val="67D0543B"/>
    <w:rsid w:val="67DC46E7"/>
    <w:rsid w:val="67DE5B6B"/>
    <w:rsid w:val="67E85AFF"/>
    <w:rsid w:val="67EE4013"/>
    <w:rsid w:val="68120287"/>
    <w:rsid w:val="68350B4A"/>
    <w:rsid w:val="68514E90"/>
    <w:rsid w:val="686A241C"/>
    <w:rsid w:val="688D6F4C"/>
    <w:rsid w:val="6890199F"/>
    <w:rsid w:val="68BD35B1"/>
    <w:rsid w:val="68D62443"/>
    <w:rsid w:val="68D7643B"/>
    <w:rsid w:val="68E03837"/>
    <w:rsid w:val="68F479DF"/>
    <w:rsid w:val="68F838A1"/>
    <w:rsid w:val="690C6B7E"/>
    <w:rsid w:val="692A132B"/>
    <w:rsid w:val="693B385B"/>
    <w:rsid w:val="693F18BF"/>
    <w:rsid w:val="694B733F"/>
    <w:rsid w:val="694C7010"/>
    <w:rsid w:val="694E7585"/>
    <w:rsid w:val="6978170B"/>
    <w:rsid w:val="698F5C21"/>
    <w:rsid w:val="69A0529B"/>
    <w:rsid w:val="69B60B97"/>
    <w:rsid w:val="69B9281D"/>
    <w:rsid w:val="69B966F2"/>
    <w:rsid w:val="69BE6105"/>
    <w:rsid w:val="69BF571E"/>
    <w:rsid w:val="69C07717"/>
    <w:rsid w:val="69C2378A"/>
    <w:rsid w:val="69C414C3"/>
    <w:rsid w:val="69C9742D"/>
    <w:rsid w:val="69D13200"/>
    <w:rsid w:val="69D6030F"/>
    <w:rsid w:val="69EE5119"/>
    <w:rsid w:val="69F34E7A"/>
    <w:rsid w:val="69F45016"/>
    <w:rsid w:val="6A062CDC"/>
    <w:rsid w:val="6A0E1C7F"/>
    <w:rsid w:val="6A1A148B"/>
    <w:rsid w:val="6A230BA7"/>
    <w:rsid w:val="6A252316"/>
    <w:rsid w:val="6A26546C"/>
    <w:rsid w:val="6A29000B"/>
    <w:rsid w:val="6A2F5024"/>
    <w:rsid w:val="6A4C50D4"/>
    <w:rsid w:val="6A840968"/>
    <w:rsid w:val="6A9922BC"/>
    <w:rsid w:val="6AA1457D"/>
    <w:rsid w:val="6AA73494"/>
    <w:rsid w:val="6AAA13DF"/>
    <w:rsid w:val="6AB17D96"/>
    <w:rsid w:val="6AB9163F"/>
    <w:rsid w:val="6ABB18F3"/>
    <w:rsid w:val="6AD03A5C"/>
    <w:rsid w:val="6AD17A9F"/>
    <w:rsid w:val="6AD32E05"/>
    <w:rsid w:val="6AD3462B"/>
    <w:rsid w:val="6AD7016A"/>
    <w:rsid w:val="6ADB7634"/>
    <w:rsid w:val="6ADF4C1A"/>
    <w:rsid w:val="6B135FF9"/>
    <w:rsid w:val="6B14441B"/>
    <w:rsid w:val="6B2342B3"/>
    <w:rsid w:val="6B245453"/>
    <w:rsid w:val="6B341E18"/>
    <w:rsid w:val="6B453112"/>
    <w:rsid w:val="6B6B2588"/>
    <w:rsid w:val="6B772EC9"/>
    <w:rsid w:val="6B793FDD"/>
    <w:rsid w:val="6B993E6D"/>
    <w:rsid w:val="6B9D62F0"/>
    <w:rsid w:val="6BB2716F"/>
    <w:rsid w:val="6BB4790E"/>
    <w:rsid w:val="6BBE147F"/>
    <w:rsid w:val="6BF4363F"/>
    <w:rsid w:val="6C136CA5"/>
    <w:rsid w:val="6C1C7DB9"/>
    <w:rsid w:val="6C3C3B68"/>
    <w:rsid w:val="6C5257C8"/>
    <w:rsid w:val="6C556A7A"/>
    <w:rsid w:val="6C5A739A"/>
    <w:rsid w:val="6C5B0711"/>
    <w:rsid w:val="6C72392B"/>
    <w:rsid w:val="6C747333"/>
    <w:rsid w:val="6C8105E8"/>
    <w:rsid w:val="6C8A69DE"/>
    <w:rsid w:val="6CAC698B"/>
    <w:rsid w:val="6CAF35A7"/>
    <w:rsid w:val="6CBE77C9"/>
    <w:rsid w:val="6CC02051"/>
    <w:rsid w:val="6CC4432C"/>
    <w:rsid w:val="6CFB66AA"/>
    <w:rsid w:val="6D196047"/>
    <w:rsid w:val="6D3F5841"/>
    <w:rsid w:val="6D5029D6"/>
    <w:rsid w:val="6D55197A"/>
    <w:rsid w:val="6D725804"/>
    <w:rsid w:val="6D76798B"/>
    <w:rsid w:val="6D7D0897"/>
    <w:rsid w:val="6D871A31"/>
    <w:rsid w:val="6D900FDC"/>
    <w:rsid w:val="6DAF7294"/>
    <w:rsid w:val="6DCF65FE"/>
    <w:rsid w:val="6DEC6098"/>
    <w:rsid w:val="6DF02C33"/>
    <w:rsid w:val="6DFD7F06"/>
    <w:rsid w:val="6E011D01"/>
    <w:rsid w:val="6E0E3F58"/>
    <w:rsid w:val="6E176D6D"/>
    <w:rsid w:val="6E2339A7"/>
    <w:rsid w:val="6E283335"/>
    <w:rsid w:val="6E2B30B8"/>
    <w:rsid w:val="6E325760"/>
    <w:rsid w:val="6E344F0D"/>
    <w:rsid w:val="6E355817"/>
    <w:rsid w:val="6E406F53"/>
    <w:rsid w:val="6E517337"/>
    <w:rsid w:val="6E763D42"/>
    <w:rsid w:val="6E7A2607"/>
    <w:rsid w:val="6E952784"/>
    <w:rsid w:val="6EC15933"/>
    <w:rsid w:val="6ED57995"/>
    <w:rsid w:val="6EDE46B5"/>
    <w:rsid w:val="6EDF55A7"/>
    <w:rsid w:val="6EE108DB"/>
    <w:rsid w:val="6EE51C9A"/>
    <w:rsid w:val="6EFB11CF"/>
    <w:rsid w:val="6F0763F9"/>
    <w:rsid w:val="6F0F3007"/>
    <w:rsid w:val="6F107B71"/>
    <w:rsid w:val="6F113ACD"/>
    <w:rsid w:val="6F153C17"/>
    <w:rsid w:val="6F2149A4"/>
    <w:rsid w:val="6F3744B9"/>
    <w:rsid w:val="6F462C5A"/>
    <w:rsid w:val="6F47031F"/>
    <w:rsid w:val="6F6927D0"/>
    <w:rsid w:val="6F742E12"/>
    <w:rsid w:val="6F873BA2"/>
    <w:rsid w:val="6F8B32FE"/>
    <w:rsid w:val="6F902487"/>
    <w:rsid w:val="6FBA629B"/>
    <w:rsid w:val="6FC134BF"/>
    <w:rsid w:val="6FC62B22"/>
    <w:rsid w:val="6FE14048"/>
    <w:rsid w:val="6FE21167"/>
    <w:rsid w:val="6FEB6207"/>
    <w:rsid w:val="6FF32961"/>
    <w:rsid w:val="6FF332D8"/>
    <w:rsid w:val="6FF928FE"/>
    <w:rsid w:val="701576F0"/>
    <w:rsid w:val="702768D9"/>
    <w:rsid w:val="70332ADE"/>
    <w:rsid w:val="70347192"/>
    <w:rsid w:val="703507A6"/>
    <w:rsid w:val="7055016F"/>
    <w:rsid w:val="70734A5D"/>
    <w:rsid w:val="70757455"/>
    <w:rsid w:val="70836129"/>
    <w:rsid w:val="709F380A"/>
    <w:rsid w:val="70A442F7"/>
    <w:rsid w:val="70AA08C7"/>
    <w:rsid w:val="70C50D4D"/>
    <w:rsid w:val="70C63B08"/>
    <w:rsid w:val="70DF48EE"/>
    <w:rsid w:val="71176076"/>
    <w:rsid w:val="711C0D6D"/>
    <w:rsid w:val="71240FD7"/>
    <w:rsid w:val="714A6197"/>
    <w:rsid w:val="715A2276"/>
    <w:rsid w:val="71710FA1"/>
    <w:rsid w:val="717B1F6B"/>
    <w:rsid w:val="71841129"/>
    <w:rsid w:val="71984226"/>
    <w:rsid w:val="71A37440"/>
    <w:rsid w:val="71A81B60"/>
    <w:rsid w:val="71AC5B05"/>
    <w:rsid w:val="71CB1BAA"/>
    <w:rsid w:val="71CE3DE1"/>
    <w:rsid w:val="71DE5732"/>
    <w:rsid w:val="71F0487D"/>
    <w:rsid w:val="71FCDFCE"/>
    <w:rsid w:val="720054CA"/>
    <w:rsid w:val="72047A1D"/>
    <w:rsid w:val="72064D4B"/>
    <w:rsid w:val="720D3593"/>
    <w:rsid w:val="72281A35"/>
    <w:rsid w:val="722B5698"/>
    <w:rsid w:val="723B2572"/>
    <w:rsid w:val="723F35D8"/>
    <w:rsid w:val="724C227C"/>
    <w:rsid w:val="7254396F"/>
    <w:rsid w:val="725843D5"/>
    <w:rsid w:val="72657939"/>
    <w:rsid w:val="72660F72"/>
    <w:rsid w:val="727831E7"/>
    <w:rsid w:val="72825ACD"/>
    <w:rsid w:val="728E0408"/>
    <w:rsid w:val="72A838E5"/>
    <w:rsid w:val="72B10B8B"/>
    <w:rsid w:val="72B46C68"/>
    <w:rsid w:val="72B60CA7"/>
    <w:rsid w:val="72E526C3"/>
    <w:rsid w:val="72E72687"/>
    <w:rsid w:val="72EA2AA4"/>
    <w:rsid w:val="72EA7A0C"/>
    <w:rsid w:val="73063F0D"/>
    <w:rsid w:val="730D4AE8"/>
    <w:rsid w:val="7312489A"/>
    <w:rsid w:val="73395412"/>
    <w:rsid w:val="733D6B1C"/>
    <w:rsid w:val="734F06A7"/>
    <w:rsid w:val="7361427C"/>
    <w:rsid w:val="73622D80"/>
    <w:rsid w:val="736960E4"/>
    <w:rsid w:val="73774AFE"/>
    <w:rsid w:val="73906A8F"/>
    <w:rsid w:val="73AD3D0D"/>
    <w:rsid w:val="73B6268B"/>
    <w:rsid w:val="73B870E6"/>
    <w:rsid w:val="73C94321"/>
    <w:rsid w:val="73DC7004"/>
    <w:rsid w:val="73E90E15"/>
    <w:rsid w:val="73ED5891"/>
    <w:rsid w:val="7400170F"/>
    <w:rsid w:val="74074EC7"/>
    <w:rsid w:val="74194BB8"/>
    <w:rsid w:val="742A3C1E"/>
    <w:rsid w:val="743964EB"/>
    <w:rsid w:val="743B5028"/>
    <w:rsid w:val="7442626B"/>
    <w:rsid w:val="74541D76"/>
    <w:rsid w:val="7454509F"/>
    <w:rsid w:val="74566CC7"/>
    <w:rsid w:val="74686EBC"/>
    <w:rsid w:val="74695972"/>
    <w:rsid w:val="747300C3"/>
    <w:rsid w:val="74772410"/>
    <w:rsid w:val="747F75F5"/>
    <w:rsid w:val="748D0105"/>
    <w:rsid w:val="74906409"/>
    <w:rsid w:val="749C4A16"/>
    <w:rsid w:val="74A30936"/>
    <w:rsid w:val="74A70932"/>
    <w:rsid w:val="74AD6A58"/>
    <w:rsid w:val="74AE2D70"/>
    <w:rsid w:val="74C465D1"/>
    <w:rsid w:val="74C8200A"/>
    <w:rsid w:val="74F36BCF"/>
    <w:rsid w:val="74FA3593"/>
    <w:rsid w:val="74FF67E5"/>
    <w:rsid w:val="75010378"/>
    <w:rsid w:val="750C6A89"/>
    <w:rsid w:val="750D2F44"/>
    <w:rsid w:val="75143B72"/>
    <w:rsid w:val="75244DEA"/>
    <w:rsid w:val="752C579E"/>
    <w:rsid w:val="753E6338"/>
    <w:rsid w:val="754016AB"/>
    <w:rsid w:val="755F5879"/>
    <w:rsid w:val="75665481"/>
    <w:rsid w:val="75901E83"/>
    <w:rsid w:val="759C0FD1"/>
    <w:rsid w:val="75A03ACF"/>
    <w:rsid w:val="75A07161"/>
    <w:rsid w:val="75AA1B70"/>
    <w:rsid w:val="75D50287"/>
    <w:rsid w:val="75D92DBE"/>
    <w:rsid w:val="75E07D70"/>
    <w:rsid w:val="76145B8A"/>
    <w:rsid w:val="7619786A"/>
    <w:rsid w:val="761C7AB5"/>
    <w:rsid w:val="761E12AE"/>
    <w:rsid w:val="7622235C"/>
    <w:rsid w:val="764106AF"/>
    <w:rsid w:val="765732AB"/>
    <w:rsid w:val="76621F44"/>
    <w:rsid w:val="76677EC1"/>
    <w:rsid w:val="76713455"/>
    <w:rsid w:val="76762B42"/>
    <w:rsid w:val="767B3847"/>
    <w:rsid w:val="76870FD6"/>
    <w:rsid w:val="768B6CDA"/>
    <w:rsid w:val="768C7856"/>
    <w:rsid w:val="76A42FAA"/>
    <w:rsid w:val="76A76DC9"/>
    <w:rsid w:val="76B14F46"/>
    <w:rsid w:val="76C9759D"/>
    <w:rsid w:val="76CA1F04"/>
    <w:rsid w:val="76E15943"/>
    <w:rsid w:val="76FE3040"/>
    <w:rsid w:val="771F679D"/>
    <w:rsid w:val="772622C2"/>
    <w:rsid w:val="77285928"/>
    <w:rsid w:val="773F3EA9"/>
    <w:rsid w:val="7746663B"/>
    <w:rsid w:val="774B04ED"/>
    <w:rsid w:val="77737275"/>
    <w:rsid w:val="77792665"/>
    <w:rsid w:val="779D5835"/>
    <w:rsid w:val="77B51E4F"/>
    <w:rsid w:val="77B614FA"/>
    <w:rsid w:val="77B76EA0"/>
    <w:rsid w:val="77C017AC"/>
    <w:rsid w:val="77C80707"/>
    <w:rsid w:val="77DE0FE7"/>
    <w:rsid w:val="77E66F91"/>
    <w:rsid w:val="782E5C55"/>
    <w:rsid w:val="78363F0A"/>
    <w:rsid w:val="78377B4D"/>
    <w:rsid w:val="78413910"/>
    <w:rsid w:val="785857EA"/>
    <w:rsid w:val="785C4EEA"/>
    <w:rsid w:val="786674A2"/>
    <w:rsid w:val="78667C0A"/>
    <w:rsid w:val="7868344F"/>
    <w:rsid w:val="786D4BFA"/>
    <w:rsid w:val="78803F06"/>
    <w:rsid w:val="788079A0"/>
    <w:rsid w:val="78895640"/>
    <w:rsid w:val="788C5A06"/>
    <w:rsid w:val="78977C7A"/>
    <w:rsid w:val="78B4188D"/>
    <w:rsid w:val="78C32B8E"/>
    <w:rsid w:val="78DA622D"/>
    <w:rsid w:val="78DB546E"/>
    <w:rsid w:val="78DF135C"/>
    <w:rsid w:val="79005736"/>
    <w:rsid w:val="79116484"/>
    <w:rsid w:val="79154F43"/>
    <w:rsid w:val="792A3D0A"/>
    <w:rsid w:val="793254A5"/>
    <w:rsid w:val="7942664D"/>
    <w:rsid w:val="794C18F6"/>
    <w:rsid w:val="795868A4"/>
    <w:rsid w:val="79636AE1"/>
    <w:rsid w:val="796B3191"/>
    <w:rsid w:val="797A79A1"/>
    <w:rsid w:val="797B6560"/>
    <w:rsid w:val="79855324"/>
    <w:rsid w:val="79867E57"/>
    <w:rsid w:val="79AD54BB"/>
    <w:rsid w:val="79C83D99"/>
    <w:rsid w:val="79C95A8E"/>
    <w:rsid w:val="79CA7853"/>
    <w:rsid w:val="79D6004D"/>
    <w:rsid w:val="79E932A4"/>
    <w:rsid w:val="79EB51D7"/>
    <w:rsid w:val="79FA3EC3"/>
    <w:rsid w:val="79FA42AF"/>
    <w:rsid w:val="7A095D96"/>
    <w:rsid w:val="7A0B2BFD"/>
    <w:rsid w:val="7A367878"/>
    <w:rsid w:val="7A486FCA"/>
    <w:rsid w:val="7A5751D3"/>
    <w:rsid w:val="7A7E7508"/>
    <w:rsid w:val="7A903519"/>
    <w:rsid w:val="7A9A68FC"/>
    <w:rsid w:val="7A9D79C7"/>
    <w:rsid w:val="7AA711E3"/>
    <w:rsid w:val="7AA95864"/>
    <w:rsid w:val="7ABE5CA8"/>
    <w:rsid w:val="7AC20A1F"/>
    <w:rsid w:val="7AEA6FB7"/>
    <w:rsid w:val="7AEF28E9"/>
    <w:rsid w:val="7AEF7B02"/>
    <w:rsid w:val="7AF075C7"/>
    <w:rsid w:val="7AF61D56"/>
    <w:rsid w:val="7B0008F6"/>
    <w:rsid w:val="7B033F23"/>
    <w:rsid w:val="7B1753B4"/>
    <w:rsid w:val="7B282F3C"/>
    <w:rsid w:val="7B510CFF"/>
    <w:rsid w:val="7B5F3934"/>
    <w:rsid w:val="7B6E364E"/>
    <w:rsid w:val="7B716495"/>
    <w:rsid w:val="7B9659A3"/>
    <w:rsid w:val="7BA132F1"/>
    <w:rsid w:val="7BA24E5A"/>
    <w:rsid w:val="7BA97F5B"/>
    <w:rsid w:val="7BAD37D4"/>
    <w:rsid w:val="7BDD42C5"/>
    <w:rsid w:val="7BDE4149"/>
    <w:rsid w:val="7BF425D1"/>
    <w:rsid w:val="7BFC0DF1"/>
    <w:rsid w:val="7BFC1E93"/>
    <w:rsid w:val="7C3F2945"/>
    <w:rsid w:val="7C44606C"/>
    <w:rsid w:val="7C662019"/>
    <w:rsid w:val="7C662C15"/>
    <w:rsid w:val="7C6B6515"/>
    <w:rsid w:val="7C6D332E"/>
    <w:rsid w:val="7C6E4E90"/>
    <w:rsid w:val="7C727070"/>
    <w:rsid w:val="7C774014"/>
    <w:rsid w:val="7C782760"/>
    <w:rsid w:val="7C7A0F82"/>
    <w:rsid w:val="7C851E99"/>
    <w:rsid w:val="7C970466"/>
    <w:rsid w:val="7C980A70"/>
    <w:rsid w:val="7CAC7401"/>
    <w:rsid w:val="7CAD3CB0"/>
    <w:rsid w:val="7CAD577B"/>
    <w:rsid w:val="7CB77D6C"/>
    <w:rsid w:val="7CCE0C11"/>
    <w:rsid w:val="7CD60125"/>
    <w:rsid w:val="7CE42DE2"/>
    <w:rsid w:val="7CE6037C"/>
    <w:rsid w:val="7CF96A9B"/>
    <w:rsid w:val="7CFA1958"/>
    <w:rsid w:val="7CFD4ECB"/>
    <w:rsid w:val="7D2227A0"/>
    <w:rsid w:val="7D226E79"/>
    <w:rsid w:val="7D2F46D9"/>
    <w:rsid w:val="7D357203"/>
    <w:rsid w:val="7D39172C"/>
    <w:rsid w:val="7D3E35B8"/>
    <w:rsid w:val="7D4100E4"/>
    <w:rsid w:val="7D505DB3"/>
    <w:rsid w:val="7D564324"/>
    <w:rsid w:val="7D625DA6"/>
    <w:rsid w:val="7D7161D7"/>
    <w:rsid w:val="7D73341A"/>
    <w:rsid w:val="7D913039"/>
    <w:rsid w:val="7DA1295B"/>
    <w:rsid w:val="7DA407C7"/>
    <w:rsid w:val="7DB17CC4"/>
    <w:rsid w:val="7DB759F2"/>
    <w:rsid w:val="7DB75BC8"/>
    <w:rsid w:val="7DC6718F"/>
    <w:rsid w:val="7DD352C9"/>
    <w:rsid w:val="7DD43CA2"/>
    <w:rsid w:val="7DD86352"/>
    <w:rsid w:val="7DDC60D6"/>
    <w:rsid w:val="7DED1437"/>
    <w:rsid w:val="7DF40304"/>
    <w:rsid w:val="7DF73C75"/>
    <w:rsid w:val="7DFC49A1"/>
    <w:rsid w:val="7E035363"/>
    <w:rsid w:val="7E142484"/>
    <w:rsid w:val="7E1A0141"/>
    <w:rsid w:val="7E217456"/>
    <w:rsid w:val="7E400618"/>
    <w:rsid w:val="7E5813D0"/>
    <w:rsid w:val="7E5D0B04"/>
    <w:rsid w:val="7E620EE8"/>
    <w:rsid w:val="7E7B08E4"/>
    <w:rsid w:val="7E7F20C0"/>
    <w:rsid w:val="7E8B0C49"/>
    <w:rsid w:val="7E9A3EE8"/>
    <w:rsid w:val="7E9B3D80"/>
    <w:rsid w:val="7EA468BC"/>
    <w:rsid w:val="7EA70D10"/>
    <w:rsid w:val="7EA80223"/>
    <w:rsid w:val="7EB9003D"/>
    <w:rsid w:val="7EB92CB2"/>
    <w:rsid w:val="7EBB52F1"/>
    <w:rsid w:val="7EBE53BC"/>
    <w:rsid w:val="7EC37F5D"/>
    <w:rsid w:val="7EC475AB"/>
    <w:rsid w:val="7ECD6658"/>
    <w:rsid w:val="7EDC3B6A"/>
    <w:rsid w:val="7EEE1897"/>
    <w:rsid w:val="7EEF613C"/>
    <w:rsid w:val="7EFC6D25"/>
    <w:rsid w:val="7F152AD6"/>
    <w:rsid w:val="7F3818C9"/>
    <w:rsid w:val="7F3A2CC0"/>
    <w:rsid w:val="7F3D601B"/>
    <w:rsid w:val="7F3E1F00"/>
    <w:rsid w:val="7F407876"/>
    <w:rsid w:val="7F6A5B4B"/>
    <w:rsid w:val="7F6D3D70"/>
    <w:rsid w:val="7F7A73B0"/>
    <w:rsid w:val="7F7E10B8"/>
    <w:rsid w:val="7F7FC225"/>
    <w:rsid w:val="7F9259FB"/>
    <w:rsid w:val="7F951C52"/>
    <w:rsid w:val="7F972E46"/>
    <w:rsid w:val="7F98711B"/>
    <w:rsid w:val="7F9D3DCD"/>
    <w:rsid w:val="7FA07BE9"/>
    <w:rsid w:val="7FA338EE"/>
    <w:rsid w:val="7FB7A408"/>
    <w:rsid w:val="7FD81DD2"/>
    <w:rsid w:val="7FDB0107"/>
    <w:rsid w:val="7FE3776B"/>
    <w:rsid w:val="7FE56A31"/>
    <w:rsid w:val="7FEE27DE"/>
    <w:rsid w:val="AFDF5F04"/>
    <w:rsid w:val="D3FF1328"/>
    <w:rsid w:val="D73B7486"/>
    <w:rsid w:val="DF8F5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0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0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0" w:semiHidden="0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20" w:lineRule="exact"/>
      <w:jc w:val="both"/>
    </w:pPr>
    <w:rPr>
      <w:rFonts w:ascii="Times New Roman" w:hAnsi="Times New Roman" w:eastAsia="宋体" w:cs="Times New Roman"/>
      <w:szCs w:val="24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ind w:left="432" w:hanging="432"/>
      <w:jc w:val="center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34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left="575" w:hanging="575"/>
      <w:outlineLvl w:val="1"/>
    </w:pPr>
    <w:rPr>
      <w:rFonts w:asciiTheme="majorHAnsi" w:hAnsiTheme="majorHAnsi" w:eastAsiaTheme="majorEastAsia" w:cstheme="majorBidi"/>
      <w:bCs/>
      <w:sz w:val="32"/>
      <w:szCs w:val="32"/>
    </w:rPr>
  </w:style>
  <w:style w:type="paragraph" w:styleId="4">
    <w:name w:val="heading 3"/>
    <w:basedOn w:val="1"/>
    <w:next w:val="1"/>
    <w:link w:val="35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ind w:left="720" w:hanging="720"/>
      <w:outlineLvl w:val="2"/>
    </w:pPr>
    <w:rPr>
      <w:bCs/>
      <w:sz w:val="28"/>
      <w:szCs w:val="32"/>
    </w:rPr>
  </w:style>
  <w:style w:type="paragraph" w:styleId="5">
    <w:name w:val="heading 4"/>
    <w:basedOn w:val="1"/>
    <w:next w:val="1"/>
    <w:link w:val="37"/>
    <w:unhideWhenUsed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ind w:left="864" w:hanging="864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6">
    <w:name w:val="heading 5"/>
    <w:basedOn w:val="1"/>
    <w:next w:val="1"/>
    <w:link w:val="39"/>
    <w:unhideWhenUsed/>
    <w:qFormat/>
    <w:uiPriority w:val="0"/>
    <w:pPr>
      <w:keepNext/>
      <w:keepLines/>
      <w:numPr>
        <w:ilvl w:val="4"/>
        <w:numId w:val="1"/>
      </w:numPr>
      <w:spacing w:line="360" w:lineRule="auto"/>
      <w:ind w:left="1008" w:hanging="1008"/>
      <w:outlineLvl w:val="4"/>
    </w:pPr>
    <w:rPr>
      <w:bCs/>
      <w:szCs w:val="28"/>
    </w:rPr>
  </w:style>
  <w:style w:type="paragraph" w:styleId="7">
    <w:name w:val="heading 6"/>
    <w:basedOn w:val="1"/>
    <w:next w:val="1"/>
    <w:link w:val="43"/>
    <w:qFormat/>
    <w:uiPriority w:val="0"/>
    <w:pPr>
      <w:keepNext/>
      <w:keepLines/>
      <w:numPr>
        <w:ilvl w:val="5"/>
        <w:numId w:val="1"/>
      </w:numPr>
      <w:spacing w:before="240" w:after="64" w:line="320" w:lineRule="atLeast"/>
      <w:ind w:left="1151" w:hanging="1151"/>
      <w:outlineLvl w:val="5"/>
    </w:pPr>
    <w:rPr>
      <w:rFonts w:ascii="Cambria" w:hAnsi="Cambria"/>
      <w:b/>
      <w:bCs/>
      <w:sz w:val="24"/>
    </w:rPr>
  </w:style>
  <w:style w:type="paragraph" w:styleId="8">
    <w:name w:val="heading 7"/>
    <w:basedOn w:val="1"/>
    <w:next w:val="1"/>
    <w:link w:val="44"/>
    <w:qFormat/>
    <w:uiPriority w:val="0"/>
    <w:pPr>
      <w:keepNext/>
      <w:keepLines/>
      <w:numPr>
        <w:ilvl w:val="6"/>
        <w:numId w:val="1"/>
      </w:numPr>
      <w:spacing w:before="240" w:after="64" w:line="320" w:lineRule="atLeast"/>
      <w:ind w:left="1296" w:hanging="1296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45"/>
    <w:qFormat/>
    <w:uiPriority w:val="0"/>
    <w:pPr>
      <w:keepNext/>
      <w:keepLines/>
      <w:numPr>
        <w:ilvl w:val="7"/>
        <w:numId w:val="1"/>
      </w:numPr>
      <w:spacing w:before="240" w:after="64" w:line="320" w:lineRule="atLeast"/>
      <w:ind w:left="1440" w:hanging="1440"/>
      <w:outlineLvl w:val="7"/>
    </w:pPr>
    <w:rPr>
      <w:rFonts w:ascii="Cambria" w:hAnsi="Cambria"/>
      <w:sz w:val="24"/>
    </w:rPr>
  </w:style>
  <w:style w:type="paragraph" w:styleId="10">
    <w:name w:val="heading 9"/>
    <w:basedOn w:val="1"/>
    <w:next w:val="1"/>
    <w:link w:val="46"/>
    <w:qFormat/>
    <w:uiPriority w:val="0"/>
    <w:pPr>
      <w:keepNext/>
      <w:keepLines/>
      <w:numPr>
        <w:ilvl w:val="8"/>
        <w:numId w:val="1"/>
      </w:numPr>
      <w:spacing w:before="240" w:after="64" w:line="320" w:lineRule="atLeast"/>
      <w:ind w:left="1583" w:hanging="1583"/>
      <w:outlineLvl w:val="8"/>
    </w:pPr>
    <w:rPr>
      <w:rFonts w:ascii="Cambria" w:hAnsi="Cambria"/>
      <w:sz w:val="21"/>
      <w:szCs w:val="21"/>
    </w:rPr>
  </w:style>
  <w:style w:type="character" w:default="1" w:styleId="24">
    <w:name w:val="Default Paragraph Font"/>
    <w:semiHidden/>
    <w:unhideWhenUsed/>
    <w:qFormat/>
    <w:uiPriority w:val="1"/>
  </w:style>
  <w:style w:type="table" w:default="1" w:styleId="2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53"/>
    <w:unhideWhenUsed/>
    <w:qFormat/>
    <w:uiPriority w:val="0"/>
    <w:pPr>
      <w:widowControl w:val="0"/>
    </w:pPr>
    <w:rPr>
      <w:rFonts w:ascii="宋体" w:hAnsi="Calibri"/>
      <w:kern w:val="2"/>
      <w:sz w:val="18"/>
      <w:szCs w:val="18"/>
    </w:rPr>
  </w:style>
  <w:style w:type="paragraph" w:styleId="12">
    <w:name w:val="annotation text"/>
    <w:basedOn w:val="1"/>
    <w:link w:val="40"/>
    <w:unhideWhenUsed/>
    <w:qFormat/>
    <w:uiPriority w:val="0"/>
    <w:pPr>
      <w:jc w:val="left"/>
    </w:pPr>
  </w:style>
  <w:style w:type="paragraph" w:styleId="13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4">
    <w:name w:val="Balloon Text"/>
    <w:basedOn w:val="1"/>
    <w:link w:val="38"/>
    <w:unhideWhenUsed/>
    <w:qFormat/>
    <w:uiPriority w:val="0"/>
    <w:rPr>
      <w:sz w:val="18"/>
      <w:szCs w:val="18"/>
    </w:rPr>
  </w:style>
  <w:style w:type="paragraph" w:styleId="15">
    <w:name w:val="footer"/>
    <w:basedOn w:val="1"/>
    <w:link w:val="3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29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qFormat/>
    <w:uiPriority w:val="39"/>
    <w:pPr>
      <w:tabs>
        <w:tab w:val="left" w:pos="840"/>
        <w:tab w:val="right" w:leader="dot" w:pos="8296"/>
      </w:tabs>
    </w:pPr>
  </w:style>
  <w:style w:type="paragraph" w:styleId="1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9">
    <w:name w:val="Normal (Web)"/>
    <w:semiHidden/>
    <w:unhideWhenUsed/>
    <w:qFormat/>
    <w:uiPriority w:val="99"/>
    <w:pPr>
      <w:spacing w:beforeAutospacing="1" w:afterAutospacing="1"/>
    </w:pPr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styleId="20">
    <w:name w:val="Title"/>
    <w:basedOn w:val="1"/>
    <w:link w:val="47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21">
    <w:name w:val="annotation subject"/>
    <w:basedOn w:val="12"/>
    <w:next w:val="12"/>
    <w:link w:val="41"/>
    <w:unhideWhenUsed/>
    <w:qFormat/>
    <w:uiPriority w:val="0"/>
    <w:rPr>
      <w:b/>
      <w:bCs/>
    </w:rPr>
  </w:style>
  <w:style w:type="table" w:styleId="23">
    <w:name w:val="Table Grid"/>
    <w:basedOn w:val="2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25">
    <w:name w:val="page number"/>
    <w:basedOn w:val="24"/>
    <w:qFormat/>
    <w:uiPriority w:val="0"/>
  </w:style>
  <w:style w:type="character" w:styleId="26">
    <w:name w:val="FollowedHyperlink"/>
    <w:basedOn w:val="24"/>
    <w:unhideWhenUsed/>
    <w:qFormat/>
    <w:uiPriority w:val="99"/>
    <w:rPr>
      <w:color w:val="954F72" w:themeColor="followedHyperlink"/>
      <w:u w:val="single"/>
    </w:rPr>
  </w:style>
  <w:style w:type="character" w:styleId="27">
    <w:name w:val="Hyperlink"/>
    <w:basedOn w:val="24"/>
    <w:unhideWhenUsed/>
    <w:qFormat/>
    <w:uiPriority w:val="99"/>
    <w:rPr>
      <w:color w:val="0563C1" w:themeColor="hyperlink"/>
      <w:u w:val="single"/>
    </w:rPr>
  </w:style>
  <w:style w:type="character" w:styleId="28">
    <w:name w:val="annotation reference"/>
    <w:basedOn w:val="24"/>
    <w:unhideWhenUsed/>
    <w:qFormat/>
    <w:uiPriority w:val="0"/>
    <w:rPr>
      <w:sz w:val="21"/>
      <w:szCs w:val="21"/>
    </w:rPr>
  </w:style>
  <w:style w:type="character" w:customStyle="1" w:styleId="29">
    <w:name w:val="页眉 字符"/>
    <w:basedOn w:val="24"/>
    <w:link w:val="16"/>
    <w:qFormat/>
    <w:uiPriority w:val="0"/>
    <w:rPr>
      <w:sz w:val="18"/>
      <w:szCs w:val="18"/>
    </w:rPr>
  </w:style>
  <w:style w:type="character" w:customStyle="1" w:styleId="30">
    <w:name w:val="页脚 字符"/>
    <w:basedOn w:val="24"/>
    <w:link w:val="15"/>
    <w:qFormat/>
    <w:uiPriority w:val="99"/>
    <w:rPr>
      <w:sz w:val="18"/>
      <w:szCs w:val="18"/>
    </w:rPr>
  </w:style>
  <w:style w:type="character" w:customStyle="1" w:styleId="31">
    <w:name w:val="标题 1 字符"/>
    <w:basedOn w:val="24"/>
    <w:link w:val="2"/>
    <w:qFormat/>
    <w:uiPriority w:val="0"/>
    <w:rPr>
      <w:b/>
      <w:bCs/>
      <w:kern w:val="44"/>
      <w:sz w:val="36"/>
      <w:szCs w:val="44"/>
    </w:rPr>
  </w:style>
  <w:style w:type="paragraph" w:customStyle="1" w:styleId="32">
    <w:name w:val="TOC 标题1"/>
    <w:basedOn w:val="2"/>
    <w:next w:val="1"/>
    <w:unhideWhenUsed/>
    <w:qFormat/>
    <w:uiPriority w:val="39"/>
    <w:p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5" w:themeColor="accent1" w:themeShade="BF"/>
      <w:kern w:val="0"/>
      <w:sz w:val="32"/>
      <w:szCs w:val="32"/>
    </w:rPr>
  </w:style>
  <w:style w:type="paragraph" w:customStyle="1" w:styleId="33">
    <w:name w:val="列出段落1"/>
    <w:basedOn w:val="1"/>
    <w:qFormat/>
    <w:uiPriority w:val="34"/>
    <w:pPr>
      <w:ind w:firstLine="420" w:firstLineChars="200"/>
    </w:pPr>
  </w:style>
  <w:style w:type="character" w:customStyle="1" w:styleId="34">
    <w:name w:val="标题 2 字符"/>
    <w:basedOn w:val="24"/>
    <w:link w:val="3"/>
    <w:qFormat/>
    <w:uiPriority w:val="0"/>
    <w:rPr>
      <w:rFonts w:asciiTheme="majorHAnsi" w:hAnsiTheme="majorHAnsi" w:eastAsiaTheme="majorEastAsia" w:cstheme="majorBidi"/>
      <w:bCs/>
      <w:sz w:val="32"/>
      <w:szCs w:val="32"/>
    </w:rPr>
  </w:style>
  <w:style w:type="character" w:customStyle="1" w:styleId="35">
    <w:name w:val="标题 3 字符"/>
    <w:basedOn w:val="24"/>
    <w:link w:val="4"/>
    <w:qFormat/>
    <w:uiPriority w:val="0"/>
    <w:rPr>
      <w:bCs/>
      <w:sz w:val="28"/>
      <w:szCs w:val="32"/>
    </w:rPr>
  </w:style>
  <w:style w:type="paragraph" w:customStyle="1" w:styleId="36">
    <w:name w:val="列出段落11"/>
    <w:basedOn w:val="1"/>
    <w:qFormat/>
    <w:uiPriority w:val="34"/>
    <w:pPr>
      <w:adjustRightInd w:val="0"/>
      <w:snapToGrid w:val="0"/>
      <w:spacing w:after="200"/>
      <w:ind w:firstLine="420" w:firstLineChars="200"/>
      <w:jc w:val="left"/>
    </w:pPr>
    <w:rPr>
      <w:rFonts w:ascii="Tahoma" w:hAnsi="Tahoma" w:eastAsia="微软雅黑"/>
      <w:sz w:val="22"/>
    </w:rPr>
  </w:style>
  <w:style w:type="character" w:customStyle="1" w:styleId="37">
    <w:name w:val="标题 4 字符"/>
    <w:basedOn w:val="24"/>
    <w:link w:val="5"/>
    <w:qFormat/>
    <w:uiPriority w:val="0"/>
    <w:rPr>
      <w:rFonts w:asciiTheme="majorHAnsi" w:hAnsiTheme="majorHAnsi" w:eastAsiaTheme="majorEastAsia" w:cstheme="majorBidi"/>
      <w:b/>
      <w:bCs/>
      <w:sz w:val="24"/>
      <w:szCs w:val="28"/>
    </w:rPr>
  </w:style>
  <w:style w:type="character" w:customStyle="1" w:styleId="38">
    <w:name w:val="批注框文本 字符"/>
    <w:basedOn w:val="24"/>
    <w:link w:val="14"/>
    <w:semiHidden/>
    <w:qFormat/>
    <w:uiPriority w:val="0"/>
    <w:rPr>
      <w:sz w:val="18"/>
      <w:szCs w:val="18"/>
    </w:rPr>
  </w:style>
  <w:style w:type="character" w:customStyle="1" w:styleId="39">
    <w:name w:val="标题 5 字符"/>
    <w:basedOn w:val="24"/>
    <w:link w:val="6"/>
    <w:qFormat/>
    <w:uiPriority w:val="0"/>
    <w:rPr>
      <w:bCs/>
      <w:szCs w:val="28"/>
    </w:rPr>
  </w:style>
  <w:style w:type="character" w:customStyle="1" w:styleId="40">
    <w:name w:val="批注文字 字符"/>
    <w:basedOn w:val="24"/>
    <w:link w:val="12"/>
    <w:semiHidden/>
    <w:qFormat/>
    <w:uiPriority w:val="0"/>
  </w:style>
  <w:style w:type="character" w:customStyle="1" w:styleId="41">
    <w:name w:val="批注主题 字符"/>
    <w:basedOn w:val="40"/>
    <w:link w:val="21"/>
    <w:semiHidden/>
    <w:qFormat/>
    <w:uiPriority w:val="0"/>
    <w:rPr>
      <w:b/>
      <w:bCs/>
    </w:rPr>
  </w:style>
  <w:style w:type="character" w:customStyle="1" w:styleId="42">
    <w:name w:val="占位符文本1"/>
    <w:basedOn w:val="24"/>
    <w:semiHidden/>
    <w:qFormat/>
    <w:uiPriority w:val="99"/>
    <w:rPr>
      <w:color w:val="808080"/>
    </w:rPr>
  </w:style>
  <w:style w:type="character" w:customStyle="1" w:styleId="43">
    <w:name w:val="标题 6 字符"/>
    <w:basedOn w:val="24"/>
    <w:link w:val="7"/>
    <w:qFormat/>
    <w:uiPriority w:val="0"/>
    <w:rPr>
      <w:rFonts w:ascii="Cambria" w:hAnsi="Cambria" w:eastAsia="宋体" w:cs="Times New Roman"/>
      <w:b/>
      <w:bCs/>
      <w:sz w:val="24"/>
      <w:szCs w:val="24"/>
    </w:rPr>
  </w:style>
  <w:style w:type="character" w:customStyle="1" w:styleId="44">
    <w:name w:val="标题 7 字符"/>
    <w:basedOn w:val="24"/>
    <w:link w:val="8"/>
    <w:qFormat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45">
    <w:name w:val="标题 8 字符"/>
    <w:basedOn w:val="24"/>
    <w:link w:val="9"/>
    <w:qFormat/>
    <w:uiPriority w:val="0"/>
    <w:rPr>
      <w:rFonts w:ascii="Cambria" w:hAnsi="Cambria" w:eastAsia="宋体" w:cs="Times New Roman"/>
      <w:sz w:val="24"/>
      <w:szCs w:val="24"/>
    </w:rPr>
  </w:style>
  <w:style w:type="character" w:customStyle="1" w:styleId="46">
    <w:name w:val="标题 9 字符"/>
    <w:basedOn w:val="24"/>
    <w:link w:val="10"/>
    <w:qFormat/>
    <w:uiPriority w:val="0"/>
    <w:rPr>
      <w:rFonts w:ascii="Cambria" w:hAnsi="Cambria" w:eastAsia="宋体" w:cs="Times New Roman"/>
      <w:sz w:val="21"/>
      <w:szCs w:val="21"/>
    </w:rPr>
  </w:style>
  <w:style w:type="character" w:customStyle="1" w:styleId="47">
    <w:name w:val="标题 字符"/>
    <w:basedOn w:val="24"/>
    <w:link w:val="20"/>
    <w:qFormat/>
    <w:uiPriority w:val="0"/>
    <w:rPr>
      <w:rFonts w:ascii="Arial" w:hAnsi="Arial" w:eastAsia="宋体" w:cs="Arial"/>
      <w:b/>
      <w:bCs/>
      <w:kern w:val="28"/>
      <w:sz w:val="32"/>
      <w:szCs w:val="32"/>
    </w:rPr>
  </w:style>
  <w:style w:type="character" w:customStyle="1" w:styleId="48">
    <w:name w:val="Style 宋体 22 pt Bold"/>
    <w:qFormat/>
    <w:uiPriority w:val="0"/>
    <w:rPr>
      <w:rFonts w:ascii="宋体" w:hAnsi="宋体"/>
      <w:b/>
      <w:bCs/>
      <w:sz w:val="28"/>
    </w:rPr>
  </w:style>
  <w:style w:type="paragraph" w:customStyle="1" w:styleId="49">
    <w:name w:val="TOC 标题2"/>
    <w:basedOn w:val="2"/>
    <w:next w:val="1"/>
    <w:qFormat/>
    <w:uiPriority w:val="0"/>
    <w:pPr>
      <w:spacing w:before="480" w:beforeAutospacing="1" w:after="0" w:afterAutospacing="1" w:line="276" w:lineRule="auto"/>
      <w:ind w:left="432" w:hanging="432"/>
      <w:jc w:val="both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50">
    <w:name w:val="列出段落2"/>
    <w:basedOn w:val="1"/>
    <w:qFormat/>
    <w:uiPriority w:val="34"/>
    <w:pPr>
      <w:widowControl w:val="0"/>
      <w:ind w:firstLine="420" w:firstLineChars="200"/>
    </w:pPr>
    <w:rPr>
      <w:rFonts w:ascii="Calibri" w:hAnsi="Calibri"/>
      <w:kern w:val="2"/>
      <w:sz w:val="21"/>
      <w:szCs w:val="22"/>
    </w:rPr>
  </w:style>
  <w:style w:type="paragraph" w:customStyle="1" w:styleId="51">
    <w:name w:val="ecxmsonormal"/>
    <w:basedOn w:val="1"/>
    <w:qFormat/>
    <w:uiPriority w:val="0"/>
    <w:rPr>
      <w:rFonts w:ascii="宋体" w:hAnsi="宋体" w:cs="宋体"/>
    </w:rPr>
  </w:style>
  <w:style w:type="paragraph" w:customStyle="1" w:styleId="52">
    <w:name w:val="_Style 48"/>
    <w:unhideWhenUsed/>
    <w:qFormat/>
    <w:uiPriority w:val="0"/>
    <w:pPr>
      <w:spacing w:line="320" w:lineRule="exact"/>
      <w:jc w:val="both"/>
    </w:pPr>
    <w:rPr>
      <w:rFonts w:ascii="Times New Roman" w:hAnsi="Times New Roman" w:eastAsia="宋体" w:cs="Times New Roman"/>
      <w:szCs w:val="24"/>
      <w:lang w:val="en-US" w:eastAsia="zh-CN" w:bidi="ar-SA"/>
    </w:rPr>
  </w:style>
  <w:style w:type="character" w:customStyle="1" w:styleId="53">
    <w:name w:val="文档结构图 字符"/>
    <w:basedOn w:val="24"/>
    <w:link w:val="11"/>
    <w:semiHidden/>
    <w:qFormat/>
    <w:uiPriority w:val="0"/>
    <w:rPr>
      <w:rFonts w:ascii="宋体" w:hAnsi="Calibri" w:eastAsia="宋体" w:cs="Times New Roman"/>
      <w:kern w:val="2"/>
      <w:sz w:val="18"/>
      <w:szCs w:val="18"/>
    </w:rPr>
  </w:style>
  <w:style w:type="paragraph" w:customStyle="1" w:styleId="54">
    <w:name w:val="Style Heading 2 + Line spacing:  single"/>
    <w:basedOn w:val="3"/>
    <w:qFormat/>
    <w:uiPriority w:val="0"/>
    <w:pPr>
      <w:keepLines w:val="0"/>
      <w:spacing w:before="240" w:after="60" w:line="240" w:lineRule="auto"/>
      <w:ind w:left="576" w:hanging="576"/>
    </w:pPr>
    <w:rPr>
      <w:rFonts w:ascii="Times New Roman" w:hAnsi="宋体" w:eastAsia="宋体" w:cs="Times New Roman"/>
      <w:b/>
      <w:sz w:val="24"/>
      <w:szCs w:val="20"/>
    </w:rPr>
  </w:style>
  <w:style w:type="paragraph" w:customStyle="1" w:styleId="55">
    <w:name w:val="列出段落3"/>
    <w:basedOn w:val="1"/>
    <w:unhideWhenUsed/>
    <w:qFormat/>
    <w:uiPriority w:val="99"/>
    <w:pPr>
      <w:ind w:firstLine="420" w:firstLineChars="200"/>
    </w:pPr>
  </w:style>
  <w:style w:type="paragraph" w:customStyle="1" w:styleId="56">
    <w:name w:val="Table text"/>
    <w:basedOn w:val="1"/>
    <w:qFormat/>
    <w:uiPriority w:val="0"/>
    <w:pPr>
      <w:spacing w:before="60" w:afterLines="50" w:line="240" w:lineRule="auto"/>
    </w:pPr>
    <w:rPr>
      <w:rFonts w:ascii="Arial" w:hAnsi="Arial" w:eastAsia="Times New Roman"/>
      <w:szCs w:val="20"/>
      <w:lang w:val="en-GB" w:eastAsia="en-US"/>
    </w:rPr>
  </w:style>
  <w:style w:type="paragraph" w:customStyle="1" w:styleId="57">
    <w:name w:val="Table colheads"/>
    <w:basedOn w:val="56"/>
    <w:next w:val="56"/>
    <w:qFormat/>
    <w:uiPriority w:val="0"/>
    <w:rPr>
      <w:b/>
    </w:rPr>
  </w:style>
  <w:style w:type="paragraph" w:styleId="58">
    <w:name w:val="List Paragraph"/>
    <w:basedOn w:val="1"/>
    <w:qFormat/>
    <w:uiPriority w:val="99"/>
    <w:pPr>
      <w:ind w:firstLine="420" w:firstLineChars="200"/>
    </w:pPr>
  </w:style>
  <w:style w:type="table" w:customStyle="1" w:styleId="59">
    <w:name w:val="List Table 4 Accent 1"/>
    <w:basedOn w:val="22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</w:tblBorders>
      <w:tblLayout w:type="fixed"/>
    </w:tblPr>
    <w:tblStylePr w:type="firstRow">
      <w:rPr>
        <w:b/>
        <w:bCs/>
        <w:color w:val="FFFFFF" w:themeColor="background1"/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9CC2E5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paragraph" w:customStyle="1" w:styleId="60">
    <w:name w:val="Revision"/>
    <w:hidden/>
    <w:semiHidden/>
    <w:qFormat/>
    <w:uiPriority w:val="99"/>
    <w:rPr>
      <w:rFonts w:ascii="Times New Roman" w:hAnsi="Times New Roman" w:eastAsia="宋体" w:cs="Times New Roman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="http://schemas.openxmlformats.org/officeDocument/2006/bibliography" xmlns:b="http://schemas.openxmlformats.org/officeDocument/2006/bibliography" StyleName="APA" Version="6" SelectedStyle="\APASixthEditionOfficeOnline.xsl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60E5AD8-EA10-463C-A9F1-68AAB1DED4C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40</Pages>
  <Words>4537</Words>
  <Characters>13620</Characters>
  <Lines>81</Lines>
  <Paragraphs>22</Paragraphs>
  <TotalTime>3</TotalTime>
  <ScaleCrop>false</ScaleCrop>
  <LinksUpToDate>false</LinksUpToDate>
  <CharactersWithSpaces>15195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2016-11-18T04:35:00Z</dcterms:created>
  <dc:creator>shining3d</dc:creator>
  <cp:lastModifiedBy>Shining3D</cp:lastModifiedBy>
  <cp:lastPrinted>2016-12-30T21:54:00Z</cp:lastPrinted>
  <dcterms:modified xsi:type="dcterms:W3CDTF">2023-07-14T09:32:09Z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  <property fmtid="{D5CDD505-2E9C-101B-9397-08002B2CF9AE}" pid="3" name="ICV">
    <vt:lpwstr>588F1CA6AAE24766ACAA8FEB2525D093</vt:lpwstr>
  </property>
</Properties>
</file>