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FF03B9">
      <w:r>
        <w:rPr>
          <w:noProof/>
        </w:rPr>
        <w:drawing>
          <wp:inline distT="0" distB="0" distL="0" distR="0" wp14:anchorId="7D53815D" wp14:editId="497CBB0A">
            <wp:extent cx="3898792" cy="4591293"/>
            <wp:effectExtent l="0" t="0" r="698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0E"/>
    <w:rsid w:val="001D7C35"/>
    <w:rsid w:val="009C7C0E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200C6-2B3C-4A20-8360-8061F0AF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\QNT_Standard_IQmulus_TerraMobil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28575">
                <a:solidFill>
                  <a:srgbClr val="C0000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0.98</c:v>
                </c:pt>
                <c:pt idx="2">
                  <c:v>0.94</c:v>
                </c:pt>
                <c:pt idx="3">
                  <c:v>0.89</c:v>
                </c:pt>
                <c:pt idx="4">
                  <c:v>0.87</c:v>
                </c:pt>
                <c:pt idx="5">
                  <c:v>0.85</c:v>
                </c:pt>
                <c:pt idx="6">
                  <c:v>0.8</c:v>
                </c:pt>
                <c:pt idx="7">
                  <c:v>0.76</c:v>
                </c:pt>
                <c:pt idx="8">
                  <c:v>0.62</c:v>
                </c:pt>
                <c:pt idx="9">
                  <c:v>0.38</c:v>
                </c:pt>
                <c:pt idx="1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1</c:v>
                </c:pt>
                <c:pt idx="1">
                  <c:v>0.89</c:v>
                </c:pt>
                <c:pt idx="2">
                  <c:v>0.84</c:v>
                </c:pt>
                <c:pt idx="3">
                  <c:v>0.78</c:v>
                </c:pt>
                <c:pt idx="4">
                  <c:v>0.72</c:v>
                </c:pt>
                <c:pt idx="5">
                  <c:v>0.69</c:v>
                </c:pt>
                <c:pt idx="6">
                  <c:v>0.66</c:v>
                </c:pt>
                <c:pt idx="7">
                  <c:v>0.59</c:v>
                </c:pt>
                <c:pt idx="8">
                  <c:v>0.49</c:v>
                </c:pt>
                <c:pt idx="9">
                  <c:v>0.34</c:v>
                </c:pt>
                <c:pt idx="1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0.88</c:v>
                </c:pt>
                <c:pt idx="2">
                  <c:v>0.85</c:v>
                </c:pt>
                <c:pt idx="3">
                  <c:v>0.81</c:v>
                </c:pt>
                <c:pt idx="4">
                  <c:v>0.76</c:v>
                </c:pt>
                <c:pt idx="5">
                  <c:v>0.73</c:v>
                </c:pt>
                <c:pt idx="6">
                  <c:v>0.7</c:v>
                </c:pt>
                <c:pt idx="7">
                  <c:v>0.64</c:v>
                </c:pt>
                <c:pt idx="8">
                  <c:v>0.53</c:v>
                </c:pt>
                <c:pt idx="9">
                  <c:v>0.35</c:v>
                </c:pt>
                <c:pt idx="1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0.77</c:v>
                </c:pt>
                <c:pt idx="2">
                  <c:v>0.71</c:v>
                </c:pt>
                <c:pt idx="3">
                  <c:v>0.67</c:v>
                </c:pt>
                <c:pt idx="4">
                  <c:v>0.62</c:v>
                </c:pt>
                <c:pt idx="5">
                  <c:v>0.59</c:v>
                </c:pt>
                <c:pt idx="6">
                  <c:v>0.55000000000000004</c:v>
                </c:pt>
                <c:pt idx="7">
                  <c:v>0.52</c:v>
                </c:pt>
                <c:pt idx="8">
                  <c:v>0.42</c:v>
                </c:pt>
                <c:pt idx="9">
                  <c:v>0.18</c:v>
                </c:pt>
                <c:pt idx="1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1</c:v>
                </c:pt>
                <c:pt idx="1">
                  <c:v>0.89</c:v>
                </c:pt>
                <c:pt idx="2">
                  <c:v>0.76</c:v>
                </c:pt>
                <c:pt idx="3">
                  <c:v>0.65</c:v>
                </c:pt>
                <c:pt idx="4">
                  <c:v>0.59</c:v>
                </c:pt>
                <c:pt idx="5">
                  <c:v>0.53</c:v>
                </c:pt>
                <c:pt idx="6">
                  <c:v>0.48</c:v>
                </c:pt>
                <c:pt idx="7">
                  <c:v>0.43</c:v>
                </c:pt>
                <c:pt idx="8">
                  <c:v>0.36</c:v>
                </c:pt>
                <c:pt idx="9">
                  <c:v>0.12</c:v>
                </c:pt>
                <c:pt idx="10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/>
              </a:solidFill>
              <a:ln w="28575">
                <a:solidFill>
                  <a:srgbClr val="FF7C8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1</c:v>
                </c:pt>
                <c:pt idx="1">
                  <c:v>0.73</c:v>
                </c:pt>
                <c:pt idx="2">
                  <c:v>0.65</c:v>
                </c:pt>
                <c:pt idx="3">
                  <c:v>0.57999999999999996</c:v>
                </c:pt>
                <c:pt idx="4">
                  <c:v>0.52</c:v>
                </c:pt>
                <c:pt idx="5">
                  <c:v>0.43</c:v>
                </c:pt>
                <c:pt idx="6">
                  <c:v>0.37</c:v>
                </c:pt>
                <c:pt idx="7">
                  <c:v>0.32</c:v>
                </c:pt>
                <c:pt idx="8">
                  <c:v>0.23</c:v>
                </c:pt>
                <c:pt idx="9">
                  <c:v>0.08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250776"/>
        <c:axId val="395251560"/>
      </c:scatterChart>
      <c:valAx>
        <c:axId val="395250776"/>
        <c:scaling>
          <c:orientation val="minMax"/>
          <c:max val="1"/>
        </c:scaling>
        <c:delete val="0"/>
        <c:axPos val="b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Recall</a:t>
                </a:r>
              </a:p>
            </c:rich>
          </c:tx>
          <c:layout>
            <c:manualLayout>
              <c:xMode val="edge"/>
              <c:yMode val="edge"/>
              <c:x val="0.47937087327263755"/>
              <c:y val="0.77418866537160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51560"/>
        <c:crosses val="autoZero"/>
        <c:crossBetween val="midCat"/>
        <c:majorUnit val="0.1"/>
      </c:valAx>
      <c:valAx>
        <c:axId val="395251560"/>
        <c:scaling>
          <c:orientation val="minMax"/>
          <c:max val="1"/>
        </c:scaling>
        <c:delete val="0"/>
        <c:axPos val="l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Precision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67305695536E-2"/>
              <c:y val="0.27957091825766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50776"/>
        <c:crosses val="autoZero"/>
        <c:crossBetween val="midCat"/>
      </c:valAx>
      <c:spPr>
        <a:solidFill>
          <a:schemeClr val="bg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2015-05-22T08:00:00Z</dcterms:created>
  <dcterms:modified xsi:type="dcterms:W3CDTF">2015-05-22T11:28:00Z</dcterms:modified>
</cp:coreProperties>
</file>