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Microsoft YaHei" w:hAnsi="Microsoft YaHei" w:eastAsia="Microsoft YaHei" w:cs="Microsoft YaHei"/>
        </w:rPr>
        <w:t>AI文档管理系统 (aidocs) - 项目说明文档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📋 项目概述</w:t>
      </w:r>
    </w:p>
    <w:p/>
    <w:p>
      <w:r>
        <w:rPr>
          <w:rFonts w:ascii="Microsoft YaHei" w:hAnsi="Microsoft YaHei" w:eastAsia="Microsoft YaHei" w:cs="Microsoft YaHei"/>
        </w:rPr>
        <w:t>AI文档管理系统是一个智能化的个人文档管理平台，集成了AI技术来提升文档处理和管理的效率。系统采用前后端分离架构，支持桌面GUI应用和Web API服务。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🎯 核心功能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Markdown转Word: 高质量的文档格式转换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AI文档分析: 智能内容分析和建议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文档管理: 分类、标签、搜索等完整管理功能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桌面客户端: PyQt6图形界面应用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API服务: FastAPI后端服务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🏗️ 项目架构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📁 目录结构分析</w:t>
      </w:r>
    </w:p>
    <w:p/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src/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├── api/                    # FastAPI后端API服务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├── main.py            # FastAPI主应用入口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├── models/            # 数据模型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├── routers/           # API路由模块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├── schemas/           # Pydantic数据验证模式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└── dependencies/      # 依赖注入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├── core/                  # 核心功能模块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├── ai_service.py      # AI服务（DeepSeek集成）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├── database.py        # 数据库连接和配置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├── word_parser.py     # Word文档解析器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├── enhanced_word_parser.py  # 增强版Word解析器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└── template_manager.py      # 模板管理器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├── gui/                   # PyQt6桌面客户端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├── main_window.py     # 主窗口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├── document_editor.py # 文档编辑器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├── document_outline_navigator.py  # 大纲导航器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├── template_manager_gui.py        # 模板管理界面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├── widgets/           # 自定义组件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├── dialogs/           # 对话框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└── resources/         # 资源文件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├── md2doc/                # Markdown转Word核心引擎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├── core/              # 核心转换逻辑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├── engines/           # 图表和图形引擎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├── templates/         # 文档模板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├── utils/             # 工具函数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└── cli/               # 命令行接口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├── templates/             # 文档模板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├── utils/                 # 通用工具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└── data/                  # 数据文件</w:t>
      </w:r>
    </w:p>
    <w:p/>
    <w:p/>
    <w:p>
      <w:pPr>
        <w:pStyle w:val="Heading2"/>
      </w:pPr>
      <w:r>
        <w:rPr>
          <w:rFonts w:ascii="Microsoft YaHei" w:hAnsi="Microsoft YaHei" w:eastAsia="Microsoft YaHei" w:cs="Microsoft YaHei"/>
        </w:rPr>
        <w:t>🔧 技术栈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后端技术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FastAPI: 现代Python Web框架，支持异步处理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SQLAlchemy 2.0: ORM框架，支持异步数据库操作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Pydantic: 数据验证和序列化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SQLite/PostgreSQL: 数据存储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前端技术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PyQt6: 跨平台桌面GUI框架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Qt Designer: 界面设计工具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AI服务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DeepSeek API: 大语言模型服务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OpenAI兼容接口: 支持多种AI模型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文档处理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python-docx: Word文档操作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markdown: Markdown解析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PlantUML: UML图表生成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Mermaid: 流程图和图表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🚀 核心模块详解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1. API服务模块 (src/api/)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主要组件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main.py: FastAPI应用入口，包含中间件、路由注册、异常处理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routers/: RESTful API路由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documents.py: 文档CRUD操作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categories.py: 分类管理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tags.py: 标签管理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templates.py: 模板管理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search.py: 搜索功能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功能特性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异步请求处理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CORS跨域支持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全局异常处理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数据库连接池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API文档自动生成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2. 桌面客户端 (src/gui/)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主要组件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main_window.py: 主窗口，集成所有功能模块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document_editor.py: 富文本编辑器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document_outline_navigator.py: 文档大纲树形导航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template_manager_gui.py: 模板管理界面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功能特性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多标签页文档编辑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实时大纲导航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模板管理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API服务集成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文件拖拽支持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3. AI服务模块 (src/core/ai_service.py)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功能特性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文档分析: 自动生成文档摘要和关键词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大纲生成: 智能生成文档结构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内容建议: 基于上下文的写作建议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文档分类: 自动分类和标签推荐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DeepSeek集成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python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class AIService: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def __init__(self, api_key: Optional[str] = None):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self.api_key = api_key or os.getenv('DEEPSEEK_API_KEY')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self.base_url = "https://api.deepseek.com/v1"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self.model = "deepseek-chat"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4. Markdown转Word引擎 (src/md2doc/)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核心组件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converter.py: 主转换器，统一转换接口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parser.py: Markdown解析器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generator.py: Word文档生成器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engines/: 图表和图形处理引擎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支持特性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标准Markdown语法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表格和列表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代码块语法高亮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图片和链接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PlantUML/Mermaid图表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自定义样式模板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5. 数据库模块 (src/core/database.py)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特性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SQLAlchemy 2.0异步支持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连接池管理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自动重连机制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开发/生产环境配置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📊 数据模型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文档模型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python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文档实体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id: 主键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title: 标题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content: 内容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file_path: 文件路径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category_id: 分类ID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tags: 标签列表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created_at: 创建时间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updated_at: 更新时间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分类和标签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python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分类层次结构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parent_id: 父分类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depth: 层级深度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path: 路径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标签系统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name: 标签名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color: 颜色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usage_count: 使用次数</w:t>
      </w:r>
    </w:p>
    <w:p/>
    <w:p/>
    <w:p>
      <w:pPr>
        <w:pStyle w:val="Heading2"/>
      </w:pPr>
      <w:r>
        <w:rPr>
          <w:rFonts w:ascii="Microsoft YaHei" w:hAnsi="Microsoft YaHei" w:eastAsia="Microsoft YaHei" w:cs="Microsoft YaHei"/>
        </w:rPr>
        <w:t>🔌 API接口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文档管理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GET /api/v1/documents: 获取文档列表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POST /api/v1/documents: 创建文档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PUT /api/v1/documents/{id}: 更新文档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DELETE /api/v1/documents/{id}: 删除文档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搜索功能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GET /api/v1/search/documents: 文档搜索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GET /api/v1/search/suggest: 搜索建议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AI功能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POST /api/v1/ai/analyze: 文档分析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POST /api/v1/ai/outline: 大纲生成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POST /api/v1/ai/suggest: 内容建议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🛠️ 配置管理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应用配置 (config/settings.py)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python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class Settings(BaseSettings):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# 应用基础配置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app_name: str = "AI文档管理系统"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app_version: str = "1.0.0"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debug: bool = True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# FastAPI 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api_host: str = "127.0.0.1"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api_port: int = 8000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cors_origins: List[str] = ["*"]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# 数据库配置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database_url: str = "sqlite:///./data/database/aidocs.db"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async_database_url: str = "sqlite+aiosqlite:///./data/database/aidocs.db"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# DeepSeek AI 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deepseek_api_key: Optional[str] = None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deepseek_api_base: str = "https://api.deepseek.com/v1"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deepseek_model: str = "deepseek-chat"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环境变量 (.env)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AI服务配置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DEEPSEEK_API_KEY=your_deepseek_api_key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数据库配置（可选，默认使用SQLite）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DATABASE_URL=postgresql://user:pass@localhost/aidocs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API服务配置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API_HOST=127.0.0.1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API_PORT=8000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DEBUG=true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日志级别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LOG_LEVEL=INFO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专业维度配置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python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PROFESSIONAL_DIMENSIONS =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"人工智能":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"subcategories": ["机器学习", "深度学习", "自然语言处理", "计算机视觉"],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"color": "#FF6B6B",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"icon": "🤖"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"项目管理":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"subcategories": ["敏捷开发", "需求管理", "风险管理", "团队协作"],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"color": "#4ECDC4",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"icon": "📊"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"DevOps":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"subcategories": ["持续集成", "监控运维", "质量工程", "容器化"],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"color": "#45B7D1",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"icon": "🔧"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时间维度配置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python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TIME_DIMENSIONS =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"year": {"format": "%Y", "display": "年度"},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"month": {"format": "%Y-%m", "display": "月度"},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"week": {"format": "%Y-W%W", "display": "周度"},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"day": {"format": "%Y-%m-%d", "display": "日期"}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/>
    <w:p/>
    <w:p>
      <w:pPr>
        <w:pStyle w:val="Heading2"/>
      </w:pPr>
      <w:r>
        <w:rPr>
          <w:rFonts w:ascii="Microsoft YaHei" w:hAnsi="Microsoft YaHei" w:eastAsia="Microsoft YaHei" w:cs="Microsoft YaHei"/>
        </w:rPr>
        <w:t>🚀 启动方式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1. 环境准备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激活虚拟环境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cd d:\Programs\aidocs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venv\Scripts\Activate.ps1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安装依赖（如果需要）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pip install -r requirements.txt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设置DeepSeek API密钥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set DEEPSEEK_API_KEY=your_api_key_here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2. API服务启动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方式1：直接运行主文件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python src/api/main.py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方式2：使用uvicorn启动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uvicorn src.api.main:app --host 127.0.0.1 --port 8000 --reload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服务启动后访问: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API文档: http://localhost:8000/docs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健康检查: http://localhost:8000/health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3. 桌面客户端启动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启动GUI应用（会自动启动API服务）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python src/gui/main_window.py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4. 命令行工具使用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Markdown转Word（单文件）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python md2docx_optimized.py input.md -o output.docx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批量转换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python md2docx_optimized.py *.md --output-dir ./output/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使用自定义模板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python md2docx_optimized.py input.md -t custom_template.docx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5. VS Code任务（已配置）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MD转DOCX：当前文件: 转换当前打开的Markdown文件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MD转DOCX：选择文件转换: 选择文件进行转换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📦 依赖包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GUI桌面客户端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PyQt6==6.6.1: 跨平台GUI框架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PyQt6-Qt6==6.6.1: Qt6核心库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PyQt6-sip==13.6.0: Python-Qt绑定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Web后端服务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fastapi==0.104.1: 现代异步Web框架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uvicorn[standard]==0.24.0: ASGI服务器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pydantic==2.5.0: 数据验证和序列化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pydantic-settings==2.1.0: 配置管理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数据库支持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sqlalchemy==2.0.23: ORM框架（支持异步）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alembic==1.13.1: 数据库迁移工具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aiosqlite==0.19.0: SQLite异步支持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psycopg2-binary==2.9.9: PostgreSQL驱动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AI服务集成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openai==1.3.7: AI API客户端（兼容DeepSeek）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httpx==0.25.2: 异步HTTP客户端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tiktoken==0.5.2: Token计算工具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文档处理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python-docx==0.8.11: Word文档读写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docx2txt==0.8: Word文本提取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Markdown==3.5.1: Markdown解析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lxml==4.9.3: XML解析增强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搜索和索引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whoosh==2.7.4: 全文检索引擎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jieba==0.42.1: 中文分词工具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工具库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Pillow==10.1.0: 图像处理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PyYAML==6.0.1: YAML配置文件支持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python-dotenv==1.0.0: 环境变量管理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loguru==0.7.2: 高级日志系统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python-dateutil==2.8.2: 日期时间处理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开发工具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pytest==7.4.3: 测试框架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pytest-asyncio==0.21.1: 异步测试支持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black==23.11.0: 代码格式化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isort==5.12.0: 导入语句排序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flake8==6.1.0: 代码检查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🔄 工作流程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文档处理流程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文档导入: 支持MD/DOCX/TXT格式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AI分析: 自动提取摘要、关键词、分类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存储管理: 分类存储，标签标记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搜索检索: 全文搜索，语义搜索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格式转换: MD↔DOCX互转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AI增强流程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内容分析: 文档结构分析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智能建议: 写作改进建议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自动分类: 基于内容的智能分类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关联推荐: 相关文档推荐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🎯 使用场景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个人文档管理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知识库构建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笔记整理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学习资料管理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团队协作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文档标准化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模板共享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版本管理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内容创作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写作辅助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格式转换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自动排版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🔧 扩展性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插件系统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自定义AI模型接口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第三方服务集成（如GitHub、Notion）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格式转换器扩展（支持更多文档格式）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主题和样式定制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部署选项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单机部署: 直接运行Python应用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Docker容器: 容器化部署（配置文件已准备）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云服务部署: 支持AWS、Azure、腾讯云等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🐛 故障排除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常见问题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1. API服务启动失败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检查端口占用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netstat -ano | findstr :8000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检查数据库连接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python -c "from src.core.database import test_async_db_connection; print(test_async_db_connection())"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2. DeepSeek API调用失败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检查API密钥设置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echo $DEEPSEEK_API_KEY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测试API连接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python -c "from src.core.ai_service import AIService; ai = AIService(); print(ai.is_available())"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3. PyQt6界面显示异常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确保安装了正确版本的PyQt6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检查系统字体和主题设置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查看控制台错误信息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4. 文档转换失败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检查输入文件格式是否支持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确认Word模板文件存在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查看转换日志输出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日志调试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查看应用日志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tail -f logs/aidocs.log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设置调试模式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export DEBUG=true</w:t>
      </w:r>
    </w:p>
    <w:p/>
    <w:p/>
    <w:p>
      <w:pPr>
        <w:pStyle w:val="Heading2"/>
      </w:pPr>
      <w:r>
        <w:rPr>
          <w:rFonts w:ascii="Microsoft YaHei" w:hAnsi="Microsoft YaHei" w:eastAsia="Microsoft YaHei" w:cs="Microsoft YaHei"/>
        </w:rPr>
        <w:t>👥 开发指南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代码结构原则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模块化设计: 每个功能模块独立开发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接口分离: GUI、API、核心逻辑分离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配置驱动: 通过配置文件控制行为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异步优先: 所有IO操作使用异步模式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开发环境设置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安装开发依赖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pip install -r requirements.txt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代码格式化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black src/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isort src/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代码检查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flake8 src/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运行测试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pytest tests/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新功能开发流程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需求分析: 明确功能需求和接口设计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模块开发: 按模块独立开发和测试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接口集成: 集成到API和GUI中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测试验证: 单元测试和集成测试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文档更新: 更新API文档和用户文档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贡献指南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Fork项目并创建特性分支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遵循代码规范和测试要求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提交Pull Request并描述变更内容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等待代码审查和合并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📈 项目路线图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已完成功能 ✅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[x] Markdown到Word高质量转换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[x] PyQt6桌面客户端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[x] FastAPI后端服务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[x] DeepSeek AI集成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[x] 基础文档管理功能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[x] 双维度索引系统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进行中功能 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全文检索优化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批量文档处理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模板管理增强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用户权限管理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计划功能 📅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Web前端界面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多人协作功能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云端同步支持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移动端适配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插件市场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企业版功能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r>
        <w:rPr>
          <w:rFonts w:ascii="Microsoft YaHei" w:hAnsi="Microsoft YaHei" w:eastAsia="Microsoft YaHei" w:cs="Microsoft YaHei"/>
        </w:rPr>
        <w:t>本文档最后更新：2025年9月12日</w:t>
      </w:r>
    </w:p>
    <w:p>
      <w:r>
        <w:rPr>
          <w:rFonts w:ascii="Microsoft YaHei" w:hAnsi="Microsoft YaHei" w:eastAsia="Microsoft YaHei" w:cs="Microsoft YaHei"/>
        </w:rPr>
        <w:t>项目维护者：AI文档工作空间团队</w:t>
      </w:r>
    </w:p>
    <w:p>
      <w:r>
        <w:rPr>
          <w:rFonts w:ascii="Microsoft YaHei" w:hAnsi="Microsoft YaHei" w:eastAsia="Microsoft YaHei" w:cs="Microsoft YaHei"/>
        </w:rPr>
        <w:t>如有问题请提交Issue或联系开发团队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Microsoft YaHei" w:hAnsi="Microsoft YaHe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Microsoft YaHei" w:hAnsi="Microsoft YaHe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Microsoft YaHei" w:hAnsi="Microsoft YaHe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Microsoft YaHei" w:hAnsi="Microsoft YaHe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Microsoft YaHei" w:hAnsi="Microsoft YaHe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OptimizedCodeBlock">
    <w:name w:val="OptimizedCodeBlock"/>
    <w:basedOn w:val="Normal"/>
    <w:pPr>
      <w:spacing w:after="120" w:before="120"/>
      <w:ind w:left="720"/>
    </w:pPr>
    <w:rPr>
      <w:rFonts w:ascii="Consolas" w:hAnsi="Consolas"/>
      <w:color w:val="1F1F1F"/>
      <w:sz w:val="20"/>
    </w:rPr>
  </w:style>
  <w:style w:type="character" w:customStyle="1" w:styleId="OptimizedInlineCode">
    <w:name w:val="OptimizedInlineCode"/>
    <w:rPr>
      <w:rFonts w:ascii="Consolas" w:hAnsi="Consolas"/>
      <w:color w:val="1F1F1F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