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技术债务AI识别培训文档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📖 文档概述</w:t>
      </w:r>
    </w:p>
    <w:p/>
    <w:p>
      <w:r>
        <w:rPr>
          <w:rFonts w:ascii="Microsoft YaHei" w:hAnsi="Microsoft YaHei" w:eastAsia="Microsoft YaHei" w:cs="Microsoft YaHei"/>
        </w:rPr>
        <w:t>本培训文档旨在帮助开发团队和技术管理者掌握基于AI技术的技术债务识别方法，建立系统化的技术债务管理体系，通过智能化手段提升代码质量和系统可维护性。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培训目标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理解技术债务本质：掌握技术债务的定义、分类和影响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学会AI识别技术：熟练使用AI工具识别和评估技术债务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建立管理体系：制定技术债务管理策略和优化计划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提升团队能力：培养团队技术债务意识和处理能力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📚 技术债务理论基础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🔍 技术债务定义</w:t>
      </w:r>
    </w:p>
    <w:p/>
    <w:p>
      <w:r>
        <w:rPr>
          <w:rFonts w:ascii="Microsoft YaHei" w:hAnsi="Microsoft YaHei" w:eastAsia="Microsoft YaHei" w:cs="Microsoft YaHei"/>
        </w:rPr>
        <w:t>技术债务（Technical Debt）是指在软件开发过程中，为了快速交付或其他原因，采用了不够完善的设计或实现方案，这些方案在短期内能够工作，但会在长期内增加维护成本和开发复杂度的累积效应。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技术债务概念模型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DEBT_COLOR #FF6B6B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TIME_COLOR #4ECDC4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COST_COLOR #45B7D1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QUALITY_COLOR #96CEB4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"技术债务形成" DEBT_COLOR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"快速交付压力\n• 项目截止日期紧迫\n• 市场竞争压力\n• 资源有限约束" as Pressure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"技术选择妥协\n• 选择快速方案\n• 跳过最佳实践\n• 延迟重构计划" as Compromise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"债务累积\n• 代码质量下降\n• 架构复杂度增加\n• 维护成本上升" as Accumulation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"时间影响" TIME_COLOR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"短期收益\n• 功能快速上线\n• 满足交付要求\n• 获得市场优势" as ShortTerm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"长期代价\n• 开发效率下降\n• Bug修复困难\n• 新功能开发缓慢" as LongTerm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"成本演进" COST_COLOR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"初始成本\n• 开发时间节省\n• 资源投入较少\n• 快速见效" as InitialCost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"维护成本\n• 理解代码困难\n• 修改风险增加\n• 测试复杂度提升" as MaintenanceCost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"偿还成本\n• 重构投入巨大\n• 业务中断风险\n• 团队学习成本" as RepaymentCost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Pressure --&gt; Compromise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Compromise --&gt; Accumulation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ShortTerm --&gt; LongTerm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InitialCost --&gt; MaintenanceCost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MaintenanceCost --&gt; RepaymentCost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Accumulation --&gt; LongTerm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Compromise --&gt; ShortTerm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Accumulation --&gt; MaintenanceCost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📊 技术债务分类体系</w:t>
      </w:r>
    </w:p>
    <w:p/>
    <w:p>
      <w:r>
        <w:rPr>
          <w:rFonts w:ascii="Microsoft YaHei" w:hAnsi="Microsoft YaHei" w:eastAsia="Microsoft YaHei" w:cs="Microsoft YaHei"/>
        </w:rPr>
        <w:t>根据不同维度，技术债务可以分为多种类型：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技术债务分类体系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"按来源分类" #FFE4E1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"设计债务\n• 架构设计不当\n• 模块耦合过紧\n• 接口设计不合理" as DesignDebt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"代码债务\n• 代码质量低下\n• 重复代码过多\n• 命名不规范" as CodeDebt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"测试债务\n• 测试覆盖率不足\n• 测试用例质量差\n• 自动化测试缺失" as TestDebt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"文档债务\n• 文档缺失或过时\n• 注释不充分\n• 知识传承困难" as DocDebt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"按紧急程度分类" #E1F5FE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"高优先级债务\n• 影响系统稳定性\n• 阻碍新功能开发\n• 安全风险问题" as HighPriorityDebt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"中优先级债务\n• 影响开发效率\n• 增加维护成本\n• 代码可读性差" as MediumPriorityDebt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"低优先级债务\n• 影响代码美观\n• 轻微性能问题\n• 非关键路径问题" as LowPriorityDebt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"按影响范围分类" #F3E5F5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"架构级债务\n• 整体架构问题\n• 技术栈过时\n• 跨模块影响" as ArchitectureDebt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"模块级债务\n• 单个模块问题\n• 局部设计缺陷\n• 功能内部问题" as ModuleDebt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"代码级债务\n• 具体实现问题\n• 代码片段质量\n• 细节优化点" as CodeLevelDebt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关联关系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DesignDebt --&gt; ArchitectureDebt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CodeDebt --&gt; CodeLevelDebt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TestDebt --&gt; ModuleDebt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DocDebt --&gt; ModuleDebt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HighPriorityDebt --&gt; ArchitectureDebt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MediumPriorityDebt --&gt; ModuleDebt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LowPriorityDebt --&gt; CodeLevelDebt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🎯 常见技术债务类型详解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代码质量债务</w:t>
      </w:r>
    </w:p>
    <w:p/>
    <w:p>
      <w:r>
        <w:rPr>
          <w:rFonts w:ascii="Microsoft YaHei" w:hAnsi="Microsoft YaHei" w:eastAsia="Microsoft YaHei" w:cs="Microsoft YaHei"/>
        </w:rPr>
        <w:t>典型表现：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不良代码示例 - 存在多种债务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UserManager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命名不规范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List&lt;Object&gt; u;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魔法数字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final int MAX = 100;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方法过长，职责不清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String processUser(Object userData)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重复代码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if(userData == null)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System.out.println("Error: null data");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"error";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深层嵌套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if(userData instanceof User)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if(((User)userData).isActive())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if(((User)userData).getAge() &gt; 18)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if(u.size() &lt; MAX)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// 业务逻辑和数据操作混杂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u.add(userData);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// 硬编码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return "success_" + System.currentTimeMillis();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"failed";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AI识别重点：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代码复杂度分析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重复代码检测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命名规范检查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方法长度分析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圈复杂度计算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 架构设计债务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架构债务示例 - 紧耦合系统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"用户模块"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class UserService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+createUser()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+updateUser()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+deleteUser()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直接操作数据库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直接调用邮件服务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直接处理支付逻辑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"订单模块"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class OrderService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+createOrder()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+updateOrder()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直接调用用户服务内部方法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直接访问用户数据库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重复实现用户验证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"支付模块"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class PaymentService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+processPayment()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直接访问用户和订单数据库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重复实现业务规则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硬编码支付逻辑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UserService --&gt; OrderService : 紧耦合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OrderService --&gt; PaymentService : 紧耦合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PaymentService --&gt; UserService : 循环依赖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 : 架构债务问题:\n• 模块间耦合过紧\n• 职责划分不清\n• 重复代码严重\n• 难以测试和维护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 测试债务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债务类型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具体表现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典型场景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覆盖率债务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测试覆盖率&lt;60%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🔴 高风险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核心业务逻辑未测试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质量债务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测试用例设计不当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只测试正常流程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自动化债务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手工测试比例&gt;50%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回归测试效率低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维护债务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测试代码质量差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🟠 中低风险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测试代码难以维护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4. 性能债务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性能债务识别模型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:监控系统性能指标;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"数据库性能债务"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:N+1查询问题;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:缺少索引优化;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:查询语句低效;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:数据库连接池配置不当;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"代码性能债务"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:算法复杂度过高;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:内存泄漏问题;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:频繁对象创建;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:同步/异步使用不当;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"架构性能债务"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:缓存策略不当;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:负载均衡配置问题;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:微服务调用链过长;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:资源利用率低下;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:AI性能分析;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if (发现性能瓶颈?)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:生成性能优化建议;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:评估优化收益;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:制定优化计划;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else (否)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:持续监控;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endif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🤖 AI技术债务识别系统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🏗️ AI识别系统架构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AI技术债务识别系统架构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AI_COLOR #FF6B6B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DATA_COLOR #4ECDC4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ANALYSIS_COLOR #45B7D1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OUTPUT_COLOR #96CEB4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"数据收集层" DATA_COLOR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"代码仓库\n• Git历史记录\n• 代码变更频率\n• 提交消息分析" as CodeRepo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"构建系统\n• 构建时间统计\n• 失败率分析\n• 依赖关系图" as BuildSystem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"运维监控\n• 性能指标\n• 错误日志\n• 用户反馈" as Monitoring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"开发工具\n• IDE插件数据\n• 调试信息\n• 重构记录" as DevTools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"AI分析引擎" AI_COLOR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"代码分析AI\n• 静态代码分析\n• 复杂度计算\n• 模式识别" as CodeAnalysisAI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"架构分析AI\n• 依赖关系分析\n• 模块耦合度\n• 设计模式检测" as ArchAnalysisAI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"性能分析AI\n• 性能瓶颈识别\n• 资源使用分析\n• 算法效率评估" as PerfAnalysisAI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"历史趋势AI\n• 债务演进分析\n• 预测模型\n• 风险评估" as TrendAnalysisAI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"债务评估层" ANALYSIS_COLOR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"债务分类器\n• 自动分类\n• 优先级排序\n• 影响范围评估" as DebtClassifier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"风险评估器\n• 业务影响分析\n• 技术风险评级\n• 修复成本估算" as RiskAssessor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"建议生成器\n• 修复方案推荐\n• 最佳实践匹配\n• 工具推荐" as SuggestionGenerator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"输出展示层" OUTPUT_COLOR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"可视化面板\n• 债务热力图\n• 趋势图表\n• 交互式报告" as Dashboard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"报告系统\n• 详细分析报告\n• 行动计划\n• 进度跟踪" as ReportSystem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"告警系统\n• 实时监控\n• 阈值告警\n• 邮件通知" as AlertSystem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数据流连接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CodeRepo --&gt; CodeAnalysisAI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BuildSystem --&gt; ArchAnalysisAI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Monitoring --&gt; PerfAnalysisAI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DevTools --&gt; TrendAnalysisAI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CodeAnalysisAI --&gt; DebtClassifier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ArchAnalysisAI --&gt; DebtClassifier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PerfAnalysisAI --&gt; RiskAssessor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TrendAnalysisAI --&gt; RiskAssessor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DebtClassifier --&gt; SuggestionGenerator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RiskAssessor --&gt; SuggestionGenerator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SuggestionGenerator --&gt; Dashboard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SuggestionGenerator --&gt; ReportSystem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RiskAssessor --&gt; AlertSystem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🔍 AI识别算法与技术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静态代码分析AI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静态代码分析AI流程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:输入源代码;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"词法语法分析"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:代码词法分析;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:抽象语法树(AST)生成;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:符号表构建;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"模式识别"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:反模式检测;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:代码异味识别;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:复杂度计算;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"机器学习分析"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:特征提取;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:模型推理;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:异常检测;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"债务评估"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:债务类型分类;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:严重程度评分;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:修复建议生成;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:输出分析报告;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r>
        <w:rPr>
          <w:rFonts w:ascii="Microsoft YaHei" w:hAnsi="Microsoft YaHei" w:eastAsia="Microsoft YaHei" w:cs="Microsoft YaHei"/>
        </w:rPr>
        <w:t>关键技术指标：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圈复杂度（Cyclomatic Complexity）：&gt; 10 为高复杂度债务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代码重复度：重复率 &gt; 5% 需要关注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类/方法长度：单个方法 &gt; 50行，单个类 &gt; 500行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扇入扇出：高扇入低扇出模块存在设计问题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 架构债务AI识别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AI架构分析示例代码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class ArchitecturalDebtAnalyzer: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__init__(self):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self.dependency_graph = DependencyGraph()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self.coupling_analyzer = CouplingAnalyzer()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self.pattern_detector = DesignPatternDetector()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analyze_architectural_debt(self, codebase):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"""分析架构级技术债务"""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results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'coupling_issues': [],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'dependency_cycles': [],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'pattern_violations': [],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'modularity_score': 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依赖关系分析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dependencies = self.dependency_graph.build(codebase)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results['dependency_cycles'] = self.detect_cycles(dependencies)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耦合度分析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coupling_metrics = self.coupling_analyzer.calculate_metrics(codebase)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results['coupling_issues'] = self.identify_high_coupling(coupling_metrics)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设计模式检测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pattern_analysis = self.pattern_detector.analyze(codebase)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results['pattern_violations'] = self.find_pattern_violations(pattern_analysis)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模块化评分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results['modularity_score'] = self.calculate_modularity_score(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coupling_metrics, dependencies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results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detect_cycles(self, dependencies):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"""检测循环依赖"""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# 使用图算法检测环路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cycles = []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visited = set()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rec_stack = set()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def dfs(node):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visited.add(node)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rec_stack.add(node)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for neighbor in dependencies.get(node, []):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if neighbor not in visited: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if dfs(neighbor):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return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elif neighbor in rec_stack: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cycles.append(self.build_cycle_path(node, neighbor))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return True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rec_stack.remove(node)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False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for node in dependencies: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 node not in visited: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dfs(node)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cycles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📊 AI识别效果度量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AI技术债务识别效果评估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"准确性指标" #lightblue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"精确率(Precision)\n• 识别的债务中真实债务比例\n• 目标值: &gt;90%" as Precision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"召回率(Recall)\n• 真实债务中被识别的比例\n• 目标值: &gt;85%" as Recall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"F1分数\n• 精确率和召回率的调和平均\n• 综合评估指标" as F1Score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"效率指标" #lightgreen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"识别速度\n• 单位代码行数处理时间\n• 大规模项目适用性" as Speed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"资源消耗\n• CPU和内存使用情况\n• 成本效益分析" as ResourceUsage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"实时性\n• 增量分析能力\n• 持续集成适配" as Realtime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"实用性指标" #lightyellow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"误报率\n• 假阳性问题数量\n• 用户体验影响" as FalsePositive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"可操作性\n• 修复建议质量\n• 实施难度评估" as Actionability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"覆盖度\n• 债务类型覆盖范围\n• 技术栈适应性" as Coverage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指标关联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Precision --&gt; F1Score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Recall --&gt; F1Score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Speed --&gt; ResourceUsage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FalsePositive --&gt; Actionability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Coverage --&gt; Actionability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AI技术债务识别工具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主流AI分析工具对比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工具名称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主要功能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AI特性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适用场景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成本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SonarQube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机器学习规则优化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企业级项目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💰💰💰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CodeClimate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技术债务评估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AI驱动的债务识别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中大型项目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DeepCode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AI代码分析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深度学习模型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安全敏感项目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Codacy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自动化代码审查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智能规则推荐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开源/商业项目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NDepend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.NET代码分析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趋势分析和预测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.NET生态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💰💰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🔧 工具配置最佳实践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SonarQube + AI插件配置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sonar-project.properties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sonar.projectKey=tech-debt-analysis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sonar.projectName=Technical Debt Analysis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sonar.projectVersion=1.0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启用AI功能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sonar.ai.enabled=true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sonar.ai.technicalDebt.enabled=true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sonar.ai.debt.threshold=0.7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技术债务规则配置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sonar.debt.analysis.includeTests=false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sonar.debt.sqaleRatingGrid=0.1,0.2,0.5,1.0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sonar.debt.hoursInDay=8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AI模型配置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sonar.ai.model.codeSmell=gpt-4-code-analysis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sonar.ai.model.architecture=custom-architecture-model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sonar.ai.confidence.threshold=0.85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自定义债务规则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sonar.customRules.techDebt.complexity.max=15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sonar.customRules.techDebt.duplicateLines.max=5%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sonar.customRules.techDebt.methodLength.max=30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📈 AI识别场景实践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场景1：大型遗留系统债务识别</w:t>
      </w:r>
    </w:p>
    <w:p/>
    <w:p>
      <w:r>
        <w:rPr>
          <w:rFonts w:ascii="Microsoft YaHei" w:hAnsi="Microsoft YaHei" w:eastAsia="Microsoft YaHei" w:cs="Microsoft YaHei"/>
        </w:rPr>
        <w:t>背景：某电商平台10年历史，200万行代码，多技术栈混合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大型遗留系统技术债务识别场景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actor 技术负责人 as TechLead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participant "AI分析系统" as 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participant "代码仓库" as Repo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participant "监控系统" as Monitor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participant "报告系统" as Report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TechLead -&gt; AI: 启动全量债务分析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activate AI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 -&gt; Repo: 获取代码库数据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activate Repo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Repo --&gt; AI: 返回源代码、Git历史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deactivate Repo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 -&gt; Monitor: 获取运行时数据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activate Monitor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Monitor --&gt; AI: 返回性能指标、错误日志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deactivate Monitor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"AI智能分析"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AI -&gt; AI: 静态代码分析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• 复杂度计算\n• 重复代码检测\n• 架构依赖分析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AI -&gt; AI: 动态行为分析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• 性能热点识别\n• 错误模式分析\n• 使用频率统计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AI -&gt; AI: 历史演进分析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• 代码腐化趋势\n• 维护成本变化\n• 开发效率影响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 -&gt; Report: 生成综合债务报告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activate Report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Report -&gt; Report: 债务分级排序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Report -&gt; Report: 修复成本估算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Report -&gt; Report: 业务影响评估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Report --&gt; TechLead: 输出分析结果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deactivate Report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TechLead -&gt; TechLead: 制定债务偿还计划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deactivate AI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r>
        <w:rPr>
          <w:rFonts w:ascii="Microsoft YaHei" w:hAnsi="Microsoft YaHei" w:eastAsia="Microsoft YaHei" w:cs="Microsoft YaHei"/>
        </w:rPr>
        <w:t>识别结果示例：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"project": "E-commerce Platform",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"analysis_date": "2024-01-15",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"total_debt_hours": 2847,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"debt_classification":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"critical":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"count": 23,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"estimated_hours": 856,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"categories": 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"Circular dependencies in payment module",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"SQL injection vulnerabilities",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"Memory leaks in session management"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"major":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"count": 67,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"estimated_hours": 1245,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"categories": 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"High complexity methods (&gt;20 CC)",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"Duplicate business logic",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"Missing error handling"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"minor":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"count": 134,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"estimated_hours": 746,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"categories": 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"Code style inconsistencies",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"Missing documentation",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"Inefficient algorithms"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"priority_modules": 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"module": "payment-service",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"debt_hours": 456,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"risk_level": "high",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"business_impact": "critical"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"module": "user-management",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"debt_hours": 234,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"risk_level": "medium",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"business_impact": "high"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场景2：敏捷开发中的持续债务监控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敏捷开发持续债务监控流程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:Sprint开始;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"开发阶段"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:开发人员编写代码;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:提交代码到版本库;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:AI实时分析新增代码;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if (发现潜在债务?)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:发送实时告警;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:提供修复建议;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(开发人员接受建议?)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:立即修复;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else (否)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:记录债务项;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:评估影响;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endif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endif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"Sprint评审"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:生成Sprint债务报告;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:评估债务增长趋势;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:讨论债务偿还计划;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"回顾会议"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:分析债务产生原因;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:调整开发实践;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:更新团队规范;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:Sprint结束;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if (债务水平可接受?)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:继续下个Sprint;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else (否)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:安排债务偿还Sprint;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endif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🎯 AI识别策略配置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规则配置策略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技术债务AI识别规则配置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debt_detection_rules: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code_complexity: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cyclomatic_complexity: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threshold: 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medium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0.9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cognitive_complexity: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threshold: 15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high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0.85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code_duplication: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duplicate_lines: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threshold: 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medium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0.95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similar_blocks: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threshold: 0.8  # 相似度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low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0.7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architectural_debt: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circular_dependencies: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critical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0.99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high_coupling: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threshold: 0.7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high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0.88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performance_debt: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n_plus_one_queries: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high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0.92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memory_leaks: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severity: critical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ai_confidence: 0.85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AI模型配置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ai_models: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code_analysis: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model_type: "transformer"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model_name: "codebert-base"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confidence_threshold: 0.8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architecture_analysis: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model_type: "graph_neural_network"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model_name: "gat-architecture"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confidence_threshold: 0.75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performance_analysis: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model_type: "ensemble"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models: ["xgboost", "lstm", "transformer"]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voting_strategy: "weighted"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团队定制化配置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团队定制化AI债务识别配置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"团队特性配置"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"技术栈配置\n• Java/Spring框架\n• React前端\n• MySQL数据库\n• Docker容器化" as TechStack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"业务特性配置\n• 金融行业规范\n• 高并发要求\n• 数据安全重要\n• 合规性检查" as BusinessConfig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"团队水平配置\n• 高级工程师主导\n• 代码审查严格\n• 技术债务敏感\n• 重构经验丰富" as TeamLevel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"AI模型调优"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"规则权重调整\n• 安全债务权重+20%\n• 性能债务权重+15%\n• 文档债务权重-10%" as WeightAdjust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"阈值个性化\n• 复杂度阈值降低\n• 重复代码更严格\n• 测试覆盖率提高" as ThresholdCustom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"模型训练\n• 使用团队历史数据\n• 专家标注样本\n• 持续学习优化" as ModelTraining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"输出定制"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"报告格式\n• 管理层摘要\n• 技术详细分析\n• 行动计划模板" as ReportFormat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"告警策略\n• 关键债务实时通知\n• 周度趋势报告\n• 月度债务评估" as AlertStrategy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TechStack --&gt; WeightAdjust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BusinessConfig --&gt; ThresholdCustom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TeamLevel --&gt; ModelTraining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WeightAdjust --&gt; ReportFormat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ThresholdCustom --&gt; AlertStrategy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ModelTraining --&gt; ReportFormat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📊 技术债务管理策略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债务优先级矩阵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技术债务优先级矩阵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HIGH_IMPACT_HIGH_EFFORT #FF4444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!define HIGH_IMPACT_LOW_EFFORT #44FF44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LOW_IMPACT_HIGH_EFFORT #FFAA44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LOW_IMPACT_LOW_EFFORT #4444FF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"高业务影响"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"高修复成本\n🔥 安全漏洞\n🔥 架构缺陷\n🔥 核心模块债务\n\n策略：分阶段处理\n优先级：P1" HIGH_IMPACT_HIGH_EFFORT as HighHighDebt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"低修复成本\n✅ 代码规范\n✅ 简单重构\n✅ 配置优化\n\n策略：立即修复\n优先级：P0" HIGH_IMPACT_LOW_EFFORT as HighLowDebt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"低业务影响"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"高修复成本\n⏰ 过时技术栈\n⏰ 大规模重构\n⏰ 架构升级\n\n策略：长期规划\n优先级：P3" LOW_IMPACT_HIGH_EFFORT as LowHighDebt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"低修复成本\n📝 文档完善\n📝 代码注释\n📝 工具升级\n\n策略：持续改进\n优先级：P2" LOW_IMPACT_LOW_EFFORT as LowLowDebt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 of HighLowDebt : 快速胜利区域\n• 立即获得收益\n• 建立团队信心\n• 释放开发效率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 of HighHighDebt : 重要项目区域\n• 制定详细计划\n• 分配专门资源\n• 跟踪执行进度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债务偿还策略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渐进式偿还策略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渐进式技术债务偿还策略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:识别所有技术债务;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:按优先级矩阵分类;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"P0 - 立即修复"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:选择低成本高收益债务;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:安排当前Sprint处理;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:快速验证修复效果;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"P1 - 分阶段处理"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:制定详细偿还计划;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:分解为小的改进任务;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:安排专门的重构Sprint;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"P2 - 持续改进"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:融入日常开发流程;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:每个Feature开发时顺带处理;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:建立改进文化;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"P3 - 长期规划"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:制定年度技术规划;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:申请专门预算资源;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:寻找合适的时间窗口;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:定期评估进展;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if (债务水平达标?) then (是)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:维持现状，持续监控;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stop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else (否)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:调整策略，继续执行;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endif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债务偿还ROI分析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技术债务偿还ROI分析模型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"成本分析" #FFE4E4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"偿还成本\n• 开发人力投入\n• 测试验证成本\n• 部署风险成本\n• 项目延期成本" as RepaymentCost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"收益分析" #E4FFE4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"直接收益\n• 维护成本降低\n• 开发效率提升\n• Bug数量减少\n• 系统稳定性提高" as DirectBenefit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"间接收益\n• 团队士气提升\n• 新功能开发加速\n• 技术迭代便利\n• 人才吸引力增强" as IndirectBenefit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"时间因素" #E4E4FF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"短期影响\n• 立即开发效率\n• 近期维护成本\n• 当前团队负担" as ShortTerm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"长期影响\n• 系统演进能力\n• 技术债务雪球\n• 竞争力影响" as LongTerm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"风险评估" #FFFFE4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"偿还风险\n• 引入新问题\n• 业务中断\n• 团队抵触\n• 资源不足" as RepaymentRisk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"不偿还风险\n• 系统腐化加剧\n• 维护成本激增\n• 开发效率下降\n• 人才流失" as NoRepaymentRisk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ROI计算公式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RepaymentCost --&gt; DirectBenefit : ROI = (收益 - 成本) / 成本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DirectBenefit --&gt; IndirectBenefit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ShortTerm --&gt; LongTerm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RepaymentRisk --&gt; NoRepaymentRisk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🎓 培训实践练习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练习1：债务识别实战</w:t>
      </w:r>
    </w:p>
    <w:p/>
    <w:p>
      <w:r>
        <w:rPr>
          <w:rFonts w:ascii="Microsoft YaHei" w:hAnsi="Microsoft YaHei" w:eastAsia="Microsoft YaHei" w:cs="Microsoft YaHei"/>
        </w:rPr>
        <w:t>场景设置：给定一个包含多种债务的代码项目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练习项目代码示例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OrderProcessor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static final int MAGIC_NUMBER = 42;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List items;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String status;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UserManager userMgr;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PaymentService paymentSvc;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InventoryService invSvc;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NotificationService notifSvc;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String processOrder(Object order)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TODO: 实现订单处理逻辑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if(order == null) return null;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深度嵌套逻辑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if(order instanceof Order)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 o = (Order)order;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if(o.getItems().size() &gt; 0)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for(int i = 0; i &lt; o.getItems().size(); i++)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OrderItem item = o.getItems().get(i);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if(item.getQuantity() &gt; 0)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if(invSvc.checkInventory(item.getProductId()) &gt;= item.getQuantity())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if(o.getCustomer().getCredit() &gt;= item.getPrice() * item.getQuantity())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// 重复的业务逻辑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invSvc.reserveInventory(item.getProductId(), item.getQuantity());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paymentSvc.charge(o.getCustomer(), item.getPrice() * item.getQuantity());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notifSvc.sendEmail(o.getCustomer().getEmail(), "Order confirmed");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"processed";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r>
        <w:rPr>
          <w:rFonts w:ascii="Microsoft YaHei" w:hAnsi="Microsoft YaHei" w:eastAsia="Microsoft YaHei" w:cs="Microsoft YaHei"/>
        </w:rPr>
        <w:t>练习任务：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使用AI工具分析该代码的技术债务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按债务类型分类列出所有问题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评估每个债务的严重程度和修复成本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制定优先修复计划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练习2：团队债务管理策略制定</w:t>
      </w:r>
    </w:p>
    <w:p/>
    <w:p>
      <w:r>
        <w:rPr>
          <w:rFonts w:ascii="Microsoft YaHei" w:hAnsi="Microsoft YaHei" w:eastAsia="Microsoft YaHei" w:cs="Microsoft YaHei"/>
        </w:rPr>
        <w:t>任务描述：为一个20人的开发团队制定技术债务管理策略</w:t>
      </w:r>
    </w:p>
    <w:p/>
    <w:p>
      <w:r>
        <w:rPr>
          <w:rFonts w:ascii="Microsoft YaHei" w:hAnsi="Microsoft YaHei" w:eastAsia="Microsoft YaHei" w:cs="Microsoft YaHei"/>
        </w:rPr>
        <w:t>团队背景：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电商平台开发团队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采用敏捷开发模式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2周一个Sprint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历史债务较多，新债务还在产生</w:t>
      </w:r>
    </w:p>
    <w:p/>
    <w:p>
      <w:r>
        <w:rPr>
          <w:rFonts w:ascii="Microsoft YaHei" w:hAnsi="Microsoft YaHei" w:eastAsia="Microsoft YaHei" w:cs="Microsoft YaHei"/>
        </w:rPr>
        <w:t>制定内容：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债务识别工具选择和配置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债务优先级评估标准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偿还计划和资源分配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团队激励机制设计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练习3：ROI分析实战</w:t>
      </w:r>
    </w:p>
    <w:p/>
    <w:p>
      <w:r>
        <w:rPr>
          <w:rFonts w:ascii="Microsoft YaHei" w:hAnsi="Microsoft YaHei" w:eastAsia="Microsoft YaHei" w:cs="Microsoft YaHei"/>
        </w:rPr>
        <w:t>场景：某模块存在严重的循环依赖问题</w:t>
      </w:r>
    </w:p>
    <w:p/>
    <w:p>
      <w:r>
        <w:rPr>
          <w:rFonts w:ascii="Microsoft YaHei" w:hAnsi="Microsoft YaHei" w:eastAsia="Microsoft YaHei" w:cs="Microsoft YaHei"/>
        </w:rPr>
        <w:t>给定信息：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修复成本：3人周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当前每月因此问题额外投入：0.5人周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影响新功能开发效率：20%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团队规模：10人</w:t>
      </w:r>
    </w:p>
    <w:p/>
    <w:p>
      <w:r>
        <w:rPr>
          <w:rFonts w:ascii="Microsoft YaHei" w:hAnsi="Microsoft YaHei" w:eastAsia="Microsoft YaHei" w:cs="Microsoft YaHei"/>
        </w:rPr>
        <w:t>计算任务：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计算该债务的年化成本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评估修复后的年化收益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计算ROI和回收期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制定修复决策建议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实施效果评估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评估指标体系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技术债务管理效果评估体系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"债务度量指标" #lightblue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"债务总量\n• 技术债务小时数\n• 债务密度(债务/KLOC)\n• 债务趋势变化" as DebtQuantity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"债务质量\n• 关键债务比例\n• 债务平均修复成本\n• 债务复发率" as DebtQuality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"开发效率指标" #lightgreen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"开发速度\n• 功能交付周期\n• 代码提交频率\n• 缺陷修复时间" as DevSpeed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"维护效率\n• Bug修复耗时\n• 新功能开发时间\n• 代码理解时间" as MaintenanceEfficiency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"质量稳定性指标" #lightyellow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"系统质量\n• 生产环境缺陷率\n• 系统可用性\n• 性能指标改善" as SystemQuality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"代码质量\n• 代码复杂度\n• 测试覆盖率\n• 静态分析评分" as CodeQuality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"团队满意度指标" #lightpink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"开发体验\n• 开发人员满意度\n• 工作效率感知\n• 技术成长机会" as DevExperience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"业务价值\n• 功能上线速度\n• 客户满意度\n• 市场响应能力" as BusinessValue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指标关联关系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DebtQuantity --&gt; DevSpeed: 影响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DebtQuality --&gt; MaintenanceEfficiency: 影响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DevSpeed --&gt; SystemQuality: 促进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MaintenanceEfficiency --&gt; CodeQuality: 促进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SystemQuality --&gt; DevExperience: 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CodeQuality --&gt; BusinessValue: 促进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成功案例分享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案例：某金融科技公司技术债务管理实践</w:t>
      </w:r>
    </w:p>
    <w:p/>
    <w:p>
      <w:r>
        <w:rPr>
          <w:rFonts w:ascii="Microsoft YaHei" w:hAnsi="Microsoft YaHei" w:eastAsia="Microsoft YaHei" w:cs="Microsoft YaHei"/>
        </w:rPr>
        <w:t>项目背景：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公司规模：500+技术人员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系统规模：100+微服务，1000万行代码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债务现状：历史债务严重，影响业务创新速度</w:t>
      </w:r>
    </w:p>
    <w:p/>
    <w:p>
      <w:r>
        <w:rPr>
          <w:rFonts w:ascii="Microsoft YaHei" w:hAnsi="Microsoft YaHei" w:eastAsia="Microsoft YaHei" w:cs="Microsoft YaHei"/>
        </w:rPr>
        <w:t>AI识别系统实施：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金融科技公司债务管理实施时间线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robust "债务总量(天)" as DebtAmount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robust "开发效率" as DevEfficiency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robust "系统稳定性" as Stability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robust "团队满意度" as TeamSatisfaction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@DebtAmount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0 is 8750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 is 8200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6 is 7100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9 is 5800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12 is 4200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15 is 3500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18 is 3100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@DevEfficiency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0 is 基准100%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 is 105%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6 is 120%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9 is 140%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12 is 160%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15 is 175%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18 is 185%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0 is 96.2%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 is 97.1%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6 is 98.2%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9 is 98.8%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12 is 99.1%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15 is 99.3%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18 is 99.5%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@TeamSatisfaction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0 is 6.8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 is 7.2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6 is 7.8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9 is 8.3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12 is 8.7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15 is 8.9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18 is 9.1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开始AI债务识别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工具全面部署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团队培训完成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@9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债务偿还计划执行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第一阶段完成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@15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持续优化阶段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@18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成熟运营阶段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r>
        <w:rPr>
          <w:rFonts w:ascii="Microsoft YaHei" w:hAnsi="Microsoft YaHei" w:eastAsia="Microsoft YaHei" w:cs="Microsoft YaHei"/>
        </w:rPr>
        <w:t>关键成果：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技术债务总量减少65%（8750天 → 3100天）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开发效率提升85%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系统可用性从96.2%提升到99.5%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团队满意度从6.8提升到9.1</w:t>
      </w:r>
    </w:p>
    <w:p/>
    <w:p>
      <w:r>
        <w:rPr>
          <w:rFonts w:ascii="Microsoft YaHei" w:hAnsi="Microsoft YaHei" w:eastAsia="Microsoft YaHei" w:cs="Microsoft YaHei"/>
        </w:rPr>
        <w:t>经验总结：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管理层强力支持是成功关键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分阶段实施避免激进变革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工具与流程并重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持续监控和调优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团队文化转变最重要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未来发展趋势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AI技术债务识别发展方向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title AI技术债务识别未来发展趋势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"技术演进趋势" #E8F4FD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"深度学习应用\n• Transformer模型\n• 图神经网络\n• 多模态分析" as DeepLearning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"实时智能分析\n• 流式处理\n• 增量分析\n• 实时反馈" as RealTimeAnalysis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"自适应学习\n• 团队定制化\n• 持续学习优化\n• 经验知识累积" as AdaptiveLearning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"应用场景扩展" #FFF2E8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"全栈债务分析\n• 前端技术债务\n• 后端服务债务\n• 数据库设计债务\n• 基础设施债务" as FullStackDebt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"业务债务识别\n• 需求变更影响\n• 业务逻辑复杂度\n• 用户体验债务" as BusinessDebt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"组织债务分析\n• 团队协作效率\n• 知识传承问题\n• 流程优化机会" as OrganizationalDebt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"智能化程度提升" #E8F8E8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"自动化修复\n• 简单债务自动修复\n• 重构建议生成\n• 代码优化推荐" as AutoRepair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"预测性分析\n• 债务产生预测\n• 风险趋势预警\n• 影响范围评估" as PredictiveAnalysis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"智能决策支持\n• ROI自动计算\n• 修复策略推荐\n• 资源优化配置" as IntelligentDecision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发展路径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DeepLearning --&gt; RealTimeAnalysis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RealTimeAnalysis --&gt; AdaptiveLearning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FullStackDebt --&gt; BusinessDebt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BusinessDebt --&gt; OrganizationalDebt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AutoRepair --&gt; PredictiveAnalysis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PredictiveAnalysis --&gt; IntelligentDecision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交叉影响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AdaptiveLearning --&gt; AutoRepair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OrganizationalDebt --&gt; IntelligentDecision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技术债务管理的未来愿景</w:t>
      </w:r>
    </w:p>
    <w:p/>
    <w:p>
      <w:r>
        <w:rPr>
          <w:rFonts w:ascii="Microsoft YaHei" w:hAnsi="Microsoft YaHei" w:eastAsia="Microsoft YaHei" w:cs="Microsoft YaHei"/>
        </w:rPr>
        <w:t>终极目标：建立自我治愈的软件系统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预防为主：在债务产生前就能识别和阻止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自动修复：常见债务问题自动化解决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智能优化：持续优化系统架构和代码质量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全生命周期管理：从设计到退役的全流程债务控制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培训总结</w:t>
      </w:r>
    </w:p>
    <w:p/>
    <w:p>
      <w:r>
        <w:rPr>
          <w:rFonts w:ascii="Microsoft YaHei" w:hAnsi="Microsoft YaHei" w:eastAsia="Microsoft YaHei" w:cs="Microsoft YaHei"/>
        </w:rPr>
        <w:t>通过本次培训，我们系统学习了技术债务AI识别的理论基础、技术方法和实践策略。主要收获包括：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核心知识点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技术债务本质理解：掌握债务定义、分类和影响机制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AI识别技术掌握：了解主流工具和算法原理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管理策略制定：学会债务优先级评估和偿还规划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实践经验积累：通过案例学习成功实施经验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行动计划建议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短期行动（1-3个月）：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选择合适的AI识别工具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建立基础的债务监控体系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开始识别和处理高优先级债务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中期规划（3-12个月）：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完善债务管理流程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培养团队债务意识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建立持续改进机制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长期愿景（1-3年）：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实现债务的预防性管理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建立智能化债务治理体系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形成技术卓越文化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关键成功因素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管理层支持：获得足够的资源和时间投入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团队协作：全员参与，形成共同目标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工具配合：选择合适的AI工具和流程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持续改进：建立长效的监控和优化机制</w:t>
      </w:r>
    </w:p>
    <w:p/>
    <w:p>
      <w:r>
        <w:rPr>
          <w:rFonts w:ascii="Microsoft YaHei" w:hAnsi="Microsoft YaHei" w:eastAsia="Microsoft YaHei" w:cs="Microsoft YaHei"/>
        </w:rPr>
        <w:t>技术债务管理是一个长期的系统工程，需要技术手段、管理策略和团队文化的有机结合。通过AI技术的赋能，我们可以更加高效、准确地识别和管理技术债务，为企业的持续技术创新奠定坚实基础。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本培训文档将持续更新，欢迎团队成员贡献最佳实践和使用经验。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