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Microsoft YaHei" w:hAnsi="Microsoft YaHei" w:eastAsia="Microsoft YaHei" w:cs="Microsoft YaHei"/>
        </w:rPr>
        <w:t>空管局软件代码质量技术咨询方案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r>
        <w:rPr>
          <w:rFonts w:ascii="Microsoft YaHei" w:hAnsi="Microsoft YaHei" w:eastAsia="Microsoft YaHei" w:cs="Microsoft YaHei"/>
          <w:b/>
        </w:rPr>
        <w:t>项目名称：</w:t>
      </w:r>
      <w:r>
        <w:rPr>
          <w:rFonts w:ascii="Microsoft YaHei" w:hAnsi="Microsoft YaHei" w:eastAsia="Microsoft YaHei" w:cs="Microsoft YaHei"/>
        </w:rPr>
        <w:t>空管局软件代码质量管控体系建设咨询项目</w:t>
      </w:r>
    </w:p>
    <w:p>
      <w:r>
        <w:rPr>
          <w:rFonts w:ascii="Microsoft YaHei" w:hAnsi="Microsoft YaHei" w:eastAsia="Microsoft YaHei" w:cs="Microsoft YaHei"/>
          <w:b/>
        </w:rPr>
        <w:t>客户单位：</w:t>
      </w:r>
      <w:r>
        <w:rPr>
          <w:rFonts w:ascii="Microsoft YaHei" w:hAnsi="Microsoft YaHei" w:eastAsia="Microsoft YaHei" w:cs="Microsoft YaHei"/>
        </w:rPr>
        <w:t>中国民用航空空中交通管理局</w:t>
      </w:r>
    </w:p>
    <w:p>
      <w:r>
        <w:rPr>
          <w:rFonts w:ascii="Microsoft YaHei" w:hAnsi="Microsoft YaHei" w:eastAsia="Microsoft YaHei" w:cs="Microsoft YaHei"/>
          <w:b/>
        </w:rPr>
        <w:t>服务商：</w:t>
      </w:r>
      <w:r>
        <w:rPr>
          <w:rFonts w:ascii="Microsoft YaHei" w:hAnsi="Microsoft YaHei" w:eastAsia="Microsoft YaHei" w:cs="Microsoft YaHei"/>
        </w:rPr>
        <w:t>[咨询公司名称]</w:t>
      </w:r>
    </w:p>
    <w:p>
      <w:r>
        <w:rPr>
          <w:rFonts w:ascii="Microsoft YaHei" w:hAnsi="Microsoft YaHei" w:eastAsia="Microsoft YaHei" w:cs="Microsoft YaHei"/>
          <w:b/>
        </w:rPr>
        <w:t>方案版本：</w:t>
      </w:r>
      <w:r>
        <w:rPr>
          <w:rFonts w:ascii="Microsoft YaHei" w:hAnsi="Microsoft YaHei" w:eastAsia="Microsoft YaHei" w:cs="Microsoft YaHei"/>
        </w:rPr>
        <w:t>V1.0</w:t>
      </w:r>
    </w:p>
    <w:p>
      <w:r>
        <w:rPr>
          <w:rFonts w:ascii="Microsoft YaHei" w:hAnsi="Microsoft YaHei" w:eastAsia="Microsoft YaHei" w:cs="Microsoft YaHei"/>
          <w:b/>
        </w:rPr>
        <w:t>编制日期：</w:t>
      </w:r>
      <w:r>
        <w:rPr>
          <w:rFonts w:ascii="Microsoft YaHei" w:hAnsi="Microsoft YaHei" w:eastAsia="Microsoft YaHei" w:cs="Microsoft YaHei"/>
        </w:rPr>
        <w:t>2025年7月31日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执行摘要</w:t>
      </w:r>
    </w:p>
    <w:p/>
    <w:p>
      <w:r>
        <w:rPr>
          <w:rFonts w:ascii="Microsoft YaHei" w:hAnsi="Microsoft YaHei" w:eastAsia="Microsoft YaHei" w:cs="Microsoft YaHei"/>
        </w:rPr>
        <w:t>空管局作为民航核心基础设施管理单位，承担着保障航空安全的重要职责。随着民航业务快速发展，空管局软件系统规模和复杂度不断增长，亟需建立完善的软件代码质量管控体系。</w:t>
      </w:r>
    </w:p>
    <w:p/>
    <w:p>
      <w:r>
        <w:rPr>
          <w:rFonts w:ascii="Microsoft YaHei" w:hAnsi="Microsoft YaHei" w:eastAsia="Microsoft YaHei" w:cs="Microsoft YaHei"/>
        </w:rPr>
        <w:t>本咨询项目将采用科学的咨询方法论，通过现场深度调研、整体方案设计、核心模块并行实施、试点验证推广的实施路径，帮助空管局构建覆盖工具链集成、质量安全管控的全方位解决方案，预期将研发效率提升60%以上，软件质量缺陷减少70%，为民航安全运行提供可靠的技术保障。</w:t>
      </w:r>
    </w:p>
    <w:p/>
    <w:p>
      <w:r>
        <w:rPr>
          <w:rFonts w:ascii="Microsoft YaHei" w:hAnsi="Microsoft YaHei" w:eastAsia="Microsoft YaHei" w:cs="Microsoft YaHei"/>
          <w:b/>
        </w:rPr>
        <w:t>项目总投资：</w:t>
      </w:r>
      <w:r>
        <w:rPr>
          <w:rFonts w:ascii="Microsoft YaHei" w:hAnsi="Microsoft YaHei" w:eastAsia="Microsoft YaHei" w:cs="Microsoft YaHei"/>
        </w:rPr>
        <w:t>169.6万元</w:t>
      </w:r>
    </w:p>
    <w:p>
      <w:r>
        <w:rPr>
          <w:rFonts w:ascii="Microsoft YaHei" w:hAnsi="Microsoft YaHei" w:eastAsia="Microsoft YaHei" w:cs="Microsoft YaHei"/>
          <w:b/>
        </w:rPr>
        <w:t>预期ROI：</w:t>
      </w:r>
      <w:r>
        <w:rPr>
          <w:rFonts w:ascii="Microsoft YaHei" w:hAnsi="Microsoft YaHei" w:eastAsia="Microsoft YaHei" w:cs="Microsoft YaHei"/>
        </w:rPr>
        <w:t>第二年达到280%，三年累计ROI超过450%</w:t>
      </w:r>
    </w:p>
    <w:p>
      <w:r>
        <w:rPr>
          <w:rFonts w:ascii="Microsoft YaHei" w:hAnsi="Microsoft YaHei" w:eastAsia="Microsoft YaHei" w:cs="Microsoft YaHei"/>
          <w:b/>
        </w:rPr>
        <w:t>实施周期：</w:t>
      </w:r>
      <w:r>
        <w:rPr>
          <w:rFonts w:ascii="Microsoft YaHei" w:hAnsi="Microsoft YaHei" w:eastAsia="Microsoft YaHei" w:cs="Microsoft YaHei"/>
        </w:rPr>
        <w:t>6个月（分3个阶段：调研分析与方案设计1个月、核心模块并行实施1.5个月、推广迁移与知识转移2.5个月）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1. 客户背景与目标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1.1 客户背景分析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组织概况</w:t>
      </w:r>
    </w:p>
    <w:p/>
    <w:p>
      <w:r>
        <w:rPr>
          <w:rFonts w:ascii="Microsoft YaHei" w:hAnsi="Microsoft YaHei" w:eastAsia="Microsoft YaHei" w:cs="Microsoft YaHei"/>
        </w:rPr>
        <w:t>中国民用航空空中交通管理局是国家民航局直属事业单位，负责全国空中交通管制和空域管理工作。随着中国民航业快速发展，空管局管理的航班量年增长率超过8%，对软件系统的可靠性、安全性和性能提出了更高要求。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技术现状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多元化技术栈：Java、Python、Go、C++、C#等多种开发语言并存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复杂业务系统：空管系统、航班管理、气象系统等20+核心应用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遗留系统挑战：部分系统依赖老旧JDK版本和特定运行环境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质量管控不统一：缺乏标准化的代码质量检查和安全审计流程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面临挑战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挑战类别</w:t>
            </w:r>
          </w:p>
        </w:tc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具体问题</w:t>
            </w:r>
          </w:p>
        </w:tc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业务影响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质量风险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代码质量检查不规范，人工审查为主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生产环境故障率_____，高于行业标准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安全隐患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缺乏自动化安全漏洞检测机制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安全评估发现中高危漏洞15个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效率瓶颈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手工构建部署，平均耗时2小时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版本发布周期长，影响业务敏捷性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合规压力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民航局监管要求日趋严格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需满足CCAR-396等民航信息安全标准</w:t>
            </w:r>
          </w:p>
        </w:tc>
      </w:tr>
    </w:tbl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1.2 项目目标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业务目标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保障航空安全：通过软件质量提升，降低系统故障对飞行安全的影响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提升运营效率：自动化流程减少人工干预，提高系统可用性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满足合规要求：建立符合民航标准的软件质量管控体系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支撑业务发展：为未来航班量增长提供稳定的技术支撑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技术目标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指标类别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当前状态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目标状态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提升幅度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构建效率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平均______小时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30分钟内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75%提升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代码覆盖率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____%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80%以上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77%提升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安全漏洞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____个中高危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0个高危，&lt;3个中危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90%减少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生产故障率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____%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&lt;1.5%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71%降低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发布频率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____发布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周度发布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4倍提升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管理目标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标准化流程：建立统一的代码质量检查标准和审批流程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能力建设：提升团队DevOps和质量管控专业能力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工具体系：构建完整的自动化工具链，减少人工依赖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持续改进：建立质量度量和持续优化机制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2. 收益分析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2.1 财务收益分析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直接成本节约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成本项目</w:t>
            </w:r>
          </w:p>
        </w:tc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年度成本节约</w:t>
            </w:r>
          </w:p>
        </w:tc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计算依据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人工测试成本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180万元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减少40%测试人力投入（15人×12万/年×40%）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故障处理成本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240万元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减少60%生产故障（平均每次30万×20次×60%）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发布运维成本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90万元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自动化部署节省50%运维工作量（6人×15万/年×50%）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合规审计成本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120万元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自动化合规检查减少外部审计费用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小计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630万元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效率收益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效率提升项目</w:t>
            </w:r>
          </w:p>
        </w:tc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年度价值</w:t>
            </w:r>
          </w:p>
        </w:tc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计算依据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开发效率提升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450万元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30%效率提升×50人×15万年薪×60%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系统可用性提升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200万元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减少系统停机损失（0.5%→0.1%可用性提升）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决策响应速度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150万元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快速发布新功能带来的业务价值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小计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800万元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风险规避价值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风险项目</w:t>
            </w:r>
          </w:p>
        </w:tc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潜在损失</w:t>
            </w:r>
          </w:p>
        </w:tc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规避价值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重大安全事故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5000万元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通过质量提升规避90%概率 = 4500万元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数据泄露风险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1000万元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通过安全检测规避80%概率 = 800万元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监管处罚风险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500万元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通过合规管控规避95%概率 = 475万元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小计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5775万元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三年期规避价值</w:t>
            </w:r>
          </w:p>
        </w:tc>
      </w:tr>
    </w:tbl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2.2 ROI分析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投资回报计算</w:t>
      </w:r>
    </w:p>
    <w:p/>
    <w:p>
      <w:pPr>
        <w:pStyle w:val="CodeBlock"/>
      </w:pPr>
      <w:r>
        <w:t>项目总投资：169.6万元 年度直接收益：630万元（成本节约）+ 800万元（效率提升）= 1430万元 投资回收期：169.6万元 ÷ 1430万元 = 1.4个月 第二年ROI：(1430万 - 169.6万) ÷ 169.6万 × 100% = 743% 三年累计ROI：(1430万×3年 - 169.6万) ÷ 169.6万 × 100% = 2422%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敏感性分析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情景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收益实现率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年度收益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ROI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保守估计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60%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858万元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406%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基准情景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80%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1144万元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575%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乐观估计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100%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1430万元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743%</w:t>
            </w:r>
          </w:p>
        </w:tc>
      </w:tr>
    </w:tbl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2.3 非财务收益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战略价值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品牌价值提升：作为民航信息化标杆，提升行业影响力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人才吸引力：现代化技术栈吸引优秀技术人才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创新能力：快速迭代能力支撑业务创新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合规保障：满足日趋严格的监管要求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社会价值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航空安全：通过软件质量提升，保障千万旅客出行安全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行业示范：为其他民航单位提供最佳实践参考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技术进步：推动民航行业数字化转型升级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3. 服务内容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3.1 服务范围概览</w:t>
      </w:r>
    </w:p>
    <w:p/>
    <w:p>
      <w:r>
        <w:rPr>
          <w:rFonts w:ascii="Microsoft YaHei" w:hAnsi="Microsoft YaHei" w:eastAsia="Microsoft YaHei" w:cs="Microsoft YaHei"/>
        </w:rPr>
        <w:t>我们将为空管局提供全方位的软件代码质量管控体系建设服务，涵盖咨询设计、工具实施、流程优化和能力建设四个维度。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647619" cy="41142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uml_57eee92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11428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3.2 核心服务模块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模块一：工具链集成与技术适配（重要）</w:t>
      </w:r>
    </w:p>
    <w:p/>
    <w:p>
      <w:r>
        <w:rPr>
          <w:rFonts w:ascii="Microsoft YaHei" w:hAnsi="Microsoft YaHei" w:eastAsia="Microsoft YaHei" w:cs="Microsoft YaHei"/>
          <w:b/>
        </w:rPr>
        <w:t>服务内容：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多工具兼容性设计：整合GitLab、Jenkins、SonarQube、Nexus等核心工具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技术栈适配方案：支持Java、Python、Go、C++、C#等多语言开发环境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遗留系统改造：为老旧JDK、本地库依赖系统提供容器化解决方案</w:t>
      </w:r>
    </w:p>
    <w:p/>
    <w:p>
      <w:r>
        <w:rPr>
          <w:rFonts w:ascii="Microsoft YaHei" w:hAnsi="Microsoft YaHei" w:eastAsia="Microsoft YaHei" w:cs="Microsoft YaHei"/>
          <w:b/>
        </w:rPr>
        <w:t>价值贡献：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统一开发环境，减少环境差异导致的问题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提升构建效率75%以上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实现真正的一键部署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🏗 模块一详细WBS分解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5714" cy="542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rmaid_6a74d63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5428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🔧 1.1 多工具兼容性设计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1.1.1 GitLab集成子任务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1.1.1.1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GitLab企业版部署（no）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硬件环境准备 `• GitLab EE安装配置• 数据库集群配置`• 高可用架构部署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DevOps架构师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部署架构图 `• 安装配置文档`• 环境验收报告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1.1.1.2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企业LDAP权限集成（no）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LDAP服务器对接 `• 用户组织架构导入• 权限角色配置`• SSO单点登录配置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DevOps架构师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权限配置文档 `• 用户导入脚本`• SSO配置指南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1.1.1.3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分支策略设计(禹)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Git Flow分支模型设计 `• 分支保护规则配置• 合并请求模板`• 代码审查流程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DevOps架构师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分支策略文档 `• 保护规则配置`• MR模板文件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1.1.1.4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Webhook集成配置(福军)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Jenkins触发器配置 `• SonarQube集成• 自定义Webhook开发`• 事件通知配置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Jenkins工程师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Webhook配置文档 `• 集成测试报告`• 自定义脚本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1.1.2 Jenkins集成子任务(福军)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1.1.2.1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Master-Slave集群架构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集群架构设计 `• Master节点部署• Slave节点配置`• 负载均衡配置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Jenkins工程师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集群架构图 `• 节点配置文档`• 负载测试报告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1.1.2.2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Pipeline模板开发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声明式Pipeline模板 `• 多语言构建模板• 共享库开发`• 参数化构建配置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Jenkins工程师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5天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Pipeline模板库 `• 共享库代码`• 使用文档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1.1.2.3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核心插件配置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必需插件清单制定 `• 插件安装和配置• 版本兼容性验证`• 插件更新策略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Jenkins工程师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插件清单文档 `• 配置脚本`• 更新策略文档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1.1.2.4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安全配置加固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访问控制配置 `• 凭据管理系统• 审计日志配置`• HTTPS证书配置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DevOps架构师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安全配置文档 `• 凭据管理方案`• 审计配置指南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1.1.3 SonarQube集成子任务(福军)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1.1.3.1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SonarQube平台部署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Developer Edition部署 `• PostgreSQL数据库配置• 高可用架构配置`• 许可证配置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部署架构文档 `• 数据库配置脚本`• 许可证管理文档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1.1.3.2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质量规则配置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多语言质量规则配置 `• 自定义规则开发• 质量门控配置`• 规则模板制定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质量规则配置文件 `• 自定义规则代码`• 质量门控标准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1.1.3.3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项目集成配置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项目创建和配置 `• Scanner集成配置• 报告生成配置`• 权限配置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项目配置模板 `• Scanner配置文档`• 权限配置指南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1.1.4 Nexus制品仓库集成(基本不需要，适配微调)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1.1.4.1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Nexus仓库部署(不需要)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Nexus Pro安装配置 `• 仓库存储配置• 备份策略配置`• 性能调优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DevOps工程师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部署配置文档 `• 存储配置方案`• 备份恢复文档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1.1.4.2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多格式仓库配置（禹、福军）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Maven仓库配置 `• NPM私有仓库• Docker Registry`• Python PyPI仓库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DevOps工程师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仓库配置文档 `• 使用指南`• 客户端配置模板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1.1.4.3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安全和权限配置（福军）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用户权限配置 `• 仓库访问控制• 漏洞扫描集成`• 审计日志配置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DevOps架构师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权限配置文档 `• 安全策略文档`• 审计配置指南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1.1.5 工具链端到端联调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1.1.5.1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集成测试设计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端到端测试用例设计 `• 自动化测试脚本• 性能测试方案`• 故障模拟测试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技术总监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测试用例文档 `• 自动化测试脚本`• 性能测试方案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1.1.5.2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联调执行和优化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完整流程联调 `• 性能瓶颈识别• 配置优化调整`• 问题修复验证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全技术团队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联调测试报告 `• 性能优化文档`• 问题修复清单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🔧 1.2 技术栈适配方案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1.2.1 Java技术栈适配（禹）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1.2.1.1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Java构建环境配置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多版本JDK支持(8,11,17,21)`• Maven/Gradle配置优化• 构建缓存策略`• 并行构建配置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Java专家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构建环境配置文档 `• Maven/Gradle模板`• 缓存配置方案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1.2.1.2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Spring Boot项目模板(no)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标准项目脚手架 `• CI/CD Pipeline模板• 配置文件模板`• 最佳实践文档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Java专家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Spring Boot脚手架 `• Pipeline模板`• 配置模板文件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1.2.1.3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微服务架构支持(no)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Spring Cloud配置 `• 服务注册发现• 配置中心集成`• 分布式链路追踪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架构师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5天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微服务架构文档 `• 配置中心方案`• 链路追踪配置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1.2.1.4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质量检测集成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单元测试框架配置 `• 代码覆盖率集成• 静态代码分析`• 性能测试集成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测试框架配置 `• 质量检测配置`• 性能测试模板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1.2.2 Python技术栈适配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1.2.2.1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Python环境标准化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Python多版本支持 `• 虚拟环境管理• 依赖包管理策略`• Poetry/pip配置优化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Python专家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Python环境配置文档 `• 虚拟环境模板`• 依赖管理方案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1.2.2.2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Django/Flask项目模板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项目脚手架开发 `• 配置文件标准化• 数据库迁移配置`• 静态文件处理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Python专家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Django/Flask模板 `• 配置文件模板`• 迁移脚本模板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1.2.2.3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测试和质量集成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pytest框架配置 `• 代码覆盖率配置• Pylint/Flake8集成`• 安全扫描集成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测试配置文件 `• 质量工具配置`• 安全扫描配置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1.2.3 Go微服务技术栈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1.2.3.1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Go开发环境配置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Go版本管理 `• Module依赖管理• 构建优化配置`• 交叉编译配置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Go专家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Go环境配置文档 `• Module配置模板`• 构建脚本模板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1.2.3.2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微服务项目模板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Gin/Echo框架模板 `• gRPC服务模板• 配置管理模板`• 日志和监控集成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Go专家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微服务项目模板 `• gRPC服务模板`• 配置和监控集成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1.2.3.3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容器化配置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Dockerfile模板 `• 多阶段构建配置• 镜像优化策略`• K8s部署配置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容器化专家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Dockerfile模板 `• 构建优化方案`• K8s部署文件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1.2.4 前端技术栈适配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1.2.4.1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Node.js环境配置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Node.js版本管理 `• npm/yarn配置优化• 私有仓库配置`• 构建缓存策略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前端专家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Node.js环境文档 `• 包管理器配置`• 缓存策略文档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1.2.4.2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Vue/React项目模板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项目脚手架配置 `• Webpack/Vite配置• ESLint/Prettier配置`• 单元测试配置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前端专家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前端项目模板 `• 构建工具配置`• 代码规范配置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1.2.4.3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构建和部署优化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生产构建优化 `• CDN集成配置• PWA配置`• 性能监控集成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前端专家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构建优化配置 `• 部署配置模板`• 性能监控配置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1.2.5 .NET技术栈适配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1.2.5.1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.NET Core环境配置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.NET Core版本管理 `• NuGet包管理配置• MSBuild配置优化`• 跨平台构建配置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.NET专家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.NET环境配置文档 `• NuGet配置模板`• 构建配置文件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1.2.5.2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ASP.NET Core项目模板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Web API项目模板 `• MVC项目模板• 配置文件标准化`• 依赖注入配置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.NET专家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ASP.NET Core模板 `• 配置文件模板`• 依赖注入配置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🔧 1.3 遗留系统改造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1.3.1 容器化改造方案（王福军）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1.3.1.1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系统评估和分析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遗留系统清单梳理 `• 技术栈依赖分析• 改造优先级评估`• 风险识别和评估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架构师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系统评估报告 `• 依赖关系图`• 改造优先级清单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1.3.1.2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容器镜像构建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基础镜像选择 `• Dockerfile编写• 依赖库容器化`• 镜像优化和测试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容器化专家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5天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基础镜像库 `• Dockerfile模板`• 镜像构建脚本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1.3.1.3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环境配置迁移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环境变量外部化 `• 配置文件容器化• 数据卷配置`• 网络配置调整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容器化专家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配置迁移脚本 `• 容器编排文件`• 网络配置文档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1.3.1.4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部署和验证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容器部署测试 `• 功能验证测试• 性能对比测试`• 回滚方案设计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技术团队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部署测试报告 `• 验证测试用例`• 回滚操作手册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1.3.2 依赖库升级改造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1.3.2.1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依赖分析和评估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当前依赖库清单 `• 版本兼容性分析• 安全漏洞扫描`• 升级路径规划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代码质量专家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依赖分析报告 `• 漏洞评估报告`• 升级路径图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1.3.2.2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分步升级实施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依赖库分批升级 `• 兼容性测试• 代码适配修改`• 回归测试执行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开发团队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6天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升级实施计划 `• 代码修改记录`• 测试报告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1.3.2.3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私有仓库管理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内部依赖库管理 `• 版本发布流程• 依赖关系维护`• 安全扫描集成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DevOps工程师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私有仓库配置 `• 发布流程文档`• 安全扫描配置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1.3.3 环境标准化改造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1.3.3.1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运行环境标准化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JDK版本统一策略 `• 系统参数标准化• 环境变量规范`• 资源配置标准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DevOps架构师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环境标准文档 `• 配置参数规范`• 部署检查清单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1.3.3.2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数据库适配改造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数据库版本升级 `• 连接池配置优化• 数据迁移脚本`• 性能调优配置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DBA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数据库升级方案 `• 迁移脚本`• 性能调优文档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1.3.3.3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监控和日志标准化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日志格式标准化 `• 监控指标统一• 告警规则配置`• 日志聚合配置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DevOps架构师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日志标准文档 `• 监控配置模板`• 告警规则配置</w:t>
            </w:r>
          </w:p>
        </w:tc>
      </w:tr>
    </w:tbl>
    <w:p/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📋 交付成果清单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交付分类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具体交付物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数量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质量标准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架构设计文档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工具链集成架构设计 `• 技术栈适配架构`• 遗留系统改造架构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3份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通过架构评审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部署配置文档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各工具部署手册 `• 配置参数文档`• 环境搭建指南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15份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可重复部署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项目模板库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Java项目模板 `• Python项目模板• Go项目模板 • 前端项目模板`• .NET项目模板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12套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一键创建可用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脚本工具包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自动化部署脚本 `• 配置管理脚本`• 监控配置脚本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30+个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自动化执行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标准规范文档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开发规范 `• 部署规范`• 运维规范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8份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团队培训通过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测试验证报告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集成测试报告 `• 性能测试报告`• 安全测试报告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5份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指标达成</w:t>
            </w:r>
          </w:p>
        </w:tc>
      </w:tr>
    </w:tbl>
    <w:p/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⏱ 详细时间安排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工作周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主要任务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关键里程碑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参与人员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第1周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GitLab部署、Jenkins架构搭建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基础平台搭建完成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架构师、DevOps工程师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第2周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SonarQube部署、Nexus配置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质量和制品平台就绪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质量专家、DevOps工程师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第3周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Java和Python技术栈适配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主要技术栈模板完成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语言专家、质量专家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第4周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Go和前端技术栈适配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全技术栈支持完成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专业技术专家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第5周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遗留系统评估和容器化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改造方案确定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架构师、容器化专家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第6周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端到端集成测试和优化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模块一整体验收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全技术团队</w:t>
            </w:r>
          </w:p>
        </w:tc>
      </w:tr>
    </w:tbl>
    <w:p/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🎯 成功标准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技术指标: 支持5种主要技术栈，覆盖率100%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性能指标: 构建效率提升75%以上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质量指标: 所有模板通过质量检查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交付指标: 按时完成率100%，客户验收通过率100%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模块二：质量与安全管控（重要）</w:t>
      </w:r>
    </w:p>
    <w:p/>
    <w:p>
      <w:r>
        <w:rPr>
          <w:rFonts w:ascii="Microsoft YaHei" w:hAnsi="Microsoft YaHei" w:eastAsia="Microsoft YaHei" w:cs="Microsoft YaHei"/>
          <w:b/>
        </w:rPr>
        <w:t>服务内容：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自动化测试集成：设计单元测试、集成测试、E2E测试完整体系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代码静态分析：配置SonarQube质量规则和安全检查规则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负面清单实施：建立自动化的代码质量负面清单检查机制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安全漏洞检测：集成SAST/DAST工具，实现全流程安全检查</w:t>
      </w:r>
    </w:p>
    <w:p/>
    <w:p>
      <w:r>
        <w:rPr>
          <w:rFonts w:ascii="Microsoft YaHei" w:hAnsi="Microsoft YaHei" w:eastAsia="Microsoft YaHei" w:cs="Microsoft YaHei"/>
          <w:b/>
        </w:rPr>
        <w:t>价值贡献：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代码覆盖率从___%提升到80%+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安全漏洞检出率提升___%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生产环境缺陷减少___%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🛡 模块二详细WBS分解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5714" cy="43809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rmaid_4d38560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43809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🧪 2.1 自动化测试体系建设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2.1.1 单元测试框架建设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2.1.1.1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Java单元测试框架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JUnit 5框架配置 `• Mockito模拟框架集成• TestContainers集成测试`• 测试覆盖率JaCoCo配置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Java测试专家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JUnit配置模板 `• Mock测试示例`• 覆盖率配置文档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2.1.1.2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Python单元测试框架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pytest框架配置 `• unittest.mock集成• pytest-cov覆盖率工具`• fixture和parametrize配置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Python测试专家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pytest配置文件 `• 测试用例模板`• 覆盖率报告配置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2.1.1.3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Go单元测试框架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Go原生测试框架 `• testify断言库集成• GoMock模拟框架`• 基准测试和竞态检测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Go测试专家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Go测试配置 `• Mock生成脚本`• 基准测试模板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2.1.1.4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前端单元测试框架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Jest测试框架配置 `• Vue Test Utils集成• React Testing Library`• 组件测试最佳实践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前端测试专家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Jest配置文件 `• 组件测试模板`• 测试工具配置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2.1.1.5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.NET单元测试框架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xUnit测试框架 `• Moq模拟框架集成• FluentAssertions断言`• 代码覆盖率配置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.NET测试专家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xUnit项目模板 `• Mock配置示例`• 覆盖率工具配置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2.1.2 集成测试设计实施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2.1.2.1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API集成测试设计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REST API测试框架 `• 数据库集成测试• 外部服务Mock配置`• 测试数据准备策略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集成测试专家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API测试框架 `• 数据库测试配置`• Mock服务配置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2.1.2.2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微服务集成测试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服务间调用测试 `• 消息队列测试• 分布式事务测试`• 服务发现测试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微服务测试专家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微服务测试框架 `• 消息测试配置`• 事务测试用例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2.1.2.3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数据库集成测试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数据库迁移测试 `• 存储过程测试• 数据一致性测试`• 性能基准测试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数据库测试专家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数据库测试套件 `• 迁移测试脚本`• 性能基准数据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2.1.2.4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契约测试实施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Pact契约测试框架 `• 消费者驱动契约• 契约变更管理`• 契约验证流程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契约测试专家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Pact测试配置 `• 契约管理流程`• 验证脚本模板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2.1.3 E2E端到端测试实施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2.1.3.1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Web UI自动化测试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Selenium WebDriver配置 `• Playwright测试框架• 页面对象模型设计`• 跨浏览器测试配置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UI测试专家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UI测试框架 `• 页面对象库`• 跨浏览器配置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2.1.3.2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移动端测试框架（no）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Appium移动测试配置 `• Android/iOS适配• 设备农场集成`• 移动性能测试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移动测试专家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Appium测试配置 `• 设备适配方案`• 性能测试工具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2.1.3.3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业务流程测试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关键业务流程识别 `• 端到端场景设计• 数据驱动测试`• 测试执行调度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业务测试专家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业务测试用例 `• 数据驱动配置`• 调度执行方案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2.1.3.4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性能测试集成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JMeter性能测试 `• K6现代性能测试• 负载测试配置`• 性能监控集成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性能测试专家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性能测试脚本 `• 负载测试配置`• 监控集成方案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2.1.4 测试数据管理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2.1.4.1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测试数据生成策略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数据生成工具选型 `• 合成数据生成规则• 数据脱敏策略`• 数据版本管理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测试数据专家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数据生成工具 `• 脱敏规则配置`• 版本管理方案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2.1.4.2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测试环境数据管理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测试数据库初始化 `• 数据备份恢复策略• 数据隔离机制`• 数据清理自动化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测试数据专家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数据初始化脚本 `• 备份恢复工具`• 清理自动化脚本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2.1.5 测试报告和度量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2.1.5.1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测试报告自动化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Allure测试报告集成 `• 测试结果聚合• 趋势分析仪表盘`• 邮件通知配置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测试报告专家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Allure配置文件 `• 报告模板`• 仪表盘配置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2.1.5.2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测试度量体系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测试覆盖率度量 `• 缺陷密度分析• 测试效率指标`• 质量趋势分析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测试度量专家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度量指标定义 `• 分析仪表盘`• 报告模板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🔍 2.2 代码静态分析体系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2.2.1 SonarQube质量规则配置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2.2.1.1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Java质量规则配置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SonarJava规则配置 `• SpotBugs规则集成• PMD规则配置`• Checkstyle集成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Java质量专家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Java规则配置文件 `• 自定义规则代码`• 规则文档说明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2.2.1.2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Python质量规则配置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SonarPython规则配置 `• Pylint规则集成• Bandit安全规则`• Black代码格式化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Python质量专家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Python规则配置 `• Pylint配置文件`• 格式化规则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2.2.1.3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JavaScript/TypeScript规则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SonarJS规则配置 `• ESLint集成配置• TypeScript规则`• React/Vue专用规则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前端质量专家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JS/TS规则配置 `• ESLint配置文件`• 框架专用规则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2.2.1.4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Go语言质量规则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SonarGo规则配置 `• golangci-lint集成• Go vet规则配置`• gofmt格式化规则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Go质量专家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Go规则配置文件 `• Linter配置`• 格式化规则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2.2.1.5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C#/.NET质量规则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SonarC#规则配置 `• StyleCop规则集成• FxCop分析器`• .NET安全规则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.NET质量专家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C#规则配置 `• StyleCop配置`• 安全规则配置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2.2.2 代码规范检查体系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2.2.2.1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编码规范制定（）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多语言编码规范 `• 命名约定标准• 注释规范定义`• 代码结构规范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代码规范专家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编码规范文档 `• 规范检查工具`• 示例代码库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2.2.2.2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自动化检查配置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Pre-commit钩子配置 `• CI/CD集成检查• IDE插件配置`• 自动修复工具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DevOps工程师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Pre-commit配置 `• CI检查脚本`• IDE配置模板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2.2.2.3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代码审查流程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Pull Request模板 `• 审查检查清单• 自动化审查工具`• 审查培训材料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质量流程专家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PR模板文件 `• 审查清单`• 培训材料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2.2.3 技术债务分析管理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2.2.3.1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技术债务识别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代码异味检测配置 `• 重构建议生成• 债务优先级评估`• 修复成本估算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技术债务专家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债务检测配置 `• 优先级矩阵`• 成本评估模型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2.2.3.2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债务跟踪管理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债务看板设计 `• 进度跟踪机制• 度量指标定义`• 报告生成自动化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项目管理专家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债务看板模板 `• 跟踪工具配置`• 报告模板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2.2.4 代码重复度和复杂度分析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2.2.4.1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重复代码检测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重复代码阈值配置 `• 跨项目重复检测• 重构建议生成`• 白名单管理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代码分析专家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重复检测配置 `• 重构建议报告`• 白名单配置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2.2.4.2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复杂度分析配置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圈复杂度阈值 `• 认知复杂度分析• 方法长度检查`• 类复杂度监控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代码分析专家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复杂度配置 `• 分析报告模板`• 监控仪表盘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🔒 2.3 安全漏洞检测体系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2.3.1 SAST静态应用安全测试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2.3.1.1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Checkmarx SAST集成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Checkmarx服务器部署 `• 项目配置和规则• CI/CD流水线集成`• 扫描结果分析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安全扫描专家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Checkmarx部署文档 `• 项目配置模板`• 集成配置脚本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2.3.1.2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SonarQube安全规则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安全热点配置 `• 漏洞检测规则• OWASP Top 10集成`• 安全质量门控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安全规则专家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安全规则配置 `• 质量门控配置`• OWASP规则集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2.3.1.3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自定义安全规则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业务特定规则开发 `• 敏感信息检测• 加密算法检查`• 权限验证规则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安全开发专家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自定义规则代码 `• 规则测试用例`• 规则文档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2.3.1.4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静态分析工具集成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Semgrep规则配置 `• CodeQL查询开发• 多工具结果聚合`• 误报管理机制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代码质量专家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多工具配置 `• 结果聚合脚本`• 误报管理工具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2.3.2 DAST动态应用安全测试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2.3.2.1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OWASP ZAP集成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ZAP Proxy配置 `• 自动化扫描脚本• 认证配置`• 扫描策略优化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DAST专家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ZAP配置文件 `• 扫描脚本`• 认证配置模板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2.3.2.2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Web应用扫描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爬虫配置优化 `• API端点发现• 业务逻辑测试`• 会话管理测试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Web安全专家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扫描配置模板 `• API测试脚本`• 业务测试用例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2.3.2.3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API安全测试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REST API扫描 `• GraphQL安全测试• 认证授权测试`• 输入验证测试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API安全专家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API扫描配置 `• 认证测试脚本`• 验证测试用例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2.3.3 依赖项安全检查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2.3.3.1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开源组件扫描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OWASP Dependency Check `• Snyk漏洞扫描• 许可证合规检查`• 版本更新建议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依赖安全专家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依赖扫描配置 `• 漏洞报告模板`• 更新建议工具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2.3.3.2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容器镜像安全扫描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Trivy镜像扫描 `• Clair漏洞数据库• 基础镜像安全策略`• 镜像签名验证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容器安全专家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镜像扫描配置 `• 安全策略文档`• 签名验证工具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2.3.3.3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供应链安全管理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SBOM生成配置 `• 依赖关系分析• 风险评估矩阵`• 安全更新策略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供应链专家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SBOM生成工具 `• 风险评估模板`• 更新策略文档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2.3.4 合规性检查体系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2.3.4.1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CCAR-396合规检查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民航安全标准映射 `• 合规检查规则• 审计报告生成`• 不合规问题跟踪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合规专家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合规检查工具 `• 审计报告模板`• 问题跟踪系统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2.3.4.2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ISO 27001安全检查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信息安全控制检查 `• 风险评估自动化• 安全策略验证`• 合规证据收集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信息安全专家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安全检查配置 `• 风险评估工具`• 证据收集系统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📊 2.4 质量流程和度量体系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2.4.1 质量门控标准设计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2.4.1.1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质量门控标准制定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代码覆盖率阈值 `• 安全漏洞零容忍• 代码质量评级`• 技术债务限制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质量标准专家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质量门控文档 `• 阈值配置文件`• 评级标准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2.4.1.2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分级发布策略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开发环境质量要求 `• 测试环境门控• 生产环境标准`• 紧急发布流程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发布管理专家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分级标准文档 `• 发布流程图`• 紧急流程模板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2.4.1.3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质量门控自动化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自动化检查脚本 `• 门控结果通知• 异常处理机制`• 绕过审批流程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自动化专家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自动化脚本 `• 通知配置`• 异常处理文档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2.4.2 审核流程设计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2.4.2.1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代码审查流程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审查角色定义 `• 审查标准制定• 审查工具配置`• 审查报告模板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代码审查专家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审查流程文档 `• 标准检查清单`• 工具配置文件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2.4.2.2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安全审查流程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安全审查检查点 `• 威胁建模流程• 安全测试要求`• 渗透测试集成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安全审查专家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安全审查指南 `• 威胁建模模板`• 测试集成方案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2.4.2.3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架构审查流程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架构设计审查 `• 技术选型评估• 性能影响分析`• 可维护性评估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架构审查专家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架构审查清单 `• 评估标准`• 分析报告模板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2.4.3 质量度量体系建设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2.4.3.1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质量指标定义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核心质量指标KPI `• 趋势分析指标• 对比基准设定`• 预警阈值配置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质量度量专家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指标定义文档 `• KPI仪表盘`• 预警配置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2.4.3.2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数据收集自动化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多源数据整合 `• 实时数据采集• 数据清洗规则`• 存储结构设计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数据工程师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数据采集工具 `• 清洗规则配置`• 存储方案设计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2.4.3.3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可视化仪表盘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Grafana仪表盘配置 `• 实时监控视图• 历史趋势分析`• 钻取分析功能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可视化专家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仪表盘配置 `• 视图模板`• 分析工具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2.4.4 缺陷跟踪和管理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2.4.4.1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缺陷分类和优先级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缺陷分类标准 `• 严重程度定义• 优先级矩阵`• SLA响应时间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缺陷管理专家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分类标准文档 `• 优先级矩阵`• SLA定义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2.4.4.2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缺陷生命周期管理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状态流转定义 `• 处理流程设计• 自动化通知`• 关闭验证机制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流程管理专家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流程图 `• 状态定义`• 自动化脚本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2.4.4.3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缺陷分析和预防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根因分析方法 `• 缺陷模式识别• 预防措施制定`• 知识库建设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质量分析专家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分析方法文档 `• 模式识别工具`• 知识库模板</w:t>
            </w:r>
          </w:p>
        </w:tc>
      </w:tr>
    </w:tbl>
    <w:p/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📋 模块二交付成果清单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交付分类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具体交付物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数量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质量标准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测试框架配置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单元测试框架(5种语言)`• 集成测试框架• E2E测试框架`• 性能测试框架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25套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覆盖率达80%+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质量规则配置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SonarQube规则配置 `• 代码规范检查`• 自定义质量规则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15套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规则覆盖率95%+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安全检测配置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SAST工具配置 `• DAST工具配置• 依赖扫描配置`• 容器扫描配置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12套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漏洞检出率95%+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流程文档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质量门控标准 `• 审核流程文档`• 缺陷管理流程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8份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流程可执行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度量工具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质量度量仪表盘 `• 自动化报告`• 趋势分析工具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6套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实时数据更新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培训材料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工具使用手册 `• 最佳实践指南`• 培训视频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20份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团队掌握率90%+</w:t>
            </w:r>
          </w:p>
        </w:tc>
      </w:tr>
    </w:tbl>
    <w:p/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⏱ 模块二详细时间安排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工作周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主要任务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关键里程碑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参与人员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第1周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单元测试框架建设、SonarQube规则配置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基础测试框架完成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测试专家、质量专家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第2周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集成测试设计、安全扫描工具部署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集成测试体系建立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集成测试专家、代码质量专家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第3周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E2E测试实施、SAST/DAST配置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端到端测试就绪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UI测试专家、安全扫描专家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第4周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质量门控配置、缺陷管理流程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质量流程建立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质量流程专家、项目管理专家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第5周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度量体系建设、仪表盘开发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度量体系完成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度量专家、可视化专家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第6周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端到端集成测试、培训材料准备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模块二整体验收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全质量团队</w:t>
            </w:r>
          </w:p>
        </w:tc>
      </w:tr>
    </w:tbl>
    <w:p/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🎯 模块二成功标准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测试覆盖率: 单元测试80%+，集成测试70%+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安全检测: 高危漏洞0个，中危漏洞&lt;3个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质量门控: 100%项目接入，通过率95%+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流程执行: 代码审查覆盖率100%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度量效果: 实时数据更新，异常预警及时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模块三：运维与稳定性保障（次要）</w:t>
      </w:r>
    </w:p>
    <w:p/>
    <w:p>
      <w:r>
        <w:rPr>
          <w:rFonts w:ascii="Microsoft YaHei" w:hAnsi="Microsoft YaHei" w:eastAsia="Microsoft YaHei" w:cs="Microsoft YaHei"/>
          <w:b/>
        </w:rPr>
        <w:t>服务内容：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监控告警体系：建立构建成功率、资源使用率等关键指标监控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运维自动化：设计日常运维脚本和健康检查机制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故障响应流程：建立快速故障定位和恢复机制</w:t>
      </w:r>
    </w:p>
    <w:p/>
    <w:p>
      <w:r>
        <w:rPr>
          <w:rFonts w:ascii="Microsoft YaHei" w:hAnsi="Microsoft YaHei" w:eastAsia="Microsoft YaHei" w:cs="Microsoft YaHei"/>
          <w:b/>
        </w:rPr>
        <w:t>交付成果：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监控告警配置方案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运维自动化脚本包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故障应急响应手册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系统健康度评估报告</w:t>
      </w:r>
    </w:p>
    <w:p/>
    <w:p>
      <w:r>
        <w:rPr>
          <w:rFonts w:ascii="Microsoft YaHei" w:hAnsi="Microsoft YaHei" w:eastAsia="Microsoft YaHei" w:cs="Microsoft YaHei"/>
          <w:b/>
        </w:rPr>
        <w:t>价值贡献：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系统可用性提升到99.5%+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故障响应时间缩短60%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运维人力成本降低40%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模块四：性能与资源优化（建议）</w:t>
      </w:r>
    </w:p>
    <w:p/>
    <w:p>
      <w:r>
        <w:rPr>
          <w:rFonts w:ascii="Microsoft YaHei" w:hAnsi="Microsoft YaHei" w:eastAsia="Microsoft YaHei" w:cs="Microsoft YaHei"/>
          <w:b/>
        </w:rPr>
        <w:t>服务内容：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构建效率优化：设计依赖缓存、并行构建、增量构建策略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硬件资源配置：提供CI节点硬件配置建议和容量规划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缓存策略设计：优化Maven、NPM、Docker等各类缓存配置</w:t>
      </w:r>
    </w:p>
    <w:p/>
    <w:p>
      <w:r>
        <w:rPr>
          <w:rFonts w:ascii="Microsoft YaHei" w:hAnsi="Microsoft YaHei" w:eastAsia="Microsoft YaHei" w:cs="Microsoft YaHei"/>
          <w:b/>
        </w:rPr>
        <w:t>价值贡献：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构建时间减少75%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硬件资源利用率提升50%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带宽成本节约30%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🚀 模块四详细WBS分解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5714" cy="4190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rmaid_ba929c9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41904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⚡ 4.1 构建效率优化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4.1.1 并行构建策略设计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4.1.1.1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Jenkins并行构建配置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Pipeline并行stage设计 `• 构建节点资源分配• 任务依赖关系分析`• 并行度动态调整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Jenkins性能专家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并行Pipeline模板 `• 资源分配策略`• 依赖关系图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4.1.1.2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Maven并行编译配置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Maven多线程编译配置 `• 模块依赖分析优化• 并行测试执行`• 内存使用优化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Maven专家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Maven配置模板 `• 编译优化脚本`• 性能测试报告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4.1.1.3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Gradle并行构建优化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Gradle并行执行配置 `• 构建缓存启用• Daemon进程优化`• 增量编译配置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Gradle专家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Gradle配置文件 `• 缓存配置脚本`• 优化指南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4.1.1.4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NPM/Yarn并行安装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并行依赖安装配置 `• 网络超时优化• 依赖缓存策略`• 锁文件管理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前端构建专家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包管理器配置 `• 缓存策略文档`• 安装脚本模板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4.1.1.5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测试并行执行优化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单元测试并行配置 `• 集成测试分片• 测试数据隔离`• 测试报告聚合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测试性能专家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测试并行配置 `• 分片策略文档`• 报告聚合工具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4.1.2 增量构建配置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4.1.2.1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Git增量检测策略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变更文件识别算法 `• 影响范围分析• 跳过策略配置`• 强制全量触发机制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Git工作流专家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增量检测脚本 `• 影响分析工具`• 触发策略文档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4.1.2.2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Maven增量编译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模块依赖关系分析 `• 变更影响传播• 增量编译配置`• 缓存失效策略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Maven专家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依赖分析工具 `• 增量编译配置`• 缓存管理脚本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4.1.2.3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Docker增量构建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多阶段构建优化 `• 层缓存策略• BuildKit配置`• 镜像分层优化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Docker专家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Dockerfile模板 `• BuildKit配置`• 缓存策略文档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4.1.2.4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前端增量构建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Webpack增量编译 `• 模块热替换配置• Tree Shaking优化`• 代码分割策略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前端性能专家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Webpack配置 `• HMR配置文件`• 分割策略文档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4.1.3 构建流水线优化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4.1.3.1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Pipeline阶段优化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关键路径分析 `• 阶段合并策略• 条件执行配置`• 失败快速反馈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Pipeline专家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关键路径分析报告 `• 优化Pipeline模板`• 配置指南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4.1.3.2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资源使用优化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CPU/内存使用分析 `• 资源争用避免• 任务调度优化`• 资源池配置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资源优化专家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资源使用报告 `• 调度策略配置`• 资源池设计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4.1.3.3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工具链集成优化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工具启动时间优化 `• 工具间数据传递• 临时文件管理`• 工具版本管理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工具链专家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集成优化配置 `• 数据传递方案`• 版本管理策略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4.1.4 构建工具优化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4.1.4.1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Maven性能调优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JVM参数优化 `• 插件执行优化• 依赖解析优化`• 本地仓库配置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Maven性能专家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JVM参数配置 `• 插件配置优化`• 仓库配置文档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4.1.4.2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SonarQube扫描优化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扫描范围优化 `• 规则集精简• 分析参数调优`• 结果缓存策略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SonarQube专家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扫描配置优化 `• 规则配置文件`• 缓存策略文档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4.1.4.3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安全扫描工具优化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扫描策略优化 `• 并行扫描配置• 结果去重机制`• 增量扫描实现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安全扫描专家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扫描策略配置 `• 并行配置文件`• 去重算法实现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4.1.5 构建环境优化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4.1.5.1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构建节点镜像优化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基础镜像精简 `• 预装工具配置• 启动时间优化`• 镜像分层策略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容器优化专家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优化镜像文件 `• 构建脚本`• 启动优化文档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4.1.5.2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网络配置优化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DNS解析优化 `• 网络连接池配置• 代理服务器配置`• 带宽使用优化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网络优化专家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网络配置文件 `• 代理配置方案`• 优化建议文档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🖥 4.2 硬件资源配置优化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4.2.1 CI节点配置规划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4.2.1.1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硬件需求分析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当前资源使用分析 `• 性能瓶颈识别• 容量需求预测`• 成本效益分析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硬件架构师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需求分析报告 `• 瓶颈识别文档`• 容量规划方案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4.2.1.2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CPU配置优化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CPU核心数规划 `• 超线程配置• CPU亲和性设置`• 任务调度优化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CPU优化专家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CPU配置方案 `• 亲和性配置`• 调度策略文档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4.2.1.3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内存配置优化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内存容量规划 `• JVM堆内存配置• 缓存内存分配`• 内存使用监控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内存优化专家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内存配置方案 `• JVM参数配置`• 监控配置文档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4.2.1.4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存储配置优化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SSD/NVMe选型 `• RAID配置策略• 存储分区规划`• IO性能优化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存储专家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存储配置方案 `• RAID配置文档`• 分区策略文件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4.2.2 资源池动态管理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4.2.2.1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节点池分类设计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节点类型定义 `• 资源标签配置• 任务匹配规则`• 优先级策略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资源管理专家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节点分类方案 `• 标签配置文件`• 匹配规则文档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4.2.2.2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动态资源分配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负载均衡算法 `• 资源预留策略• 任务排队机制`• 超时处理配置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调度专家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分配算法实现 `• 预留策略配置`• 排队机制设计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4.2.2.3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资源回收机制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空闲资源检测 `• 自动回收策略• 资源清理脚本`• 成本监控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资源回收专家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检测脚本 `• 回收策略配置`• 清理自动化工具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4.2.3 弹性扩缩容配置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4.2.3.1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自动扩容策略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触发条件定义 `• 扩容算法设计• 资源池限制`• 扩容速度控制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弹性计算专家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扩容策略配置 `• 算法实现代码`• 限制策略文档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4.2.3.2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智能缩容机制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缩容时机判断 `• 任务迁移策略• 数据保护机制`• 成本优化算法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智能调度专家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缩容策略配置 `• 迁移工具`• 保护机制设计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4.2.3.3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云资源集成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云平台API集成 `• 混合云调度• 成本控制策略`• 多云管理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云架构师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API集成代码 `• 调度策略配置`• 成本控制工具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4.2.4 负载均衡优化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4.2.4.1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任务分发策略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负载均衡算法 `• 节点健康检查• 任务重试机制`• 故障转移配置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负载均衡专家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分发算法配置 `• 健康检查脚本`• 故障转移方案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4.2.4.2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网络负载优化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网络带宽分配 `• 连接池配置• DNS负载均衡`• CDN集成配置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网络专家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带宽分配方案 `• 连接池配置`• DNS配置文件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🔄 4.3 缓存策略设计优化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4.3.1 Maven缓存优化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4.3.1.1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本地仓库缓存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本地仓库配置优化 `• 缓存目录结构设计• 缓存大小限制`• 清理策略配置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Maven缓存专家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本地仓库配置 `• 目录结构设计`• 清理脚本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4.3.1.2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共享缓存设计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网络共享仓库 `• 缓存同步机制• 版本冲突处理`• 缓存预热策略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共享缓存专家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共享仓库配置 `• 同步机制设计`• 预热脚本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4.3.1.3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缓存命中率优化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依赖分析工具 `• 缓存命中统计• 优化建议生成`• 缓存策略调整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缓存优化专家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分析工具 `• 统计报表`• 优化建议文档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4.3.1.4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私有仓库集成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Nexus缓存配置 `• 多仓库聚合• 缓存代理设置`• 安全访问控制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私有仓库专家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Nexus配置文件 `• 聚合配置`• 安全策略配置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4.3.2 NPM/Yarn缓存策略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4.3.2.1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NPM缓存配置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npm缓存目录配置 `• 缓存策略设置• 离线模式配置`• 缓存验证机制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NPM专家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npm配置文件 `• 缓存策略文档`• 验证脚本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4.3.2.2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Yarn缓存优化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Yarn全局缓存 `• Zero-Install配置• PnP模式优化`• 缓存压缩策略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Yarn专家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Yarn配置文件 `• PnP配置`• 压缩策略文档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4.3.2.3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私有NPM仓库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Verdaccio部署 `• 缓存代理配置• 包发布流程`• 权限管理配置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NPM仓库专家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Verdaccio配置 `• 代理配置文件`• 权限配置方案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4.3.3 Docker镜像缓存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4.3.3.1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镜像分层缓存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分层策略优化 `• 基础镜像管理• 缓存失效策略`• 多平台镜像缓存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Docker缓存专家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分层策略文档 `• 基础镜像库`• 缓存配置文件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4.3.3.2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Registry缓存配置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Harbor配置优化 `• 镜像同步策略• 垃圾回收配置`• 存储优化策略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Registry专家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Harbor配置文件 `• 同步策略配置`• 回收策略文档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4.3.3.3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BuildKit缓存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构建缓存配置 `• 远程缓存设置• 缓存导入导出`• 并行构建缓存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BuildKit专家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BuildKit配置 `• 缓存配置文档`• 并行构建方案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4.3.4 源码和构建缓存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4.3.4.1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Git缓存优化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Git对象缓存 `• 浅克隆策略• LFS缓存配置`• 多工作区管理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Git专家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Git配置文件 `• 克隆策略文档`• LFS配置方案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4.3.4.2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构建产物缓存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编译缓存策略 `• 测试结果缓存• 静态分析缓存`• 报告生成缓存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构建缓存专家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缓存策略配置 `• 存储方案设计`• 清理策略文档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4.3.5 制品仓库缓存策略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4.3.5.1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分层缓存设计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L1/L2/L3缓存架构 `• 缓存一致性保证• 失效传播机制`• 性能监控配置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缓存架构师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分层架构设计 `• 一致性方案`• 监控配置文件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4.3.5.2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智能预取策略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依赖关系分析 `• 预取算法设计• 存储空间管理`• 预取效果评估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预取算法专家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预取算法实现 `• 存储管理工具`• 效果评估报告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🌐 4.4 网络和存储优化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4.4.1 网络带宽优化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4.4.1.1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网络流量分析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带宽使用分析 `• 流量峰值识别• 瓶颈点定位`• 优化方案设计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网络分析专家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流量分析报告 `• 瓶颈识别文档`• 优化方案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4.4.1.2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QoS配置优化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流量优先级配置 `• 带宽限制策略• 拥塞控制机制`• 服务质量监控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QoS专家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QoS配置文件 `• 优先级策略`• 监控配置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4.4.1.3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网络压缩配置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HTTP压缩配置 `• 传输协议优化• 数据压缩策略`• 压缩率监控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网络优化专家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压缩配置文件 `• 协议优化方案`• 监控工具配置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4.4.2 存储IO优化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4.4.2.1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磁盘IO优化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IO调度算法选择 `• 文件系统优化• 块大小配置`• 预读策略配置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存储IO专家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IO配置文件 `• 文件系统配置`• 调优参数文档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4.4.2.2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数据库存储优化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数据库文件布局 `• 索引存储优化• 日志文件配置`• 备份存储策略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数据库存储专家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存储布局设计 `• 配置优化方案`• 备份策略文档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4.4.3 CDN加速配置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4.4.3.1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CDN部署配置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CDN节点规划 `• 缓存策略配置• 回源策略设计`• 故障切换配置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CDN专家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CDN配置文件 `• 缓存策略文档`• 切换方案设计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4.4.3.2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静态资源优化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静态文件CDN配置 `• 图片压缩优化• JS/CSS文件合并`• 缓存控制头配置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前端优化专家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CDN配置方案 `• 压缩工具配置`• 缓存头配置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📊 4.5 监控和容量规划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4.5.1 性能监控体系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4.5.1.1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构建性能监控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构建时间统计 `• 资源使用监控• 瓶颈识别告警`• 性能趋势分析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性能监控专家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监控仪表盘 `• 告警配置`• 趋势分析工具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4.5.1.2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系统资源监控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CPU/内存监控 `• 磁盘IO监控• 网络流量监控`• 系统负载分析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系统监控专家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资源监控配置 `• 性能指标定义`• 负载分析报告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4.5.1.3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应用性能监控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应用响应时间 `• 吞吐量监控• 错误率统计`• 性能基线建立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APM专家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APM配置文件 `• 性能基线文档`• 监控仪表盘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4.5.2 容量规划模型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4.5.2.1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容量预测模型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历史数据分析 `• 增长趋势预测• 容量需求建模`• 扩容时机预警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容量规划专家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预测模型代码 `• 容量规划报告`• 预警配置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4.5.2.2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成本效益分析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资源成本分析 `• 性能收益评估• ROI计算模型`• 优化建议生成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成本分析专家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成本分析模型 `• ROI计算工具`• 优化建议报告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4.5.2.3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容量测试验证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压力测试设计 `• 容量极限测试• 性能基准测试`• 扩容验证测试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容量测试专家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测试方案设计 `• 测试脚本`• 验证报告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4.5.3 成本优化分析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4.5.3.1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资源利用率分析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CPU利用率统计 `• 内存使用分析• 存储空间分析`• 网络带宽分析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资源分析专家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利用率报告 `• 分析仪表盘`• 优化建议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4.5.3.2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成本分摊模型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项目成本分摊 `• 资源计费模型• 成本中心配置`• 预算控制机制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成本管控专家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分摊模型设计 `• 计费工具`• 预算控制方案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4.5.3.3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优化建议引擎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自动优化检测 `• 建议生成算法• 效果预测模型`• 实施优先级排序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智能优化专家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优化引擎代码 `• 建议算法`• 预测模型</w:t>
            </w:r>
          </w:p>
        </w:tc>
      </w:tr>
    </w:tbl>
    <w:p/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📋 模块四交付成果清单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交付分类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具体交付物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数量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质量标准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构建优化配置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并行构建模板 `• 增量构建脚本• 工具性能配置`• 环境优化方案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20套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构建时间减少75%+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硬件配置方案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硬件配置规范 `• 资源池设计• 弹性扩缩容方案`• 负载均衡配置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12份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资源利用率提升50%+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缓存策略配置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Maven缓存配置 `• NPM缓存策略• Docker缓存方案`• 制品缓存设计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15套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缓存命中率85%+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网络存储优化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网络优化配置 `• 存储IO优化`• CDN配置方案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8套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网络延迟减少60%+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监控分析工具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性能监控仪表盘 `• 容量规划模型`• 成本分析工具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10套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实时监控覆盖率100%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优化脚本工具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自动化优化脚本 `• 配置管理工具`• 性能调优工具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25个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自动化执行成功率95%+</w:t>
            </w:r>
          </w:p>
        </w:tc>
      </w:tr>
    </w:tbl>
    <w:p/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⏱ 模块四详细时间安排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工作周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主要任务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关键里程碑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参与人员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第1周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构建效率优化、并行构建配置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构建性能提升50%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构建优化专家、性能专家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第2周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硬件资源配置、缓存策略设计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硬件方案确定、缓存命中率提升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硬件架构师、缓存专家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第3周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网络存储优化、弹性扩缩容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网络IO优化、动态资源管理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网络专家、云架构师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第4周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监控体系建设、容量规划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监控全覆盖、预测模型建立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监控专家、容量规划专家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第5周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成本优化分析、智能建议引擎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成本模型建立、优化引擎上线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成本专家、智能优化专家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第6周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端到端测试验证、文档整理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模块四整体验收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全优化团队</w:t>
            </w:r>
          </w:p>
        </w:tc>
      </w:tr>
    </w:tbl>
    <w:p/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🎯 模块四成功标准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构建效率: 构建时间减少75%，并行度提升300%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资源利用: CPU利用率85%+，内存利用率80%+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缓存效果: 缓存命中率85%+，网络流量减少60%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成本控制: 硬件成本节约30%，运维成本降低40%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监控覆盖: 性能监控覆盖率100%，异常检测准确率95%+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智能优化: 自动优化建议采纳率80%+，优化效果可量化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3.3 专项服务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AI编程助手集成服务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GitHub Copilot Enterprise部署：企业级AI编程助手配置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使用规范制定：AI生成代码的审查和质量标准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团队培训：AI工具使用最佳实践培训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合规管控服务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民航标准对接：确保方案符合CCAR-396等民航信息安全标准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审计准备：建立完整的质量和安全审计材料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持续合规：设计自动化合规检查机制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🤖 专项服务详细WBS分解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5714" cy="7809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rmaid_264bfca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78095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🤖 3.3.1 AI编程助手集成服务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3.3.1.1 GitHub Copilot Enterprise部署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3.3.1.1.1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企业账户配置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GitHub Enterprise账户设置 `• Copilot Enterprise许可证配置• 组织架构映射`• 计费和使用限制配置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AI工具专家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企业账户配置文档 `• 许可证管理方案`• 组织架构配置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3.3.1.1.2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IDE集成配置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VS Code Copilot插件配置 `• IntelliJ IDEA集成• Eclipse插件配置`• 自定义IDE支持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IDE集成专家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IDE配置模板 `• 插件安装指南`• 自定义配置脚本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3.3.1.1.3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团队权限管理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用户组织架构配置 `• 权限角色定义• 访问控制策略`• 使用审批流程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权限管理专家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权限配置文档 `• 角色定义清单`• 审批流程设计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3.3.1.1.4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使用监控配置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使用情况统计配置 `• 代码生成监控• 性能指标收集`• 使用报告生成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监控配置专家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监控配置文件 `• 统计仪表盘`• 报告生成工具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3.3.1.1.5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安全配置加固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数据隐私保护配置 `• 代码泄露防护• 访问日志审计`• 安全策略配置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AI安全专家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安全配置方案 `• 隐私保护策略`• 审计配置文档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3.3.1.2 AI代码质量管控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3.3.1.2.1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AI生成代码检查规则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AI代码识别标记 `• 质量检查规则定制• 代码风格统一检查`• 安全漏洞专项检查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AI代码质量专家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检查规则配置 `• 代码标记工具`• 质量检查脚本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3.3.1.2.2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AI代码审查流程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AI生成代码审查清单 `• 人工审查要求• 审查工具集成`• 审查结果记录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代码审查专家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审查流程文档 `• 审查清单模板`• 工具集成方案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3.3.1.2.3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AI代码测试要求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AI生成代码测试标准 `• 自动化测试生成• 测试覆盖率要求`• 边界情况测试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AI测试专家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测试标准文档 `• 自动化测试工具`• 覆盖率配置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3.3.1.2.4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质量门控集成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AI代码质量门控 `• SonarQube规则扩展• 自动化质量检查`• 质量报告生成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质量门控专家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门控配置文件 `• 规则扩展代码`• 报告模板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3.3.1.3 AI使用规范制定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3.3.1.3.1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AI使用策略制定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AI工具使用场景定义 `• 使用限制和边界• 代码所有权规定`• 知识产权保护策略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AI策略专家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使用策略文档 `• 场景定义清单`• 知识产权指南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3.3.1.3.2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代码生成规范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提示词工程规范 `• 代码生成最佳实践• 代码修改和优化规范`• 错误处理和调试指南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AI代码规范专家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代码规范文档 `• 最佳实践指南`• 调试手册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3.3.1.3.3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安全使用规范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敏感信息保护规范 `• 安全代码生成指南• 漏洞避免最佳实践`• 安全审查要求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AI安全规范专家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安全规范文档 `• 保护策略指南`• 审查要求清单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3.3.1.3.4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伦理和合规规范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AI使用伦理准则 `• 合规性要求• 责任界定规范`• 投诉和申诉机制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AI伦理专家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伦理准则文档 `• 合规要求清单`• 申诉机制设计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3.3.1.4 AI安全和合规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3.3.1.4.1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数据隐私保护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代码数据分类分级 `• 隐私保护技术措施• 数据传输加密`• 数据留存策略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数据隐私专家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数据分类方案 `• 隐私保护配置`• 加密传输方案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3.3.1.4.2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AI模型安全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模型输入验证 `• 输出内容过滤• 对抗攻击防护`• 模型偏见检测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AI模型安全专家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安全验证工具 `• 过滤规则配置`• 偏见检测方案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3.3.1.4.3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合规审计准备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AI使用审计日志 `• 合规性检查清单• 风险评估报告`• 合规证据收集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AI合规专家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审计日志配置 `• 检查清单`• 风险评估工具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3.3.1.5 团队培训和推广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3.3.1.5.1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基础培训课程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AI编程基础概念 `• Copilot使用入门• 提示词工程培训`• 实操练习设计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AI培训师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培训课程大纲 `• 教学材料`• 实操练习案例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3.3.1.5.2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高级使用技巧培训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复杂代码生成技巧 `• 代码重构和优化• 调试和问题解决`• 团队协作最佳实践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高级AI专家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高级培训材料 `• 技巧演示视频`• 协作指南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3.3.1.5.3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质量和安全培训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AI代码质量评估 `• 安全风险识别• 代码审查技巧`• 合规要求培训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质量安全培训师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质量培训材料 `• 安全意识培训`• 审查技巧指南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3.3.1.5.4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培训效果评估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能力评估测试 `• 使用效果跟踪• 反馈收集分析`• 持续改进计划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培训评估专家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评估测试题库 `• 跟踪工具`• 改进计划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⚖ 3.3.2 合规管控服务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3.3.2.1 民航标准对接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3.3.2.1.1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CCAR-396标准映射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CCAR-396条款解读 `• 软件开发要求映射• 质量管控要求对接`• 安全保障措施设计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民航合规专家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标准映射文档 `• 要求对照表`• 保障措施方案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3.3.2.1.2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民航信息安全要求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信息安全等级保护 `• 数据分类分级要求• 访问控制策略`• 安全审计要求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民航安全专家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安全要求文档 `• 分级保护方案`• 审计配置方案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3.3.2.1.3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软件质量标准对接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软件开发生命周期 `• 质量管理体系要求• 测试和验证标准`• 文档管理要求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质量标准专家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质量标准文档 `• 生命周期模型`• 文档模板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3.3.2.1.4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运维安全要求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系统运维安全标准 `• 变更管理要求• 应急响应机制`• 业务连续性要求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运维安全专家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运维安全规范 `• 变更管理流程`• 应急响应预案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3.3.2.2 ISO 27001标准对接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3.3.2.2.1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ISMS体系建设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信息安全管理体系设计 `• 安全控制措施配置• 风险评估和处理`• 管理评审机制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ISMS专家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ISMS体系文档 `• 控制措施清单`• 风险评估工具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3.3.2.2.2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安全控制实施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114项安全控制措施 `• 控制措施实施指南• 有效性评估方法`• 持续改进机制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安全控制专家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5天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控制措施实施方案 `• 评估方法文档`• 改进流程设计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3.3.2.2.3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合规性审计准备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内部审计程序 `• 审计证据收集• 不符合项处理`• 外部审计配合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合规审计专家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审计程序文档 `• 证据收集工具`• 处理流程设计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3.3.2.3 审计体系建设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3.3.2.3.1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审计框架设计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审计范围定义 `• 审计频率规划• 审计角色职责`• 审计流程设计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审计框架专家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审计框架文档 `• 角色职责矩阵`• 流程设计图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3.3.2.3.2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审计工具配置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自动化审计工具 `• 日志收集分析• 合规性检查工具`• 报告生成系统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审计工具专家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工具配置方案 `• 日志分析配置`• 报告模板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3.3.2.3.3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审计证据管理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证据收集策略 `• 证据存储管理• 证据完整性保护`• 证据检索系统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证据管理专家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证据管理方案 `• 存储配置`• 检索工具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3.3.2.3.4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审计报告体系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报告模板设计 `• 报告生成流程• 问题跟踪机制`• 改进建议系统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审计报告专家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报告模板库 `• 生成流程文档`• 跟踪工具配置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3.3.2.4 持续合规监控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3.3.2.4.1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合规监控系统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实时合规性监控 `• 合规指标定义• 异常检测机制`• 预警通知系统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合规监控专家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监控系统配置 `• 指标定义文档`• 预警配置方案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3.3.2.4.2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自动化检查工具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合规规则引擎 `• 自动化检查脚本• 检查结果分析`• 问题自动分类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自动化专家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规则引擎配置 `• 检查脚本库`• 分析工具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3.3.2.4.3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合规仪表盘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合规状态可视化 `• 风险热力图• 趋势分析图表`• 钻取分析功能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可视化专家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仪表盘配置 `• 图表模板`• 分析功能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3.3.2.5 合规报告自动化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3.3.2.5.1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报告模板体系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监管报告模板 `• 内部管理报告• 审计报告模板`• 风险评估报告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报告模板专家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报告模板库 `• 模板使用指南`• 自定义配置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3.3.2.5.2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数据自动汇总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多源数据整合 `• 数据质量检查• 自动计算分析`• 异常数据处理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数据汇总专家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数据整合工具 `• 质量检查规则`• 异常处理机制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3.3.2.5.3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报告生成引擎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自动化报告生成 `• 报告分发机制• 版本控制管理`• 历史报告归档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报告引擎专家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生成引擎配置 `• 分发系统`• 版本管理工具</w:t>
            </w:r>
          </w:p>
        </w:tc>
      </w:tr>
    </w:tbl>
    <w:p/>
    <w:p/>
    <w:p>
      <w:pPr>
        <w:pStyle w:val="Heading5"/>
      </w:pPr>
      <w:r>
        <w:rPr>
          <w:rFonts w:ascii="Microsoft YaHei" w:hAnsi="Microsoft YaHei" w:eastAsia="Microsoft YaHei" w:cs="Microsoft YaHei"/>
        </w:rPr>
        <w:t>3.3.2.6 合规风险管理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任务编号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任务名称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工作内容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负责人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交付物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3.3.2.6.1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风险识别和评估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合规风险识别 `• 风险等级评定• 影响程度分析`• 风险矩阵构建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风险评估专家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风险识别清单 `• 评估标准`• 风险矩阵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3.3.2.6.2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风险应对策略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风险处理策略 `• 控制措施设计• 应急响应预案`• 风险转移机制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风险管理专家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应对策略文档 `• 控制措施清单`• 应急预案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3.3.2.6.3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风险监控预警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风险指标监控 `• 预警机制设计• 趋势分析预测`• 风险报告生成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风险监控专家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监控配置 `• 预警系统`• 预测模型</w:t>
            </w:r>
          </w:p>
        </w:tc>
      </w:tr>
    </w:tbl>
    <w:p/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📋 专项服务交付成果清单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服务类别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具体交付物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数量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质量标准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AI编程助手服务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企业部署方案 `• 使用规范文档• 质量管控配置`• 培训课程材料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25份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团队使用率90%+``AI代码质量达标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合规管控服务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合规标准映射 `• 审计体系文档• 监控系统配置`• 自动化报告工具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30份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合规检查通过率100%``审计零缺陷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监控和报告工具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合规监控仪表盘 `• 自动化检查工具`• 报告生成系统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8套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实时监控覆盖率100%``报告自动化率95%+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培训和认证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AI使用培训材料 `• 合规培训课程`• 能力评估体系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12套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培训通过率95%+``能力提升可量化</w:t>
            </w:r>
          </w:p>
        </w:tc>
      </w:tr>
    </w:tbl>
    <w:p/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⏱ 专项服务时间安排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工作周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主要任务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关键里程碑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参与人员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第1-2周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AI编程助手部署配置、合规标准映射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AI工具上线、标准对接完成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AI专家、合规专家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第3-4周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AI质量管控、审计体系建设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质量体系建立、审计框架完成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质量专家、审计专家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第5-6周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培训实施、持续监控配置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团队培训完成、监控上线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培训师、监控专家</w:t>
            </w:r>
          </w:p>
        </w:tc>
      </w:tr>
    </w:tbl>
    <w:p/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🎯 专项服务成功标准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AI编程助手服务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部署成功率: 100%团队成员接入AI编程助手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使用规范执行: AI生成代码100%通过质量检查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培训效果: 团队AI编程能力提升60%+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安全合规: 0起AI相关安全事件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合规管控服务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标准对接: 100%符合CCAR-396和ISO 27001要求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审计准备: 审计材料完备性100%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监控覆盖: 合规风险监控覆盖率100%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自动化程度: 合规检查自动化率95%+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4. 服务团队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4.1 团队组织架构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76190" cy="411428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uml_5bc71e0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411428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4.2 核心团队成员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项目总监 -鹿传明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资历：25年IT咨询经验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专长：大型企业数字化转型，擅长复杂项目管理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案例：主导某大型银行DevOps转型项目，团队规模200+人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认证：PMP、TOGAF、AWS Solution Architect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技术总监 - 禹朴勇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资历：25年DevOps和质量管控经验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专长：微服务架构、CI/CD流水线设计、安全DevOps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案例：为某航空公司设计全套DevOps体系，支撑日均百万级交易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认证：CKA、Jenkins认证专家、SonarQube认证专家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DevOps架构师 - 王福军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资历：10年DevOps实践经验，曾任某大厂DevOps负责人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专长：Jenkins、Kubernetes、Docker、Terraform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案例：为某制造业巨头建设云原生DevOps平台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认证：CKA、CKS、HashiCorp Terraform Associate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质量专家 - 廖秋凤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资历：10年软件质量和测试管理经验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专长：自动化测试、质量流程设计、测试工具链、代码质量管控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案例：为某互联网公司建立覆盖率90%+的自动化测试体系，并建立完善的代码质量管控流程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认证：ISTQB高级认证、Agile Testing认证、SonarQube认证专家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4.3 支撑团队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实施团队（5人）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Jenkins工程师（2人）：负责CI/CD流水线实施和优化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容器化专家（1人）：负责Docker/K8s环境搭建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测试架构师（1人）：负责自动化测试框架搭建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代码质量专家（4人）：负责代码质量管控和安全检测工具集成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培训团队（1人）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DevOps培训师（1人）：负责工具使用、流程培训和质量管控方法培训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4.4 团队优势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行业经验丰富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民航行业：具备3个民航单位DevOps建设经验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高安全要求：曾服务银行、证券等高安全要求行业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大规模项目：管理过500+人规模的数字化转型项目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技术实力雄厚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全栈能力：覆盖前端、后端、运维、安全全技术栈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工具专精：对主流DevOps工具有深度实践经验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创新引领：紧跟技术趋势，具备AI、云原生等前沿技术能力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交付保障完善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方法论成熟：基于IBM、麦肯锡等一流咨询公司方法论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质量体系完善：ISO 9001质量管理体系认证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风险控制严格：建立多层次的项目风险识别和控制机制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5. 实施计划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5.1 整体实施策略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实施原则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咨询先行：现状深入调研，科学制定方案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设计驱动：整体架构设计，分模块并行实施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试点验证：选择典型项目验证，降低实施风险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分批迁移：按业务优先级分批迁移，确保业务连续性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知识转移：技术实施与能力建设并行，建立可持续发展能力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实施路径</w:t>
      </w:r>
    </w:p>
    <w:p/>
    <w:p>
      <w:r>
        <w:rPr>
          <w:rFonts w:ascii="Microsoft YaHei" w:hAnsi="Microsoft YaHei" w:eastAsia="Microsoft YaHei" w:cs="Microsoft YaHei"/>
          <w:b/>
          <w:color w:val="008000"/>
        </w:rPr>
        <w:t>[MERMAID图表]</w:t>
      </w:r>
    </w:p>
    <w:p>
      <w:pPr>
        <w:pStyle w:val="CodeBlock"/>
      </w:pPr>
      <w:r>
        <w:t>gantt title 空管局软件代码质量管控体系建设咨询实施路径 dateFormat YYYY-MM-DD section 第一阶段：调研分析与方案设计 现场调研 :research, 2025-08-01, 2025-08-10 需求分析 :analysis, 2025-08-11, 2025-08-20 整体方案设计 :design, 2025-08-21, 2025-08-31 section 第二阶段：核心模块并行实施 模块一工具链集成 :module1, 2025-09-01, 2025-10-15 模块二质量安全管控 :module2, 2025-09-01, 2025-10-15 试点项目验证 :pilot, 2025-10-16, 2025-10-31 section 第三阶段：推广迁移与知识转移 批量项目迁移 :crit, migrate, 2025-11-01, 2025-12-15 系统优化调整 :crit, optimize, 2025-12-16, 2025-12-31 知识转移与培训 :crit, transfer, 2025-11-01, 2026-01-31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5.2 第一阶段：调研分析与方案设计（1个月）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阶段目标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全面了解空管局软件开发现状和痛点问题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制定契合业务需求的整体解决方案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确定技术路线和实施策略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🔍 现场调研（第1-1.5周）</w:t>
      </w:r>
    </w:p>
    <w:p/>
    <w:p>
      <w:r>
        <w:rPr>
          <w:rFonts w:ascii="Microsoft YaHei" w:hAnsi="Microsoft YaHei" w:eastAsia="Microsoft YaHei" w:cs="Microsoft YaHei"/>
          <w:b/>
        </w:rPr>
        <w:t>调研内容与方法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调研维度</w:t>
            </w:r>
          </w:p>
        </w:tc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调研内容</w:t>
            </w:r>
          </w:p>
        </w:tc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调研方法</w:t>
            </w:r>
          </w:p>
        </w:tc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参与人员</w:t>
            </w:r>
          </w:p>
        </w:tc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产出文档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技术现状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技术栈分布分析 `• 开发工具使用情况• 构建部署流程`• 代码质量现状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实地访谈+工具扫描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技术总监+开发团队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技术现状调研报告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业务流程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软件开发生命周期 `• 质量控制流程• 发布管理流程`• 变更管理流程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流程梳理+文档分析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项目经理+业务专家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业务流程分析报告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组织架构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开发团队结构 `• 角色职责分工• 技能水平评估`• 培训需求分析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组织访谈+能力评估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HR+团队负责人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组织能力评估报告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基础设施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硬件资源清单 `• 网络架构分析• 安全策略评估`• 运维管理现状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环境调研+配置检查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运维团队+安全团队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基础设施评估报告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痛点问题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关键问题识别 `• 影响程度评估• 根因分析`• 改进优先级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问题收集+根因分析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全员访谈+专家诊断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问题清单与分析报告</w:t>
            </w:r>
          </w:p>
        </w:tc>
      </w:tr>
    </w:tbl>
    <w:p/>
    <w:p/>
    <w:p>
      <w:r>
        <w:rPr>
          <w:rFonts w:ascii="Microsoft YaHei" w:hAnsi="Microsoft YaHei" w:eastAsia="Microsoft YaHei" w:cs="Microsoft YaHei"/>
          <w:b/>
        </w:rPr>
        <w:t>调研计划安排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时间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调研活动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参与部门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主要产出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第1天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调研启动会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项目组+空管局管理层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调研计划确认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第2-3天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技术架构深度调研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开发部门+架构团队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技术架构现状图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第4-5天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开发流程和工具链调研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各开发团队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流程问题清单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第6-7天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质量管控和安全体系调研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质量部门+安全部门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质量安全现状评估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第8-10天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基础设施和运维调研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运维部门+基础设施团队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基础设施能力评估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📊 需求分析与差距识别（第1.5-3周）</w:t>
      </w:r>
    </w:p>
    <w:p/>
    <w:p>
      <w:r>
        <w:rPr>
          <w:rFonts w:ascii="Microsoft YaHei" w:hAnsi="Microsoft YaHei" w:eastAsia="Microsoft YaHei" w:cs="Microsoft YaHei"/>
          <w:b/>
        </w:rPr>
        <w:t>分析框架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分析维度</w:t>
            </w:r>
          </w:p>
        </w:tc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当前状态</w:t>
            </w:r>
          </w:p>
        </w:tc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目标状态</w:t>
            </w:r>
          </w:p>
        </w:tc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差距识别</w:t>
            </w:r>
          </w:p>
        </w:tc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改进建议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工具链集成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工具孤立，手工操作多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工具链全面集成自动化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集成度低，效率不高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统一工具链，自动化流程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质量管控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人工检查，规范不统一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自动化质量检查和门控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标准缺失，检查不全面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建立质量规范和自动检查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安全检测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安全检测滞后，覆盖不全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全流程安全检测和防护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安全左移不足，漏洞较多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集成安全检测工具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团队能力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DevOps理念和技能不足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全员具备DevOps专业能力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能力差距较大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系统性培训和认证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🎯 整体方案设计（第3-4周）</w:t>
      </w:r>
    </w:p>
    <w:p/>
    <w:p>
      <w:r>
        <w:rPr>
          <w:rFonts w:ascii="Microsoft YaHei" w:hAnsi="Microsoft YaHei" w:eastAsia="Microsoft YaHei" w:cs="Microsoft YaHei"/>
          <w:b/>
        </w:rPr>
        <w:t>方案设计内容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设计模块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设计内容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设计深度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交付文档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总体架构设计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技术架构蓝图 `• 功能模块划分`• 集成方案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概要设计+详细设计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总体架构设计文档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模块一方案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工具链集成方案 `• 技术栈适配`• 实施计划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详细设计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模块一详细设计文档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模块二方案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质量管控方案 `• 安全检测方案`• 实施计划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详细设计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模块二详细设计文档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实施策略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实施路径规划 `• 风险控制`• 资源配置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实施计划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项目实施计划书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阶段交付成果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现状调研报告：技术、业务、组织、基础设施全面调研分析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需求分析报告：业务需求、技术需求、差距分析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整体解决方案：总体架构、技术路线、实施策略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详细实施计划：时间安排、资源配置、风险控制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5.3 第二阶段：核心模块并行实施（1.5个月）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阶段目标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完成模块一（工具链集成）和模块二（质量安全管控）的并行实施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通过试点项目验证解决方案的有效性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为全面推广奠定坚实基础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🔧 模块一：工具链集成与技术适配（并行实施）</w:t>
      </w:r>
    </w:p>
    <w:p/>
    <w:p>
      <w:r>
        <w:rPr>
          <w:rFonts w:ascii="Microsoft YaHei" w:hAnsi="Microsoft YaHei" w:eastAsia="Microsoft YaHei" w:cs="Microsoft YaHei"/>
          <w:b/>
        </w:rPr>
        <w:t>实施周期</w:t>
      </w:r>
      <w:r>
        <w:rPr>
          <w:rFonts w:ascii="Microsoft YaHei" w:hAnsi="Microsoft YaHei" w:eastAsia="Microsoft YaHei" w:cs="Microsoft YaHei"/>
        </w:rPr>
        <w:t>：第5-10周（6周）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实施阶段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主要任务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负责团队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关键里程碑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第5-6周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GitLab+Jenkins集成部署``• 基础Pipeline模板开发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DevOps工程师×2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基础工具链就绪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第7-8周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SonarQube+Nexus集成``• 多技术栈适配方案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质量专家+语言专家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质量管控平台就绪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第9-10周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遗留系统容器化改造``• 端到端集成测试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容器化专家+架构师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工具链集成验证通过</w:t>
            </w:r>
          </w:p>
        </w:tc>
      </w:tr>
    </w:tbl>
    <w:p/>
    <w:p/>
    <w:p>
      <w:r>
        <w:rPr>
          <w:rFonts w:ascii="Microsoft YaHei" w:hAnsi="Microsoft YaHei" w:eastAsia="Microsoft YaHei" w:cs="Microsoft YaHei"/>
          <w:b/>
        </w:rPr>
        <w:t>关键交付物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完整的CI/CD工具链平台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5种主要技术栈的项目模板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3个遗留系统容器化改造方案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工具链集成测试报告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🛡 模块二：质量与安全管控（并行实施）</w:t>
      </w:r>
    </w:p>
    <w:p/>
    <w:p>
      <w:r>
        <w:rPr>
          <w:rFonts w:ascii="Microsoft YaHei" w:hAnsi="Microsoft YaHei" w:eastAsia="Microsoft YaHei" w:cs="Microsoft YaHei"/>
          <w:b/>
        </w:rPr>
        <w:t>实施周期</w:t>
      </w:r>
      <w:r>
        <w:rPr>
          <w:rFonts w:ascii="Microsoft YaHei" w:hAnsi="Microsoft YaHei" w:eastAsia="Microsoft YaHei" w:cs="Microsoft YaHei"/>
        </w:rPr>
        <w:t>：第5-10周（6周）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实施阶段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主要任务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负责团队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关键里程碑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第5-6周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自动化测试框架搭建``• 代码质量规则配置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测试专家+质量专家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测试和质量平台就绪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第7-8周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SAST/DAST安全检测集成``• 依赖项安全扫描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代码质量专家×2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安全检测平台就绪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第9-10周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质量流程设计``• 安全管控流程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流程专家+项目经理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质量安全流程制定完成</w:t>
            </w:r>
          </w:p>
        </w:tc>
      </w:tr>
    </w:tbl>
    <w:p/>
    <w:p/>
    <w:p>
      <w:r>
        <w:rPr>
          <w:rFonts w:ascii="Microsoft YaHei" w:hAnsi="Microsoft YaHei" w:eastAsia="Microsoft YaHei" w:cs="Microsoft YaHei"/>
          <w:b/>
        </w:rPr>
        <w:t>关键交付物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多层次自动化测试体系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全面的代码质量检查规则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完整的安全检测和防护体系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标准化的质量安全管控流程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🧪 试点项目验证（第11-12周）</w:t>
      </w:r>
    </w:p>
    <w:p/>
    <w:p>
      <w:r>
        <w:rPr>
          <w:rFonts w:ascii="Microsoft YaHei" w:hAnsi="Microsoft YaHei" w:eastAsia="Microsoft YaHei" w:cs="Microsoft YaHei"/>
          <w:b/>
        </w:rPr>
        <w:t>试点项目选择原则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选择维度</w:t>
            </w:r>
          </w:p>
        </w:tc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标准要求</w:t>
            </w:r>
          </w:p>
        </w:tc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验证目标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技术代表性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涵盖主要技术栈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验证技术适配能力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业务重要性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核心业务系统，影响面适中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验证业务适应性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团队配合度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团队积极性高，配合度好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验证实施可行性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复杂度适中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既有一定复杂度，又不过于复杂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验证解决方案完整性</w:t>
            </w:r>
          </w:p>
        </w:tc>
      </w:tr>
    </w:tbl>
    <w:p/>
    <w:p/>
    <w:p>
      <w:r>
        <w:rPr>
          <w:rFonts w:ascii="Microsoft YaHei" w:hAnsi="Microsoft YaHei" w:eastAsia="Microsoft YaHei" w:cs="Microsoft YaHei"/>
          <w:b/>
        </w:rPr>
        <w:t>试点项目实施计划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试点项目</w:t>
            </w:r>
          </w:p>
        </w:tc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技术栈</w:t>
            </w:r>
          </w:p>
        </w:tc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团队规模</w:t>
            </w:r>
          </w:p>
        </w:tc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验证重点</w:t>
            </w:r>
          </w:p>
        </w:tc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预期成果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空管核心系统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Java Spring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12人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遗留系统改造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构建时间从2小时→30分钟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航班管理系统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Python Django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8人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质量检测和安全扫描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代码覆盖率达到85%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气象数据平台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Go微服务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6人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微服务CI/CD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发布频率从月度→周度</w:t>
            </w:r>
          </w:p>
        </w:tc>
      </w:tr>
    </w:tbl>
    <w:p/>
    <w:p/>
    <w:p>
      <w:r>
        <w:rPr>
          <w:rFonts w:ascii="Microsoft YaHei" w:hAnsi="Microsoft YaHei" w:eastAsia="Microsoft YaHei" w:cs="Microsoft YaHei"/>
          <w:b/>
        </w:rPr>
        <w:t>验证标准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技术指标：构建效率提升75%，测试覆盖率达到80%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质量指标：代码质量评级达到A级，安全漏洞零高危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流程指标：从代码提交到部署全流程自动化率95%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团队指标：试点团队满意度90%以上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阶段交付成果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模块一完整交付：工具链平台+技术适配方案+部署文档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模块二完整交付：质量安全平台+管控流程+操作手册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试点验证报告：3个试点项目完整实施和效果验证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问题改进清单：试点过程中发现问题和改进措施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5.4 第三阶段：推广迁移与知识转移（2.5个月）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阶段目标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完成所有项目的批量迁移和推广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建立可持续的运维和持续改进机制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完成团队能力建设和知识转移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📈 批量项目迁移（第13-18周）</w:t>
      </w:r>
    </w:p>
    <w:p/>
    <w:p>
      <w:r>
        <w:rPr>
          <w:rFonts w:ascii="Microsoft YaHei" w:hAnsi="Microsoft YaHei" w:eastAsia="Microsoft YaHei" w:cs="Microsoft YaHei"/>
          <w:b/>
        </w:rPr>
        <w:t>分批迁移策略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迁移批次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项目特征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项目数量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迁移周期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负责团队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成功标准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第一批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Java核心业务系统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8个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2周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专项迁移小组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100%成功迁移，零故障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第二批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Python数据处理系统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6个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1.5周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Python专家+运维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性能不降反升10%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第三批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前端和移动应用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5个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1周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前端专家团队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发布效率提升50%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第四批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Go微服务和API服务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4个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1周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微服务专家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服务可用性99.9%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第五批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遗留系统和特殊项目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3个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1.5周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架构师+专家组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成功容器化改造</w:t>
            </w:r>
          </w:p>
        </w:tc>
      </w:tr>
    </w:tbl>
    <w:p/>
    <w:p/>
    <w:p>
      <w:r>
        <w:rPr>
          <w:rFonts w:ascii="Microsoft YaHei" w:hAnsi="Microsoft YaHei" w:eastAsia="Microsoft YaHei" w:cs="Microsoft YaHei"/>
          <w:b/>
        </w:rPr>
        <w:t>迁移实施保障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迁移前准备：详细迁移计划、风险评估、回滚方案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迁移过程监控：实时监控、问题快速响应、专家支持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迁移后验证：功能验证、性能对比、稳定性测试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⚙ 系统优化与调整（第19-20周）</w:t>
      </w:r>
    </w:p>
    <w:p/>
    <w:p>
      <w:r>
        <w:rPr>
          <w:rFonts w:ascii="Microsoft YaHei" w:hAnsi="Microsoft YaHei" w:eastAsia="Microsoft YaHei" w:cs="Microsoft YaHei"/>
          <w:b/>
        </w:rPr>
        <w:t>优化重点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优化领域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优化内容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优化目标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负责团队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性能优化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构建缓存优化 `• 并行构建配置`• 资源使用优化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构建效率再提升20%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性能优化专家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稳定性优化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监控告警完善 `• 自动恢复机制`• 容错处理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系统可用性99.5%+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DevOps架构师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用户体验优化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界面优化 `• 操作流程简化`• 文档完善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用户满意度95%+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UX设计师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🎓 知识转移与培训（第13-24周，贯穿整个阶段）</w:t>
      </w:r>
    </w:p>
    <w:p/>
    <w:p>
      <w:r>
        <w:rPr>
          <w:rFonts w:ascii="Microsoft YaHei" w:hAnsi="Microsoft YaHei" w:eastAsia="Microsoft YaHei" w:cs="Microsoft YaHei"/>
          <w:b/>
        </w:rPr>
        <w:t>培训体系设计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培训对象</w:t>
            </w:r>
          </w:p>
        </w:tc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培训内容</w:t>
            </w:r>
          </w:p>
        </w:tc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培训方式</w:t>
            </w:r>
          </w:p>
        </w:tc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培训时长</w:t>
            </w:r>
          </w:p>
        </w:tc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认证要求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管理层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DevOps理念和价值``• 项目管理最佳实践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高层研讨会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8小时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理念认知考核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架构师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工具链架构设计``• 技术选型和集成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技术工作坊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32小时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架构设计能力认证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开发人员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CI/CD工具使用``• 代码质量规范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实操培训+项目实践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40小时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操作技能认证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测试人员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自动化测试框架``• 质量管控流程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专项技能培训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24小时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测试技能认证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运维人员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平台运维管理``• 故障处理流程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运维技能培训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32小时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运维能力认证</w:t>
            </w:r>
          </w:p>
        </w:tc>
      </w:tr>
    </w:tbl>
    <w:p/>
    <w:p/>
    <w:p>
      <w:r>
        <w:rPr>
          <w:rFonts w:ascii="Microsoft YaHei" w:hAnsi="Microsoft YaHei" w:eastAsia="Microsoft YaHei" w:cs="Microsoft YaHei"/>
          <w:b/>
        </w:rPr>
        <w:t>知识转移计划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转移内容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转移方式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转移对象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完成标准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技术文档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详细文档交付+现场讲解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技术团队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文档齐全，理解透彻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操作技能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手把手教学+独立操作验证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运维团队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独立完成日常运维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故障处理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故障案例演练+应急响应培训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支撑团队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具备独立故障处理能力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持续改进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建立改进机制+定期评估体系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管理团队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形成持续改进文化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阶段交付成果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全量项目迁移：26个项目100%成功迁移到新平台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系统优化报告：性能、稳定性、用户体验全面优化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培训认证体系：完整的培训材料和认证考核体系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运维移交文档：详细的运维手册和故障处理指南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持续改进机制：建立可持续发展的质量改进体系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5.5 风险控制与质量保障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分阶段风险识别与控制</w:t>
      </w:r>
    </w:p>
    <w:p/>
    <w:p>
      <w:r>
        <w:rPr>
          <w:rFonts w:ascii="Microsoft YaHei" w:hAnsi="Microsoft YaHei" w:eastAsia="Microsoft YaHei" w:cs="Microsoft YaHei"/>
          <w:b/>
        </w:rPr>
        <w:t>第一阶段风险控制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风险类别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风险描述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影响程度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发生概率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预防措施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应急预案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调研风险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关键信息获取不全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低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多轮访谈验证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补充调研，延期设计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方案风险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技术方案不适配业务需求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高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充分需求分析，专家评审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方案调整，重新设计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资源风险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客户方配合度不够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提前沟通，建立协作机制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调整计划，重点突破</w:t>
            </w:r>
          </w:p>
        </w:tc>
      </w:tr>
    </w:tbl>
    <w:p/>
    <w:p/>
    <w:p>
      <w:r>
        <w:rPr>
          <w:rFonts w:ascii="Microsoft YaHei" w:hAnsi="Microsoft YaHei" w:eastAsia="Microsoft YaHei" w:cs="Microsoft YaHei"/>
          <w:b/>
        </w:rPr>
        <w:t>第二阶段风险控制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风险类别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风险描述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影响程度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发生概率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预防措施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应急预案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遗留系统集成困难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高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提前POC验证，技术攻关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备选方案，分步实施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并行风险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模块间依赖冲突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接口设计，依赖管理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串行调整，优先级排序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试点风险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试点项目失败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高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低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精心选择，充分准备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快速调整，重新试点</w:t>
            </w:r>
          </w:p>
        </w:tc>
      </w:tr>
    </w:tbl>
    <w:p/>
    <w:p/>
    <w:p>
      <w:r>
        <w:rPr>
          <w:rFonts w:ascii="Microsoft YaHei" w:hAnsi="Microsoft YaHei" w:eastAsia="Microsoft YaHei" w:cs="Microsoft YaHei"/>
          <w:b/>
        </w:rPr>
        <w:t>第三阶段风险控制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风险类别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风险描述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影响程度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发生概率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预防措施</w:t>
            </w:r>
          </w:p>
        </w:tc>
        <w:tc>
          <w:tcPr>
            <w:tcW w:type="dxa" w:w="144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应急预案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迁移风险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批量迁移影响业务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高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低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分批迁移，充分测试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快速回滚，业务保障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性能风险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系统性能不达预期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性能基准，持续监控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性能调优，资源扩容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知识转移风险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团队能力建设不到位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系统培训，认证考核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延长支持，重点培训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质量保障体系</w:t>
      </w:r>
    </w:p>
    <w:p/>
    <w:p>
      <w:r>
        <w:rPr>
          <w:rFonts w:ascii="Microsoft YaHei" w:hAnsi="Microsoft YaHei" w:eastAsia="Microsoft YaHei" w:cs="Microsoft YaHei"/>
          <w:b/>
        </w:rPr>
        <w:t>三级质量控制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执行层（L1）：工程师自检、同行评审、工具自动检查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管理层（L2）：技术总监审核、交付经理验收、客户方确认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决策层（L3）：项目指导委员会审批、里程碑正式验收</w:t>
      </w:r>
    </w:p>
    <w:p/>
    <w:p>
      <w:r>
        <w:rPr>
          <w:rFonts w:ascii="Microsoft YaHei" w:hAnsi="Microsoft YaHei" w:eastAsia="Microsoft YaHei" w:cs="Microsoft YaHei"/>
          <w:b/>
        </w:rPr>
        <w:t>质量门控标准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阶段</w:t>
            </w:r>
          </w:p>
        </w:tc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质量门控要求</w:t>
            </w:r>
          </w:p>
        </w:tc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验收标准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调研阶段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调研报告完整性检查、专家评审通过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客户方业务专家确认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设计阶段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方案设计合理性评估、技术可行性验证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技术委员会评审通过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实施阶段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功能测试通过、性能指标达标、安全检查无高危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试点项目验收合格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交付阶段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系统稳定运行、用户培训合格、文档齐全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最终验收报告客户签字确认</w:t>
            </w:r>
          </w:p>
        </w:tc>
      </w:tr>
    </w:tbl>
    <w:p/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5.6 关键里程碑与成功标准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项目关键里程碑</w:t>
      </w:r>
    </w:p>
    <w:p/>
    <w:p>
      <w:r>
        <w:rPr>
          <w:rFonts w:ascii="Microsoft YaHei" w:hAnsi="Microsoft YaHei" w:eastAsia="Microsoft YaHei" w:cs="Microsoft YaHei"/>
          <w:b/>
          <w:color w:val="008000"/>
        </w:rPr>
        <w:t>[MERMAID图表]</w:t>
      </w:r>
    </w:p>
    <w:p>
      <w:pPr>
        <w:pStyle w:val="CodeBlock"/>
      </w:pPr>
      <w:r>
        <w:t>timeline title 项目关键里程碑时间轴 section 第一阶段 2025-08-10 : 现场调研完成 : 技术现状全面摸底 2025-08-20 : 需求分析完成 : 差距识别和改进建议 2025-08-31 : 整体方案设计完成 : 详细实施计划确定 section 第二阶段 2025-09-15 : 模块一基础实施完成 : 工具链平台就绪 2025-10-01 : 模块二基础实施完成 : 质量安全平台就绪 2025-10-31 : 试点项目验证完成 : 解决方案有效性确认 section 第三阶段 2025-12-15 : 批量迁移完成 : 全量项目成功迁移 2025-12-31 : 系统优化完成 : 性能和稳定性达标 2026-01-31 : 知识转移完成 : 团队能力建设达标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各阶段成功标准</w:t>
      </w:r>
    </w:p>
    <w:p/>
    <w:p>
      <w:r>
        <w:rPr>
          <w:rFonts w:ascii="Microsoft YaHei" w:hAnsi="Microsoft YaHei" w:eastAsia="Microsoft YaHei" w:cs="Microsoft YaHei"/>
          <w:b/>
        </w:rPr>
        <w:t>第一阶段成功标准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评估维度</w:t>
            </w:r>
          </w:p>
        </w:tc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成功标准</w:t>
            </w:r>
          </w:p>
        </w:tc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验收方式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调研完整性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技术现状100%摸清 `• 痛点问题全面识别`• 改进需求明确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调研报告客户确认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方案合理性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技术方案获专家认可 `• 实施计划可行`• 风险控制得当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技术委员会评审通过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设计质量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架构设计合理 `• 模块划分清晰`• 接口定义完整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设计文档正式批准</w:t>
            </w:r>
          </w:p>
        </w:tc>
      </w:tr>
    </w:tbl>
    <w:p/>
    <w:p/>
    <w:p>
      <w:r>
        <w:rPr>
          <w:rFonts w:ascii="Microsoft YaHei" w:hAnsi="Microsoft YaHei" w:eastAsia="Microsoft YaHei" w:cs="Microsoft YaHei"/>
          <w:b/>
        </w:rPr>
        <w:t>第二阶段成功标准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评估维度</w:t>
            </w:r>
          </w:p>
        </w:tc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成功标准</w:t>
            </w:r>
          </w:p>
        </w:tc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验收方式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平台建设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工具链平台稳定运行 `• 功能完整可用`• 性能达标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平台功能测试通过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试点验证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3个试点项目成功上线 `• 效果指标达成`• 用户满意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试点项目验收报告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团队准备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核心团队培训完成 `• 基础能力具备`• 操作规范掌握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团队能力评估合格</w:t>
            </w:r>
          </w:p>
        </w:tc>
      </w:tr>
    </w:tbl>
    <w:p/>
    <w:p/>
    <w:p>
      <w:r>
        <w:rPr>
          <w:rFonts w:ascii="Microsoft YaHei" w:hAnsi="Microsoft YaHei" w:eastAsia="Microsoft YaHei" w:cs="Microsoft YaHei"/>
          <w:b/>
        </w:rPr>
        <w:t>第三阶段成功标准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评估维度</w:t>
            </w:r>
          </w:p>
        </w:tc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成功标准</w:t>
            </w:r>
          </w:p>
        </w:tc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验收方式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全面推广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26个项目100%迁移 `• 系统稳定运行`• 效率提升达标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迁移验收报告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能力建设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团队独立运维能力 `• 培训认证通过`• 持续改进机制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能力认证考核通过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知识转移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技术文档齐全 `• 操作流程标准`• 故障处理能力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知识转移验收确认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项目整体成功标准</w:t>
      </w:r>
    </w:p>
    <w:p/>
    <w:p>
      <w:r>
        <w:rPr>
          <w:rFonts w:ascii="Microsoft YaHei" w:hAnsi="Microsoft YaHei" w:eastAsia="Microsoft YaHei" w:cs="Microsoft YaHei"/>
          <w:b/>
        </w:rPr>
        <w:t>定量指标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指标类别</w:t>
            </w:r>
          </w:p>
        </w:tc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基线值</w:t>
            </w:r>
          </w:p>
        </w:tc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目标值</w:t>
            </w:r>
          </w:p>
        </w:tc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提升幅度</w:t>
            </w:r>
          </w:p>
        </w:tc>
        <w:tc>
          <w:tcPr>
            <w:tcW w:type="dxa" w:w="1728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验收标准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构建效率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平均2小时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30分钟内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75%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连续一周达标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代码覆盖率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45%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80%以上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77%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抽检10个项目达标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安全漏洞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15个中高危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0高危，&lt;3中危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90%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全量扫描达标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发布频率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月度发布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周度发布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4倍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典型项目验证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故障率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5.2%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&lt;1.5%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71%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连续3个月达标</w:t>
            </w:r>
          </w:p>
        </w:tc>
      </w:tr>
    </w:tbl>
    <w:p/>
    <w:p/>
    <w:p>
      <w:r>
        <w:rPr>
          <w:rFonts w:ascii="Microsoft YaHei" w:hAnsi="Microsoft YaHei" w:eastAsia="Microsoft YaHei" w:cs="Microsoft YaHei"/>
          <w:b/>
        </w:rPr>
        <w:t>定性指标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指标类别</w:t>
            </w:r>
          </w:p>
        </w:tc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成功标准</w:t>
            </w:r>
          </w:p>
        </w:tc>
        <w:tc>
          <w:tcPr>
            <w:tcW w:type="dxa" w:w="288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验收方式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用户满意度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开发团队满意度≥90%，管理层满意度≥95%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满意度调研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系统稳定性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平台可用性≥99.5%，关键功能零故障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监控数据统计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流程规范性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操作流程标准化，质量管控制度化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流程审计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可持续性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团队具备独立运维能力，持续改进机制完善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能力评估</w:t>
            </w:r>
          </w:p>
        </w:tc>
      </w:tr>
    </w:tbl>
    <w:p/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6. 项目保障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6.1 质量保障体系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三级质量控制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L1：执行层：工程师自检和互检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L2：管理层：技术总监和交付总监审核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L3：决策层：项目总监和客户方联合验收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质量标准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技术标准：符合ITIL、DevOps最佳实践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交付标准：所有交付物通过客户验收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服务标准：响应时间、解决时间等SLA指标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6.2 沟通协调机制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项目治理结构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5714" cy="19238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rmaid_4bf6fa2f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192380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沟通节奏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日例会：技术团队每日站会，同步进展和问题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周报告：每周项目状态报告，关键指标跟踪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月评审：月度指导委员会会议，重大事项决策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阶段验收：每个阶段结束后的正式验收会议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6.3 知识转移计划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分层培训体系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培训对象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培训内容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培训方式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时长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管理层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DevOps理念、项目管理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专题讲座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8小时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架构师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工具链设计、最佳实践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工作坊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24小时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开发人员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工具使用、流程规范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实操培训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40小时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运维人员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系统运维、故障处理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实操培训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32小时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文档交付清单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架构设计文档：系统架构和技术选型说明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操作手册：详细的工具使用和维护手册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最佳实践：行业标杆实践和经验总结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故障处理手册：常见问题和解决方案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7. 商务条款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7.1 项目费用构成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费用类别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金额（万元）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占比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说明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咨询设计费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45.0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26.5%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方案设计、架构咨询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实施服务费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68.6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40.4%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工具部署、系统集成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培训服务费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28.0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16.5%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团队培训、知识转移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软件许可费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28.0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16.6%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工具软件年度许可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总计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169.6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100%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</w:tr>
    </w:tbl>
    <w:p/>
    <w:p/>
    <w:p>
      <w:r>
        <w:rPr>
          <w:rFonts w:ascii="Microsoft YaHei" w:hAnsi="Microsoft YaHei" w:eastAsia="Microsoft YaHei" w:cs="Microsoft YaHei"/>
          <w:b/>
        </w:rPr>
        <w:t>说明：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硬件设备费用由客户方自行采购，我方提供技术规格和配置建议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培训费用包含认证考试费用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软件许可费为第一年费用，后续年度续费由客户直接与软件厂商签约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7.2 付款方式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付款节点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付款比例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付款金额（万元）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付款条件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合同签署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50.9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合同生效后5个工作日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第一阶段验收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35%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59.4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调研分析与方案设计完成验收后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第二阶段验收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50.9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核心模块实施与试点验证完成后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项目终验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5%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8.4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项目整体验收合格后</w:t>
            </w:r>
          </w:p>
        </w:tc>
      </w:tr>
    </w:tbl>
    <w:p/>
    <w:p/>
    <w:p>
      <w:r>
        <w:rPr>
          <w:rFonts w:ascii="Microsoft YaHei" w:hAnsi="Microsoft YaHei" w:eastAsia="Microsoft YaHei" w:cs="Microsoft YaHei"/>
          <w:b/>
        </w:rPr>
        <w:t>付款节点说明：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第一阶段验收：完成现场调研、需求分析、整体方案设计和详细实施计划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第二阶段验收：完成模块一、模块二并行实施，试点项目验证通过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项目终验：完成批量迁移、系统优化、知识转移，达到所有成功标准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7.3 服务承诺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技术指标承诺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构建效率：提升75%以上（从2小时降至30分钟内）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代码覆盖率：达到80%以上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安全漏洞：高危漏洞零容忍，中危漏洞&lt;3个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系统可用性：99.5%以上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服务水平承诺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响应时间：工作时间内4小时响应，紧急问题1小时响应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解决时间：一般问题24小时内解决，复杂问题72小时内解决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培训保障：提供1年期技术支持和咨询服务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知识转移：确保客户团队具备独立运维能力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质量保障承诺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验收标准：所有交付物100%通过客户验收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缺陷保修：提供6个月免费缺陷修复服务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持续改进：提供1年期持续优化建议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8. 附录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8.1 客户成功案例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案例一：某大型航空公司DevOps转型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项目规模：200+开发人员，30+应用系统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实施周期：8个月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关键成果：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发布频率从月度提升到周度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生产故障率降低80%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开发效率提升65%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案例二：某银行数字化平台建设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项目规模：300+开发人员，50+微服务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实施周期：12个月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关键成果：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支撑日均千万级交易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系统可用性达到99.95%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新功能上线时间缩短70%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8.2 技术白皮书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[DevOps最佳实践白皮书]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[企业级CI/CD建设指南]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[软件安全左移实践手册]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[代码质量管控体系设计]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8.3 相关资质证书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ISO 9001质量管理体系认证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ISO 27001信息安全管理体系认证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CMMI 5级软件能力成熟度认证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国家高新技术企业认证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r>
        <w:rPr>
          <w:rFonts w:ascii="Microsoft YaHei" w:hAnsi="Microsoft YaHei" w:eastAsia="Microsoft YaHei" w:cs="Microsoft YaHei"/>
          <w:b/>
        </w:rPr>
        <w:t>本方案最终解释权归[咨询公司名称]所有</w:t>
      </w:r>
    </w:p>
    <w:p/>
    <w:p>
      <w:r>
        <w:rPr>
          <w:rFonts w:ascii="Microsoft YaHei" w:hAnsi="Microsoft YaHei" w:eastAsia="Microsoft YaHei" w:cs="Microsoft YaHei"/>
          <w:b/>
        </w:rPr>
        <w:t>联系方式：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项目总监：李明华 电话：138-0000-0000 邮箱：li.minghua@company.com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商务经理：张丽萍 电话：136-0000-0000 邮箱：zhang.liping@company.com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 w:eastAsia="Microsoft YaHei" w:cs="Microsoft Ya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icrosoft YaHei" w:hAnsi="Microsoft YaHe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Microsoft YaHei" w:hAnsi="Microsoft YaHe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Microsoft YaHei" w:hAnsi="Microsoft YaHe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Microsoft YaHei" w:hAnsi="Microsoft YaHe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Microsoft YaHei" w:hAnsi="Microsoft YaHe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rFonts w:ascii="Microsoft YaHei" w:hAnsi="Microsoft YaHei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de">
    <w:name w:val="Code"/>
    <w:rPr>
      <w:rFonts w:ascii="Consolas" w:hAnsi="Consolas"/>
      <w:color w:val="1F1F1F"/>
      <w:sz w:val="20"/>
    </w:rPr>
  </w:style>
  <w:style w:type="paragraph" w:customStyle="1" w:styleId="CodeBlock">
    <w:name w:val="CodeBlock"/>
    <w:basedOn w:val="Normal"/>
    <w:pPr>
      <w:spacing w:before="120" w:after="120"/>
      <w:ind w:left="720"/>
    </w:pPr>
    <w:rPr>
      <w:rFonts w:ascii="Consolas" w:hAnsi="Consolas"/>
      <w:sz w:val="18"/>
    </w:rPr>
  </w:style>
  <w:style w:type="paragraph" w:customStyle="1" w:styleId="TableTitle">
    <w:name w:val="TableTitle"/>
    <w:basedOn w:val="Normal"/>
    <w:pPr>
      <w:spacing w:after="120"/>
      <w:jc w:val="center"/>
    </w:pPr>
    <w:rPr>
      <w:rFonts w:ascii="Microsoft YaHei" w:hAnsi="Microsoft YaHei"/>
      <w:b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