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280" w:x="1815" w:y="1604"/>
        <w:widowControl w:val="off"/>
        <w:autoSpaceDE w:val="off"/>
        <w:autoSpaceDN w:val="off"/>
        <w:spacing w:before="0" w:after="0" w:line="266" w:lineRule="exact"/>
        <w:ind w:left="0" w:right="0" w:firstLine="0"/>
        <w:jc w:val="left"/>
        <w:rPr>
          <w:rFonts w:ascii="Times New Roman"/>
          <w:color w:val="000000"/>
          <w:spacing w:val="0"/>
          <w:sz w:val="24"/>
        </w:rPr>
      </w:pPr>
      <w:r>
        <w:rPr>
          <w:rFonts w:ascii="EIKVCV+ºÚÌå" w:hAnsi="EIKVCV+ºÚÌå" w:cs="EIKVCV+ºÚÌå"/>
          <w:color w:val="000000"/>
          <w:spacing w:val="0"/>
          <w:sz w:val="24"/>
        </w:rPr>
        <w:t>证券代码：</w:t>
      </w:r>
      <w:r>
        <w:rPr>
          <w:rFonts w:ascii="Times New Roman"/>
          <w:color w:val="000000"/>
          <w:spacing w:val="0"/>
          <w:sz w:val="24"/>
        </w:rPr>
        <w:t>688189</w:t>
      </w:r>
      <w:r>
        <w:rPr>
          <w:rFonts w:ascii="Times New Roman"/>
          <w:color w:val="000000"/>
          <w:spacing w:val="0"/>
          <w:sz w:val="24"/>
        </w:rPr>
      </w:r>
    </w:p>
    <w:p>
      <w:pPr>
        <w:pStyle w:val="Normal"/>
        <w:framePr w:w="2520" w:x="4525" w:y="1612"/>
        <w:widowControl w:val="off"/>
        <w:autoSpaceDE w:val="off"/>
        <w:autoSpaceDN w:val="off"/>
        <w:spacing w:before="0" w:after="0" w:line="240" w:lineRule="exact"/>
        <w:ind w:left="0" w:right="0" w:firstLine="0"/>
        <w:jc w:val="left"/>
        <w:rPr>
          <w:rFonts w:ascii="Times New Roman"/>
          <w:color w:val="000000"/>
          <w:spacing w:val="0"/>
          <w:sz w:val="24"/>
        </w:rPr>
      </w:pPr>
      <w:r>
        <w:rPr>
          <w:rFonts w:ascii="EIKVCV+ºÚÌå" w:hAnsi="EIKVCV+ºÚÌå" w:cs="EIKVCV+ºÚÌå"/>
          <w:color w:val="000000"/>
          <w:spacing w:val="0"/>
          <w:sz w:val="24"/>
        </w:rPr>
        <w:t>证券简称：南新制药</w:t>
      </w:r>
      <w:r>
        <w:rPr>
          <w:rFonts w:ascii="Times New Roman"/>
          <w:color w:val="000000"/>
          <w:spacing w:val="0"/>
          <w:sz w:val="24"/>
        </w:rPr>
      </w:r>
    </w:p>
    <w:p>
      <w:pPr>
        <w:pStyle w:val="Normal"/>
        <w:framePr w:w="3312" w:x="7333" w:y="1612"/>
        <w:widowControl w:val="off"/>
        <w:autoSpaceDE w:val="off"/>
        <w:autoSpaceDN w:val="off"/>
        <w:spacing w:before="0" w:after="0" w:line="240" w:lineRule="exact"/>
        <w:ind w:left="0" w:right="0" w:firstLine="0"/>
        <w:jc w:val="left"/>
        <w:rPr>
          <w:rFonts w:ascii="Times New Roman"/>
          <w:color w:val="000000"/>
          <w:spacing w:val="0"/>
          <w:sz w:val="24"/>
        </w:rPr>
      </w:pPr>
      <w:r>
        <w:rPr>
          <w:rFonts w:ascii="EIKVCV+ºÚÌå" w:hAnsi="EIKVCV+ºÚÌå" w:cs="EIKVCV+ºÚÌå"/>
          <w:color w:val="000000"/>
          <w:spacing w:val="0"/>
          <w:sz w:val="24"/>
        </w:rPr>
        <w:t>上市地点：上海证券交易所</w:t>
      </w:r>
      <w:r>
        <w:rPr>
          <w:rFonts w:ascii="Times New Roman"/>
          <w:color w:val="000000"/>
          <w:spacing w:val="0"/>
          <w:sz w:val="24"/>
        </w:rPr>
      </w:r>
    </w:p>
    <w:p>
      <w:pPr>
        <w:pStyle w:val="Normal"/>
        <w:framePr w:w="6001" w:x="3344" w:y="5434"/>
        <w:widowControl w:val="off"/>
        <w:autoSpaceDE w:val="off"/>
        <w:autoSpaceDN w:val="off"/>
        <w:spacing w:before="0" w:after="0" w:line="401" w:lineRule="exact"/>
        <w:ind w:left="199" w:right="0" w:firstLine="0"/>
        <w:jc w:val="left"/>
        <w:rPr>
          <w:rFonts w:ascii="Times New Roman"/>
          <w:color w:val="000000"/>
          <w:spacing w:val="0"/>
          <w:sz w:val="40"/>
        </w:rPr>
      </w:pPr>
      <w:r>
        <w:rPr>
          <w:rFonts w:ascii="EIKVCV+ºÚÌå" w:hAnsi="EIKVCV+ºÚÌå" w:cs="EIKVCV+ºÚÌå"/>
          <w:color w:val="000000"/>
          <w:spacing w:val="2"/>
          <w:sz w:val="40"/>
        </w:rPr>
        <w:t>湖南南新制药股份有限公司</w:t>
      </w:r>
      <w:r>
        <w:rPr>
          <w:rFonts w:ascii="Times New Roman"/>
          <w:color w:val="000000"/>
          <w:spacing w:val="0"/>
          <w:sz w:val="40"/>
        </w:rPr>
      </w:r>
    </w:p>
    <w:p>
      <w:pPr>
        <w:pStyle w:val="Normal"/>
        <w:framePr w:w="6001" w:x="3344" w:y="5434"/>
        <w:widowControl w:val="off"/>
        <w:autoSpaceDE w:val="off"/>
        <w:autoSpaceDN w:val="off"/>
        <w:spacing w:before="379" w:after="0" w:line="401" w:lineRule="exact"/>
        <w:ind w:left="0" w:right="0" w:firstLine="0"/>
        <w:jc w:val="left"/>
        <w:rPr>
          <w:rFonts w:ascii="Times New Roman"/>
          <w:color w:val="000000"/>
          <w:spacing w:val="0"/>
          <w:sz w:val="40"/>
        </w:rPr>
      </w:pPr>
      <w:r>
        <w:rPr>
          <w:rFonts w:ascii="EIKVCV+ºÚÌå" w:hAnsi="EIKVCV+ºÚÌå" w:cs="EIKVCV+ºÚÌå"/>
          <w:color w:val="000000"/>
          <w:spacing w:val="1"/>
          <w:sz w:val="40"/>
        </w:rPr>
        <w:t>发行股份及支付现金购买资产</w:t>
      </w:r>
      <w:r>
        <w:rPr>
          <w:rFonts w:ascii="Times New Roman"/>
          <w:color w:val="000000"/>
          <w:spacing w:val="0"/>
          <w:sz w:val="40"/>
        </w:rPr>
      </w:r>
    </w:p>
    <w:p>
      <w:pPr>
        <w:pStyle w:val="Normal"/>
        <w:framePr w:w="7390" w:x="2741" w:y="6994"/>
        <w:widowControl w:val="off"/>
        <w:autoSpaceDE w:val="off"/>
        <w:autoSpaceDN w:val="off"/>
        <w:spacing w:before="0" w:after="0" w:line="401" w:lineRule="exact"/>
        <w:ind w:left="0" w:right="0" w:firstLine="0"/>
        <w:jc w:val="left"/>
        <w:rPr>
          <w:rFonts w:ascii="Times New Roman"/>
          <w:color w:val="000000"/>
          <w:spacing w:val="0"/>
          <w:sz w:val="40"/>
        </w:rPr>
      </w:pPr>
      <w:r>
        <w:rPr>
          <w:rFonts w:ascii="EIKVCV+ºÚÌå" w:hAnsi="EIKVCV+ºÚÌå" w:cs="EIKVCV+ºÚÌå"/>
          <w:color w:val="000000"/>
          <w:spacing w:val="2"/>
          <w:sz w:val="40"/>
        </w:rPr>
        <w:t>并募集配套资金暨关联交易预案摘要</w:t>
      </w:r>
      <w:r>
        <w:rPr>
          <w:rFonts w:ascii="Times New Roman"/>
          <w:color w:val="000000"/>
          <w:spacing w:val="0"/>
          <w:sz w:val="40"/>
        </w:rPr>
      </w:r>
    </w:p>
    <w:p>
      <w:pPr>
        <w:pStyle w:val="Normal"/>
        <w:framePr w:w="6349" w:x="2333" w:y="9346"/>
        <w:widowControl w:val="off"/>
        <w:autoSpaceDE w:val="off"/>
        <w:autoSpaceDN w:val="off"/>
        <w:spacing w:before="0" w:after="0" w:line="211" w:lineRule="exact"/>
        <w:ind w:left="1724" w:right="0" w:firstLine="0"/>
        <w:jc w:val="left"/>
        <w:rPr>
          <w:rFonts w:ascii="Times New Roman"/>
          <w:color w:val="000000"/>
          <w:spacing w:val="0"/>
          <w:sz w:val="21"/>
        </w:rPr>
      </w:pPr>
      <w:r>
        <w:rPr>
          <w:rFonts w:ascii="BWERKM+ËÎÌå" w:hAnsi="BWERKM+ËÎÌå" w:cs="BWERKM+ËÎÌå"/>
          <w:color w:val="000000"/>
          <w:spacing w:val="1"/>
          <w:sz w:val="21"/>
        </w:rPr>
        <w:t>发行股份及支付现金购买资产的交易对方</w:t>
      </w:r>
      <w:r>
        <w:rPr>
          <w:rFonts w:ascii="Times New Roman"/>
          <w:color w:val="000000"/>
          <w:spacing w:val="0"/>
          <w:sz w:val="21"/>
        </w:rPr>
      </w:r>
    </w:p>
    <w:p>
      <w:pPr>
        <w:pStyle w:val="Normal"/>
        <w:framePr w:w="6349" w:x="2333" w:y="9346"/>
        <w:widowControl w:val="off"/>
        <w:autoSpaceDE w:val="off"/>
        <w:autoSpaceDN w:val="off"/>
        <w:spacing w:before="19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1"/>
          <w:sz w:val="21"/>
        </w:rPr>
        <w:t xml:space="preserve"> </w:t>
      </w:r>
      <w:r>
        <w:rPr>
          <w:rFonts w:ascii="Times New Roman"/>
          <w:color w:val="000000"/>
          <w:spacing w:val="1"/>
          <w:sz w:val="21"/>
        </w:rPr>
        <w:t>Company</w:t>
      </w:r>
      <w:r>
        <w:rPr>
          <w:rFonts w:ascii="Times New Roman"/>
          <w:color w:val="000000"/>
          <w:spacing w:val="-2"/>
          <w:sz w:val="21"/>
        </w:rPr>
        <w:t xml:space="preserve"> </w:t>
      </w:r>
      <w:r>
        <w:rPr>
          <w:rFonts w:ascii="Times New Roman"/>
          <w:color w:val="000000"/>
          <w:spacing w:val="0"/>
          <w:sz w:val="21"/>
        </w:rPr>
        <w:t>Limited</w:t>
      </w:r>
      <w:r>
        <w:rPr>
          <w:rFonts w:ascii="BWERKM+ËÎÌå" w:hAnsi="BWERKM+ËÎÌå" w:cs="BWERKM+ËÎÌå"/>
          <w:color w:val="000000"/>
          <w:spacing w:val="0"/>
          <w:sz w:val="21"/>
        </w:rPr>
        <w:t>（兴盟有限公司）</w:t>
      </w:r>
      <w:r>
        <w:rPr>
          <w:rFonts w:ascii="Times New Roman"/>
          <w:color w:val="000000"/>
          <w:spacing w:val="0"/>
          <w:sz w:val="21"/>
        </w:rPr>
      </w:r>
    </w:p>
    <w:p>
      <w:pPr>
        <w:pStyle w:val="Normal"/>
        <w:framePr w:w="6349" w:x="2333" w:y="9346"/>
        <w:widowControl w:val="off"/>
        <w:autoSpaceDE w:val="off"/>
        <w:autoSpaceDN w:val="off"/>
        <w:spacing w:before="178"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曹一孚</w:t>
      </w:r>
      <w:r>
        <w:rPr>
          <w:rFonts w:ascii="Times New Roman"/>
          <w:color w:val="000000"/>
          <w:spacing w:val="0"/>
          <w:sz w:val="21"/>
        </w:rPr>
      </w:r>
    </w:p>
    <w:p>
      <w:pPr>
        <w:pStyle w:val="Normal"/>
        <w:framePr w:w="421" w:x="1906" w:y="9745"/>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w:t>
      </w:r>
      <w:r>
        <w:rPr>
          <w:rFonts w:ascii="Times New Roman"/>
          <w:color w:val="000000"/>
          <w:spacing w:val="0"/>
          <w:sz w:val="21"/>
        </w:rPr>
      </w:r>
    </w:p>
    <w:p>
      <w:pPr>
        <w:pStyle w:val="Normal"/>
        <w:framePr w:w="421" w:x="1906" w:y="9745"/>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2</w:t>
      </w:r>
      <w:r>
        <w:rPr>
          <w:rFonts w:ascii="Times New Roman"/>
          <w:color w:val="000000"/>
          <w:spacing w:val="0"/>
          <w:sz w:val="21"/>
        </w:rPr>
      </w:r>
    </w:p>
    <w:p>
      <w:pPr>
        <w:pStyle w:val="Normal"/>
        <w:framePr w:w="421" w:x="1906" w:y="9745"/>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3</w:t>
      </w:r>
      <w:r>
        <w:rPr>
          <w:rFonts w:ascii="Times New Roman"/>
          <w:color w:val="000000"/>
          <w:spacing w:val="0"/>
          <w:sz w:val="21"/>
        </w:rPr>
      </w:r>
    </w:p>
    <w:p>
      <w:pPr>
        <w:pStyle w:val="Normal"/>
        <w:framePr w:w="421" w:x="1906" w:y="9745"/>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4</w:t>
      </w:r>
      <w:r>
        <w:rPr>
          <w:rFonts w:ascii="Times New Roman"/>
          <w:color w:val="000000"/>
          <w:spacing w:val="0"/>
          <w:sz w:val="21"/>
        </w:rPr>
      </w:r>
    </w:p>
    <w:p>
      <w:pPr>
        <w:pStyle w:val="Normal"/>
        <w:framePr w:w="421" w:x="1906" w:y="9745"/>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5</w:t>
      </w:r>
      <w:r>
        <w:rPr>
          <w:rFonts w:ascii="Times New Roman"/>
          <w:color w:val="000000"/>
          <w:spacing w:val="0"/>
          <w:sz w:val="21"/>
        </w:rPr>
      </w:r>
    </w:p>
    <w:p>
      <w:pPr>
        <w:pStyle w:val="Normal"/>
        <w:framePr w:w="421" w:x="1906" w:y="9745"/>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6</w:t>
      </w:r>
      <w:r>
        <w:rPr>
          <w:rFonts w:ascii="Times New Roman"/>
          <w:color w:val="000000"/>
          <w:spacing w:val="0"/>
          <w:sz w:val="21"/>
        </w:rPr>
      </w:r>
    </w:p>
    <w:p>
      <w:pPr>
        <w:pStyle w:val="Normal"/>
        <w:framePr w:w="3085" w:x="2333" w:y="1055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9"/>
          <w:sz w:val="21"/>
        </w:rPr>
        <w:t xml:space="preserve"> </w:t>
      </w:r>
      <w:r>
        <w:rPr>
          <w:rFonts w:ascii="Times New Roman"/>
          <w:color w:val="000000"/>
          <w:spacing w:val="-3"/>
          <w:sz w:val="21"/>
        </w:rPr>
        <w:t>Token</w:t>
      </w:r>
      <w:r>
        <w:rPr>
          <w:rFonts w:ascii="Times New Roman"/>
          <w:color w:val="000000"/>
          <w:spacing w:val="4"/>
          <w:sz w:val="21"/>
        </w:rPr>
        <w:t xml:space="preserve"> </w:t>
      </w:r>
      <w:r>
        <w:rPr>
          <w:rFonts w:ascii="Times New Roman"/>
          <w:color w:val="000000"/>
          <w:spacing w:val="0"/>
          <w:sz w:val="21"/>
        </w:rPr>
        <w:t>Investments</w:t>
      </w:r>
      <w:r>
        <w:rPr>
          <w:rFonts w:ascii="Times New Roman"/>
          <w:color w:val="000000"/>
          <w:spacing w:val="3"/>
          <w:sz w:val="21"/>
        </w:rPr>
        <w:t xml:space="preserve"> </w:t>
      </w:r>
      <w:r>
        <w:rPr>
          <w:rFonts w:ascii="Times New Roman"/>
          <w:color w:val="000000"/>
          <w:spacing w:val="0"/>
          <w:sz w:val="21"/>
        </w:rPr>
        <w:t>Limited</w:t>
      </w:r>
      <w:r>
        <w:rPr>
          <w:rFonts w:ascii="Times New Roman"/>
          <w:color w:val="000000"/>
          <w:spacing w:val="0"/>
          <w:sz w:val="21"/>
        </w:rPr>
      </w:r>
    </w:p>
    <w:p>
      <w:pPr>
        <w:pStyle w:val="Normal"/>
        <w:framePr w:w="3292" w:x="2333" w:y="10967"/>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1"/>
          <w:sz w:val="21"/>
        </w:rPr>
        <w:t xml:space="preserve"> </w:t>
      </w:r>
      <w:r>
        <w:rPr>
          <w:rFonts w:ascii="Times New Roman"/>
          <w:color w:val="000000"/>
          <w:spacing w:val="0"/>
          <w:sz w:val="21"/>
        </w:rPr>
        <w:t>Investment</w:t>
      </w:r>
      <w:r>
        <w:rPr>
          <w:rFonts w:ascii="Times New Roman"/>
          <w:color w:val="000000"/>
          <w:spacing w:val="2"/>
          <w:sz w:val="21"/>
        </w:rPr>
        <w:t xml:space="preserve"> </w:t>
      </w:r>
      <w:r>
        <w:rPr>
          <w:rFonts w:ascii="Times New Roman"/>
          <w:color w:val="000000"/>
          <w:spacing w:val="0"/>
          <w:sz w:val="21"/>
        </w:rPr>
        <w:t>Limited</w:t>
      </w:r>
      <w:r>
        <w:rPr>
          <w:rFonts w:ascii="Times New Roman"/>
          <w:color w:val="000000"/>
          <w:spacing w:val="0"/>
          <w:sz w:val="21"/>
        </w:rPr>
      </w:r>
    </w:p>
    <w:p>
      <w:pPr>
        <w:pStyle w:val="Normal"/>
        <w:framePr w:w="6283" w:x="2333" w:y="1138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苏州齐心企业管理合伙企业（有限合伙）</w:t>
      </w:r>
      <w:r>
        <w:rPr>
          <w:rFonts w:ascii="Times New Roman"/>
          <w:color w:val="000000"/>
          <w:spacing w:val="0"/>
          <w:sz w:val="21"/>
        </w:rPr>
      </w:r>
    </w:p>
    <w:p>
      <w:pPr>
        <w:pStyle w:val="Normal"/>
        <w:framePr w:w="6283" w:x="2333" w:y="11382"/>
        <w:widowControl w:val="off"/>
        <w:autoSpaceDE w:val="off"/>
        <w:autoSpaceDN w:val="off"/>
        <w:spacing w:before="190" w:after="0" w:line="234" w:lineRule="exact"/>
        <w:ind w:left="0" w:right="0" w:firstLine="0"/>
        <w:jc w:val="left"/>
        <w:rPr>
          <w:rFonts w:ascii="Times New Roman"/>
          <w:color w:val="000000"/>
          <w:spacing w:val="0"/>
          <w:sz w:val="21"/>
        </w:rPr>
      </w:pPr>
      <w:r>
        <w:rPr>
          <w:rFonts w:ascii="Times New Roman"/>
          <w:color w:val="000000"/>
          <w:spacing w:val="0"/>
          <w:sz w:val="21"/>
        </w:rPr>
        <w:t>HUIWANG</w:t>
      </w:r>
      <w:r>
        <w:rPr>
          <w:rFonts w:ascii="Times New Roman"/>
          <w:color w:val="000000"/>
          <w:spacing w:val="0"/>
          <w:sz w:val="21"/>
        </w:rPr>
        <w:t xml:space="preserve"> </w:t>
      </w:r>
      <w:r>
        <w:rPr>
          <w:rFonts w:ascii="Times New Roman"/>
          <w:color w:val="000000"/>
          <w:spacing w:val="0"/>
          <w:sz w:val="21"/>
        </w:rPr>
        <w:t>ENTERPRISES</w:t>
      </w:r>
      <w:r>
        <w:rPr>
          <w:rFonts w:ascii="Times New Roman"/>
          <w:color w:val="000000"/>
          <w:spacing w:val="-1"/>
          <w:sz w:val="21"/>
        </w:rPr>
        <w:t xml:space="preserve"> </w:t>
      </w:r>
      <w:r>
        <w:rPr>
          <w:rFonts w:ascii="Times New Roman"/>
          <w:color w:val="000000"/>
          <w:spacing w:val="0"/>
          <w:sz w:val="21"/>
        </w:rPr>
        <w:t>LIMITED</w:t>
      </w:r>
      <w:r>
        <w:rPr>
          <w:rFonts w:ascii="BWERKM+ËÎÌå" w:hAnsi="BWERKM+ËÎÌå" w:cs="BWERKM+ËÎÌå"/>
          <w:color w:val="000000"/>
          <w:spacing w:val="0"/>
          <w:sz w:val="21"/>
        </w:rPr>
        <w:t>（辉旺企业有限公司）</w:t>
      </w:r>
      <w:r>
        <w:rPr>
          <w:rFonts w:ascii="Times New Roman"/>
          <w:color w:val="000000"/>
          <w:spacing w:val="0"/>
          <w:sz w:val="21"/>
        </w:rPr>
      </w:r>
    </w:p>
    <w:p>
      <w:pPr>
        <w:pStyle w:val="Normal"/>
        <w:framePr w:w="6283" w:x="2333" w:y="11382"/>
        <w:widowControl w:val="off"/>
        <w:autoSpaceDE w:val="off"/>
        <w:autoSpaceDN w:val="off"/>
        <w:spacing w:before="179" w:after="0" w:line="211" w:lineRule="exact"/>
        <w:ind w:left="2461" w:right="0" w:firstLine="0"/>
        <w:jc w:val="left"/>
        <w:rPr>
          <w:rFonts w:ascii="Times New Roman"/>
          <w:color w:val="000000"/>
          <w:spacing w:val="0"/>
          <w:sz w:val="21"/>
        </w:rPr>
      </w:pPr>
      <w:r>
        <w:rPr>
          <w:rFonts w:ascii="BWERKM+ËÎÌå" w:hAnsi="BWERKM+ËÎÌå" w:cs="BWERKM+ËÎÌå"/>
          <w:color w:val="000000"/>
          <w:spacing w:val="1"/>
          <w:sz w:val="21"/>
        </w:rPr>
        <w:t>募集配套资金的交易对方</w:t>
      </w:r>
      <w:r>
        <w:rPr>
          <w:rFonts w:ascii="Times New Roman"/>
          <w:color w:val="000000"/>
          <w:spacing w:val="0"/>
          <w:sz w:val="21"/>
        </w:rPr>
      </w:r>
    </w:p>
    <w:p>
      <w:pPr>
        <w:pStyle w:val="Normal"/>
        <w:framePr w:w="3746" w:x="4326" w:y="12597"/>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不超过</w:t>
      </w:r>
      <w:r>
        <w:rPr>
          <w:rFonts w:ascii="Times New Roman"/>
          <w:color w:val="000000"/>
          <w:spacing w:val="1"/>
          <w:sz w:val="21"/>
        </w:rPr>
        <w:t xml:space="preserve"> </w:t>
      </w:r>
      <w:r>
        <w:rPr>
          <w:rFonts w:ascii="Times New Roman"/>
          <w:color w:val="000000"/>
          <w:spacing w:val="1"/>
          <w:sz w:val="21"/>
        </w:rPr>
        <w:t>35</w:t>
      </w:r>
      <w:r>
        <w:rPr>
          <w:rFonts w:ascii="Times New Roman"/>
          <w:color w:val="000000"/>
          <w:spacing w:val="-2"/>
          <w:sz w:val="21"/>
        </w:rPr>
        <w:t xml:space="preserve"> </w:t>
      </w:r>
      <w:r>
        <w:rPr>
          <w:rFonts w:ascii="BWERKM+ËÎÌå" w:hAnsi="BWERKM+ËÎÌå" w:cs="BWERKM+ËÎÌå"/>
          <w:color w:val="000000"/>
          <w:spacing w:val="0"/>
          <w:sz w:val="21"/>
        </w:rPr>
        <w:t>名符合条件的特定投资者</w:t>
      </w:r>
      <w:r>
        <w:rPr>
          <w:rFonts w:ascii="Times New Roman"/>
          <w:color w:val="000000"/>
          <w:spacing w:val="0"/>
          <w:sz w:val="21"/>
        </w:rPr>
      </w:r>
    </w:p>
    <w:p>
      <w:pPr>
        <w:pStyle w:val="Normal"/>
        <w:framePr w:w="2669" w:x="4830" w:y="14545"/>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二〇二〇年十一月</w:t>
      </w:r>
      <w:r>
        <w:rPr>
          <w:rFonts w:ascii="Times New Roman"/>
          <w:color w:val="000000"/>
          <w:spacing w:val="0"/>
          <w:sz w:val="2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2.9000015258789pt;margin-top:460.149993896484pt;z-index:-3;width:429.649993896484pt;height:187.550003051758pt;mso-position-horizontal:absolute;mso-position-horizontal-relative:page;mso-position-vertical:absolute;mso-position-vertical-relative:page" type="#_x0000_t75">
            <v:imagedata xmlns:r="http://schemas.openxmlformats.org/officeDocument/2006/relationships" r:id="rId1"/>
          </v:shape>
        </w:pict>
      </w:r>
      <w:r>
        <w:rPr>
          <w:noProof w:val="on"/>
        </w:rPr>
        <w:pict>
          <v:shape xmlns:v="urn:schemas-microsoft-com:vml" id="_x00001" style="position:absolute;margin-left:214.899993896484pt;margin-top:144.050003051758pt;z-index:-7;width:165.5pt;height:72.5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2"/>
        </w:rPr>
      </w:r>
      <w:r>
        <w:rPr>
          <w:rFonts w:ascii="Arial"/>
          <w:color w:val="ff0000"/>
          <w:spacing w:val="0"/>
          <w:sz w:val="2"/>
        </w:rPr>
        <w:br w:type="page"/>
      </w:r>
    </w:p>
    <w:p>
      <w:pPr>
        <w:sectPr>
          <w:pgSz w:w="11900" w:h="16820"/>
          <w:pgMar w:top="0" w:right="0" w:bottom="0" w:left="0" w:header="720" w:footer="720" w:gutter="0"/>
          <w:pgNumType w:start="1"/>
          <w:cols w:space="720" w:sep="off"/>
          <w:docGrid w:linePitch="1"/>
        </w:sectPr>
      </w:pP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407" w:x="4991" w:y="1724"/>
        <w:widowControl w:val="off"/>
        <w:autoSpaceDE w:val="off"/>
        <w:autoSpaceDN w:val="off"/>
        <w:spacing w:before="0" w:after="0" w:line="319" w:lineRule="exact"/>
        <w:ind w:left="0" w:right="0" w:firstLine="0"/>
        <w:jc w:val="left"/>
        <w:rPr>
          <w:rFonts w:ascii="Times New Roman"/>
          <w:color w:val="000000"/>
          <w:spacing w:val="0"/>
          <w:sz w:val="32"/>
        </w:rPr>
      </w:pPr>
      <w:r>
        <w:rPr>
          <w:rFonts w:ascii="EIKVCV+ºÚÌå" w:hAnsi="EIKVCV+ºÚÌå" w:cs="EIKVCV+ºÚÌå"/>
          <w:color w:val="000000"/>
          <w:spacing w:val="2"/>
          <w:sz w:val="32"/>
        </w:rPr>
        <w:t>交易各方声明</w:t>
      </w:r>
      <w:r>
        <w:rPr>
          <w:rFonts w:ascii="Times New Roman"/>
          <w:color w:val="000000"/>
          <w:spacing w:val="0"/>
          <w:sz w:val="32"/>
        </w:rPr>
      </w:r>
    </w:p>
    <w:p>
      <w:pPr>
        <w:pStyle w:val="Normal"/>
        <w:framePr w:w="2669" w:x="1798" w:y="266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一、上市公司声明</w:t>
      </w:r>
      <w:r>
        <w:rPr>
          <w:rFonts w:ascii="Times New Roman"/>
          <w:color w:val="000000"/>
          <w:spacing w:val="0"/>
          <w:sz w:val="28"/>
        </w:rPr>
      </w:r>
    </w:p>
    <w:p>
      <w:pPr>
        <w:pStyle w:val="Normal"/>
        <w:framePr w:w="9564" w:x="1798" w:y="3329"/>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本公司及全体董事、监事、高级管理人员保证预案内容的真实、准确、完</w:t>
      </w:r>
      <w:r>
        <w:rPr>
          <w:rFonts w:ascii="Times New Roman"/>
          <w:color w:val="000000"/>
          <w:spacing w:val="0"/>
          <w:sz w:val="24"/>
        </w:rPr>
      </w:r>
    </w:p>
    <w:p>
      <w:pPr>
        <w:pStyle w:val="Normal"/>
        <w:framePr w:w="9564" w:x="1798" w:y="3329"/>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整，对预案的虚假记载、误导性陈述或者重大遗漏负连带责任。</w:t>
      </w:r>
      <w:r>
        <w:rPr>
          <w:rFonts w:ascii="Times New Roman"/>
          <w:color w:val="000000"/>
          <w:spacing w:val="0"/>
          <w:sz w:val="24"/>
        </w:rPr>
      </w:r>
    </w:p>
    <w:p>
      <w:pPr>
        <w:pStyle w:val="Normal"/>
        <w:framePr w:w="9660" w:x="1798" w:y="438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截至预案出具日，本次发行股份及支付现金购买资产所涉及的相关审计、</w:t>
      </w:r>
      <w:r>
        <w:rPr>
          <w:rFonts w:ascii="Times New Roman"/>
          <w:color w:val="000000"/>
          <w:spacing w:val="0"/>
          <w:sz w:val="24"/>
        </w:rPr>
      </w:r>
    </w:p>
    <w:p>
      <w:pPr>
        <w:pStyle w:val="Normal"/>
        <w:framePr w:w="9660" w:x="1798" w:y="438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评估工作尚未完成，相关经审计的财务数据、评估或估值结果将在《湖南南新制</w:t>
      </w:r>
      <w:r>
        <w:rPr>
          <w:rFonts w:ascii="Times New Roman"/>
          <w:color w:val="000000"/>
          <w:spacing w:val="0"/>
          <w:sz w:val="24"/>
        </w:rPr>
      </w:r>
    </w:p>
    <w:p>
      <w:pPr>
        <w:pStyle w:val="Normal"/>
        <w:framePr w:w="9660" w:x="1798" w:y="438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药股份有限公司发行股份及支付现金购买资产并募集配套资金暨关联交易报告</w:t>
      </w:r>
      <w:r>
        <w:rPr>
          <w:rFonts w:ascii="Times New Roman"/>
          <w:color w:val="000000"/>
          <w:spacing w:val="0"/>
          <w:sz w:val="24"/>
        </w:rPr>
      </w:r>
    </w:p>
    <w:p>
      <w:pPr>
        <w:pStyle w:val="Normal"/>
        <w:framePr w:w="9660" w:x="1798" w:y="438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书（草案）》中予以披露。本公司及全体董事保证预案所引用相关数据的真实性</w:t>
      </w:r>
      <w:r>
        <w:rPr>
          <w:rFonts w:ascii="Times New Roman"/>
          <w:color w:val="000000"/>
          <w:spacing w:val="0"/>
          <w:sz w:val="24"/>
        </w:rPr>
      </w:r>
    </w:p>
    <w:p>
      <w:pPr>
        <w:pStyle w:val="Normal"/>
        <w:framePr w:w="9660" w:x="1798" w:y="438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和合理性。</w:t>
      </w:r>
      <w:r>
        <w:rPr>
          <w:rFonts w:ascii="Times New Roman"/>
          <w:color w:val="000000"/>
          <w:spacing w:val="0"/>
          <w:sz w:val="24"/>
        </w:rPr>
      </w:r>
    </w:p>
    <w:p>
      <w:pPr>
        <w:pStyle w:val="Normal"/>
        <w:framePr w:w="9562" w:x="1798" w:y="683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如本次交易因涉嫌所提供或者披露的信息存在虚假记载、误导性陈述或者</w:t>
      </w:r>
      <w:r>
        <w:rPr>
          <w:rFonts w:ascii="Times New Roman"/>
          <w:color w:val="000000"/>
          <w:spacing w:val="0"/>
          <w:sz w:val="24"/>
        </w:rPr>
      </w:r>
    </w:p>
    <w:p>
      <w:pPr>
        <w:pStyle w:val="Normal"/>
        <w:framePr w:w="9562" w:x="1798" w:y="683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重大遗漏，被司法机关立案侦查或者被中国证监会立案调查的，在案件调查结</w:t>
      </w:r>
      <w:r>
        <w:rPr>
          <w:rFonts w:ascii="Times New Roman"/>
          <w:color w:val="000000"/>
          <w:spacing w:val="0"/>
          <w:sz w:val="24"/>
        </w:rPr>
      </w:r>
    </w:p>
    <w:p>
      <w:pPr>
        <w:pStyle w:val="Normal"/>
        <w:framePr w:w="9562" w:x="1798" w:y="683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论明确之前，本公司全体董事、监事、高级管理人员将暂停转让其在上市公司</w:t>
      </w:r>
      <w:r>
        <w:rPr>
          <w:rFonts w:ascii="Times New Roman"/>
          <w:color w:val="000000"/>
          <w:spacing w:val="0"/>
          <w:sz w:val="24"/>
        </w:rPr>
      </w:r>
    </w:p>
    <w:p>
      <w:pPr>
        <w:pStyle w:val="Normal"/>
        <w:framePr w:w="9562" w:x="1798" w:y="683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拥有权益的股份。</w:t>
      </w:r>
      <w:r>
        <w:rPr>
          <w:rFonts w:ascii="Times New Roman"/>
          <w:color w:val="000000"/>
          <w:spacing w:val="0"/>
          <w:sz w:val="24"/>
        </w:rPr>
      </w:r>
    </w:p>
    <w:p>
      <w:pPr>
        <w:pStyle w:val="Normal"/>
        <w:framePr w:w="9556" w:x="1798" w:y="8826"/>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本次交易存在不确定性，在后续磋商、形成、审批、审核过程中，存在各</w:t>
      </w:r>
      <w:r>
        <w:rPr>
          <w:rFonts w:ascii="Times New Roman"/>
          <w:color w:val="000000"/>
          <w:spacing w:val="0"/>
          <w:sz w:val="24"/>
        </w:rPr>
      </w:r>
    </w:p>
    <w:p>
      <w:pPr>
        <w:pStyle w:val="Normal"/>
        <w:framePr w:w="9556" w:x="1798" w:y="8826"/>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方无法就正式交易方案或其完善达成一致，导致本次交易取消的可能。</w:t>
      </w:r>
      <w:r>
        <w:rPr>
          <w:rFonts w:ascii="Times New Roman"/>
          <w:color w:val="000000"/>
          <w:spacing w:val="0"/>
          <w:sz w:val="24"/>
        </w:rPr>
      </w:r>
    </w:p>
    <w:p>
      <w:pPr>
        <w:pStyle w:val="Normal"/>
        <w:framePr w:w="9562" w:x="1798" w:y="9879"/>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预案所述事项并不代表中国证监会、上海证券交易所对于本次重大资产重</w:t>
      </w:r>
      <w:r>
        <w:rPr>
          <w:rFonts w:ascii="Times New Roman"/>
          <w:color w:val="000000"/>
          <w:spacing w:val="0"/>
          <w:sz w:val="24"/>
        </w:rPr>
      </w:r>
    </w:p>
    <w:p>
      <w:pPr>
        <w:pStyle w:val="Normal"/>
        <w:framePr w:w="9562" w:x="1798" w:y="9879"/>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组相关事项的实质性判断、确认或批准。预案所述本次重大资产重组相关事项</w:t>
      </w:r>
      <w:r>
        <w:rPr>
          <w:rFonts w:ascii="Times New Roman"/>
          <w:color w:val="000000"/>
          <w:spacing w:val="0"/>
          <w:sz w:val="24"/>
        </w:rPr>
      </w:r>
    </w:p>
    <w:p>
      <w:pPr>
        <w:pStyle w:val="Normal"/>
        <w:framePr w:w="9562" w:x="1798" w:y="9879"/>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的生效和完成尚待取得上海证券交易所的审核和中国证监会的注册。</w:t>
      </w:r>
      <w:r>
        <w:rPr>
          <w:rFonts w:ascii="Times New Roman"/>
          <w:color w:val="000000"/>
          <w:spacing w:val="0"/>
          <w:sz w:val="24"/>
        </w:rPr>
      </w:r>
    </w:p>
    <w:p>
      <w:pPr>
        <w:pStyle w:val="Normal"/>
        <w:framePr w:w="2669" w:x="1798" w:y="11402"/>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二、交易对方声明</w:t>
      </w:r>
      <w:r>
        <w:rPr>
          <w:rFonts w:ascii="Times New Roman"/>
          <w:color w:val="000000"/>
          <w:spacing w:val="0"/>
          <w:sz w:val="28"/>
        </w:rPr>
      </w:r>
    </w:p>
    <w:p>
      <w:pPr>
        <w:pStyle w:val="Normal"/>
        <w:framePr w:w="9562" w:x="1798" w:y="12064"/>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本次重大资产重组的交易对方承诺提供信息和文件的真实性、准确性和完</w:t>
      </w:r>
      <w:r>
        <w:rPr>
          <w:rFonts w:ascii="Times New Roman"/>
          <w:color w:val="000000"/>
          <w:spacing w:val="0"/>
          <w:sz w:val="24"/>
        </w:rPr>
      </w:r>
    </w:p>
    <w:p>
      <w:pPr>
        <w:pStyle w:val="Normal"/>
        <w:framePr w:w="9562" w:x="1798" w:y="1206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整性，保证不存在虚假记载、误导性陈述或者重大遗漏，并承担个别和连带的</w:t>
      </w:r>
      <w:r>
        <w:rPr>
          <w:rFonts w:ascii="Times New Roman"/>
          <w:color w:val="000000"/>
          <w:spacing w:val="0"/>
          <w:sz w:val="24"/>
        </w:rPr>
      </w:r>
    </w:p>
    <w:p>
      <w:pPr>
        <w:pStyle w:val="Normal"/>
        <w:framePr w:w="9562" w:x="1798" w:y="12064"/>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法律责任；如因提供的资料和信息存在虚假记载、误导性陈述或者重大遗漏，</w:t>
      </w:r>
      <w:r>
        <w:rPr>
          <w:rFonts w:ascii="Times New Roman"/>
          <w:color w:val="000000"/>
          <w:spacing w:val="0"/>
          <w:sz w:val="24"/>
        </w:rPr>
      </w:r>
    </w:p>
    <w:p>
      <w:pPr>
        <w:pStyle w:val="Normal"/>
        <w:framePr w:w="9562" w:x="1798" w:y="12064"/>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给南新制药或者投资者造成损失的，本企业</w:t>
      </w:r>
      <w:r>
        <w:rPr>
          <w:rFonts w:ascii="Times New Roman"/>
          <w:color w:val="000000"/>
          <w:spacing w:val="1"/>
          <w:sz w:val="24"/>
        </w:rPr>
        <w:t>/</w:t>
      </w:r>
      <w:r>
        <w:rPr>
          <w:rFonts w:ascii="BWERKM+ËÎÌå" w:hAnsi="BWERKM+ËÎÌå" w:cs="BWERKM+ËÎÌå"/>
          <w:color w:val="000000"/>
          <w:spacing w:val="0"/>
          <w:sz w:val="24"/>
        </w:rPr>
        <w:t>本人将依法承担赔偿责任。</w:t>
      </w:r>
      <w:r>
        <w:rPr>
          <w:rFonts w:ascii="Times New Roman"/>
          <w:color w:val="000000"/>
          <w:spacing w:val="0"/>
          <w:sz w:val="24"/>
        </w:rPr>
      </w:r>
    </w:p>
    <w:p>
      <w:pPr>
        <w:pStyle w:val="Normal"/>
        <w:framePr w:w="9839" w:x="1798" w:y="14043"/>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如本企业</w:t>
      </w:r>
      <w:r>
        <w:rPr>
          <w:rFonts w:ascii="Times New Roman"/>
          <w:color w:val="000000"/>
          <w:spacing w:val="3"/>
          <w:sz w:val="24"/>
        </w:rPr>
        <w:t>/</w:t>
      </w:r>
      <w:r>
        <w:rPr>
          <w:rFonts w:ascii="BWERKM+ËÎÌå" w:hAnsi="BWERKM+ËÎÌå" w:cs="BWERKM+ËÎÌå"/>
          <w:color w:val="000000"/>
          <w:spacing w:val="2"/>
          <w:sz w:val="24"/>
        </w:rPr>
        <w:t>本人所提供或披露的信息涉嫌虚假记载、误导性陈述或者重大遗</w:t>
      </w:r>
      <w:r>
        <w:rPr>
          <w:rFonts w:ascii="Times New Roman"/>
          <w:color w:val="000000"/>
          <w:spacing w:val="0"/>
          <w:sz w:val="24"/>
        </w:rPr>
      </w:r>
    </w:p>
    <w:p>
      <w:pPr>
        <w:pStyle w:val="Normal"/>
        <w:framePr w:w="9839" w:x="1798" w:y="1404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漏，被司法机关立案侦查或者被中国证监会立案调查的，在形成调查结论以前，</w:t>
      </w:r>
      <w:r>
        <w:rPr>
          <w:rFonts w:ascii="Times New Roman"/>
          <w:color w:val="000000"/>
          <w:spacing w:val="0"/>
          <w:sz w:val="24"/>
        </w:rPr>
      </w:r>
    </w:p>
    <w:p>
      <w:pPr>
        <w:pStyle w:val="Normal"/>
        <w:framePr w:w="9839" w:x="1798" w:y="14043"/>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本企业</w:t>
      </w:r>
      <w:r>
        <w:rPr>
          <w:rFonts w:ascii="Times New Roman"/>
          <w:color w:val="000000"/>
          <w:spacing w:val="1"/>
          <w:sz w:val="24"/>
        </w:rPr>
        <w:t>/</w:t>
      </w:r>
      <w:r>
        <w:rPr>
          <w:rFonts w:ascii="BWERKM+ËÎÌå" w:hAnsi="BWERKM+ËÎÌå" w:cs="BWERKM+ËÎÌå"/>
          <w:color w:val="000000"/>
          <w:spacing w:val="0"/>
          <w:sz w:val="24"/>
        </w:rPr>
        <w:t>本人将不转让在南新制药拥有权益的股份。</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1</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7.4499969482422pt;margin-top:54.1500015258789pt;z-index:-11;width:420.649993896484pt;height:2.70000004768372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407" w:x="4991" w:y="1484"/>
        <w:widowControl w:val="off"/>
        <w:autoSpaceDE w:val="off"/>
        <w:autoSpaceDN w:val="off"/>
        <w:spacing w:before="0" w:after="0" w:line="319" w:lineRule="exact"/>
        <w:ind w:left="0" w:right="0" w:firstLine="0"/>
        <w:jc w:val="left"/>
        <w:rPr>
          <w:rFonts w:ascii="Times New Roman"/>
          <w:color w:val="000000"/>
          <w:spacing w:val="0"/>
          <w:sz w:val="32"/>
        </w:rPr>
      </w:pPr>
      <w:r>
        <w:rPr>
          <w:rFonts w:ascii="EIKVCV+ºÚÌå" w:hAnsi="EIKVCV+ºÚÌå" w:cs="EIKVCV+ºÚÌå"/>
          <w:color w:val="000000"/>
          <w:spacing w:val="2"/>
          <w:sz w:val="32"/>
        </w:rPr>
        <w:t>重大事项提示</w:t>
      </w:r>
      <w:r>
        <w:rPr>
          <w:rFonts w:ascii="Times New Roman"/>
          <w:color w:val="000000"/>
          <w:spacing w:val="0"/>
          <w:sz w:val="32"/>
        </w:rPr>
      </w:r>
    </w:p>
    <w:p>
      <w:pPr>
        <w:pStyle w:val="Normal"/>
        <w:framePr w:w="600" w:x="227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51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公</w:t>
      </w:r>
      <w:r>
        <w:rPr>
          <w:rFonts w:ascii="Times New Roman"/>
          <w:color w:val="000000"/>
          <w:spacing w:val="0"/>
          <w:sz w:val="24"/>
        </w:rPr>
      </w:r>
    </w:p>
    <w:p>
      <w:pPr>
        <w:pStyle w:val="Normal"/>
        <w:framePr w:w="600" w:x="275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司</w:t>
      </w:r>
      <w:r>
        <w:rPr>
          <w:rFonts w:ascii="Times New Roman"/>
          <w:color w:val="000000"/>
          <w:spacing w:val="0"/>
          <w:sz w:val="24"/>
        </w:rPr>
      </w:r>
    </w:p>
    <w:p>
      <w:pPr>
        <w:pStyle w:val="Normal"/>
        <w:framePr w:w="600" w:x="299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提</w:t>
      </w:r>
      <w:r>
        <w:rPr>
          <w:rFonts w:ascii="Times New Roman"/>
          <w:color w:val="000000"/>
          <w:spacing w:val="0"/>
          <w:sz w:val="24"/>
        </w:rPr>
      </w:r>
    </w:p>
    <w:p>
      <w:pPr>
        <w:pStyle w:val="Normal"/>
        <w:framePr w:w="600" w:x="323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醒</w:t>
      </w:r>
      <w:r>
        <w:rPr>
          <w:rFonts w:ascii="Times New Roman"/>
          <w:color w:val="000000"/>
          <w:spacing w:val="0"/>
          <w:sz w:val="24"/>
        </w:rPr>
      </w:r>
    </w:p>
    <w:p>
      <w:pPr>
        <w:pStyle w:val="Normal"/>
        <w:framePr w:w="600" w:x="347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投</w:t>
      </w:r>
      <w:r>
        <w:rPr>
          <w:rFonts w:ascii="Times New Roman"/>
          <w:color w:val="000000"/>
          <w:spacing w:val="0"/>
          <w:sz w:val="24"/>
        </w:rPr>
      </w:r>
    </w:p>
    <w:p>
      <w:pPr>
        <w:pStyle w:val="Normal"/>
        <w:framePr w:w="600" w:x="371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资</w:t>
      </w:r>
      <w:r>
        <w:rPr>
          <w:rFonts w:ascii="Times New Roman"/>
          <w:color w:val="000000"/>
          <w:spacing w:val="0"/>
          <w:sz w:val="24"/>
        </w:rPr>
      </w:r>
    </w:p>
    <w:p>
      <w:pPr>
        <w:pStyle w:val="Normal"/>
        <w:framePr w:w="600" w:x="395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者</w:t>
      </w:r>
      <w:r>
        <w:rPr>
          <w:rFonts w:ascii="Times New Roman"/>
          <w:color w:val="000000"/>
          <w:spacing w:val="0"/>
          <w:sz w:val="24"/>
        </w:rPr>
      </w:r>
    </w:p>
    <w:p>
      <w:pPr>
        <w:pStyle w:val="Normal"/>
        <w:framePr w:w="600" w:x="419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认</w:t>
      </w:r>
      <w:r>
        <w:rPr>
          <w:rFonts w:ascii="Times New Roman"/>
          <w:color w:val="000000"/>
          <w:spacing w:val="0"/>
          <w:sz w:val="24"/>
        </w:rPr>
      </w:r>
    </w:p>
    <w:p>
      <w:pPr>
        <w:pStyle w:val="Normal"/>
        <w:framePr w:w="600" w:x="443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真</w:t>
      </w:r>
      <w:r>
        <w:rPr>
          <w:rFonts w:ascii="Times New Roman"/>
          <w:color w:val="000000"/>
          <w:spacing w:val="0"/>
          <w:sz w:val="24"/>
        </w:rPr>
      </w:r>
    </w:p>
    <w:p>
      <w:pPr>
        <w:pStyle w:val="Normal"/>
        <w:framePr w:w="600" w:x="467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阅</w:t>
      </w:r>
      <w:r>
        <w:rPr>
          <w:rFonts w:ascii="Times New Roman"/>
          <w:color w:val="000000"/>
          <w:spacing w:val="0"/>
          <w:sz w:val="24"/>
        </w:rPr>
      </w:r>
    </w:p>
    <w:p>
      <w:pPr>
        <w:pStyle w:val="Normal"/>
        <w:framePr w:w="600" w:x="4918"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读</w:t>
      </w:r>
      <w:r>
        <w:rPr>
          <w:rFonts w:ascii="Times New Roman"/>
          <w:color w:val="000000"/>
          <w:spacing w:val="0"/>
          <w:sz w:val="24"/>
        </w:rPr>
      </w:r>
    </w:p>
    <w:p>
      <w:pPr>
        <w:pStyle w:val="Normal"/>
        <w:framePr w:w="600" w:x="515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预</w:t>
      </w:r>
      <w:r>
        <w:rPr>
          <w:rFonts w:ascii="Times New Roman"/>
          <w:color w:val="000000"/>
          <w:spacing w:val="0"/>
          <w:sz w:val="24"/>
        </w:rPr>
      </w:r>
    </w:p>
    <w:p>
      <w:pPr>
        <w:pStyle w:val="Normal"/>
        <w:framePr w:w="600" w:x="539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563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全</w:t>
      </w:r>
      <w:r>
        <w:rPr>
          <w:rFonts w:ascii="Times New Roman"/>
          <w:color w:val="000000"/>
          <w:spacing w:val="0"/>
          <w:sz w:val="24"/>
        </w:rPr>
      </w:r>
    </w:p>
    <w:p>
      <w:pPr>
        <w:pStyle w:val="Normal"/>
        <w:framePr w:w="600" w:x="587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文</w:t>
      </w:r>
      <w:r>
        <w:rPr>
          <w:rFonts w:ascii="Times New Roman"/>
          <w:color w:val="000000"/>
          <w:spacing w:val="0"/>
          <w:sz w:val="24"/>
        </w:rPr>
      </w:r>
    </w:p>
    <w:p>
      <w:pPr>
        <w:pStyle w:val="Normal"/>
        <w:framePr w:w="600" w:x="611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635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并</w:t>
      </w:r>
      <w:r>
        <w:rPr>
          <w:rFonts w:ascii="Times New Roman"/>
          <w:color w:val="000000"/>
          <w:spacing w:val="0"/>
          <w:sz w:val="24"/>
        </w:rPr>
      </w:r>
    </w:p>
    <w:p>
      <w:pPr>
        <w:pStyle w:val="Normal"/>
        <w:framePr w:w="600" w:x="659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特</w:t>
      </w:r>
      <w:r>
        <w:rPr>
          <w:rFonts w:ascii="Times New Roman"/>
          <w:color w:val="000000"/>
          <w:spacing w:val="0"/>
          <w:sz w:val="24"/>
        </w:rPr>
      </w:r>
    </w:p>
    <w:p>
      <w:pPr>
        <w:pStyle w:val="Normal"/>
        <w:framePr w:w="600" w:x="683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别</w:t>
      </w:r>
      <w:r>
        <w:rPr>
          <w:rFonts w:ascii="Times New Roman"/>
          <w:color w:val="000000"/>
          <w:spacing w:val="0"/>
          <w:sz w:val="24"/>
        </w:rPr>
      </w:r>
    </w:p>
    <w:p>
      <w:pPr>
        <w:pStyle w:val="Normal"/>
        <w:framePr w:w="600" w:x="707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注</w:t>
      </w:r>
      <w:r>
        <w:rPr>
          <w:rFonts w:ascii="Times New Roman"/>
          <w:color w:val="000000"/>
          <w:spacing w:val="0"/>
          <w:sz w:val="24"/>
        </w:rPr>
      </w:r>
    </w:p>
    <w:p>
      <w:pPr>
        <w:pStyle w:val="Normal"/>
        <w:framePr w:w="600" w:x="731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意</w:t>
      </w:r>
      <w:r>
        <w:rPr>
          <w:rFonts w:ascii="Times New Roman"/>
          <w:color w:val="000000"/>
          <w:spacing w:val="0"/>
          <w:sz w:val="24"/>
        </w:rPr>
      </w:r>
    </w:p>
    <w:p>
      <w:pPr>
        <w:pStyle w:val="Normal"/>
        <w:framePr w:w="600" w:x="755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下</w:t>
      </w:r>
      <w:r>
        <w:rPr>
          <w:rFonts w:ascii="Times New Roman"/>
          <w:color w:val="000000"/>
          <w:spacing w:val="0"/>
          <w:sz w:val="24"/>
        </w:rPr>
      </w:r>
    </w:p>
    <w:p>
      <w:pPr>
        <w:pStyle w:val="Normal"/>
        <w:framePr w:w="600" w:x="779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列</w:t>
      </w:r>
      <w:r>
        <w:rPr>
          <w:rFonts w:ascii="Times New Roman"/>
          <w:color w:val="000000"/>
          <w:spacing w:val="0"/>
          <w:sz w:val="24"/>
        </w:rPr>
      </w:r>
    </w:p>
    <w:p>
      <w:pPr>
        <w:pStyle w:val="Normal"/>
        <w:framePr w:w="600" w:x="803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事</w:t>
      </w:r>
      <w:r>
        <w:rPr>
          <w:rFonts w:ascii="Times New Roman"/>
          <w:color w:val="000000"/>
          <w:spacing w:val="0"/>
          <w:sz w:val="24"/>
        </w:rPr>
      </w:r>
    </w:p>
    <w:p>
      <w:pPr>
        <w:pStyle w:val="Normal"/>
        <w:framePr w:w="600" w:x="827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项</w:t>
      </w:r>
      <w:r>
        <w:rPr>
          <w:rFonts w:ascii="Times New Roman"/>
          <w:color w:val="000000"/>
          <w:spacing w:val="0"/>
          <w:sz w:val="24"/>
        </w:rPr>
      </w:r>
    </w:p>
    <w:p>
      <w:pPr>
        <w:pStyle w:val="Normal"/>
        <w:framePr w:w="600" w:x="8519" w:y="24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3232" w:x="1798" w:y="301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一、本次交易方案概述</w:t>
      </w:r>
      <w:r>
        <w:rPr>
          <w:rFonts w:ascii="Times New Roman"/>
          <w:color w:val="000000"/>
          <w:spacing w:val="0"/>
          <w:sz w:val="28"/>
        </w:rPr>
      </w:r>
    </w:p>
    <w:p>
      <w:pPr>
        <w:pStyle w:val="Normal"/>
        <w:framePr w:w="9905" w:x="1798" w:y="3674"/>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10"/>
          <w:sz w:val="24"/>
        </w:rPr>
        <w:t>本次交易前，兴盟苏州拟进行内部重组，内部重组安排详见“重大事项提示”</w:t>
      </w:r>
      <w:r>
        <w:rPr>
          <w:rFonts w:ascii="Times New Roman"/>
          <w:color w:val="000000"/>
          <w:spacing w:val="0"/>
          <w:sz w:val="24"/>
        </w:rPr>
      </w:r>
    </w:p>
    <w:p>
      <w:pPr>
        <w:pStyle w:val="Normal"/>
        <w:framePr w:w="9905" w:x="1798" w:y="367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之“九、兴盟苏州内部重组安排”。兴盟苏州内部重组完成后，南新制药拟通过</w:t>
      </w:r>
      <w:r>
        <w:rPr>
          <w:rFonts w:ascii="Times New Roman"/>
          <w:color w:val="000000"/>
          <w:spacing w:val="0"/>
          <w:sz w:val="24"/>
        </w:rPr>
      </w:r>
    </w:p>
    <w:p>
      <w:pPr>
        <w:pStyle w:val="Normal"/>
        <w:framePr w:w="9905" w:x="1798" w:y="3674"/>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发行股份及支付现金的方式购买兴盟苏州的</w:t>
      </w:r>
      <w:r>
        <w:rPr>
          <w:rFonts w:ascii="Times New Roman"/>
          <w:color w:val="000000"/>
          <w:spacing w:val="12"/>
          <w:sz w:val="24"/>
        </w:rPr>
        <w:t xml:space="preserve"> </w:t>
      </w:r>
      <w:r>
        <w:rPr>
          <w:rFonts w:ascii="Times New Roman"/>
          <w:color w:val="000000"/>
          <w:spacing w:val="1"/>
          <w:sz w:val="24"/>
        </w:rPr>
        <w:t>100%</w:t>
      </w:r>
      <w:r>
        <w:rPr>
          <w:rFonts w:ascii="BWERKM+ËÎÌå" w:hAnsi="BWERKM+ËÎÌå" w:cs="BWERKM+ËÎÌå"/>
          <w:color w:val="000000"/>
          <w:spacing w:val="0"/>
          <w:sz w:val="24"/>
        </w:rPr>
        <w:t>股权。本次交易的交易对方为</w:t>
      </w:r>
      <w:r>
        <w:rPr>
          <w:rFonts w:ascii="Times New Roman"/>
          <w:color w:val="000000"/>
          <w:spacing w:val="0"/>
          <w:sz w:val="24"/>
        </w:rPr>
      </w:r>
    </w:p>
    <w:p>
      <w:pPr>
        <w:pStyle w:val="Normal"/>
        <w:framePr w:w="9905" w:x="1798" w:y="3674"/>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7"/>
          <w:sz w:val="24"/>
        </w:rPr>
        <w:t>兴盟苏州内部重组后的各股东，即</w:t>
      </w:r>
      <w:r>
        <w:rPr>
          <w:rFonts w:ascii="Times New Roman"/>
          <w:color w:val="000000"/>
          <w:spacing w:val="7"/>
          <w:sz w:val="24"/>
        </w:rPr>
        <w:t xml:space="preserve"> </w:t>
      </w:r>
      <w:r>
        <w:rPr>
          <w:rFonts w:ascii="Times New Roman"/>
          <w:color w:val="000000"/>
          <w:spacing w:val="0"/>
          <w:sz w:val="24"/>
        </w:rPr>
        <w:t>Synermore</w:t>
      </w:r>
      <w:r>
        <w:rPr>
          <w:rFonts w:ascii="BWERKM+ËÎÌå" w:hAnsi="BWERKM+ËÎÌå" w:cs="BWERKM+ËÎÌå"/>
          <w:color w:val="000000"/>
          <w:spacing w:val="-21"/>
          <w:sz w:val="24"/>
        </w:rPr>
        <w:t>、曹一孚、</w:t>
      </w:r>
      <w:r>
        <w:rPr>
          <w:rFonts w:ascii="Times New Roman"/>
          <w:color w:val="000000"/>
          <w:spacing w:val="1"/>
          <w:sz w:val="24"/>
        </w:rPr>
        <w:t>Sky</w:t>
      </w:r>
      <w:r>
        <w:rPr>
          <w:rFonts w:ascii="Times New Roman"/>
          <w:color w:val="000000"/>
          <w:spacing w:val="-11"/>
          <w:sz w:val="24"/>
        </w:rPr>
        <w:t xml:space="preserve"> </w:t>
      </w:r>
      <w:r>
        <w:rPr>
          <w:rFonts w:ascii="Times New Roman"/>
          <w:color w:val="000000"/>
          <w:spacing w:val="-3"/>
          <w:sz w:val="24"/>
        </w:rPr>
        <w:t>Token</w:t>
      </w:r>
      <w:r>
        <w:rPr>
          <w:rFonts w:ascii="BWERKM+ËÎÌå" w:hAnsi="BWERKM+ËÎÌå" w:cs="BWERKM+ËÎÌå"/>
          <w:color w:val="000000"/>
          <w:spacing w:val="-106"/>
          <w:sz w:val="24"/>
        </w:rPr>
        <w:t>、</w:t>
      </w:r>
      <w:r>
        <w:rPr>
          <w:rFonts w:ascii="Times New Roman"/>
          <w:color w:val="000000"/>
          <w:spacing w:val="0"/>
          <w:sz w:val="24"/>
        </w:rPr>
        <w:t>United</w:t>
      </w:r>
      <w:r>
        <w:rPr>
          <w:rFonts w:ascii="Times New Roman"/>
          <w:color w:val="000000"/>
          <w:spacing w:val="0"/>
          <w:sz w:val="24"/>
        </w:rPr>
        <w:t xml:space="preserve"> </w:t>
      </w:r>
      <w:r>
        <w:rPr>
          <w:rFonts w:ascii="Times New Roman"/>
          <w:color w:val="000000"/>
          <w:spacing w:val="0"/>
          <w:sz w:val="24"/>
        </w:rPr>
        <w:t>Power</w:t>
      </w:r>
      <w:r>
        <w:rPr>
          <w:rFonts w:ascii="BWERKM+ËÎÌå" w:hAnsi="BWERKM+ËÎÌå" w:cs="BWERKM+ËÎÌå"/>
          <w:color w:val="000000"/>
          <w:spacing w:val="0"/>
          <w:sz w:val="24"/>
        </w:rPr>
        <w:t>、</w:t>
      </w:r>
      <w:r>
        <w:rPr>
          <w:rFonts w:ascii="Times New Roman"/>
          <w:color w:val="000000"/>
          <w:spacing w:val="0"/>
          <w:sz w:val="24"/>
        </w:rPr>
      </w:r>
    </w:p>
    <w:p>
      <w:pPr>
        <w:pStyle w:val="Normal"/>
        <w:framePr w:w="9905" w:x="1798" w:y="3674"/>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苏州齐心和</w:t>
      </w:r>
      <w:r>
        <w:rPr>
          <w:rFonts w:ascii="Times New Roman"/>
          <w:color w:val="000000"/>
          <w:spacing w:val="0"/>
          <w:sz w:val="24"/>
        </w:rPr>
        <w:t xml:space="preserve"> </w:t>
      </w:r>
      <w:r>
        <w:rPr>
          <w:rFonts w:ascii="Times New Roman"/>
          <w:color w:val="000000"/>
          <w:spacing w:val="-4"/>
          <w:sz w:val="24"/>
        </w:rPr>
        <w:t>HUIWANG</w:t>
      </w:r>
      <w:r>
        <w:rPr>
          <w:rFonts w:ascii="BWERKM+ËÎÌå" w:hAnsi="BWERKM+ËÎÌå" w:cs="BWERKM+ËÎÌå"/>
          <w:color w:val="000000"/>
          <w:spacing w:val="-8"/>
          <w:sz w:val="24"/>
        </w:rPr>
        <w:t>。因标的资产相关审计、评估及尽职调查工作正在推进中，</w:t>
      </w:r>
      <w:r>
        <w:rPr>
          <w:rFonts w:ascii="Times New Roman"/>
          <w:color w:val="000000"/>
          <w:spacing w:val="0"/>
          <w:sz w:val="24"/>
        </w:rPr>
      </w:r>
    </w:p>
    <w:p>
      <w:pPr>
        <w:pStyle w:val="Normal"/>
        <w:framePr w:w="9905" w:x="1798" w:y="367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故本次交易方案尚未最终确定，相关方案仍存在调整的可能性。</w:t>
      </w:r>
      <w:r>
        <w:rPr>
          <w:rFonts w:ascii="Times New Roman"/>
          <w:color w:val="000000"/>
          <w:spacing w:val="0"/>
          <w:sz w:val="24"/>
        </w:rPr>
      </w:r>
    </w:p>
    <w:p>
      <w:pPr>
        <w:pStyle w:val="Normal"/>
        <w:framePr w:w="9838" w:x="1798" w:y="6590"/>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截至预案出具日，交易各方初步商定标的资产预估值不超过</w:t>
      </w:r>
      <w:r>
        <w:rPr>
          <w:rFonts w:ascii="Times New Roman"/>
          <w:color w:val="000000"/>
          <w:spacing w:val="4"/>
          <w:sz w:val="24"/>
        </w:rPr>
        <w:t xml:space="preserve"> </w:t>
      </w:r>
      <w:r>
        <w:rPr>
          <w:rFonts w:ascii="Times New Roman"/>
          <w:color w:val="000000"/>
          <w:spacing w:val="0"/>
          <w:sz w:val="24"/>
        </w:rPr>
        <w:t>267,150.00</w:t>
      </w:r>
      <w:r>
        <w:rPr>
          <w:rFonts w:ascii="Times New Roman"/>
          <w:color w:val="000000"/>
          <w:spacing w:val="1"/>
          <w:sz w:val="24"/>
        </w:rPr>
        <w:t xml:space="preserve"> </w:t>
      </w:r>
      <w:r>
        <w:rPr>
          <w:rFonts w:ascii="BWERKM+ËÎÌå" w:hAnsi="BWERKM+ËÎÌå" w:cs="BWERKM+ËÎÌå"/>
          <w:color w:val="000000"/>
          <w:spacing w:val="0"/>
          <w:sz w:val="24"/>
        </w:rPr>
        <w:t>万元，</w:t>
      </w:r>
      <w:r>
        <w:rPr>
          <w:rFonts w:ascii="Times New Roman"/>
          <w:color w:val="000000"/>
          <w:spacing w:val="0"/>
          <w:sz w:val="24"/>
        </w:rPr>
      </w:r>
    </w:p>
    <w:p>
      <w:pPr>
        <w:pStyle w:val="Normal"/>
        <w:framePr w:w="9838" w:x="1798" w:y="6590"/>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最终交易价格依据符合《证券法》规定的评估机构出具并经上市公司的国有资产</w:t>
      </w:r>
      <w:r>
        <w:rPr>
          <w:rFonts w:ascii="Times New Roman"/>
          <w:color w:val="000000"/>
          <w:spacing w:val="0"/>
          <w:sz w:val="24"/>
        </w:rPr>
      </w:r>
    </w:p>
    <w:p>
      <w:pPr>
        <w:pStyle w:val="Normal"/>
        <w:framePr w:w="9838" w:x="1798" w:y="659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监督管理主管部门备案的资产评估报告中的评估值为基础，由交易各方另行协商</w:t>
      </w:r>
      <w:r>
        <w:rPr>
          <w:rFonts w:ascii="Times New Roman"/>
          <w:color w:val="000000"/>
          <w:spacing w:val="0"/>
          <w:sz w:val="24"/>
        </w:rPr>
      </w:r>
    </w:p>
    <w:p>
      <w:pPr>
        <w:pStyle w:val="Normal"/>
        <w:framePr w:w="9838" w:x="1798" w:y="659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确定。</w:t>
      </w:r>
      <w:r>
        <w:rPr>
          <w:rFonts w:ascii="Times New Roman"/>
          <w:color w:val="000000"/>
          <w:spacing w:val="0"/>
          <w:sz w:val="24"/>
        </w:rPr>
      </w:r>
    </w:p>
    <w:p>
      <w:pPr>
        <w:pStyle w:val="Normal"/>
        <w:framePr w:w="9675" w:x="1798" w:y="8578"/>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BWERKM+ËÎÌå" w:hAnsi="BWERKM+ËÎÌå" w:cs="BWERKM+ËÎÌå"/>
          <w:color w:val="000000"/>
          <w:spacing w:val="0"/>
          <w:sz w:val="24"/>
        </w:rPr>
        <w:t>、曹一孚、苏州齐心、</w:t>
      </w:r>
      <w:r>
        <w:rPr>
          <w:rFonts w:ascii="Times New Roman"/>
          <w:color w:val="000000"/>
          <w:spacing w:val="0"/>
          <w:sz w:val="24"/>
        </w:rPr>
        <w:t>HUIWANG</w:t>
      </w:r>
      <w:r>
        <w:rPr>
          <w:rFonts w:ascii="Times New Roman"/>
          <w:color w:val="000000"/>
          <w:spacing w:val="27"/>
          <w:sz w:val="24"/>
        </w:rPr>
        <w:t xml:space="preserve"> </w:t>
      </w:r>
      <w:r>
        <w:rPr>
          <w:rFonts w:ascii="BWERKM+ËÎÌå" w:hAnsi="BWERKM+ËÎÌå" w:cs="BWERKM+ËÎÌå"/>
          <w:color w:val="000000"/>
          <w:spacing w:val="0"/>
          <w:sz w:val="24"/>
        </w:rPr>
        <w:t>作为业绩承诺的补偿义务人按</w:t>
      </w:r>
      <w:r>
        <w:rPr>
          <w:rFonts w:ascii="Times New Roman"/>
          <w:color w:val="000000"/>
          <w:spacing w:val="0"/>
          <w:sz w:val="24"/>
        </w:rPr>
      </w:r>
    </w:p>
    <w:p>
      <w:pPr>
        <w:pStyle w:val="Normal"/>
        <w:framePr w:w="9675" w:x="1798" w:y="8578"/>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最终交易价格的</w:t>
      </w:r>
      <w:r>
        <w:rPr>
          <w:rFonts w:ascii="Times New Roman"/>
          <w:color w:val="000000"/>
          <w:spacing w:val="14"/>
          <w:sz w:val="24"/>
        </w:rPr>
        <w:t xml:space="preserve"> </w:t>
      </w:r>
      <w:r>
        <w:rPr>
          <w:rFonts w:ascii="Times New Roman"/>
          <w:color w:val="000000"/>
          <w:spacing w:val="0"/>
          <w:sz w:val="24"/>
        </w:rPr>
        <w:t>100%</w:t>
      </w:r>
      <w:r>
        <w:rPr>
          <w:rFonts w:ascii="BWERKM+ËÎÌå" w:hAnsi="BWERKM+ËÎÌå" w:cs="BWERKM+ËÎÌå"/>
          <w:color w:val="000000"/>
          <w:spacing w:val="0"/>
          <w:sz w:val="24"/>
        </w:rPr>
        <w:t>确认交易对价，其中</w:t>
      </w:r>
      <w:r>
        <w:rPr>
          <w:rFonts w:ascii="Times New Roman"/>
          <w:color w:val="000000"/>
          <w:spacing w:val="14"/>
          <w:sz w:val="24"/>
        </w:rPr>
        <w:t xml:space="preserve"> </w:t>
      </w:r>
      <w:r>
        <w:rPr>
          <w:rFonts w:ascii="Times New Roman"/>
          <w:color w:val="000000"/>
          <w:spacing w:val="0"/>
          <w:sz w:val="24"/>
        </w:rPr>
        <w:t>Synermore</w:t>
      </w:r>
      <w:r>
        <w:rPr>
          <w:rFonts w:ascii="Times New Roman"/>
          <w:color w:val="000000"/>
          <w:spacing w:val="15"/>
          <w:sz w:val="24"/>
        </w:rPr>
        <w:t xml:space="preserve"> </w:t>
      </w:r>
      <w:r>
        <w:rPr>
          <w:rFonts w:ascii="BWERKM+ËÎÌå" w:hAnsi="BWERKM+ËÎÌå" w:cs="BWERKM+ËÎÌå"/>
          <w:color w:val="000000"/>
          <w:spacing w:val="0"/>
          <w:sz w:val="24"/>
        </w:rPr>
        <w:t>获得现金和股份对价的比</w:t>
      </w:r>
      <w:r>
        <w:rPr>
          <w:rFonts w:ascii="Times New Roman"/>
          <w:color w:val="000000"/>
          <w:spacing w:val="0"/>
          <w:sz w:val="24"/>
        </w:rPr>
      </w:r>
    </w:p>
    <w:p>
      <w:pPr>
        <w:pStyle w:val="Normal"/>
        <w:framePr w:w="9675" w:x="1798" w:y="8578"/>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例分别为</w:t>
      </w:r>
      <w:r>
        <w:rPr>
          <w:rFonts w:ascii="Times New Roman"/>
          <w:color w:val="000000"/>
          <w:spacing w:val="0"/>
          <w:sz w:val="24"/>
        </w:rPr>
        <w:t xml:space="preserve"> </w:t>
      </w:r>
      <w:r>
        <w:rPr>
          <w:rFonts w:ascii="Times New Roman"/>
          <w:color w:val="000000"/>
          <w:spacing w:val="0"/>
          <w:sz w:val="24"/>
        </w:rPr>
        <w:t>43.99%</w:t>
      </w:r>
      <w:r>
        <w:rPr>
          <w:rFonts w:ascii="BWERKM+ËÎÌå" w:hAnsi="BWERKM+ËÎÌå" w:cs="BWERKM+ËÎÌå"/>
          <w:color w:val="000000"/>
          <w:spacing w:val="0"/>
          <w:sz w:val="24"/>
        </w:rPr>
        <w:t>和</w:t>
      </w:r>
      <w:r>
        <w:rPr>
          <w:rFonts w:ascii="Times New Roman"/>
          <w:color w:val="000000"/>
          <w:spacing w:val="0"/>
          <w:sz w:val="24"/>
        </w:rPr>
        <w:t xml:space="preserve"> </w:t>
      </w:r>
      <w:r>
        <w:rPr>
          <w:rFonts w:ascii="Times New Roman"/>
          <w:color w:val="000000"/>
          <w:spacing w:val="0"/>
          <w:sz w:val="24"/>
        </w:rPr>
        <w:t>56.01%</w:t>
      </w:r>
      <w:r>
        <w:rPr>
          <w:rFonts w:ascii="BWERKM+ËÎÌå" w:hAnsi="BWERKM+ËÎÌå" w:cs="BWERKM+ËÎÌå"/>
          <w:color w:val="000000"/>
          <w:spacing w:val="-19"/>
          <w:sz w:val="24"/>
        </w:rPr>
        <w:t>；曹一孚、苏州齐心、</w:t>
      </w:r>
      <w:r>
        <w:rPr>
          <w:rFonts w:ascii="Times New Roman"/>
          <w:color w:val="000000"/>
          <w:spacing w:val="0"/>
          <w:sz w:val="24"/>
        </w:rPr>
        <w:t>HUIWANG</w:t>
      </w:r>
      <w:r>
        <w:rPr>
          <w:rFonts w:ascii="Times New Roman"/>
          <w:color w:val="000000"/>
          <w:spacing w:val="0"/>
          <w:sz w:val="24"/>
        </w:rPr>
        <w:t xml:space="preserve"> </w:t>
      </w:r>
      <w:r>
        <w:rPr>
          <w:rFonts w:ascii="BWERKM+ËÎÌå" w:hAnsi="BWERKM+ËÎÌå" w:cs="BWERKM+ËÎÌå"/>
          <w:color w:val="000000"/>
          <w:spacing w:val="0"/>
          <w:sz w:val="24"/>
        </w:rPr>
        <w:t>全部获得股份对价。</w:t>
      </w:r>
      <w:r>
        <w:rPr>
          <w:rFonts w:ascii="Times New Roman"/>
          <w:color w:val="000000"/>
          <w:spacing w:val="0"/>
          <w:sz w:val="24"/>
        </w:rPr>
      </w:r>
    </w:p>
    <w:p>
      <w:pPr>
        <w:pStyle w:val="Normal"/>
        <w:framePr w:w="9675" w:x="1798" w:y="8578"/>
        <w:widowControl w:val="off"/>
        <w:autoSpaceDE w:val="off"/>
        <w:autoSpaceDN w:val="off"/>
        <w:spacing w:before="200" w:after="0" w:line="266" w:lineRule="exact"/>
        <w:ind w:left="0" w:right="0" w:firstLine="0"/>
        <w:jc w:val="left"/>
        <w:rPr>
          <w:rFonts w:ascii="Times New Roman"/>
          <w:color w:val="000000"/>
          <w:spacing w:val="0"/>
          <w:sz w:val="24"/>
        </w:rPr>
      </w:pPr>
      <w:r>
        <w:rPr>
          <w:rFonts w:ascii="Times New Roman"/>
          <w:color w:val="000000"/>
          <w:spacing w:val="1"/>
          <w:sz w:val="24"/>
        </w:rPr>
        <w:t>Sky</w:t>
      </w:r>
      <w:r>
        <w:rPr>
          <w:rFonts w:ascii="Times New Roman"/>
          <w:color w:val="000000"/>
          <w:spacing w:val="46"/>
          <w:sz w:val="24"/>
        </w:rPr>
        <w:t xml:space="preserve"> </w:t>
      </w:r>
      <w:r>
        <w:rPr>
          <w:rFonts w:ascii="Times New Roman"/>
          <w:color w:val="000000"/>
          <w:spacing w:val="0"/>
          <w:sz w:val="24"/>
        </w:rPr>
        <w:t>Token</w:t>
      </w:r>
      <w:r>
        <w:rPr>
          <w:rFonts w:ascii="Times New Roman"/>
          <w:color w:val="000000"/>
          <w:spacing w:val="1"/>
          <w:sz w:val="24"/>
        </w:rPr>
        <w:t xml:space="preserve"> </w:t>
      </w:r>
      <w:r>
        <w:rPr>
          <w:rFonts w:ascii="BWERKM+ËÎÌå" w:hAnsi="BWERKM+ËÎÌå" w:cs="BWERKM+ËÎÌå"/>
          <w:color w:val="000000"/>
          <w:spacing w:val="0"/>
          <w:sz w:val="24"/>
        </w:rPr>
        <w:t>按最终交易价格的</w:t>
      </w:r>
      <w:r>
        <w:rPr>
          <w:rFonts w:ascii="Times New Roman"/>
          <w:color w:val="000000"/>
          <w:spacing w:val="0"/>
          <w:sz w:val="24"/>
        </w:rPr>
        <w:t xml:space="preserve"> </w:t>
      </w:r>
      <w:r>
        <w:rPr>
          <w:rFonts w:ascii="Times New Roman"/>
          <w:color w:val="000000"/>
          <w:spacing w:val="0"/>
          <w:sz w:val="24"/>
        </w:rPr>
        <w:t>95%</w:t>
      </w:r>
      <w:r>
        <w:rPr>
          <w:rFonts w:ascii="BWERKM+ËÎÌå" w:hAnsi="BWERKM+ËÎÌå" w:cs="BWERKM+ËÎÌå"/>
          <w:color w:val="000000"/>
          <w:spacing w:val="0"/>
          <w:sz w:val="24"/>
        </w:rPr>
        <w:t>确认交易对价，且全部获得股份对价。</w:t>
      </w:r>
      <w:r>
        <w:rPr>
          <w:rFonts w:ascii="Times New Roman"/>
          <w:color w:val="000000"/>
          <w:spacing w:val="0"/>
          <w:sz w:val="24"/>
        </w:rPr>
        <w:t>United</w:t>
      </w:r>
      <w:r>
        <w:rPr>
          <w:rFonts w:ascii="Times New Roman"/>
          <w:color w:val="000000"/>
          <w:spacing w:val="0"/>
          <w:sz w:val="24"/>
        </w:rPr>
      </w:r>
    </w:p>
    <w:p>
      <w:pPr>
        <w:pStyle w:val="Normal"/>
        <w:framePr w:w="9675" w:x="1798" w:y="8578"/>
        <w:widowControl w:val="off"/>
        <w:autoSpaceDE w:val="off"/>
        <w:autoSpaceDN w:val="off"/>
        <w:spacing w:before="202" w:after="0" w:line="266" w:lineRule="exact"/>
        <w:ind w:left="0" w:right="0" w:firstLine="0"/>
        <w:jc w:val="left"/>
        <w:rPr>
          <w:rFonts w:ascii="Times New Roman"/>
          <w:color w:val="000000"/>
          <w:spacing w:val="0"/>
          <w:sz w:val="24"/>
        </w:rPr>
      </w:pPr>
      <w:r>
        <w:rPr>
          <w:rFonts w:ascii="Times New Roman"/>
          <w:color w:val="000000"/>
          <w:spacing w:val="0"/>
          <w:sz w:val="24"/>
        </w:rPr>
        <w:t>Power</w:t>
      </w:r>
      <w:r>
        <w:rPr>
          <w:rFonts w:ascii="Times New Roman"/>
          <w:color w:val="000000"/>
          <w:spacing w:val="0"/>
          <w:sz w:val="24"/>
        </w:rPr>
        <w:t xml:space="preserve"> </w:t>
      </w:r>
      <w:r>
        <w:rPr>
          <w:rFonts w:ascii="BWERKM+ËÎÌå" w:hAnsi="BWERKM+ËÎÌå" w:cs="BWERKM+ËÎÌå"/>
          <w:color w:val="000000"/>
          <w:spacing w:val="0"/>
          <w:sz w:val="24"/>
        </w:rPr>
        <w:t>按最终交易价格的</w:t>
      </w:r>
      <w:r>
        <w:rPr>
          <w:rFonts w:ascii="Times New Roman"/>
          <w:color w:val="000000"/>
          <w:spacing w:val="1"/>
          <w:sz w:val="24"/>
        </w:rPr>
        <w:t xml:space="preserve"> </w:t>
      </w:r>
      <w:r>
        <w:rPr>
          <w:rFonts w:ascii="Times New Roman"/>
          <w:color w:val="000000"/>
          <w:spacing w:val="0"/>
          <w:sz w:val="24"/>
        </w:rPr>
        <w:t>90%</w:t>
      </w:r>
      <w:r>
        <w:rPr>
          <w:rFonts w:ascii="BWERKM+ËÎÌå" w:hAnsi="BWERKM+ËÎÌå" w:cs="BWERKM+ËÎÌå"/>
          <w:color w:val="000000"/>
          <w:spacing w:val="-3"/>
          <w:sz w:val="24"/>
        </w:rPr>
        <w:t>确认交易对价，其获得现金和股份对价的比例分别</w:t>
      </w:r>
      <w:r>
        <w:rPr>
          <w:rFonts w:ascii="Times New Roman"/>
          <w:color w:val="000000"/>
          <w:spacing w:val="0"/>
          <w:sz w:val="24"/>
        </w:rPr>
      </w:r>
    </w:p>
    <w:p>
      <w:pPr>
        <w:pStyle w:val="Normal"/>
        <w:framePr w:w="9675" w:x="1798" w:y="8578"/>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为</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和</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w:t>
      </w:r>
      <w:r>
        <w:rPr>
          <w:rFonts w:ascii="Times New Roman"/>
          <w:color w:val="000000"/>
          <w:spacing w:val="0"/>
          <w:sz w:val="24"/>
        </w:rPr>
      </w:r>
    </w:p>
    <w:p>
      <w:pPr>
        <w:pStyle w:val="Normal"/>
        <w:framePr w:w="9562" w:x="1798" w:y="1150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根据交易对方上述支付对价的方式，按预估值测算的本次交易中发行股份及</w:t>
      </w:r>
      <w:r>
        <w:rPr>
          <w:rFonts w:ascii="Times New Roman"/>
          <w:color w:val="000000"/>
          <w:spacing w:val="0"/>
          <w:sz w:val="24"/>
        </w:rPr>
      </w:r>
    </w:p>
    <w:p>
      <w:pPr>
        <w:pStyle w:val="Normal"/>
        <w:framePr w:w="9562" w:x="1798" w:y="1150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支付现金情况列示如下：</w:t>
      </w:r>
      <w:r>
        <w:rPr>
          <w:rFonts w:ascii="Times New Roman"/>
          <w:color w:val="000000"/>
          <w:spacing w:val="0"/>
          <w:sz w:val="24"/>
        </w:rPr>
      </w:r>
    </w:p>
    <w:p>
      <w:pPr>
        <w:pStyle w:val="Normal"/>
        <w:framePr w:w="1160" w:x="3608" w:y="128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现金对价</w:t>
      </w:r>
      <w:r>
        <w:rPr>
          <w:rFonts w:ascii="Times New Roman"/>
          <w:color w:val="000000"/>
          <w:spacing w:val="0"/>
          <w:sz w:val="21"/>
        </w:rPr>
      </w:r>
    </w:p>
    <w:p>
      <w:pPr>
        <w:pStyle w:val="Normal"/>
        <w:framePr w:w="1160" w:x="3608" w:y="12844"/>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5375" w:y="128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股份对价</w:t>
      </w:r>
      <w:r>
        <w:rPr>
          <w:rFonts w:ascii="Times New Roman"/>
          <w:color w:val="000000"/>
          <w:spacing w:val="0"/>
          <w:sz w:val="21"/>
        </w:rPr>
      </w:r>
    </w:p>
    <w:p>
      <w:pPr>
        <w:pStyle w:val="Normal"/>
        <w:framePr w:w="1160" w:x="5375" w:y="12844"/>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7144" w:y="128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合计对价</w:t>
      </w:r>
      <w:r>
        <w:rPr>
          <w:rFonts w:ascii="Times New Roman"/>
          <w:color w:val="000000"/>
          <w:spacing w:val="0"/>
          <w:sz w:val="21"/>
        </w:rPr>
      </w:r>
    </w:p>
    <w:p>
      <w:pPr>
        <w:pStyle w:val="Normal"/>
        <w:framePr w:w="1160" w:x="7144" w:y="12844"/>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793" w:x="8596" w:y="128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获得的股份数量</w:t>
      </w:r>
      <w:r>
        <w:rPr>
          <w:rFonts w:ascii="Times New Roman"/>
          <w:color w:val="000000"/>
          <w:spacing w:val="0"/>
          <w:sz w:val="21"/>
        </w:rPr>
      </w:r>
    </w:p>
    <w:p>
      <w:pPr>
        <w:pStyle w:val="Normal"/>
        <w:framePr w:w="1793" w:x="8596" w:y="12844"/>
        <w:widowControl w:val="off"/>
        <w:autoSpaceDE w:val="off"/>
        <w:autoSpaceDN w:val="off"/>
        <w:spacing w:before="62" w:after="0" w:line="211" w:lineRule="exact"/>
        <w:ind w:left="317" w:right="0" w:firstLine="0"/>
        <w:jc w:val="left"/>
        <w:rPr>
          <w:rFonts w:ascii="Times New Roman"/>
          <w:color w:val="000000"/>
          <w:spacing w:val="0"/>
          <w:sz w:val="21"/>
        </w:rPr>
      </w:pPr>
      <w:r>
        <w:rPr>
          <w:rFonts w:ascii="BWERKM+ËÎÌå" w:hAnsi="BWERKM+ËÎÌå" w:cs="BWERKM+ËÎÌå"/>
          <w:color w:val="000000"/>
          <w:spacing w:val="1"/>
          <w:sz w:val="21"/>
        </w:rPr>
        <w:t>（万股）</w:t>
      </w:r>
      <w:r>
        <w:rPr>
          <w:rFonts w:ascii="Times New Roman"/>
          <w:color w:val="000000"/>
          <w:spacing w:val="0"/>
          <w:sz w:val="21"/>
        </w:rPr>
      </w:r>
    </w:p>
    <w:p>
      <w:pPr>
        <w:pStyle w:val="Normal"/>
        <w:framePr w:w="1160" w:x="1995" w:y="1298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交易对方</w:t>
      </w:r>
      <w:r>
        <w:rPr>
          <w:rFonts w:ascii="Times New Roman"/>
          <w:color w:val="000000"/>
          <w:spacing w:val="0"/>
          <w:sz w:val="21"/>
        </w:rPr>
      </w:r>
    </w:p>
    <w:p>
      <w:pPr>
        <w:pStyle w:val="Normal"/>
        <w:framePr w:w="1242" w:x="1798" w:y="136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0"/>
          <w:sz w:val="21"/>
        </w:rPr>
      </w:r>
    </w:p>
    <w:p>
      <w:pPr>
        <w:pStyle w:val="Normal"/>
        <w:framePr w:w="1242" w:x="1798" w:y="13678"/>
        <w:widowControl w:val="off"/>
        <w:autoSpaceDE w:val="off"/>
        <w:autoSpaceDN w:val="off"/>
        <w:spacing w:before="186"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曹一孚</w:t>
      </w:r>
      <w:r>
        <w:rPr>
          <w:rFonts w:ascii="Times New Roman"/>
          <w:color w:val="000000"/>
          <w:spacing w:val="0"/>
          <w:sz w:val="21"/>
        </w:rPr>
      </w:r>
    </w:p>
    <w:p>
      <w:pPr>
        <w:pStyle w:val="Normal"/>
        <w:framePr w:w="1160" w:x="3966" w:y="136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84,466.85</w:t>
      </w:r>
      <w:r>
        <w:rPr>
          <w:rFonts w:ascii="Times New Roman"/>
          <w:color w:val="000000"/>
          <w:spacing w:val="0"/>
          <w:sz w:val="21"/>
        </w:rPr>
      </w:r>
    </w:p>
    <w:p>
      <w:pPr>
        <w:pStyle w:val="Normal"/>
        <w:framePr w:w="1265" w:x="5627" w:y="136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107,550.47</w:t>
      </w:r>
      <w:r>
        <w:rPr>
          <w:rFonts w:ascii="Times New Roman"/>
          <w:color w:val="000000"/>
          <w:spacing w:val="0"/>
          <w:sz w:val="21"/>
        </w:rPr>
      </w:r>
    </w:p>
    <w:p>
      <w:pPr>
        <w:pStyle w:val="Normal"/>
        <w:framePr w:w="1265" w:x="7396" w:y="136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192,017.32</w:t>
      </w:r>
      <w:r>
        <w:rPr>
          <w:rFonts w:ascii="Times New Roman"/>
          <w:color w:val="000000"/>
          <w:spacing w:val="0"/>
          <w:sz w:val="21"/>
        </w:rPr>
      </w:r>
    </w:p>
    <w:p>
      <w:pPr>
        <w:pStyle w:val="Normal"/>
        <w:framePr w:w="1054" w:x="9376" w:y="136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2,439.34</w:t>
      </w:r>
      <w:r>
        <w:rPr>
          <w:rFonts w:ascii="Times New Roman"/>
          <w:color w:val="000000"/>
          <w:spacing w:val="0"/>
          <w:sz w:val="21"/>
        </w:rPr>
      </w:r>
    </w:p>
    <w:p>
      <w:pPr>
        <w:pStyle w:val="Normal"/>
        <w:framePr w:w="1054" w:x="9376" w:y="13678"/>
        <w:widowControl w:val="off"/>
        <w:autoSpaceDE w:val="off"/>
        <w:autoSpaceDN w:val="off"/>
        <w:spacing w:before="174" w:after="0" w:line="234" w:lineRule="exact"/>
        <w:ind w:left="156" w:right="0" w:firstLine="0"/>
        <w:jc w:val="left"/>
        <w:rPr>
          <w:rFonts w:ascii="Times New Roman"/>
          <w:color w:val="000000"/>
          <w:spacing w:val="0"/>
          <w:sz w:val="21"/>
        </w:rPr>
      </w:pPr>
      <w:r>
        <w:rPr>
          <w:rFonts w:ascii="Times New Roman"/>
          <w:color w:val="000000"/>
          <w:spacing w:val="1"/>
          <w:sz w:val="21"/>
        </w:rPr>
        <w:t>654.22</w:t>
      </w:r>
      <w:r>
        <w:rPr>
          <w:rFonts w:ascii="Times New Roman"/>
          <w:color w:val="000000"/>
          <w:spacing w:val="0"/>
          <w:sz w:val="21"/>
        </w:rPr>
      </w:r>
    </w:p>
    <w:p>
      <w:pPr>
        <w:pStyle w:val="Normal"/>
        <w:framePr w:w="1054" w:x="9376" w:y="13678"/>
        <w:widowControl w:val="off"/>
        <w:autoSpaceDE w:val="off"/>
        <w:autoSpaceDN w:val="off"/>
        <w:spacing w:before="172" w:after="0" w:line="234" w:lineRule="exact"/>
        <w:ind w:left="156" w:right="0" w:firstLine="0"/>
        <w:jc w:val="left"/>
        <w:rPr>
          <w:rFonts w:ascii="Times New Roman"/>
          <w:color w:val="000000"/>
          <w:spacing w:val="0"/>
          <w:sz w:val="21"/>
        </w:rPr>
      </w:pPr>
      <w:r>
        <w:rPr>
          <w:rFonts w:ascii="Times New Roman"/>
          <w:color w:val="000000"/>
          <w:spacing w:val="1"/>
          <w:sz w:val="21"/>
        </w:rPr>
        <w:t>177.83</w:t>
      </w:r>
      <w:r>
        <w:rPr>
          <w:rFonts w:ascii="Times New Roman"/>
          <w:color w:val="000000"/>
          <w:spacing w:val="0"/>
          <w:sz w:val="21"/>
        </w:rPr>
      </w:r>
    </w:p>
    <w:p>
      <w:pPr>
        <w:pStyle w:val="Normal"/>
        <w:framePr w:w="1054" w:x="9376" w:y="13678"/>
        <w:widowControl w:val="off"/>
        <w:autoSpaceDE w:val="off"/>
        <w:autoSpaceDN w:val="off"/>
        <w:spacing w:before="175" w:after="0" w:line="234" w:lineRule="exact"/>
        <w:ind w:left="156" w:right="0" w:firstLine="0"/>
        <w:jc w:val="left"/>
        <w:rPr>
          <w:rFonts w:ascii="Times New Roman"/>
          <w:color w:val="000000"/>
          <w:spacing w:val="0"/>
          <w:sz w:val="21"/>
        </w:rPr>
      </w:pPr>
      <w:r>
        <w:rPr>
          <w:rFonts w:ascii="Times New Roman"/>
          <w:color w:val="000000"/>
          <w:spacing w:val="1"/>
          <w:sz w:val="21"/>
        </w:rPr>
        <w:t>495.32</w:t>
      </w:r>
      <w:r>
        <w:rPr>
          <w:rFonts w:ascii="Times New Roman"/>
          <w:color w:val="000000"/>
          <w:spacing w:val="0"/>
          <w:sz w:val="21"/>
        </w:rPr>
      </w:r>
    </w:p>
    <w:p>
      <w:pPr>
        <w:pStyle w:val="Normal"/>
        <w:framePr w:w="1054" w:x="4071" w:y="14086"/>
        <w:widowControl w:val="off"/>
        <w:autoSpaceDE w:val="off"/>
        <w:autoSpaceDN w:val="off"/>
        <w:spacing w:before="0" w:after="0" w:line="234" w:lineRule="exact"/>
        <w:ind w:left="665"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054" w:x="4071" w:y="14086"/>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7,840.44</w:t>
      </w:r>
      <w:r>
        <w:rPr>
          <w:rFonts w:ascii="Times New Roman"/>
          <w:color w:val="000000"/>
          <w:spacing w:val="0"/>
          <w:sz w:val="21"/>
        </w:rPr>
      </w:r>
    </w:p>
    <w:p>
      <w:pPr>
        <w:pStyle w:val="Normal"/>
        <w:framePr w:w="1054" w:x="4071" w:y="14086"/>
        <w:widowControl w:val="off"/>
        <w:autoSpaceDE w:val="off"/>
        <w:autoSpaceDN w:val="off"/>
        <w:spacing w:before="175" w:after="0" w:line="234" w:lineRule="exact"/>
        <w:ind w:left="665"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160" w:x="5732" w:y="1408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28,844.48</w:t>
      </w:r>
      <w:r>
        <w:rPr>
          <w:rFonts w:ascii="Times New Roman"/>
          <w:color w:val="000000"/>
          <w:spacing w:val="0"/>
          <w:sz w:val="21"/>
        </w:rPr>
      </w:r>
    </w:p>
    <w:p>
      <w:pPr>
        <w:pStyle w:val="Normal"/>
        <w:framePr w:w="1160" w:x="5732" w:y="14086"/>
        <w:widowControl w:val="off"/>
        <w:autoSpaceDE w:val="off"/>
        <w:autoSpaceDN w:val="off"/>
        <w:spacing w:before="172" w:after="0" w:line="234" w:lineRule="exact"/>
        <w:ind w:left="106" w:right="0" w:firstLine="0"/>
        <w:jc w:val="left"/>
        <w:rPr>
          <w:rFonts w:ascii="Times New Roman"/>
          <w:color w:val="000000"/>
          <w:spacing w:val="0"/>
          <w:sz w:val="21"/>
        </w:rPr>
      </w:pPr>
      <w:r>
        <w:rPr>
          <w:rFonts w:ascii="Times New Roman"/>
          <w:color w:val="000000"/>
          <w:spacing w:val="0"/>
          <w:sz w:val="21"/>
        </w:rPr>
        <w:t>7,840.44</w:t>
      </w:r>
      <w:r>
        <w:rPr>
          <w:rFonts w:ascii="Times New Roman"/>
          <w:color w:val="000000"/>
          <w:spacing w:val="0"/>
          <w:sz w:val="21"/>
        </w:rPr>
      </w:r>
    </w:p>
    <w:p>
      <w:pPr>
        <w:pStyle w:val="Normal"/>
        <w:framePr w:w="1160" w:x="5732" w:y="14086"/>
        <w:widowControl w:val="off"/>
        <w:autoSpaceDE w:val="off"/>
        <w:autoSpaceDN w:val="off"/>
        <w:spacing w:before="175" w:after="0" w:line="234" w:lineRule="exact"/>
        <w:ind w:left="0" w:right="0" w:firstLine="0"/>
        <w:jc w:val="left"/>
        <w:rPr>
          <w:rFonts w:ascii="Times New Roman"/>
          <w:color w:val="000000"/>
          <w:spacing w:val="0"/>
          <w:sz w:val="21"/>
        </w:rPr>
      </w:pPr>
      <w:r>
        <w:rPr>
          <w:rFonts w:ascii="Times New Roman"/>
          <w:color w:val="000000"/>
          <w:spacing w:val="0"/>
          <w:sz w:val="21"/>
        </w:rPr>
        <w:t>21,838.53</w:t>
      </w:r>
      <w:r>
        <w:rPr>
          <w:rFonts w:ascii="Times New Roman"/>
          <w:color w:val="000000"/>
          <w:spacing w:val="0"/>
          <w:sz w:val="21"/>
        </w:rPr>
      </w:r>
    </w:p>
    <w:p>
      <w:pPr>
        <w:pStyle w:val="Normal"/>
        <w:framePr w:w="1160" w:x="7501" w:y="1408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28,844.48</w:t>
      </w:r>
      <w:r>
        <w:rPr>
          <w:rFonts w:ascii="Times New Roman"/>
          <w:color w:val="000000"/>
          <w:spacing w:val="0"/>
          <w:sz w:val="21"/>
        </w:rPr>
      </w:r>
    </w:p>
    <w:p>
      <w:pPr>
        <w:pStyle w:val="Normal"/>
        <w:framePr w:w="1160" w:x="7501" w:y="14086"/>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15,680.87</w:t>
      </w:r>
      <w:r>
        <w:rPr>
          <w:rFonts w:ascii="Times New Roman"/>
          <w:color w:val="000000"/>
          <w:spacing w:val="0"/>
          <w:sz w:val="21"/>
        </w:rPr>
      </w:r>
    </w:p>
    <w:p>
      <w:pPr>
        <w:pStyle w:val="Normal"/>
        <w:framePr w:w="1160" w:x="7501" w:y="14086"/>
        <w:widowControl w:val="off"/>
        <w:autoSpaceDE w:val="off"/>
        <w:autoSpaceDN w:val="off"/>
        <w:spacing w:before="175" w:after="0" w:line="234" w:lineRule="exact"/>
        <w:ind w:left="0" w:right="0" w:firstLine="0"/>
        <w:jc w:val="left"/>
        <w:rPr>
          <w:rFonts w:ascii="Times New Roman"/>
          <w:color w:val="000000"/>
          <w:spacing w:val="0"/>
          <w:sz w:val="21"/>
        </w:rPr>
      </w:pPr>
      <w:r>
        <w:rPr>
          <w:rFonts w:ascii="Times New Roman"/>
          <w:color w:val="000000"/>
          <w:spacing w:val="0"/>
          <w:sz w:val="21"/>
        </w:rPr>
        <w:t>21,838.53</w:t>
      </w:r>
      <w:r>
        <w:rPr>
          <w:rFonts w:ascii="Times New Roman"/>
          <w:color w:val="000000"/>
          <w:spacing w:val="0"/>
          <w:sz w:val="21"/>
        </w:rPr>
      </w:r>
    </w:p>
    <w:p>
      <w:pPr>
        <w:pStyle w:val="Normal"/>
        <w:framePr w:w="1477" w:x="1798" w:y="144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0"/>
          <w:sz w:val="21"/>
        </w:rPr>
      </w:r>
    </w:p>
    <w:p>
      <w:pPr>
        <w:pStyle w:val="Normal"/>
        <w:framePr w:w="1477" w:x="1798" w:y="14491"/>
        <w:widowControl w:val="off"/>
        <w:autoSpaceDE w:val="off"/>
        <w:autoSpaceDN w:val="off"/>
        <w:spacing w:before="175" w:after="0" w:line="234" w:lineRule="exact"/>
        <w:ind w:left="0"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4"/>
          <w:sz w:val="21"/>
        </w:rPr>
        <w:t xml:space="preserve"> </w:t>
      </w:r>
      <w:r>
        <w:rPr>
          <w:rFonts w:ascii="Times New Roman"/>
          <w:color w:val="000000"/>
          <w:spacing w:val="1"/>
          <w:sz w:val="21"/>
        </w:rPr>
        <w:t>Token</w:t>
      </w:r>
      <w:r>
        <w:rPr>
          <w:rFonts w:ascii="Times New Roman"/>
          <w:color w:val="000000"/>
          <w:spacing w:val="0"/>
          <w:sz w:val="21"/>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2</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7.4499969482422pt;margin-top:54.1500015258789pt;z-index:-15;width:420.649993896484pt;height:2.70000004768372pt;mso-position-horizontal:absolute;mso-position-horizontal-relative:page;mso-position-vertical:absolute;mso-position-vertical-relative:page" type="#_x0000_t75">
            <v:imagedata xmlns:r="http://schemas.openxmlformats.org/officeDocument/2006/relationships" r:id="rId4"/>
          </v:shape>
        </w:pict>
      </w:r>
      <w:r>
        <w:rPr>
          <w:noProof w:val="on"/>
        </w:rPr>
        <w:pict>
          <v:shape xmlns:v="urn:schemas-microsoft-com:vml" id="_x00004" style="position:absolute;margin-left:82.8000030517578pt;margin-top:625.349975585938pt;z-index:-19;width:429.25pt;height:139.550003051758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1160" w:x="3608" w:y="175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现金对价</w:t>
      </w:r>
      <w:r>
        <w:rPr>
          <w:rFonts w:ascii="Times New Roman"/>
          <w:color w:val="000000"/>
          <w:spacing w:val="0"/>
          <w:sz w:val="21"/>
        </w:rPr>
      </w:r>
    </w:p>
    <w:p>
      <w:pPr>
        <w:pStyle w:val="Normal"/>
        <w:framePr w:w="1160" w:x="3608" w:y="1757"/>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5375" w:y="175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股份对价</w:t>
      </w:r>
      <w:r>
        <w:rPr>
          <w:rFonts w:ascii="Times New Roman"/>
          <w:color w:val="000000"/>
          <w:spacing w:val="0"/>
          <w:sz w:val="21"/>
        </w:rPr>
      </w:r>
    </w:p>
    <w:p>
      <w:pPr>
        <w:pStyle w:val="Normal"/>
        <w:framePr w:w="1160" w:x="5375" w:y="1757"/>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7144" w:y="175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合计对价</w:t>
      </w:r>
      <w:r>
        <w:rPr>
          <w:rFonts w:ascii="Times New Roman"/>
          <w:color w:val="000000"/>
          <w:spacing w:val="0"/>
          <w:sz w:val="21"/>
        </w:rPr>
      </w:r>
    </w:p>
    <w:p>
      <w:pPr>
        <w:pStyle w:val="Normal"/>
        <w:framePr w:w="1160" w:x="7144" w:y="1757"/>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793" w:x="8596" w:y="175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获得的股份数量</w:t>
      </w:r>
      <w:r>
        <w:rPr>
          <w:rFonts w:ascii="Times New Roman"/>
          <w:color w:val="000000"/>
          <w:spacing w:val="0"/>
          <w:sz w:val="21"/>
        </w:rPr>
      </w:r>
    </w:p>
    <w:p>
      <w:pPr>
        <w:pStyle w:val="Normal"/>
        <w:framePr w:w="1793" w:x="8596" w:y="1757"/>
        <w:widowControl w:val="off"/>
        <w:autoSpaceDE w:val="off"/>
        <w:autoSpaceDN w:val="off"/>
        <w:spacing w:before="62" w:after="0" w:line="211" w:lineRule="exact"/>
        <w:ind w:left="317" w:right="0" w:firstLine="0"/>
        <w:jc w:val="left"/>
        <w:rPr>
          <w:rFonts w:ascii="Times New Roman"/>
          <w:color w:val="000000"/>
          <w:spacing w:val="0"/>
          <w:sz w:val="21"/>
        </w:rPr>
      </w:pPr>
      <w:r>
        <w:rPr>
          <w:rFonts w:ascii="BWERKM+ËÎÌå" w:hAnsi="BWERKM+ËÎÌå" w:cs="BWERKM+ËÎÌå"/>
          <w:color w:val="000000"/>
          <w:spacing w:val="1"/>
          <w:sz w:val="21"/>
        </w:rPr>
        <w:t>（万股）</w:t>
      </w:r>
      <w:r>
        <w:rPr>
          <w:rFonts w:ascii="Times New Roman"/>
          <w:color w:val="000000"/>
          <w:spacing w:val="0"/>
          <w:sz w:val="21"/>
        </w:rPr>
      </w:r>
    </w:p>
    <w:p>
      <w:pPr>
        <w:pStyle w:val="Normal"/>
        <w:framePr w:w="1160" w:x="1995" w:y="189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交易对方</w:t>
      </w:r>
      <w:r>
        <w:rPr>
          <w:rFonts w:ascii="Times New Roman"/>
          <w:color w:val="000000"/>
          <w:spacing w:val="0"/>
          <w:sz w:val="21"/>
        </w:rPr>
      </w:r>
    </w:p>
    <w:p>
      <w:pPr>
        <w:pStyle w:val="Normal"/>
        <w:framePr w:w="1347" w:x="1798" w:y="25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HUIWANG</w:t>
      </w:r>
      <w:r>
        <w:rPr>
          <w:rFonts w:ascii="Times New Roman"/>
          <w:color w:val="000000"/>
          <w:spacing w:val="0"/>
          <w:sz w:val="21"/>
        </w:rPr>
      </w:r>
    </w:p>
    <w:p>
      <w:pPr>
        <w:pStyle w:val="Normal"/>
        <w:framePr w:w="1347" w:x="1798" w:y="2591"/>
        <w:widowControl w:val="off"/>
        <w:autoSpaceDE w:val="off"/>
        <w:autoSpaceDN w:val="off"/>
        <w:spacing w:before="186"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苏州齐心</w:t>
      </w:r>
      <w:r>
        <w:rPr>
          <w:rFonts w:ascii="Times New Roman"/>
          <w:color w:val="000000"/>
          <w:spacing w:val="0"/>
          <w:sz w:val="21"/>
        </w:rPr>
      </w:r>
    </w:p>
    <w:p>
      <w:pPr>
        <w:pStyle w:val="Normal"/>
        <w:framePr w:w="1347" w:x="1798" w:y="2591"/>
        <w:widowControl w:val="off"/>
        <w:autoSpaceDE w:val="off"/>
        <w:autoSpaceDN w:val="off"/>
        <w:spacing w:before="197" w:after="0" w:line="211" w:lineRule="exact"/>
        <w:ind w:left="408" w:right="0" w:firstLine="0"/>
        <w:jc w:val="left"/>
        <w:rPr>
          <w:rFonts w:ascii="Times New Roman"/>
          <w:color w:val="000000"/>
          <w:spacing w:val="0"/>
          <w:sz w:val="21"/>
        </w:rPr>
      </w:pPr>
      <w:r>
        <w:rPr>
          <w:rFonts w:ascii="BWERKM+ËÎÌå" w:hAnsi="BWERKM+ËÎÌå" w:cs="BWERKM+ËÎÌå"/>
          <w:color w:val="000000"/>
          <w:spacing w:val="1"/>
          <w:sz w:val="21"/>
        </w:rPr>
        <w:t>合计</w:t>
      </w:r>
      <w:r>
        <w:rPr>
          <w:rFonts w:ascii="Times New Roman"/>
          <w:color w:val="000000"/>
          <w:spacing w:val="0"/>
          <w:sz w:val="21"/>
        </w:rPr>
      </w:r>
    </w:p>
    <w:p>
      <w:pPr>
        <w:pStyle w:val="Normal"/>
        <w:framePr w:w="385" w:x="4736" w:y="25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385" w:x="4736" w:y="2591"/>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054" w:x="5838" w:y="25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2,837.53</w:t>
      </w:r>
      <w:r>
        <w:rPr>
          <w:rFonts w:ascii="Times New Roman"/>
          <w:color w:val="000000"/>
          <w:spacing w:val="0"/>
          <w:sz w:val="21"/>
        </w:rPr>
      </w:r>
    </w:p>
    <w:p>
      <w:pPr>
        <w:pStyle w:val="Normal"/>
        <w:framePr w:w="1054" w:x="7607" w:y="25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2,837.53</w:t>
      </w:r>
      <w:r>
        <w:rPr>
          <w:rFonts w:ascii="Times New Roman"/>
          <w:color w:val="000000"/>
          <w:spacing w:val="0"/>
          <w:sz w:val="21"/>
        </w:rPr>
      </w:r>
    </w:p>
    <w:p>
      <w:pPr>
        <w:pStyle w:val="Normal"/>
        <w:framePr w:w="790" w:x="9638" w:y="259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64.36</w:t>
      </w:r>
      <w:r>
        <w:rPr>
          <w:rFonts w:ascii="Times New Roman"/>
          <w:color w:val="000000"/>
          <w:spacing w:val="0"/>
          <w:sz w:val="21"/>
        </w:rPr>
      </w:r>
    </w:p>
    <w:p>
      <w:pPr>
        <w:pStyle w:val="Normal"/>
        <w:framePr w:w="790" w:x="9638" w:y="2591"/>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1"/>
          <w:sz w:val="21"/>
        </w:rPr>
        <w:t>68.94</w:t>
      </w:r>
      <w:r>
        <w:rPr>
          <w:rFonts w:ascii="Times New Roman"/>
          <w:color w:val="000000"/>
          <w:spacing w:val="0"/>
          <w:sz w:val="21"/>
        </w:rPr>
      </w:r>
    </w:p>
    <w:p>
      <w:pPr>
        <w:pStyle w:val="Normal"/>
        <w:framePr w:w="1054" w:x="5838" w:y="299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3,039.56</w:t>
      </w:r>
      <w:r>
        <w:rPr>
          <w:rFonts w:ascii="Times New Roman"/>
          <w:color w:val="000000"/>
          <w:spacing w:val="0"/>
          <w:sz w:val="21"/>
        </w:rPr>
      </w:r>
    </w:p>
    <w:p>
      <w:pPr>
        <w:pStyle w:val="Normal"/>
        <w:framePr w:w="1054" w:x="7607" w:y="299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3,039.56</w:t>
      </w:r>
      <w:r>
        <w:rPr>
          <w:rFonts w:ascii="Times New Roman"/>
          <w:color w:val="000000"/>
          <w:spacing w:val="0"/>
          <w:sz w:val="21"/>
        </w:rPr>
      </w:r>
    </w:p>
    <w:p>
      <w:pPr>
        <w:pStyle w:val="Normal"/>
        <w:framePr w:w="1160" w:x="3966" w:y="3409"/>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92,307.28</w:t>
      </w:r>
      <w:r>
        <w:rPr>
          <w:rFonts w:ascii="Times New Roman"/>
          <w:b w:val="on"/>
          <w:color w:val="000000"/>
          <w:spacing w:val="0"/>
          <w:sz w:val="21"/>
        </w:rPr>
      </w:r>
    </w:p>
    <w:p>
      <w:pPr>
        <w:pStyle w:val="Normal"/>
        <w:framePr w:w="1265" w:x="5627" w:y="3409"/>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171,951.00</w:t>
      </w:r>
      <w:r>
        <w:rPr>
          <w:rFonts w:ascii="Times New Roman"/>
          <w:b w:val="on"/>
          <w:color w:val="000000"/>
          <w:spacing w:val="0"/>
          <w:sz w:val="21"/>
        </w:rPr>
      </w:r>
    </w:p>
    <w:p>
      <w:pPr>
        <w:pStyle w:val="Normal"/>
        <w:framePr w:w="1265" w:x="7396" w:y="3409"/>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264,258.28</w:t>
      </w:r>
      <w:r>
        <w:rPr>
          <w:rFonts w:ascii="Times New Roman"/>
          <w:b w:val="on"/>
          <w:color w:val="000000"/>
          <w:spacing w:val="0"/>
          <w:sz w:val="21"/>
        </w:rPr>
      </w:r>
    </w:p>
    <w:p>
      <w:pPr>
        <w:pStyle w:val="Normal"/>
        <w:framePr w:w="1054" w:x="9376" w:y="3409"/>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3,900.00</w:t>
      </w:r>
      <w:r>
        <w:rPr>
          <w:rFonts w:ascii="Times New Roman"/>
          <w:b w:val="on"/>
          <w:color w:val="000000"/>
          <w:spacing w:val="0"/>
          <w:sz w:val="21"/>
        </w:rPr>
      </w:r>
    </w:p>
    <w:p>
      <w:pPr>
        <w:pStyle w:val="Normal"/>
        <w:framePr w:w="9698" w:x="1798" w:y="3936"/>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同时，南新制药拟通过询价方式非公开发行股份募集配套资金，募集配套资</w:t>
      </w:r>
      <w:r>
        <w:rPr>
          <w:rFonts w:ascii="Times New Roman"/>
          <w:color w:val="000000"/>
          <w:spacing w:val="0"/>
          <w:sz w:val="24"/>
        </w:rPr>
      </w:r>
    </w:p>
    <w:p>
      <w:pPr>
        <w:pStyle w:val="Normal"/>
        <w:framePr w:w="9698" w:x="1798" w:y="3936"/>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金总额不超过本次交易中以发行股份方式购买资产的交易价格的</w:t>
      </w:r>
      <w:r>
        <w:rPr>
          <w:rFonts w:ascii="Times New Roman"/>
          <w:color w:val="000000"/>
          <w:spacing w:val="13"/>
          <w:sz w:val="24"/>
        </w:rPr>
        <w:t xml:space="preserve"> </w:t>
      </w:r>
      <w:r>
        <w:rPr>
          <w:rFonts w:ascii="Times New Roman"/>
          <w:color w:val="000000"/>
          <w:spacing w:val="1"/>
          <w:sz w:val="24"/>
        </w:rPr>
        <w:t>100%</w:t>
      </w:r>
      <w:r>
        <w:rPr>
          <w:rFonts w:ascii="BWERKM+ËÎÌå" w:hAnsi="BWERKM+ËÎÌå" w:cs="BWERKM+ËÎÌå"/>
          <w:color w:val="000000"/>
          <w:spacing w:val="0"/>
          <w:sz w:val="24"/>
        </w:rPr>
        <w:t>，募集配</w:t>
      </w:r>
      <w:r>
        <w:rPr>
          <w:rFonts w:ascii="Times New Roman"/>
          <w:color w:val="000000"/>
          <w:spacing w:val="0"/>
          <w:sz w:val="24"/>
        </w:rPr>
      </w:r>
    </w:p>
    <w:p>
      <w:pPr>
        <w:pStyle w:val="Normal"/>
        <w:framePr w:w="9698" w:x="1798" w:y="3936"/>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套资金发行股份数量不超过上市公司总股本</w:t>
      </w:r>
      <w:r>
        <w:rPr>
          <w:rFonts w:ascii="Times New Roman"/>
          <w:color w:val="000000"/>
          <w:spacing w:val="1"/>
          <w:sz w:val="24"/>
        </w:rPr>
        <w:t xml:space="preserve"> </w:t>
      </w:r>
      <w:r>
        <w:rPr>
          <w:rFonts w:ascii="Times New Roman"/>
          <w:color w:val="000000"/>
          <w:spacing w:val="0"/>
          <w:sz w:val="24"/>
        </w:rPr>
        <w:t>30%</w:t>
      </w:r>
      <w:r>
        <w:rPr>
          <w:rFonts w:ascii="BWERKM+ËÎÌå" w:hAnsi="BWERKM+ËÎÌå" w:cs="BWERKM+ËÎÌå"/>
          <w:color w:val="000000"/>
          <w:spacing w:val="-8"/>
          <w:sz w:val="24"/>
        </w:rPr>
        <w:t>，所募集的配套资金拟用于支付</w:t>
      </w:r>
      <w:r>
        <w:rPr>
          <w:rFonts w:ascii="Times New Roman"/>
          <w:color w:val="000000"/>
          <w:spacing w:val="0"/>
          <w:sz w:val="24"/>
        </w:rPr>
      </w:r>
    </w:p>
    <w:p>
      <w:pPr>
        <w:pStyle w:val="Normal"/>
        <w:framePr w:w="9698" w:x="1798" w:y="3936"/>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本次交易现金对价、重组相关费用，并用于上市公司、标的公司补充流动资金，</w:t>
      </w:r>
      <w:r>
        <w:rPr>
          <w:rFonts w:ascii="Times New Roman"/>
          <w:color w:val="000000"/>
          <w:spacing w:val="0"/>
          <w:sz w:val="24"/>
        </w:rPr>
      </w:r>
    </w:p>
    <w:p>
      <w:pPr>
        <w:pStyle w:val="Normal"/>
        <w:framePr w:w="9698" w:x="1798" w:y="3936"/>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用于补充流动资金的比例将不超过交易对价的</w:t>
      </w:r>
      <w:r>
        <w:rPr>
          <w:rFonts w:ascii="Times New Roman"/>
          <w:color w:val="000000"/>
          <w:spacing w:val="0"/>
          <w:sz w:val="24"/>
        </w:rPr>
        <w:t xml:space="preserve"> </w:t>
      </w:r>
      <w:r>
        <w:rPr>
          <w:rFonts w:ascii="Times New Roman"/>
          <w:color w:val="000000"/>
          <w:spacing w:val="0"/>
          <w:sz w:val="24"/>
        </w:rPr>
        <w:t>25%</w:t>
      </w:r>
      <w:r>
        <w:rPr>
          <w:rFonts w:ascii="BWERKM+ËÎÌå" w:hAnsi="BWERKM+ËÎÌå" w:cs="BWERKM+ËÎÌå"/>
          <w:color w:val="000000"/>
          <w:spacing w:val="-8"/>
          <w:sz w:val="24"/>
        </w:rPr>
        <w:t>，或不超过募集配套资金总额</w:t>
      </w:r>
      <w:r>
        <w:rPr>
          <w:rFonts w:ascii="Times New Roman"/>
          <w:color w:val="000000"/>
          <w:spacing w:val="0"/>
          <w:sz w:val="24"/>
        </w:rPr>
      </w:r>
    </w:p>
    <w:p>
      <w:pPr>
        <w:pStyle w:val="Normal"/>
        <w:framePr w:w="9698" w:x="1798" w:y="3936"/>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w:t>
      </w:r>
      <w:r>
        <w:rPr>
          <w:rFonts w:ascii="Times New Roman"/>
          <w:color w:val="000000"/>
          <w:spacing w:val="0"/>
          <w:sz w:val="24"/>
        </w:rPr>
      </w:r>
    </w:p>
    <w:p>
      <w:pPr>
        <w:pStyle w:val="Normal"/>
        <w:framePr w:w="9660" w:x="1798" w:y="685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本次募集配套资金以发行股份及支付现金购买资产为前提条件，但募集配套</w:t>
      </w:r>
      <w:r>
        <w:rPr>
          <w:rFonts w:ascii="Times New Roman"/>
          <w:color w:val="000000"/>
          <w:spacing w:val="0"/>
          <w:sz w:val="24"/>
        </w:rPr>
      </w:r>
    </w:p>
    <w:p>
      <w:pPr>
        <w:pStyle w:val="Normal"/>
        <w:framePr w:w="9660" w:x="1798" w:y="685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资金成功与否并不影响发行股份及支付现金购买资产的实施，募集配套资金的最</w:t>
      </w:r>
      <w:r>
        <w:rPr>
          <w:rFonts w:ascii="Times New Roman"/>
          <w:color w:val="000000"/>
          <w:spacing w:val="0"/>
          <w:sz w:val="24"/>
        </w:rPr>
      </w:r>
    </w:p>
    <w:p>
      <w:pPr>
        <w:pStyle w:val="Normal"/>
        <w:framePr w:w="9660" w:x="1798" w:y="685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终发行数量将以公司股东大会批准并经上海证券交易所及中国证监会认可的发</w:t>
      </w:r>
      <w:r>
        <w:rPr>
          <w:rFonts w:ascii="Times New Roman"/>
          <w:color w:val="000000"/>
          <w:spacing w:val="0"/>
          <w:sz w:val="24"/>
        </w:rPr>
      </w:r>
    </w:p>
    <w:p>
      <w:pPr>
        <w:pStyle w:val="Normal"/>
        <w:framePr w:w="9660" w:x="1798" w:y="685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行数量为准。若募集配套资金未能实施，则公司将以自有或自筹方式解决。</w:t>
      </w:r>
      <w:r>
        <w:rPr>
          <w:rFonts w:ascii="Times New Roman"/>
          <w:color w:val="000000"/>
          <w:spacing w:val="0"/>
          <w:sz w:val="24"/>
        </w:rPr>
      </w:r>
    </w:p>
    <w:p>
      <w:pPr>
        <w:pStyle w:val="Normal"/>
        <w:framePr w:w="9660" w:x="1798" w:y="8840"/>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同时，南新制药拟向兴盟苏州分期提供</w:t>
      </w:r>
      <w:r>
        <w:rPr>
          <w:rFonts w:ascii="Times New Roman"/>
          <w:color w:val="000000"/>
          <w:spacing w:val="3"/>
          <w:sz w:val="24"/>
        </w:rPr>
        <w:t xml:space="preserve"> </w:t>
      </w:r>
      <w:r>
        <w:rPr>
          <w:rFonts w:ascii="Times New Roman"/>
          <w:color w:val="000000"/>
          <w:spacing w:val="0"/>
          <w:sz w:val="24"/>
        </w:rPr>
        <w:t>2</w:t>
      </w:r>
      <w:r>
        <w:rPr>
          <w:rFonts w:ascii="Times New Roman"/>
          <w:color w:val="000000"/>
          <w:spacing w:val="0"/>
          <w:sz w:val="24"/>
        </w:rPr>
        <w:t xml:space="preserve"> </w:t>
      </w:r>
      <w:r>
        <w:rPr>
          <w:rFonts w:ascii="BWERKM+ËÎÌå" w:hAnsi="BWERKM+ËÎÌå" w:cs="BWERKM+ËÎÌå"/>
          <w:color w:val="000000"/>
          <w:spacing w:val="-3"/>
          <w:sz w:val="24"/>
        </w:rPr>
        <w:t>亿元借款，用于本次重组过渡期内</w:t>
      </w:r>
      <w:r>
        <w:rPr>
          <w:rFonts w:ascii="Times New Roman"/>
          <w:color w:val="000000"/>
          <w:spacing w:val="0"/>
          <w:sz w:val="24"/>
        </w:rPr>
      </w:r>
    </w:p>
    <w:p>
      <w:pPr>
        <w:pStyle w:val="Normal"/>
        <w:framePr w:w="9660" w:x="1798" w:y="8840"/>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兴盟苏州的正常研发、经营。该借款协议需经公司国有资产监督管理主管部门批</w:t>
      </w:r>
      <w:r>
        <w:rPr>
          <w:rFonts w:ascii="Times New Roman"/>
          <w:color w:val="000000"/>
          <w:spacing w:val="0"/>
          <w:sz w:val="24"/>
        </w:rPr>
      </w:r>
    </w:p>
    <w:p>
      <w:pPr>
        <w:pStyle w:val="Normal"/>
        <w:framePr w:w="9660" w:x="1798" w:y="884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准后生效。</w:t>
      </w:r>
      <w:r>
        <w:rPr>
          <w:rFonts w:ascii="Times New Roman"/>
          <w:color w:val="000000"/>
          <w:spacing w:val="0"/>
          <w:sz w:val="24"/>
        </w:rPr>
      </w:r>
    </w:p>
    <w:p>
      <w:pPr>
        <w:pStyle w:val="Normal"/>
        <w:framePr w:w="4526" w:x="1798" w:y="1037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二、本次交易构成重大资产重组</w:t>
      </w:r>
      <w:r>
        <w:rPr>
          <w:rFonts w:ascii="Times New Roman"/>
          <w:color w:val="000000"/>
          <w:spacing w:val="0"/>
          <w:sz w:val="28"/>
        </w:rPr>
      </w:r>
    </w:p>
    <w:p>
      <w:pPr>
        <w:pStyle w:val="Normal"/>
        <w:framePr w:w="9660" w:x="1798" w:y="11024"/>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本次交易中，上市公司拟购买兴盟苏州</w:t>
      </w:r>
      <w:r>
        <w:rPr>
          <w:rFonts w:ascii="Times New Roman"/>
          <w:color w:val="000000"/>
          <w:spacing w:val="12"/>
          <w:sz w:val="24"/>
        </w:rPr>
        <w:t xml:space="preserve"> </w:t>
      </w:r>
      <w:r>
        <w:rPr>
          <w:rFonts w:ascii="Times New Roman"/>
          <w:color w:val="000000"/>
          <w:spacing w:val="1"/>
          <w:sz w:val="24"/>
        </w:rPr>
        <w:t>100%</w:t>
      </w:r>
      <w:r>
        <w:rPr>
          <w:rFonts w:ascii="BWERKM+ËÎÌå" w:hAnsi="BWERKM+ËÎÌå" w:cs="BWERKM+ËÎÌå"/>
          <w:color w:val="000000"/>
          <w:spacing w:val="0"/>
          <w:sz w:val="24"/>
        </w:rPr>
        <w:t>股权。兴盟苏州未经审计的最</w:t>
      </w:r>
      <w:r>
        <w:rPr>
          <w:rFonts w:ascii="Times New Roman"/>
          <w:color w:val="000000"/>
          <w:spacing w:val="0"/>
          <w:sz w:val="24"/>
        </w:rPr>
      </w:r>
    </w:p>
    <w:p>
      <w:pPr>
        <w:pStyle w:val="Normal"/>
        <w:framePr w:w="9660" w:x="1798" w:y="1102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近一期资产总额（与根据预估值预测的交易价格孰高）、资产净额（与根据预估</w:t>
      </w:r>
      <w:r>
        <w:rPr>
          <w:rFonts w:ascii="Times New Roman"/>
          <w:color w:val="000000"/>
          <w:spacing w:val="0"/>
          <w:sz w:val="24"/>
        </w:rPr>
      </w:r>
    </w:p>
    <w:p>
      <w:pPr>
        <w:pStyle w:val="Normal"/>
        <w:framePr w:w="9660" w:x="1798" w:y="11024"/>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值预测的交易价格孰高）及最近一年的营业收入，占上市公司最近一个会计年度</w:t>
      </w:r>
      <w:r>
        <w:rPr>
          <w:rFonts w:ascii="Times New Roman"/>
          <w:color w:val="000000"/>
          <w:spacing w:val="0"/>
          <w:sz w:val="24"/>
        </w:rPr>
      </w:r>
    </w:p>
    <w:p>
      <w:pPr>
        <w:pStyle w:val="Normal"/>
        <w:framePr w:w="9660" w:x="1798" w:y="1102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经审计的合并财务会计报告相关指标的比例如下：</w:t>
      </w:r>
      <w:r>
        <w:rPr>
          <w:rFonts w:ascii="Times New Roman"/>
          <w:color w:val="000000"/>
          <w:spacing w:val="0"/>
          <w:sz w:val="24"/>
        </w:rPr>
      </w:r>
    </w:p>
    <w:p>
      <w:pPr>
        <w:pStyle w:val="Normal"/>
        <w:framePr w:w="1371" w:x="9062" w:y="1301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单位：万元</w:t>
      </w:r>
      <w:r>
        <w:rPr>
          <w:rFonts w:ascii="Times New Roman"/>
          <w:color w:val="000000"/>
          <w:spacing w:val="0"/>
          <w:sz w:val="21"/>
        </w:rPr>
      </w:r>
    </w:p>
    <w:p>
      <w:pPr>
        <w:pStyle w:val="Normal"/>
        <w:framePr w:w="1793" w:x="5502" w:y="1334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根据预估值预测</w:t>
      </w:r>
      <w:r>
        <w:rPr>
          <w:rFonts w:ascii="Times New Roman"/>
          <w:color w:val="000000"/>
          <w:spacing w:val="0"/>
          <w:sz w:val="21"/>
        </w:rPr>
      </w:r>
    </w:p>
    <w:p>
      <w:pPr>
        <w:pStyle w:val="Normal"/>
        <w:framePr w:w="737" w:x="2048" w:y="1348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项目</w:t>
      </w:r>
      <w:r>
        <w:rPr>
          <w:rFonts w:ascii="Times New Roman"/>
          <w:color w:val="000000"/>
          <w:spacing w:val="0"/>
          <w:sz w:val="21"/>
        </w:rPr>
      </w:r>
    </w:p>
    <w:p>
      <w:pPr>
        <w:pStyle w:val="Normal"/>
        <w:framePr w:w="1160" w:x="2972" w:y="1348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兴盟苏州</w:t>
      </w:r>
      <w:r>
        <w:rPr>
          <w:rFonts w:ascii="Times New Roman"/>
          <w:color w:val="000000"/>
          <w:spacing w:val="0"/>
          <w:sz w:val="21"/>
        </w:rPr>
      </w:r>
    </w:p>
    <w:p>
      <w:pPr>
        <w:pStyle w:val="Normal"/>
        <w:framePr w:w="1160" w:x="4254" w:y="1348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南新制药</w:t>
      </w:r>
      <w:r>
        <w:rPr>
          <w:rFonts w:ascii="Times New Roman"/>
          <w:color w:val="000000"/>
          <w:spacing w:val="0"/>
          <w:sz w:val="21"/>
        </w:rPr>
      </w:r>
    </w:p>
    <w:p>
      <w:pPr>
        <w:pStyle w:val="Normal"/>
        <w:framePr w:w="1582" w:x="7249" w:y="1348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指标选取标准</w:t>
      </w:r>
      <w:r>
        <w:rPr>
          <w:rFonts w:ascii="Times New Roman"/>
          <w:color w:val="000000"/>
          <w:spacing w:val="0"/>
          <w:sz w:val="21"/>
        </w:rPr>
      </w:r>
    </w:p>
    <w:p>
      <w:pPr>
        <w:pStyle w:val="Normal"/>
        <w:framePr w:w="1406" w:x="9023" w:y="1348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指标占比</w:t>
      </w:r>
      <w:r>
        <w:rPr>
          <w:rFonts w:ascii="Times New Roman"/>
          <w:color w:val="000000"/>
          <w:spacing w:val="0"/>
          <w:sz w:val="21"/>
        </w:rPr>
      </w:r>
    </w:p>
    <w:p>
      <w:pPr>
        <w:pStyle w:val="Normal"/>
        <w:framePr w:w="1406" w:x="9023" w:y="13483"/>
        <w:widowControl w:val="off"/>
        <w:autoSpaceDE w:val="off"/>
        <w:autoSpaceDN w:val="off"/>
        <w:spacing w:before="257" w:after="0" w:line="234" w:lineRule="exact"/>
        <w:ind w:left="334" w:right="0" w:firstLine="0"/>
        <w:jc w:val="left"/>
        <w:rPr>
          <w:rFonts w:ascii="Times New Roman"/>
          <w:color w:val="000000"/>
          <w:spacing w:val="0"/>
          <w:sz w:val="21"/>
        </w:rPr>
      </w:pPr>
      <w:r>
        <w:rPr>
          <w:rFonts w:ascii="Times New Roman"/>
          <w:color w:val="000000"/>
          <w:spacing w:val="1"/>
          <w:sz w:val="21"/>
        </w:rPr>
        <w:t>322.77%</w:t>
      </w:r>
      <w:r>
        <w:rPr>
          <w:rFonts w:ascii="Times New Roman"/>
          <w:color w:val="000000"/>
          <w:spacing w:val="0"/>
          <w:sz w:val="21"/>
        </w:rPr>
      </w:r>
    </w:p>
    <w:p>
      <w:pPr>
        <w:pStyle w:val="Normal"/>
        <w:framePr w:w="1371" w:x="5713" w:y="1362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的交易价格</w:t>
      </w:r>
      <w:r>
        <w:rPr>
          <w:rFonts w:ascii="Times New Roman"/>
          <w:color w:val="000000"/>
          <w:spacing w:val="0"/>
          <w:sz w:val="21"/>
        </w:rPr>
      </w:r>
    </w:p>
    <w:p>
      <w:pPr>
        <w:pStyle w:val="Normal"/>
        <w:framePr w:w="1160" w:x="1839" w:y="1396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资产总额</w:t>
      </w:r>
      <w:r>
        <w:rPr>
          <w:rFonts w:ascii="Times New Roman"/>
          <w:color w:val="000000"/>
          <w:spacing w:val="0"/>
          <w:sz w:val="21"/>
        </w:rPr>
      </w:r>
    </w:p>
    <w:p>
      <w:pPr>
        <w:pStyle w:val="Normal"/>
        <w:framePr w:w="1160" w:x="1839" w:y="13965"/>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资产净额</w:t>
      </w:r>
      <w:r>
        <w:rPr>
          <w:rFonts w:ascii="Times New Roman"/>
          <w:color w:val="000000"/>
          <w:spacing w:val="0"/>
          <w:sz w:val="21"/>
        </w:rPr>
      </w:r>
    </w:p>
    <w:p>
      <w:pPr>
        <w:pStyle w:val="Normal"/>
        <w:framePr w:w="1160" w:x="1839" w:y="13965"/>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营业收入</w:t>
      </w:r>
      <w:r>
        <w:rPr>
          <w:rFonts w:ascii="Times New Roman"/>
          <w:color w:val="000000"/>
          <w:spacing w:val="0"/>
          <w:sz w:val="21"/>
        </w:rPr>
      </w:r>
    </w:p>
    <w:p>
      <w:pPr>
        <w:pStyle w:val="Normal"/>
        <w:framePr w:w="1160" w:x="3015" w:y="1395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25,757.87</w:t>
      </w:r>
      <w:r>
        <w:rPr>
          <w:rFonts w:ascii="Times New Roman"/>
          <w:color w:val="000000"/>
          <w:spacing w:val="0"/>
          <w:sz w:val="21"/>
        </w:rPr>
      </w:r>
    </w:p>
    <w:p>
      <w:pPr>
        <w:pStyle w:val="Normal"/>
        <w:framePr w:w="1160" w:x="3015" w:y="13951"/>
        <w:widowControl w:val="off"/>
        <w:autoSpaceDE w:val="off"/>
        <w:autoSpaceDN w:val="off"/>
        <w:spacing w:before="174" w:after="0" w:line="234" w:lineRule="exact"/>
        <w:ind w:left="262" w:right="0" w:firstLine="0"/>
        <w:jc w:val="left"/>
        <w:rPr>
          <w:rFonts w:ascii="Times New Roman"/>
          <w:color w:val="000000"/>
          <w:spacing w:val="0"/>
          <w:sz w:val="21"/>
        </w:rPr>
      </w:pPr>
      <w:r>
        <w:rPr>
          <w:rFonts w:ascii="Times New Roman"/>
          <w:color w:val="000000"/>
          <w:spacing w:val="1"/>
          <w:sz w:val="21"/>
        </w:rPr>
        <w:t>558.49</w:t>
      </w:r>
      <w:r>
        <w:rPr>
          <w:rFonts w:ascii="Times New Roman"/>
          <w:color w:val="000000"/>
          <w:spacing w:val="0"/>
          <w:sz w:val="21"/>
        </w:rPr>
      </w:r>
    </w:p>
    <w:p>
      <w:pPr>
        <w:pStyle w:val="Normal"/>
        <w:framePr w:w="1265" w:x="4333" w:y="13951"/>
        <w:widowControl w:val="off"/>
        <w:autoSpaceDE w:val="off"/>
        <w:autoSpaceDN w:val="off"/>
        <w:spacing w:before="0" w:after="0" w:line="234" w:lineRule="exact"/>
        <w:ind w:left="106" w:right="0" w:firstLine="0"/>
        <w:jc w:val="left"/>
        <w:rPr>
          <w:rFonts w:ascii="Times New Roman"/>
          <w:color w:val="000000"/>
          <w:spacing w:val="0"/>
          <w:sz w:val="21"/>
        </w:rPr>
      </w:pPr>
      <w:r>
        <w:rPr>
          <w:rFonts w:ascii="Times New Roman"/>
          <w:color w:val="000000"/>
          <w:spacing w:val="0"/>
          <w:sz w:val="21"/>
        </w:rPr>
        <w:t>81,871.73</w:t>
      </w:r>
      <w:r>
        <w:rPr>
          <w:rFonts w:ascii="Times New Roman"/>
          <w:color w:val="000000"/>
          <w:spacing w:val="0"/>
          <w:sz w:val="21"/>
        </w:rPr>
      </w:r>
    </w:p>
    <w:p>
      <w:pPr>
        <w:pStyle w:val="Normal"/>
        <w:framePr w:w="1265" w:x="4333" w:y="13951"/>
        <w:widowControl w:val="off"/>
        <w:autoSpaceDE w:val="off"/>
        <w:autoSpaceDN w:val="off"/>
        <w:spacing w:before="174" w:after="0" w:line="234" w:lineRule="exact"/>
        <w:ind w:left="106" w:right="0" w:firstLine="0"/>
        <w:jc w:val="left"/>
        <w:rPr>
          <w:rFonts w:ascii="Times New Roman"/>
          <w:color w:val="000000"/>
          <w:spacing w:val="0"/>
          <w:sz w:val="21"/>
        </w:rPr>
      </w:pPr>
      <w:r>
        <w:rPr>
          <w:rFonts w:ascii="Times New Roman"/>
          <w:color w:val="000000"/>
          <w:spacing w:val="0"/>
          <w:sz w:val="21"/>
        </w:rPr>
        <w:t>35,726.62</w:t>
      </w:r>
      <w:r>
        <w:rPr>
          <w:rFonts w:ascii="Times New Roman"/>
          <w:color w:val="000000"/>
          <w:spacing w:val="0"/>
          <w:sz w:val="21"/>
        </w:rPr>
      </w:r>
    </w:p>
    <w:p>
      <w:pPr>
        <w:pStyle w:val="Normal"/>
        <w:framePr w:w="1265" w:x="4333" w:y="13951"/>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101,422.30</w:t>
      </w:r>
      <w:r>
        <w:rPr>
          <w:rFonts w:ascii="Times New Roman"/>
          <w:color w:val="000000"/>
          <w:spacing w:val="0"/>
          <w:sz w:val="21"/>
        </w:rPr>
      </w:r>
    </w:p>
    <w:p>
      <w:pPr>
        <w:pStyle w:val="Normal"/>
        <w:framePr w:w="1265" w:x="6042" w:y="1395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7617" w:y="1395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7617" w:y="13951"/>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7617" w:y="13951"/>
        <w:widowControl w:val="off"/>
        <w:autoSpaceDE w:val="off"/>
        <w:autoSpaceDN w:val="off"/>
        <w:spacing w:before="172" w:after="0" w:line="234" w:lineRule="exact"/>
        <w:ind w:left="211" w:right="0" w:firstLine="0"/>
        <w:jc w:val="left"/>
        <w:rPr>
          <w:rFonts w:ascii="Times New Roman"/>
          <w:color w:val="000000"/>
          <w:spacing w:val="0"/>
          <w:sz w:val="21"/>
        </w:rPr>
      </w:pPr>
      <w:r>
        <w:rPr>
          <w:rFonts w:ascii="Times New Roman"/>
          <w:color w:val="000000"/>
          <w:spacing w:val="0"/>
          <w:sz w:val="21"/>
        </w:rPr>
        <w:t>1,264.52</w:t>
      </w:r>
      <w:r>
        <w:rPr>
          <w:rFonts w:ascii="Times New Roman"/>
          <w:color w:val="000000"/>
          <w:spacing w:val="0"/>
          <w:sz w:val="21"/>
        </w:rPr>
      </w:r>
    </w:p>
    <w:p>
      <w:pPr>
        <w:pStyle w:val="Normal"/>
        <w:framePr w:w="1265" w:x="6042" w:y="1435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6042" w:y="14359"/>
        <w:widowControl w:val="off"/>
        <w:autoSpaceDE w:val="off"/>
        <w:autoSpaceDN w:val="off"/>
        <w:spacing w:before="172" w:after="0" w:line="234" w:lineRule="exact"/>
        <w:ind w:left="876"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072" w:x="9357" w:y="1435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739.67%</w:t>
      </w:r>
      <w:r>
        <w:rPr>
          <w:rFonts w:ascii="Times New Roman"/>
          <w:color w:val="000000"/>
          <w:spacing w:val="0"/>
          <w:sz w:val="21"/>
        </w:rPr>
      </w:r>
    </w:p>
    <w:p>
      <w:pPr>
        <w:pStyle w:val="Normal"/>
        <w:framePr w:w="1072" w:x="9357" w:y="14359"/>
        <w:widowControl w:val="off"/>
        <w:autoSpaceDE w:val="off"/>
        <w:autoSpaceDN w:val="off"/>
        <w:spacing w:before="172" w:after="0" w:line="234" w:lineRule="exact"/>
        <w:ind w:left="211" w:right="0" w:firstLine="0"/>
        <w:jc w:val="left"/>
        <w:rPr>
          <w:rFonts w:ascii="Times New Roman"/>
          <w:color w:val="000000"/>
          <w:spacing w:val="0"/>
          <w:sz w:val="21"/>
        </w:rPr>
      </w:pPr>
      <w:r>
        <w:rPr>
          <w:rFonts w:ascii="Times New Roman"/>
          <w:color w:val="000000"/>
          <w:spacing w:val="1"/>
          <w:sz w:val="21"/>
        </w:rPr>
        <w:t>1.25%</w:t>
      </w:r>
      <w:r>
        <w:rPr>
          <w:rFonts w:ascii="Times New Roman"/>
          <w:color w:val="000000"/>
          <w:spacing w:val="0"/>
          <w:sz w:val="21"/>
        </w:rPr>
      </w:r>
    </w:p>
    <w:p>
      <w:pPr>
        <w:pStyle w:val="Normal"/>
        <w:framePr w:w="1054" w:x="3120" w:y="14765"/>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1,264.52</w:t>
      </w:r>
      <w:r>
        <w:rPr>
          <w:rFonts w:ascii="Times New Roman"/>
          <w:color w:val="000000"/>
          <w:spacing w:val="0"/>
          <w:sz w:val="21"/>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3</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7.4499969482422pt;margin-top:54.1500015258789pt;z-index:-23;width:420.649993896484pt;height:2.70000004768372pt;mso-position-horizontal:absolute;mso-position-horizontal-relative:page;mso-position-vertical:absolute;mso-position-vertical-relative:page" type="#_x0000_t75">
            <v:imagedata xmlns:r="http://schemas.openxmlformats.org/officeDocument/2006/relationships" r:id="rId6"/>
          </v:shape>
        </w:pict>
      </w:r>
      <w:r>
        <w:rPr>
          <w:noProof w:val="on"/>
        </w:rPr>
        <w:pict>
          <v:shape xmlns:v="urn:schemas-microsoft-com:vml" id="_x00006" style="position:absolute;margin-left:82.8000030517578pt;margin-top:70.9499969482422pt;z-index:-27;width:429.25pt;height:119.150001525879pt;mso-position-horizontal:absolute;mso-position-horizontal-relative:page;mso-position-vertical:absolute;mso-position-vertical-relative:page" type="#_x0000_t75">
            <v:imagedata xmlns:r="http://schemas.openxmlformats.org/officeDocument/2006/relationships" r:id="rId7"/>
          </v:shape>
        </w:pict>
      </w:r>
      <w:r>
        <w:rPr>
          <w:noProof w:val="on"/>
        </w:rPr>
        <w:pict>
          <v:shape xmlns:v="urn:schemas-microsoft-com:vml" id="_x00007" style="position:absolute;margin-left:82.8000030517578pt;margin-top:661.950012207031pt;z-index:-31;width:429.25pt;height:96.1999969482422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700" w:x="1798" w:y="147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兴盟苏州未经审计的最近一期资产总额（与根据预估值预测的交易价格孰</w:t>
      </w:r>
      <w:r>
        <w:rPr>
          <w:rFonts w:ascii="Times New Roman"/>
          <w:color w:val="000000"/>
          <w:spacing w:val="0"/>
          <w:sz w:val="24"/>
        </w:rPr>
      </w:r>
    </w:p>
    <w:p>
      <w:pPr>
        <w:pStyle w:val="Normal"/>
        <w:framePr w:w="970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高）、资产净额（与根据预估值预测的交易价格孰高）占上市公司最近一个会计</w:t>
      </w:r>
      <w:r>
        <w:rPr>
          <w:rFonts w:ascii="Times New Roman"/>
          <w:color w:val="000000"/>
          <w:spacing w:val="0"/>
          <w:sz w:val="24"/>
        </w:rPr>
      </w:r>
    </w:p>
    <w:p>
      <w:pPr>
        <w:pStyle w:val="Normal"/>
        <w:framePr w:w="9700" w:x="1798" w:y="1473"/>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2"/>
          <w:sz w:val="24"/>
        </w:rPr>
        <w:t>年度经审计的合并财务报告相关指标的比例超过</w:t>
      </w:r>
      <w:r>
        <w:rPr>
          <w:rFonts w:ascii="Times New Roman"/>
          <w:color w:val="000000"/>
          <w:spacing w:val="61"/>
          <w:sz w:val="24"/>
        </w:rPr>
        <w:t xml:space="preserve"> </w:t>
      </w:r>
      <w:r>
        <w:rPr>
          <w:rFonts w:ascii="Times New Roman"/>
          <w:color w:val="000000"/>
          <w:spacing w:val="1"/>
          <w:sz w:val="24"/>
        </w:rPr>
        <w:t>50%</w:t>
      </w:r>
      <w:r>
        <w:rPr>
          <w:rFonts w:ascii="BWERKM+ËÎÌå" w:hAnsi="BWERKM+ËÎÌå" w:cs="BWERKM+ËÎÌå"/>
          <w:color w:val="000000"/>
          <w:spacing w:val="-8"/>
          <w:sz w:val="24"/>
        </w:rPr>
        <w:t>，根据《重组管理办法》、</w:t>
      </w:r>
      <w:r>
        <w:rPr>
          <w:rFonts w:ascii="Times New Roman"/>
          <w:color w:val="000000"/>
          <w:spacing w:val="0"/>
          <w:sz w:val="24"/>
        </w:rPr>
      </w:r>
    </w:p>
    <w:p>
      <w:pPr>
        <w:pStyle w:val="Normal"/>
        <w:framePr w:w="9700" w:x="1798" w:y="147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《科创板重组特别规定》的规定，本次交易构成重大资产重组。</w:t>
      </w:r>
      <w:r>
        <w:rPr>
          <w:rFonts w:ascii="Times New Roman"/>
          <w:color w:val="000000"/>
          <w:spacing w:val="0"/>
          <w:sz w:val="24"/>
        </w:rPr>
      </w:r>
    </w:p>
    <w:p>
      <w:pPr>
        <w:pStyle w:val="Normal"/>
        <w:framePr w:w="3880" w:x="1798" w:y="346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三、本次交易构成关联交易</w:t>
      </w:r>
      <w:r>
        <w:rPr>
          <w:rFonts w:ascii="Times New Roman"/>
          <w:color w:val="000000"/>
          <w:spacing w:val="0"/>
          <w:sz w:val="28"/>
        </w:rPr>
      </w:r>
    </w:p>
    <w:p>
      <w:pPr>
        <w:pStyle w:val="Normal"/>
        <w:framePr w:w="9859" w:x="1798" w:y="4118"/>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本次交易完成后，预计本次交易对方</w:t>
      </w:r>
      <w:r>
        <w:rPr>
          <w:rFonts w:ascii="Times New Roman"/>
          <w:color w:val="000000"/>
          <w:spacing w:val="61"/>
          <w:sz w:val="24"/>
        </w:rPr>
        <w:t xml:space="preserve"> </w:t>
      </w:r>
      <w:r>
        <w:rPr>
          <w:rFonts w:ascii="Times New Roman"/>
          <w:color w:val="000000"/>
          <w:spacing w:val="0"/>
          <w:sz w:val="24"/>
        </w:rPr>
        <w:t>Synermore</w:t>
      </w:r>
      <w:r>
        <w:rPr>
          <w:rFonts w:ascii="Times New Roman"/>
          <w:color w:val="000000"/>
          <w:spacing w:val="62"/>
          <w:sz w:val="24"/>
        </w:rPr>
        <w:t xml:space="preserve"> </w:t>
      </w:r>
      <w:r>
        <w:rPr>
          <w:rFonts w:ascii="BWERKM+ËÎÌå" w:hAnsi="BWERKM+ËÎÌå" w:cs="BWERKM+ËÎÌå"/>
          <w:color w:val="000000"/>
          <w:spacing w:val="2"/>
          <w:sz w:val="24"/>
        </w:rPr>
        <w:t>将持有上市公司股份超过</w:t>
      </w:r>
      <w:r>
        <w:rPr>
          <w:rFonts w:ascii="Times New Roman"/>
          <w:color w:val="000000"/>
          <w:spacing w:val="0"/>
          <w:sz w:val="24"/>
        </w:rPr>
      </w:r>
    </w:p>
    <w:p>
      <w:pPr>
        <w:pStyle w:val="Normal"/>
        <w:framePr w:w="9859" w:x="1798" w:y="4118"/>
        <w:widowControl w:val="off"/>
        <w:autoSpaceDE w:val="off"/>
        <w:autoSpaceDN w:val="off"/>
        <w:spacing w:before="202" w:after="0" w:line="266" w:lineRule="exact"/>
        <w:ind w:left="0" w:right="0" w:firstLine="0"/>
        <w:jc w:val="left"/>
        <w:rPr>
          <w:rFonts w:ascii="Times New Roman"/>
          <w:color w:val="000000"/>
          <w:spacing w:val="0"/>
          <w:sz w:val="24"/>
        </w:rPr>
      </w:pPr>
      <w:r>
        <w:rPr>
          <w:rFonts w:ascii="Times New Roman"/>
          <w:color w:val="000000"/>
          <w:spacing w:val="0"/>
          <w:sz w:val="24"/>
        </w:rPr>
        <w:t>5%</w:t>
      </w:r>
      <w:r>
        <w:rPr>
          <w:rFonts w:ascii="BWERKM+ËÎÌå" w:hAnsi="BWERKM+ËÎÌå" w:cs="BWERKM+ËÎÌå"/>
          <w:color w:val="000000"/>
          <w:spacing w:val="-12"/>
          <w:sz w:val="24"/>
        </w:rPr>
        <w:t>的股份。根据《科创板上市规则》的规定，</w:t>
      </w:r>
      <w:r>
        <w:rPr>
          <w:rFonts w:ascii="Times New Roman"/>
          <w:color w:val="000000"/>
          <w:spacing w:val="0"/>
          <w:sz w:val="24"/>
        </w:rPr>
        <w:t>Synermore</w:t>
      </w:r>
      <w:r>
        <w:rPr>
          <w:rFonts w:ascii="Times New Roman"/>
          <w:color w:val="000000"/>
          <w:spacing w:val="0"/>
          <w:sz w:val="24"/>
        </w:rPr>
        <w:t xml:space="preserve"> </w:t>
      </w:r>
      <w:r>
        <w:rPr>
          <w:rFonts w:ascii="BWERKM+ËÎÌå" w:hAnsi="BWERKM+ËÎÌå" w:cs="BWERKM+ËÎÌå"/>
          <w:color w:val="000000"/>
          <w:spacing w:val="0"/>
          <w:sz w:val="24"/>
        </w:rPr>
        <w:t>构成上市公司的关联方，</w:t>
      </w:r>
      <w:r>
        <w:rPr>
          <w:rFonts w:ascii="Times New Roman"/>
          <w:color w:val="000000"/>
          <w:spacing w:val="0"/>
          <w:sz w:val="24"/>
        </w:rPr>
      </w:r>
    </w:p>
    <w:p>
      <w:pPr>
        <w:pStyle w:val="Normal"/>
        <w:framePr w:w="9859" w:x="1798" w:y="4118"/>
        <w:widowControl w:val="off"/>
        <w:autoSpaceDE w:val="off"/>
        <w:autoSpaceDN w:val="off"/>
        <w:spacing w:before="20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因此本次交易构成关联交易。</w:t>
      </w:r>
      <w:r>
        <w:rPr>
          <w:rFonts w:ascii="Times New Roman"/>
          <w:color w:val="000000"/>
          <w:spacing w:val="0"/>
          <w:sz w:val="24"/>
        </w:rPr>
      </w:r>
    </w:p>
    <w:p>
      <w:pPr>
        <w:pStyle w:val="Normal"/>
        <w:framePr w:w="4204" w:x="1798" w:y="5651"/>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四、本次交易不构成重组上市</w:t>
      </w:r>
      <w:r>
        <w:rPr>
          <w:rFonts w:ascii="Times New Roman"/>
          <w:color w:val="000000"/>
          <w:spacing w:val="0"/>
          <w:sz w:val="28"/>
        </w:rPr>
      </w:r>
    </w:p>
    <w:p>
      <w:pPr>
        <w:pStyle w:val="Normal"/>
        <w:framePr w:w="9660" w:x="1798" w:y="631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本次交易前三十六个月内，上市公司控股股东为湘投控股、实际控制人为湖</w:t>
      </w:r>
      <w:r>
        <w:rPr>
          <w:rFonts w:ascii="Times New Roman"/>
          <w:color w:val="000000"/>
          <w:spacing w:val="0"/>
          <w:sz w:val="24"/>
        </w:rPr>
      </w:r>
    </w:p>
    <w:p>
      <w:pPr>
        <w:pStyle w:val="Normal"/>
        <w:framePr w:w="9660" w:x="1798" w:y="631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南省国资委，公司控股股东、实际控制人均未发生变更。本次交易完成后，湘投</w:t>
      </w:r>
      <w:r>
        <w:rPr>
          <w:rFonts w:ascii="Times New Roman"/>
          <w:color w:val="000000"/>
          <w:spacing w:val="0"/>
          <w:sz w:val="24"/>
        </w:rPr>
      </w:r>
    </w:p>
    <w:p>
      <w:pPr>
        <w:pStyle w:val="Normal"/>
        <w:framePr w:w="9660" w:x="1798" w:y="631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控股仍为上市公司控股股东，实际控制人仍为湖南省国资委。本次交易不会导致</w:t>
      </w:r>
      <w:r>
        <w:rPr>
          <w:rFonts w:ascii="Times New Roman"/>
          <w:color w:val="000000"/>
          <w:spacing w:val="0"/>
          <w:sz w:val="24"/>
        </w:rPr>
      </w:r>
    </w:p>
    <w:p>
      <w:pPr>
        <w:pStyle w:val="Normal"/>
        <w:framePr w:w="9660" w:x="1798" w:y="631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上市公司控制权发生变更，本次交易不构成重组上市。</w:t>
      </w:r>
      <w:r>
        <w:rPr>
          <w:rFonts w:ascii="Times New Roman"/>
          <w:color w:val="000000"/>
          <w:spacing w:val="0"/>
          <w:sz w:val="24"/>
        </w:rPr>
      </w:r>
    </w:p>
    <w:p>
      <w:pPr>
        <w:pStyle w:val="Normal"/>
        <w:framePr w:w="5495" w:x="1798" w:y="830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五、标的资产的资产评估情况及预估值</w:t>
      </w:r>
      <w:r>
        <w:rPr>
          <w:rFonts w:ascii="Times New Roman"/>
          <w:color w:val="000000"/>
          <w:spacing w:val="0"/>
          <w:sz w:val="28"/>
        </w:rPr>
      </w:r>
    </w:p>
    <w:p>
      <w:pPr>
        <w:pStyle w:val="Normal"/>
        <w:framePr w:w="9838" w:x="1798" w:y="896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截至预案出具日，标的资产的审计、评估工作尚未完成。截至预案出具日，</w:t>
      </w:r>
      <w:r>
        <w:rPr>
          <w:rFonts w:ascii="Times New Roman"/>
          <w:color w:val="000000"/>
          <w:spacing w:val="0"/>
          <w:sz w:val="24"/>
        </w:rPr>
      </w:r>
    </w:p>
    <w:p>
      <w:pPr>
        <w:pStyle w:val="Normal"/>
        <w:framePr w:w="9838" w:x="1798" w:y="8965"/>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交易各方初步商定标的资产的预估值不超过</w:t>
      </w:r>
      <w:r>
        <w:rPr>
          <w:rFonts w:ascii="Times New Roman"/>
          <w:color w:val="000000"/>
          <w:spacing w:val="17"/>
          <w:sz w:val="24"/>
        </w:rPr>
        <w:t xml:space="preserve"> </w:t>
      </w:r>
      <w:r>
        <w:rPr>
          <w:rFonts w:ascii="Times New Roman"/>
          <w:color w:val="000000"/>
          <w:spacing w:val="0"/>
          <w:sz w:val="24"/>
        </w:rPr>
        <w:t>267,150.00</w:t>
      </w:r>
      <w:r>
        <w:rPr>
          <w:rFonts w:ascii="Times New Roman"/>
          <w:color w:val="000000"/>
          <w:spacing w:val="17"/>
          <w:sz w:val="24"/>
        </w:rPr>
        <w:t xml:space="preserve"> </w:t>
      </w:r>
      <w:r>
        <w:rPr>
          <w:rFonts w:ascii="BWERKM+ËÎÌå" w:hAnsi="BWERKM+ËÎÌå" w:cs="BWERKM+ËÎÌå"/>
          <w:color w:val="000000"/>
          <w:spacing w:val="0"/>
          <w:sz w:val="24"/>
        </w:rPr>
        <w:t>万元。待符合《证券法》</w:t>
      </w:r>
      <w:r>
        <w:rPr>
          <w:rFonts w:ascii="Times New Roman"/>
          <w:color w:val="000000"/>
          <w:spacing w:val="0"/>
          <w:sz w:val="24"/>
        </w:rPr>
      </w:r>
    </w:p>
    <w:p>
      <w:pPr>
        <w:pStyle w:val="Normal"/>
        <w:framePr w:w="9838" w:x="1798" w:y="8965"/>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4"/>
          <w:sz w:val="24"/>
        </w:rPr>
        <w:t>规定的评估机构出具评估报告后，交易各方将以评估值为依据，协商确定本次</w:t>
      </w:r>
      <w:r>
        <w:rPr>
          <w:rFonts w:ascii="Times New Roman"/>
          <w:color w:val="000000"/>
          <w:spacing w:val="0"/>
          <w:sz w:val="24"/>
        </w:rPr>
      </w:r>
    </w:p>
    <w:p>
      <w:pPr>
        <w:pStyle w:val="Normal"/>
        <w:framePr w:w="9838" w:x="1798" w:y="896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交易的最终作价。</w:t>
      </w:r>
      <w:r>
        <w:rPr>
          <w:rFonts w:ascii="Times New Roman"/>
          <w:color w:val="000000"/>
          <w:spacing w:val="0"/>
          <w:sz w:val="24"/>
        </w:rPr>
      </w:r>
    </w:p>
    <w:p>
      <w:pPr>
        <w:pStyle w:val="Normal"/>
        <w:framePr w:w="9562" w:x="1798" w:y="1095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10"/>
          <w:sz w:val="24"/>
        </w:rPr>
        <w:t>预案中相关资产经审计的财务数据、评估或估值结果将在《报告书（草案）》</w:t>
      </w:r>
      <w:r>
        <w:rPr>
          <w:rFonts w:ascii="Times New Roman"/>
          <w:color w:val="000000"/>
          <w:spacing w:val="0"/>
          <w:sz w:val="24"/>
        </w:rPr>
      </w:r>
    </w:p>
    <w:p>
      <w:pPr>
        <w:pStyle w:val="Normal"/>
        <w:framePr w:w="9562" w:x="1798" w:y="1095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中予以披露。相关资产经审计的财务数据、评估或估值最终结果可能与预案披</w:t>
      </w:r>
      <w:r>
        <w:rPr>
          <w:rFonts w:ascii="Times New Roman"/>
          <w:color w:val="000000"/>
          <w:spacing w:val="0"/>
          <w:sz w:val="24"/>
        </w:rPr>
      </w:r>
    </w:p>
    <w:p>
      <w:pPr>
        <w:pStyle w:val="Normal"/>
        <w:framePr w:w="9562" w:x="1798" w:y="1095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露情况存在较大差异，特提请投资者注意。</w:t>
      </w:r>
      <w:r>
        <w:rPr>
          <w:rFonts w:ascii="Times New Roman"/>
          <w:color w:val="000000"/>
          <w:spacing w:val="0"/>
          <w:sz w:val="24"/>
        </w:rPr>
      </w:r>
    </w:p>
    <w:p>
      <w:pPr>
        <w:pStyle w:val="Normal"/>
        <w:framePr w:w="8081" w:x="1798" w:y="12475"/>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六、本次重组已履行的和尚未履行的决策程序及报批程序</w:t>
      </w:r>
      <w:r>
        <w:rPr>
          <w:rFonts w:ascii="Times New Roman"/>
          <w:color w:val="000000"/>
          <w:spacing w:val="0"/>
          <w:sz w:val="28"/>
        </w:rPr>
      </w:r>
    </w:p>
    <w:p>
      <w:pPr>
        <w:pStyle w:val="Normal"/>
        <w:framePr w:w="8081" w:x="1798" w:y="12475"/>
        <w:widowControl w:val="off"/>
        <w:autoSpaceDE w:val="off"/>
        <w:autoSpaceDN w:val="off"/>
        <w:spacing w:before="384"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（一）本次交易已履行的决策及批准程序</w:t>
      </w:r>
      <w:r>
        <w:rPr>
          <w:rFonts w:ascii="Times New Roman"/>
          <w:color w:val="000000"/>
          <w:spacing w:val="0"/>
          <w:sz w:val="28"/>
        </w:rPr>
      </w:r>
    </w:p>
    <w:p>
      <w:pPr>
        <w:pStyle w:val="Normal"/>
        <w:framePr w:w="9010" w:x="2278" w:y="13794"/>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1</w:t>
      </w:r>
      <w:r>
        <w:rPr>
          <w:rFonts w:ascii="BWERKM+ËÎÌå" w:hAnsi="BWERKM+ËÎÌå" w:cs="BWERKM+ËÎÌå"/>
          <w:color w:val="000000"/>
          <w:spacing w:val="0"/>
          <w:sz w:val="24"/>
        </w:rPr>
        <w:t>、</w:t>
      </w:r>
      <w:r>
        <w:rPr>
          <w:rFonts w:ascii="Times New Roman"/>
          <w:color w:val="000000"/>
          <w:spacing w:val="0"/>
          <w:sz w:val="24"/>
        </w:rPr>
        <w:t>2020</w:t>
      </w:r>
      <w:r>
        <w:rPr>
          <w:rFonts w:ascii="Times New Roman"/>
          <w:color w:val="000000"/>
          <w:spacing w:val="19"/>
          <w:sz w:val="24"/>
        </w:rPr>
        <w:t xml:space="preserve"> </w:t>
      </w:r>
      <w:r>
        <w:rPr>
          <w:rFonts w:ascii="BWERKM+ËÎÌå" w:hAnsi="BWERKM+ËÎÌå" w:cs="BWERKM+ËÎÌå"/>
          <w:color w:val="000000"/>
          <w:spacing w:val="0"/>
          <w:sz w:val="24"/>
        </w:rPr>
        <w:t>年</w:t>
      </w:r>
      <w:r>
        <w:rPr>
          <w:rFonts w:ascii="Times New Roman"/>
          <w:color w:val="000000"/>
          <w:spacing w:val="19"/>
          <w:sz w:val="24"/>
        </w:rPr>
        <w:t xml:space="preserve"> </w:t>
      </w:r>
      <w:r>
        <w:rPr>
          <w:rFonts w:ascii="Times New Roman"/>
          <w:color w:val="000000"/>
          <w:spacing w:val="-7"/>
          <w:sz w:val="24"/>
        </w:rPr>
        <w:t>11</w:t>
      </w:r>
      <w:r>
        <w:rPr>
          <w:rFonts w:ascii="Times New Roman"/>
          <w:color w:val="000000"/>
          <w:spacing w:val="26"/>
          <w:sz w:val="24"/>
        </w:rPr>
        <w:t xml:space="preserve"> </w:t>
      </w:r>
      <w:r>
        <w:rPr>
          <w:rFonts w:ascii="BWERKM+ËÎÌå" w:hAnsi="BWERKM+ËÎÌå" w:cs="BWERKM+ËÎÌå"/>
          <w:color w:val="000000"/>
          <w:spacing w:val="0"/>
          <w:sz w:val="24"/>
        </w:rPr>
        <w:t>月</w:t>
      </w:r>
      <w:r>
        <w:rPr>
          <w:rFonts w:ascii="Times New Roman"/>
          <w:color w:val="000000"/>
          <w:spacing w:val="22"/>
          <w:sz w:val="24"/>
        </w:rPr>
        <w:t xml:space="preserve"> </w:t>
      </w:r>
      <w:r>
        <w:rPr>
          <w:rFonts w:ascii="Times New Roman"/>
          <w:color w:val="000000"/>
          <w:spacing w:val="0"/>
          <w:sz w:val="24"/>
        </w:rPr>
        <w:t>6</w:t>
      </w:r>
      <w:r>
        <w:rPr>
          <w:rFonts w:ascii="Times New Roman"/>
          <w:color w:val="000000"/>
          <w:spacing w:val="19"/>
          <w:sz w:val="24"/>
        </w:rPr>
        <w:t xml:space="preserve"> </w:t>
      </w:r>
      <w:r>
        <w:rPr>
          <w:rFonts w:ascii="BWERKM+ËÎÌå" w:hAnsi="BWERKM+ËÎÌå" w:cs="BWERKM+ËÎÌå"/>
          <w:color w:val="000000"/>
          <w:spacing w:val="0"/>
          <w:sz w:val="24"/>
        </w:rPr>
        <w:t>日，上市公司召开第一届董事会第十八次会议审议通过</w:t>
      </w:r>
      <w:r>
        <w:rPr>
          <w:rFonts w:ascii="Times New Roman"/>
          <w:color w:val="000000"/>
          <w:spacing w:val="0"/>
          <w:sz w:val="24"/>
        </w:rPr>
      </w:r>
    </w:p>
    <w:p>
      <w:pPr>
        <w:pStyle w:val="Normal"/>
        <w:framePr w:w="600" w:x="1798" w:y="1426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038" w:y="1426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2278" w:y="1426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w:t>
      </w:r>
      <w:r>
        <w:rPr>
          <w:rFonts w:ascii="Times New Roman"/>
          <w:color w:val="000000"/>
          <w:spacing w:val="0"/>
          <w:sz w:val="24"/>
        </w:rPr>
      </w:r>
    </w:p>
    <w:p>
      <w:pPr>
        <w:pStyle w:val="Normal"/>
        <w:framePr w:w="600" w:x="2518" w:y="1426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w:t>
      </w:r>
      <w:r>
        <w:rPr>
          <w:rFonts w:ascii="Times New Roman"/>
          <w:color w:val="000000"/>
          <w:spacing w:val="0"/>
          <w:sz w:val="24"/>
        </w:rPr>
      </w:r>
    </w:p>
    <w:p>
      <w:pPr>
        <w:pStyle w:val="Normal"/>
        <w:framePr w:w="600" w:x="2758" w:y="1426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8615" w:x="2278" w:y="1484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2</w:t>
      </w:r>
      <w:r>
        <w:rPr>
          <w:rFonts w:ascii="BWERKM+ËÎÌå" w:hAnsi="BWERKM+ËÎÌå" w:cs="BWERKM+ËÎÌå"/>
          <w:color w:val="000000"/>
          <w:spacing w:val="0"/>
          <w:sz w:val="24"/>
        </w:rPr>
        <w:t>、</w:t>
      </w:r>
      <w:r>
        <w:rPr>
          <w:rFonts w:ascii="Times New Roman"/>
          <w:color w:val="000000"/>
          <w:spacing w:val="0"/>
          <w:sz w:val="24"/>
        </w:rPr>
        <w:t>2020</w:t>
      </w:r>
      <w:r>
        <w:rPr>
          <w:rFonts w:ascii="Times New Roman"/>
          <w:color w:val="000000"/>
          <w:spacing w:val="0"/>
          <w:sz w:val="24"/>
        </w:rPr>
        <w:t xml:space="preserve"> </w:t>
      </w:r>
      <w:r>
        <w:rPr>
          <w:rFonts w:ascii="BWERKM+ËÎÌå" w:hAnsi="BWERKM+ËÎÌå" w:cs="BWERKM+ËÎÌå"/>
          <w:color w:val="000000"/>
          <w:spacing w:val="0"/>
          <w:sz w:val="24"/>
        </w:rPr>
        <w:t>年</w:t>
      </w:r>
      <w:r>
        <w:rPr>
          <w:rFonts w:ascii="Times New Roman"/>
          <w:color w:val="000000"/>
          <w:spacing w:val="0"/>
          <w:sz w:val="24"/>
        </w:rPr>
        <w:t xml:space="preserve"> </w:t>
      </w:r>
      <w:r>
        <w:rPr>
          <w:rFonts w:ascii="Times New Roman"/>
          <w:color w:val="000000"/>
          <w:spacing w:val="-10"/>
          <w:sz w:val="24"/>
        </w:rPr>
        <w:t>11</w:t>
      </w:r>
      <w:r>
        <w:rPr>
          <w:rFonts w:ascii="Times New Roman"/>
          <w:color w:val="000000"/>
          <w:spacing w:val="10"/>
          <w:sz w:val="24"/>
        </w:rPr>
        <w:t xml:space="preserve"> </w:t>
      </w:r>
      <w:r>
        <w:rPr>
          <w:rFonts w:ascii="BWERKM+ËÎÌå" w:hAnsi="BWERKM+ËÎÌå" w:cs="BWERKM+ËÎÌå"/>
          <w:color w:val="000000"/>
          <w:spacing w:val="0"/>
          <w:sz w:val="24"/>
        </w:rPr>
        <w:t>月</w:t>
      </w:r>
      <w:r>
        <w:rPr>
          <w:rFonts w:ascii="Times New Roman"/>
          <w:color w:val="000000"/>
          <w:spacing w:val="1"/>
          <w:sz w:val="24"/>
        </w:rPr>
        <w:t xml:space="preserve"> </w:t>
      </w:r>
      <w:r>
        <w:rPr>
          <w:rFonts w:ascii="Times New Roman"/>
          <w:color w:val="000000"/>
          <w:spacing w:val="0"/>
          <w:sz w:val="24"/>
        </w:rPr>
        <w:t>6</w:t>
      </w:r>
      <w:r>
        <w:rPr>
          <w:rFonts w:ascii="Times New Roman"/>
          <w:color w:val="000000"/>
          <w:spacing w:val="0"/>
          <w:sz w:val="24"/>
        </w:rPr>
        <w:t xml:space="preserve"> </w:t>
      </w:r>
      <w:r>
        <w:rPr>
          <w:rFonts w:ascii="BWERKM+ËÎÌå" w:hAnsi="BWERKM+ËÎÌå" w:cs="BWERKM+ËÎÌå"/>
          <w:color w:val="000000"/>
          <w:spacing w:val="0"/>
          <w:sz w:val="24"/>
        </w:rPr>
        <w:t>日，标的公司、兴盟开曼董事会审议通过本次交易。</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4</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7.4499969482422pt;margin-top:54.1500015258789pt;z-index:-35;width:420.649993896484pt;height:2.70000004768372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5172" w:x="179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（二）本次交易尚需履行的审批程序</w:t>
      </w:r>
      <w:r>
        <w:rPr>
          <w:rFonts w:ascii="Times New Roman"/>
          <w:color w:val="000000"/>
          <w:spacing w:val="0"/>
          <w:sz w:val="28"/>
        </w:rPr>
      </w:r>
    </w:p>
    <w:p>
      <w:pPr>
        <w:pStyle w:val="Normal"/>
        <w:framePr w:w="600" w:x="22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截</w:t>
      </w:r>
      <w:r>
        <w:rPr>
          <w:rFonts w:ascii="Times New Roman"/>
          <w:color w:val="000000"/>
          <w:spacing w:val="0"/>
          <w:sz w:val="24"/>
        </w:rPr>
      </w:r>
    </w:p>
    <w:p>
      <w:pPr>
        <w:pStyle w:val="Normal"/>
        <w:framePr w:w="600" w:x="25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至</w:t>
      </w:r>
      <w:r>
        <w:rPr>
          <w:rFonts w:ascii="Times New Roman"/>
          <w:color w:val="000000"/>
          <w:spacing w:val="0"/>
          <w:sz w:val="24"/>
        </w:rPr>
      </w:r>
    </w:p>
    <w:p>
      <w:pPr>
        <w:pStyle w:val="Normal"/>
        <w:framePr w:w="600" w:x="27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预</w:t>
      </w:r>
      <w:r>
        <w:rPr>
          <w:rFonts w:ascii="Times New Roman"/>
          <w:color w:val="000000"/>
          <w:spacing w:val="0"/>
          <w:sz w:val="24"/>
        </w:rPr>
      </w:r>
    </w:p>
    <w:p>
      <w:pPr>
        <w:pStyle w:val="Normal"/>
        <w:framePr w:w="600" w:x="299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323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出</w:t>
      </w:r>
      <w:r>
        <w:rPr>
          <w:rFonts w:ascii="Times New Roman"/>
          <w:color w:val="000000"/>
          <w:spacing w:val="0"/>
          <w:sz w:val="24"/>
        </w:rPr>
      </w:r>
    </w:p>
    <w:p>
      <w:pPr>
        <w:pStyle w:val="Normal"/>
        <w:framePr w:w="600" w:x="34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具</w:t>
      </w:r>
      <w:r>
        <w:rPr>
          <w:rFonts w:ascii="Times New Roman"/>
          <w:color w:val="000000"/>
          <w:spacing w:val="0"/>
          <w:sz w:val="24"/>
        </w:rPr>
      </w:r>
    </w:p>
    <w:p>
      <w:pPr>
        <w:pStyle w:val="Normal"/>
        <w:framePr w:w="600" w:x="37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日</w:t>
      </w:r>
      <w:r>
        <w:rPr>
          <w:rFonts w:ascii="Times New Roman"/>
          <w:color w:val="000000"/>
          <w:spacing w:val="0"/>
          <w:sz w:val="24"/>
        </w:rPr>
      </w:r>
    </w:p>
    <w:p>
      <w:pPr>
        <w:pStyle w:val="Normal"/>
        <w:framePr w:w="600" w:x="39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419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443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46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49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51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尚</w:t>
      </w:r>
      <w:r>
        <w:rPr>
          <w:rFonts w:ascii="Times New Roman"/>
          <w:color w:val="000000"/>
          <w:spacing w:val="0"/>
          <w:sz w:val="24"/>
        </w:rPr>
      </w:r>
    </w:p>
    <w:p>
      <w:pPr>
        <w:pStyle w:val="Normal"/>
        <w:framePr w:w="600" w:x="539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需</w:t>
      </w:r>
      <w:r>
        <w:rPr>
          <w:rFonts w:ascii="Times New Roman"/>
          <w:color w:val="000000"/>
          <w:spacing w:val="0"/>
          <w:sz w:val="24"/>
        </w:rPr>
      </w:r>
    </w:p>
    <w:p>
      <w:pPr>
        <w:pStyle w:val="Normal"/>
        <w:framePr w:w="600" w:x="563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履</w:t>
      </w:r>
      <w:r>
        <w:rPr>
          <w:rFonts w:ascii="Times New Roman"/>
          <w:color w:val="000000"/>
          <w:spacing w:val="0"/>
          <w:sz w:val="24"/>
        </w:rPr>
      </w:r>
    </w:p>
    <w:p>
      <w:pPr>
        <w:pStyle w:val="Normal"/>
        <w:framePr w:w="600" w:x="58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w:t>
      </w:r>
      <w:r>
        <w:rPr>
          <w:rFonts w:ascii="Times New Roman"/>
          <w:color w:val="000000"/>
          <w:spacing w:val="0"/>
          <w:sz w:val="24"/>
        </w:rPr>
      </w:r>
    </w:p>
    <w:p>
      <w:pPr>
        <w:pStyle w:val="Normal"/>
        <w:framePr w:w="600" w:x="61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r>
    </w:p>
    <w:p>
      <w:pPr>
        <w:pStyle w:val="Normal"/>
        <w:framePr w:w="600" w:x="63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审</w:t>
      </w:r>
      <w:r>
        <w:rPr>
          <w:rFonts w:ascii="Times New Roman"/>
          <w:color w:val="000000"/>
          <w:spacing w:val="0"/>
          <w:sz w:val="24"/>
        </w:rPr>
      </w:r>
    </w:p>
    <w:p>
      <w:pPr>
        <w:pStyle w:val="Normal"/>
        <w:framePr w:w="600" w:x="659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批</w:t>
      </w:r>
      <w:r>
        <w:rPr>
          <w:rFonts w:ascii="Times New Roman"/>
          <w:color w:val="000000"/>
          <w:spacing w:val="0"/>
          <w:sz w:val="24"/>
        </w:rPr>
      </w:r>
    </w:p>
    <w:p>
      <w:pPr>
        <w:pStyle w:val="Normal"/>
        <w:framePr w:w="600" w:x="683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程</w:t>
      </w:r>
      <w:r>
        <w:rPr>
          <w:rFonts w:ascii="Times New Roman"/>
          <w:color w:val="000000"/>
          <w:spacing w:val="0"/>
          <w:sz w:val="24"/>
        </w:rPr>
      </w:r>
    </w:p>
    <w:p>
      <w:pPr>
        <w:pStyle w:val="Normal"/>
        <w:framePr w:w="600" w:x="70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序</w:t>
      </w:r>
      <w:r>
        <w:rPr>
          <w:rFonts w:ascii="Times New Roman"/>
          <w:color w:val="000000"/>
          <w:spacing w:val="0"/>
          <w:sz w:val="24"/>
        </w:rPr>
      </w:r>
    </w:p>
    <w:p>
      <w:pPr>
        <w:pStyle w:val="Normal"/>
        <w:framePr w:w="600" w:x="73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包</w:t>
      </w:r>
      <w:r>
        <w:rPr>
          <w:rFonts w:ascii="Times New Roman"/>
          <w:color w:val="000000"/>
          <w:spacing w:val="0"/>
          <w:sz w:val="24"/>
        </w:rPr>
      </w:r>
    </w:p>
    <w:p>
      <w:pPr>
        <w:pStyle w:val="Normal"/>
        <w:framePr w:w="600" w:x="75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括</w:t>
      </w:r>
      <w:r>
        <w:rPr>
          <w:rFonts w:ascii="Times New Roman"/>
          <w:color w:val="000000"/>
          <w:spacing w:val="0"/>
          <w:sz w:val="24"/>
        </w:rPr>
      </w:r>
    </w:p>
    <w:p>
      <w:pPr>
        <w:pStyle w:val="Normal"/>
        <w:framePr w:w="600" w:x="779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但</w:t>
      </w:r>
      <w:r>
        <w:rPr>
          <w:rFonts w:ascii="Times New Roman"/>
          <w:color w:val="000000"/>
          <w:spacing w:val="0"/>
          <w:sz w:val="24"/>
        </w:rPr>
      </w:r>
    </w:p>
    <w:p>
      <w:pPr>
        <w:pStyle w:val="Normal"/>
        <w:framePr w:w="600" w:x="803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不</w:t>
      </w:r>
      <w:r>
        <w:rPr>
          <w:rFonts w:ascii="Times New Roman"/>
          <w:color w:val="000000"/>
          <w:spacing w:val="0"/>
          <w:sz w:val="24"/>
        </w:rPr>
      </w:r>
    </w:p>
    <w:p>
      <w:pPr>
        <w:pStyle w:val="Normal"/>
        <w:framePr w:w="600" w:x="827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限</w:t>
      </w:r>
      <w:r>
        <w:rPr>
          <w:rFonts w:ascii="Times New Roman"/>
          <w:color w:val="000000"/>
          <w:spacing w:val="0"/>
          <w:sz w:val="24"/>
        </w:rPr>
      </w:r>
    </w:p>
    <w:p>
      <w:pPr>
        <w:pStyle w:val="Normal"/>
        <w:framePr w:w="600" w:x="851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于</w:t>
      </w:r>
      <w:r>
        <w:rPr>
          <w:rFonts w:ascii="Times New Roman"/>
          <w:color w:val="000000"/>
          <w:spacing w:val="0"/>
          <w:sz w:val="24"/>
        </w:rPr>
      </w:r>
    </w:p>
    <w:p>
      <w:pPr>
        <w:pStyle w:val="Normal"/>
        <w:framePr w:w="600" w:x="8758" w:y="213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9003" w:x="2278" w:y="2716"/>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1</w:t>
      </w:r>
      <w:r>
        <w:rPr>
          <w:rFonts w:ascii="BWERKM+ËÎÌå" w:hAnsi="BWERKM+ËÎÌå" w:cs="BWERKM+ËÎÌå"/>
          <w:color w:val="000000"/>
          <w:spacing w:val="1"/>
          <w:sz w:val="24"/>
        </w:rPr>
        <w:t>、本次交易的审计及评估报告出具后，南新制药再次召开董事会审议通过</w:t>
      </w:r>
      <w:r>
        <w:rPr>
          <w:rFonts w:ascii="Times New Roman"/>
          <w:color w:val="000000"/>
          <w:spacing w:val="0"/>
          <w:sz w:val="24"/>
        </w:rPr>
      </w:r>
    </w:p>
    <w:p>
      <w:pPr>
        <w:pStyle w:val="Normal"/>
        <w:framePr w:w="600" w:x="179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03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227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w:t>
      </w:r>
      <w:r>
        <w:rPr>
          <w:rFonts w:ascii="Times New Roman"/>
          <w:color w:val="000000"/>
          <w:spacing w:val="0"/>
          <w:sz w:val="24"/>
        </w:rPr>
      </w:r>
    </w:p>
    <w:p>
      <w:pPr>
        <w:pStyle w:val="Normal"/>
        <w:framePr w:w="600" w:x="251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w:t>
      </w:r>
      <w:r>
        <w:rPr>
          <w:rFonts w:ascii="Times New Roman"/>
          <w:color w:val="000000"/>
          <w:spacing w:val="0"/>
          <w:sz w:val="24"/>
        </w:rPr>
      </w:r>
    </w:p>
    <w:p>
      <w:pPr>
        <w:pStyle w:val="Normal"/>
        <w:framePr w:w="600" w:x="275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方</w:t>
      </w:r>
      <w:r>
        <w:rPr>
          <w:rFonts w:ascii="Times New Roman"/>
          <w:color w:val="000000"/>
          <w:spacing w:val="0"/>
          <w:sz w:val="24"/>
        </w:rPr>
      </w:r>
    </w:p>
    <w:p>
      <w:pPr>
        <w:pStyle w:val="Normal"/>
        <w:framePr w:w="600" w:x="299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3238" w:y="3192"/>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7591" w:x="2278" w:y="3772"/>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2</w:t>
      </w:r>
      <w:r>
        <w:rPr>
          <w:rFonts w:ascii="BWERKM+ËÎÌå" w:hAnsi="BWERKM+ËÎÌå" w:cs="BWERKM+ËÎÌå"/>
          <w:color w:val="000000"/>
          <w:spacing w:val="0"/>
          <w:sz w:val="24"/>
        </w:rPr>
        <w:t>、国有资产监督管理部门或国资有权单位批准本次交易方案；</w:t>
      </w:r>
      <w:r>
        <w:rPr>
          <w:rFonts w:ascii="Times New Roman"/>
          <w:color w:val="000000"/>
          <w:spacing w:val="0"/>
          <w:sz w:val="24"/>
        </w:rPr>
      </w:r>
    </w:p>
    <w:p>
      <w:pPr>
        <w:pStyle w:val="Normal"/>
        <w:framePr w:w="7591" w:x="2278" w:y="3772"/>
        <w:widowControl w:val="off"/>
        <w:autoSpaceDE w:val="off"/>
        <w:autoSpaceDN w:val="off"/>
        <w:spacing w:before="320" w:after="0" w:line="266" w:lineRule="exact"/>
        <w:ind w:left="0" w:right="0" w:firstLine="0"/>
        <w:jc w:val="left"/>
        <w:rPr>
          <w:rFonts w:ascii="Times New Roman"/>
          <w:color w:val="000000"/>
          <w:spacing w:val="0"/>
          <w:sz w:val="24"/>
        </w:rPr>
      </w:pPr>
      <w:r>
        <w:rPr>
          <w:rFonts w:ascii="Times New Roman"/>
          <w:color w:val="000000"/>
          <w:spacing w:val="0"/>
          <w:sz w:val="24"/>
        </w:rPr>
        <w:t>3</w:t>
      </w:r>
      <w:r>
        <w:rPr>
          <w:rFonts w:ascii="BWERKM+ËÎÌå" w:hAnsi="BWERKM+ËÎÌå" w:cs="BWERKM+ËÎÌå"/>
          <w:color w:val="000000"/>
          <w:spacing w:val="0"/>
          <w:sz w:val="24"/>
        </w:rPr>
        <w:t>、南新制药的股东大会审议通过本次交易方案；</w:t>
      </w:r>
      <w:r>
        <w:rPr>
          <w:rFonts w:ascii="Times New Roman"/>
          <w:color w:val="000000"/>
          <w:spacing w:val="0"/>
          <w:sz w:val="24"/>
        </w:rPr>
      </w:r>
    </w:p>
    <w:p>
      <w:pPr>
        <w:pStyle w:val="Normal"/>
        <w:framePr w:w="7866" w:x="2278" w:y="4946"/>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4</w:t>
      </w:r>
      <w:r>
        <w:rPr>
          <w:rFonts w:ascii="BWERKM+ËÎÌå" w:hAnsi="BWERKM+ËÎÌå" w:cs="BWERKM+ËÎÌå"/>
          <w:color w:val="000000"/>
          <w:spacing w:val="0"/>
          <w:sz w:val="24"/>
        </w:rPr>
        <w:t>、本次交易需经上海证券交易所审核，并获得中国证监会注册。</w:t>
      </w:r>
      <w:r>
        <w:rPr>
          <w:rFonts w:ascii="Times New Roman"/>
          <w:color w:val="000000"/>
          <w:spacing w:val="0"/>
          <w:sz w:val="24"/>
        </w:rPr>
      </w:r>
    </w:p>
    <w:p>
      <w:pPr>
        <w:pStyle w:val="Normal"/>
        <w:framePr w:w="7866" w:x="2278" w:y="4946"/>
        <w:widowControl w:val="off"/>
        <w:autoSpaceDE w:val="off"/>
        <w:autoSpaceDN w:val="off"/>
        <w:spacing w:before="320" w:after="0" w:line="266" w:lineRule="exact"/>
        <w:ind w:left="0" w:right="0" w:firstLine="0"/>
        <w:jc w:val="left"/>
        <w:rPr>
          <w:rFonts w:ascii="Times New Roman"/>
          <w:color w:val="000000"/>
          <w:spacing w:val="0"/>
          <w:sz w:val="24"/>
        </w:rPr>
      </w:pPr>
      <w:r>
        <w:rPr>
          <w:rFonts w:ascii="Times New Roman"/>
          <w:color w:val="000000"/>
          <w:spacing w:val="0"/>
          <w:sz w:val="24"/>
        </w:rPr>
        <w:t>5</w:t>
      </w:r>
      <w:r>
        <w:rPr>
          <w:rFonts w:ascii="BWERKM+ËÎÌå" w:hAnsi="BWERKM+ËÎÌå" w:cs="BWERKM+ËÎÌå"/>
          <w:color w:val="000000"/>
          <w:spacing w:val="0"/>
          <w:sz w:val="24"/>
        </w:rPr>
        <w:t>、其他境内外有权机构的审批</w:t>
      </w:r>
      <w:r>
        <w:rPr>
          <w:rFonts w:ascii="Times New Roman"/>
          <w:color w:val="000000"/>
          <w:spacing w:val="1"/>
          <w:sz w:val="24"/>
        </w:rPr>
        <w:t>/</w:t>
      </w:r>
      <w:r>
        <w:rPr>
          <w:rFonts w:ascii="BWERKM+ËÎÌå" w:hAnsi="BWERKM+ËÎÌå" w:cs="BWERKM+ËÎÌå"/>
          <w:color w:val="000000"/>
          <w:spacing w:val="-9"/>
          <w:sz w:val="24"/>
        </w:rPr>
        <w:t>备案、许可或同意（如适用）。</w:t>
      </w:r>
      <w:r>
        <w:rPr>
          <w:rFonts w:ascii="Times New Roman"/>
          <w:color w:val="000000"/>
          <w:spacing w:val="0"/>
          <w:sz w:val="24"/>
        </w:rPr>
      </w:r>
    </w:p>
    <w:p>
      <w:pPr>
        <w:pStyle w:val="Normal"/>
        <w:framePr w:w="9561" w:x="1798" w:y="612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上述程序能否履行完毕以及履行完毕的时间，均存在不确定性，提请广大投</w:t>
      </w:r>
      <w:r>
        <w:rPr>
          <w:rFonts w:ascii="Times New Roman"/>
          <w:color w:val="000000"/>
          <w:spacing w:val="0"/>
          <w:sz w:val="24"/>
        </w:rPr>
      </w:r>
    </w:p>
    <w:p>
      <w:pPr>
        <w:pStyle w:val="Normal"/>
        <w:framePr w:w="9561" w:x="1798" w:y="612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资者注意。在上述程序履行完毕前，上市公司不得实施本次交易。</w:t>
      </w:r>
      <w:r>
        <w:rPr>
          <w:rFonts w:ascii="Times New Roman"/>
          <w:color w:val="000000"/>
          <w:spacing w:val="0"/>
          <w:sz w:val="24"/>
        </w:rPr>
      </w:r>
    </w:p>
    <w:p>
      <w:pPr>
        <w:pStyle w:val="Normal"/>
        <w:framePr w:w="5172" w:x="1798" w:y="718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七、本次交易中发行股份的锁定安排</w:t>
      </w:r>
      <w:r>
        <w:rPr>
          <w:rFonts w:ascii="Times New Roman"/>
          <w:color w:val="000000"/>
          <w:spacing w:val="0"/>
          <w:sz w:val="28"/>
        </w:rPr>
      </w:r>
    </w:p>
    <w:p>
      <w:pPr>
        <w:pStyle w:val="Normal"/>
        <w:framePr w:w="8404" w:x="1798" w:y="7849"/>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（一）发行股份及支付现金购买资产所涉发行股份的锁定期</w:t>
      </w:r>
      <w:r>
        <w:rPr>
          <w:rFonts w:ascii="Times New Roman"/>
          <w:color w:val="000000"/>
          <w:spacing w:val="0"/>
          <w:sz w:val="28"/>
        </w:rPr>
      </w:r>
    </w:p>
    <w:p>
      <w:pPr>
        <w:pStyle w:val="Normal"/>
        <w:framePr w:w="9660" w:x="1798" w:y="8504"/>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1"/>
          <w:sz w:val="24"/>
        </w:rPr>
        <w:t>Sky</w:t>
      </w:r>
      <w:r>
        <w:rPr>
          <w:rFonts w:ascii="Times New Roman"/>
          <w:color w:val="000000"/>
          <w:spacing w:val="54"/>
          <w:sz w:val="24"/>
        </w:rPr>
        <w:t xml:space="preserve"> </w:t>
      </w:r>
      <w:r>
        <w:rPr>
          <w:rFonts w:ascii="Times New Roman"/>
          <w:color w:val="000000"/>
          <w:spacing w:val="0"/>
          <w:sz w:val="24"/>
        </w:rPr>
        <w:t>Token</w:t>
      </w:r>
      <w:r>
        <w:rPr>
          <w:rFonts w:ascii="BWERKM+ËÎÌå" w:hAnsi="BWERKM+ËÎÌå" w:cs="BWERKM+ËÎÌå"/>
          <w:color w:val="000000"/>
          <w:spacing w:val="0"/>
          <w:sz w:val="24"/>
        </w:rPr>
        <w:t>、</w:t>
      </w:r>
      <w:r>
        <w:rPr>
          <w:rFonts w:ascii="Times New Roman"/>
          <w:color w:val="000000"/>
          <w:spacing w:val="0"/>
          <w:sz w:val="24"/>
        </w:rPr>
        <w:t>United</w:t>
      </w:r>
      <w:r>
        <w:rPr>
          <w:rFonts w:ascii="Times New Roman"/>
          <w:color w:val="000000"/>
          <w:spacing w:val="59"/>
          <w:sz w:val="24"/>
        </w:rPr>
        <w:t xml:space="preserve"> </w:t>
      </w:r>
      <w:r>
        <w:rPr>
          <w:rFonts w:ascii="Times New Roman"/>
          <w:color w:val="000000"/>
          <w:spacing w:val="0"/>
          <w:sz w:val="24"/>
        </w:rPr>
        <w:t>Power</w:t>
      </w:r>
      <w:r>
        <w:rPr>
          <w:rFonts w:ascii="Times New Roman"/>
          <w:color w:val="000000"/>
          <w:spacing w:val="0"/>
          <w:sz w:val="24"/>
        </w:rPr>
        <w:t xml:space="preserve"> </w:t>
      </w:r>
      <w:r>
        <w:rPr>
          <w:rFonts w:ascii="BWERKM+ËÎÌå" w:hAnsi="BWERKM+ËÎÌå" w:cs="BWERKM+ËÎÌå"/>
          <w:color w:val="000000"/>
          <w:spacing w:val="0"/>
          <w:sz w:val="24"/>
        </w:rPr>
        <w:t>对于其在本次交易中取得的对价股份（包括锁定</w:t>
      </w:r>
      <w:r>
        <w:rPr>
          <w:rFonts w:ascii="Times New Roman"/>
          <w:color w:val="000000"/>
          <w:spacing w:val="0"/>
          <w:sz w:val="24"/>
        </w:rPr>
      </w:r>
    </w:p>
    <w:p>
      <w:pPr>
        <w:pStyle w:val="Normal"/>
        <w:framePr w:w="9660" w:x="1798" w:y="8504"/>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期内因上市公司分配股票股利、资本公积转增等衍生取得的股份），自对价股份</w:t>
      </w:r>
      <w:r>
        <w:rPr>
          <w:rFonts w:ascii="Times New Roman"/>
          <w:color w:val="000000"/>
          <w:spacing w:val="0"/>
          <w:sz w:val="24"/>
        </w:rPr>
      </w:r>
    </w:p>
    <w:p>
      <w:pPr>
        <w:pStyle w:val="Normal"/>
        <w:framePr w:w="9660" w:x="1798" w:y="8504"/>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上市日起</w:t>
      </w:r>
      <w:r>
        <w:rPr>
          <w:rFonts w:ascii="Times New Roman"/>
          <w:color w:val="000000"/>
          <w:spacing w:val="0"/>
          <w:sz w:val="24"/>
        </w:rPr>
        <w:t xml:space="preserve"> </w:t>
      </w:r>
      <w:r>
        <w:rPr>
          <w:rFonts w:ascii="Times New Roman"/>
          <w:color w:val="000000"/>
          <w:spacing w:val="0"/>
          <w:sz w:val="24"/>
        </w:rPr>
        <w:t>12</w:t>
      </w:r>
      <w:r>
        <w:rPr>
          <w:rFonts w:ascii="Times New Roman"/>
          <w:color w:val="000000"/>
          <w:spacing w:val="0"/>
          <w:sz w:val="24"/>
        </w:rPr>
        <w:t xml:space="preserve"> </w:t>
      </w:r>
      <w:r>
        <w:rPr>
          <w:rFonts w:ascii="BWERKM+ËÎÌå" w:hAnsi="BWERKM+ËÎÌå" w:cs="BWERKM+ËÎÌå"/>
          <w:color w:val="000000"/>
          <w:spacing w:val="0"/>
          <w:sz w:val="24"/>
        </w:rPr>
        <w:t>个月内不进行转让。</w:t>
      </w:r>
      <w:r>
        <w:rPr>
          <w:rFonts w:ascii="Times New Roman"/>
          <w:color w:val="000000"/>
          <w:spacing w:val="0"/>
          <w:sz w:val="24"/>
        </w:rPr>
      </w:r>
    </w:p>
    <w:p>
      <w:pPr>
        <w:pStyle w:val="Normal"/>
        <w:framePr w:w="9660" w:x="1798" w:y="10023"/>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Times New Roman"/>
          <w:color w:val="000000"/>
          <w:spacing w:val="0"/>
          <w:sz w:val="24"/>
        </w:rPr>
        <w:t xml:space="preserve"> </w:t>
      </w:r>
      <w:r>
        <w:rPr>
          <w:rFonts w:ascii="BWERKM+ËÎÌå" w:hAnsi="BWERKM+ËÎÌå" w:cs="BWERKM+ËÎÌå"/>
          <w:color w:val="000000"/>
          <w:spacing w:val="0"/>
          <w:sz w:val="24"/>
        </w:rPr>
        <w:t>对于其在本次交易中取得的对价股份（包括锁定期内因上市公司</w:t>
      </w:r>
      <w:r>
        <w:rPr>
          <w:rFonts w:ascii="Times New Roman"/>
          <w:color w:val="000000"/>
          <w:spacing w:val="0"/>
          <w:sz w:val="24"/>
        </w:rPr>
      </w:r>
    </w:p>
    <w:p>
      <w:pPr>
        <w:pStyle w:val="Normal"/>
        <w:framePr w:w="9660" w:x="1798" w:y="10023"/>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分配股票股利、资本公积转增等衍生取得的股份），自对价股份上市日起</w:t>
      </w:r>
      <w:r>
        <w:rPr>
          <w:rFonts w:ascii="Times New Roman"/>
          <w:color w:val="000000"/>
          <w:spacing w:val="18"/>
          <w:sz w:val="24"/>
        </w:rPr>
        <w:t xml:space="preserve"> </w:t>
      </w:r>
      <w:r>
        <w:rPr>
          <w:rFonts w:ascii="Times New Roman"/>
          <w:color w:val="000000"/>
          <w:spacing w:val="0"/>
          <w:sz w:val="24"/>
        </w:rPr>
        <w:t>12</w:t>
      </w:r>
      <w:r>
        <w:rPr>
          <w:rFonts w:ascii="Times New Roman"/>
          <w:color w:val="000000"/>
          <w:spacing w:val="17"/>
          <w:sz w:val="24"/>
        </w:rPr>
        <w:t xml:space="preserve"> </w:t>
      </w:r>
      <w:r>
        <w:rPr>
          <w:rFonts w:ascii="BWERKM+ËÎÌå" w:hAnsi="BWERKM+ËÎÌå" w:cs="BWERKM+ËÎÌå"/>
          <w:color w:val="000000"/>
          <w:spacing w:val="0"/>
          <w:sz w:val="24"/>
        </w:rPr>
        <w:t>个</w:t>
      </w:r>
      <w:r>
        <w:rPr>
          <w:rFonts w:ascii="Times New Roman"/>
          <w:color w:val="000000"/>
          <w:spacing w:val="0"/>
          <w:sz w:val="24"/>
        </w:rPr>
      </w:r>
    </w:p>
    <w:p>
      <w:pPr>
        <w:pStyle w:val="Normal"/>
        <w:framePr w:w="9660" w:x="1798" w:y="1002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月内不进行转让。锁定期满后，其所持部分对价股份可申请一次性解锁，剩余对</w:t>
      </w:r>
      <w:r>
        <w:rPr>
          <w:rFonts w:ascii="Times New Roman"/>
          <w:color w:val="000000"/>
          <w:spacing w:val="0"/>
          <w:sz w:val="24"/>
        </w:rPr>
      </w:r>
    </w:p>
    <w:p>
      <w:pPr>
        <w:pStyle w:val="Normal"/>
        <w:framePr w:w="9660" w:x="1798" w:y="10023"/>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价股份在业绩承诺期限届满且其已按约定履行完毕业绩补偿义务和减值测试补</w:t>
      </w:r>
      <w:r>
        <w:rPr>
          <w:rFonts w:ascii="Times New Roman"/>
          <w:color w:val="000000"/>
          <w:spacing w:val="0"/>
          <w:sz w:val="24"/>
        </w:rPr>
      </w:r>
    </w:p>
    <w:p>
      <w:pPr>
        <w:pStyle w:val="Normal"/>
        <w:framePr w:w="9660" w:x="1798" w:y="10023"/>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3"/>
          <w:sz w:val="24"/>
        </w:rPr>
        <w:t>偿义务（如需）后可申请解锁。具体解锁比例由</w:t>
      </w:r>
      <w:r>
        <w:rPr>
          <w:rFonts w:ascii="Times New Roman"/>
          <w:color w:val="000000"/>
          <w:spacing w:val="4"/>
          <w:sz w:val="24"/>
        </w:rPr>
        <w:t xml:space="preserve"> </w:t>
      </w:r>
      <w:r>
        <w:rPr>
          <w:rFonts w:ascii="Times New Roman"/>
          <w:color w:val="000000"/>
          <w:spacing w:val="0"/>
          <w:sz w:val="24"/>
        </w:rPr>
        <w:t>Synermore</w:t>
      </w:r>
      <w:r>
        <w:rPr>
          <w:rFonts w:ascii="Times New Roman"/>
          <w:color w:val="000000"/>
          <w:spacing w:val="0"/>
          <w:sz w:val="24"/>
        </w:rPr>
        <w:t xml:space="preserve"> </w:t>
      </w:r>
      <w:r>
        <w:rPr>
          <w:rFonts w:ascii="BWERKM+ËÎÌå" w:hAnsi="BWERKM+ËÎÌå" w:cs="BWERKM+ËÎÌå"/>
          <w:color w:val="000000"/>
          <w:spacing w:val="0"/>
          <w:sz w:val="24"/>
        </w:rPr>
        <w:t>和上市公司另行协商</w:t>
      </w:r>
      <w:r>
        <w:rPr>
          <w:rFonts w:ascii="Times New Roman"/>
          <w:color w:val="000000"/>
          <w:spacing w:val="0"/>
          <w:sz w:val="24"/>
        </w:rPr>
      </w:r>
    </w:p>
    <w:p>
      <w:pPr>
        <w:pStyle w:val="Normal"/>
        <w:framePr w:w="9660" w:x="1798" w:y="1002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确定。</w:t>
      </w:r>
      <w:r>
        <w:rPr>
          <w:rFonts w:ascii="Times New Roman"/>
          <w:color w:val="000000"/>
          <w:spacing w:val="0"/>
          <w:sz w:val="24"/>
        </w:rPr>
      </w:r>
    </w:p>
    <w:p>
      <w:pPr>
        <w:pStyle w:val="Normal"/>
        <w:framePr w:w="9692" w:x="1798" w:y="12944"/>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曹一孚、苏州齐心、</w:t>
      </w:r>
      <w:r>
        <w:rPr>
          <w:rFonts w:ascii="Times New Roman"/>
          <w:color w:val="000000"/>
          <w:spacing w:val="0"/>
          <w:sz w:val="24"/>
        </w:rPr>
        <w:t>HUIWANG</w:t>
      </w:r>
      <w:r>
        <w:rPr>
          <w:rFonts w:ascii="Times New Roman"/>
          <w:color w:val="000000"/>
          <w:spacing w:val="63"/>
          <w:sz w:val="24"/>
        </w:rPr>
        <w:t xml:space="preserve"> </w:t>
      </w:r>
      <w:r>
        <w:rPr>
          <w:rFonts w:ascii="BWERKM+ËÎÌå" w:hAnsi="BWERKM+ËÎÌå" w:cs="BWERKM+ËÎÌå"/>
          <w:color w:val="000000"/>
          <w:spacing w:val="2"/>
          <w:sz w:val="24"/>
        </w:rPr>
        <w:t>对于其在本次交易中取得的对价股份（包</w:t>
      </w:r>
      <w:r>
        <w:rPr>
          <w:rFonts w:ascii="Times New Roman"/>
          <w:color w:val="000000"/>
          <w:spacing w:val="0"/>
          <w:sz w:val="24"/>
        </w:rPr>
      </w:r>
    </w:p>
    <w:p>
      <w:pPr>
        <w:pStyle w:val="Normal"/>
        <w:framePr w:w="9692" w:x="1798" w:y="1294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括锁定期内因上市公司分配股票股利、资本公积转增等衍生取得的股份），自对</w:t>
      </w:r>
      <w:r>
        <w:rPr>
          <w:rFonts w:ascii="Times New Roman"/>
          <w:color w:val="000000"/>
          <w:spacing w:val="0"/>
          <w:sz w:val="24"/>
        </w:rPr>
      </w:r>
    </w:p>
    <w:p>
      <w:pPr>
        <w:pStyle w:val="Normal"/>
        <w:framePr w:w="9692" w:x="1798" w:y="12944"/>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价股份上市日起</w:t>
      </w:r>
      <w:r>
        <w:rPr>
          <w:rFonts w:ascii="Times New Roman"/>
          <w:color w:val="000000"/>
          <w:spacing w:val="17"/>
          <w:sz w:val="24"/>
        </w:rPr>
        <w:t xml:space="preserve"> </w:t>
      </w:r>
      <w:r>
        <w:rPr>
          <w:rFonts w:ascii="Times New Roman"/>
          <w:color w:val="000000"/>
          <w:spacing w:val="0"/>
          <w:sz w:val="24"/>
        </w:rPr>
        <w:t>36</w:t>
      </w:r>
      <w:r>
        <w:rPr>
          <w:rFonts w:ascii="Times New Roman"/>
          <w:color w:val="000000"/>
          <w:spacing w:val="17"/>
          <w:sz w:val="24"/>
        </w:rPr>
        <w:t xml:space="preserve"> </w:t>
      </w:r>
      <w:r>
        <w:rPr>
          <w:rFonts w:ascii="BWERKM+ËÎÌå" w:hAnsi="BWERKM+ËÎÌå" w:cs="BWERKM+ËÎÌå"/>
          <w:color w:val="000000"/>
          <w:spacing w:val="0"/>
          <w:sz w:val="24"/>
        </w:rPr>
        <w:t>个月内不进行转让。锁定期满且其已按照约定履行完毕业绩</w:t>
      </w:r>
      <w:r>
        <w:rPr>
          <w:rFonts w:ascii="Times New Roman"/>
          <w:color w:val="000000"/>
          <w:spacing w:val="0"/>
          <w:sz w:val="24"/>
        </w:rPr>
      </w:r>
    </w:p>
    <w:p>
      <w:pPr>
        <w:pStyle w:val="Normal"/>
        <w:framePr w:w="9692" w:x="1798" w:y="1294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补偿义务和减值测试补偿义务（如需）后，其可就所持剩余对价股份申请解锁。</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5</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7.4499969482422pt;margin-top:54.1500015258789pt;z-index:-39;width:420.649993896484pt;height:2.70000004768372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61" w:x="1798" w:y="147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如截至对价股份登记在交易对方名下之日，交易对方对标的资产持续拥有权</w:t>
      </w:r>
      <w:r>
        <w:rPr>
          <w:rFonts w:ascii="Times New Roman"/>
          <w:color w:val="000000"/>
          <w:spacing w:val="0"/>
          <w:sz w:val="24"/>
        </w:rPr>
      </w:r>
    </w:p>
    <w:p>
      <w:pPr>
        <w:pStyle w:val="Normal"/>
        <w:framePr w:w="9561" w:x="1798" w:y="1473"/>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益的时间不足</w:t>
      </w:r>
      <w:r>
        <w:rPr>
          <w:rFonts w:ascii="Times New Roman"/>
          <w:color w:val="000000"/>
          <w:spacing w:val="17"/>
          <w:sz w:val="24"/>
        </w:rPr>
        <w:t xml:space="preserve"> </w:t>
      </w:r>
      <w:r>
        <w:rPr>
          <w:rFonts w:ascii="Times New Roman"/>
          <w:color w:val="000000"/>
          <w:spacing w:val="0"/>
          <w:sz w:val="24"/>
        </w:rPr>
        <w:t>12</w:t>
      </w:r>
      <w:r>
        <w:rPr>
          <w:rFonts w:ascii="Times New Roman"/>
          <w:color w:val="000000"/>
          <w:spacing w:val="17"/>
          <w:sz w:val="24"/>
        </w:rPr>
        <w:t xml:space="preserve"> </w:t>
      </w:r>
      <w:r>
        <w:rPr>
          <w:rFonts w:ascii="BWERKM+ËÎÌå" w:hAnsi="BWERKM+ËÎÌå" w:cs="BWERKM+ËÎÌå"/>
          <w:color w:val="000000"/>
          <w:spacing w:val="0"/>
          <w:sz w:val="24"/>
        </w:rPr>
        <w:t>个月的，其在本次交易中取得的对价股份（包括锁定期内因上</w:t>
      </w:r>
      <w:r>
        <w:rPr>
          <w:rFonts w:ascii="Times New Roman"/>
          <w:color w:val="000000"/>
          <w:spacing w:val="0"/>
          <w:sz w:val="24"/>
        </w:rPr>
      </w:r>
    </w:p>
    <w:p>
      <w:pPr>
        <w:pStyle w:val="Normal"/>
        <w:framePr w:w="9561" w:x="1798" w:y="147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市公司分配股票股利、资本公积转增等衍生取得的股份）自对价股份上市日起</w:t>
      </w:r>
      <w:r>
        <w:rPr>
          <w:rFonts w:ascii="Times New Roman"/>
          <w:color w:val="000000"/>
          <w:spacing w:val="0"/>
          <w:sz w:val="24"/>
        </w:rPr>
      </w:r>
    </w:p>
    <w:p>
      <w:pPr>
        <w:pStyle w:val="Normal"/>
        <w:framePr w:w="9561" w:x="1798" w:y="1473"/>
        <w:widowControl w:val="off"/>
        <w:autoSpaceDE w:val="off"/>
        <w:autoSpaceDN w:val="off"/>
        <w:spacing w:before="220" w:after="0" w:line="266" w:lineRule="exact"/>
        <w:ind w:left="0" w:right="0" w:firstLine="0"/>
        <w:jc w:val="left"/>
        <w:rPr>
          <w:rFonts w:ascii="Times New Roman"/>
          <w:color w:val="000000"/>
          <w:spacing w:val="0"/>
          <w:sz w:val="24"/>
        </w:rPr>
      </w:pPr>
      <w:r>
        <w:rPr>
          <w:rFonts w:ascii="Times New Roman"/>
          <w:color w:val="000000"/>
          <w:spacing w:val="0"/>
          <w:sz w:val="24"/>
        </w:rPr>
        <w:t>36</w:t>
      </w:r>
      <w:r>
        <w:rPr>
          <w:rFonts w:ascii="Times New Roman"/>
          <w:color w:val="000000"/>
          <w:spacing w:val="0"/>
          <w:sz w:val="24"/>
        </w:rPr>
        <w:t xml:space="preserve"> </w:t>
      </w:r>
      <w:r>
        <w:rPr>
          <w:rFonts w:ascii="BWERKM+ËÎÌå" w:hAnsi="BWERKM+ËÎÌå" w:cs="BWERKM+ËÎÌå"/>
          <w:color w:val="000000"/>
          <w:spacing w:val="0"/>
          <w:sz w:val="24"/>
        </w:rPr>
        <w:t>个月内不得转让。</w:t>
      </w:r>
      <w:r>
        <w:rPr>
          <w:rFonts w:ascii="Times New Roman"/>
          <w:color w:val="000000"/>
          <w:spacing w:val="0"/>
          <w:sz w:val="24"/>
        </w:rPr>
      </w:r>
    </w:p>
    <w:p>
      <w:pPr>
        <w:pStyle w:val="Normal"/>
        <w:framePr w:w="9660" w:x="1798" w:y="346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交易对方在本次交易中获得的对价股份在解锁后减持或转让时需遵守《公司</w:t>
      </w:r>
      <w:r>
        <w:rPr>
          <w:rFonts w:ascii="Times New Roman"/>
          <w:color w:val="000000"/>
          <w:spacing w:val="0"/>
          <w:sz w:val="24"/>
        </w:rPr>
      </w:r>
    </w:p>
    <w:p>
      <w:pPr>
        <w:pStyle w:val="Normal"/>
        <w:framePr w:w="9660" w:x="1798" w:y="346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法》、《证券法》、《科创板上市规则》等法律、法规、规章和规范性文件的规</w:t>
      </w:r>
      <w:r>
        <w:rPr>
          <w:rFonts w:ascii="Times New Roman"/>
          <w:color w:val="000000"/>
          <w:spacing w:val="0"/>
          <w:sz w:val="24"/>
        </w:rPr>
      </w:r>
    </w:p>
    <w:p>
      <w:pPr>
        <w:pStyle w:val="Normal"/>
        <w:framePr w:w="9660" w:x="1798" w:y="346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定。若监管部门的监管意见或相关规定要求的对价股份锁定期长于本条约定的锁</w:t>
      </w:r>
      <w:r>
        <w:rPr>
          <w:rFonts w:ascii="Times New Roman"/>
          <w:color w:val="000000"/>
          <w:spacing w:val="0"/>
          <w:sz w:val="24"/>
        </w:rPr>
      </w:r>
    </w:p>
    <w:p>
      <w:pPr>
        <w:pStyle w:val="Normal"/>
        <w:framePr w:w="9660" w:x="1798" w:y="3461"/>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定期的，需根据相关证券监管部门的监管意见和相关规定对交易对方在本次交易</w:t>
      </w:r>
      <w:r>
        <w:rPr>
          <w:rFonts w:ascii="Times New Roman"/>
          <w:color w:val="000000"/>
          <w:spacing w:val="0"/>
          <w:sz w:val="24"/>
        </w:rPr>
      </w:r>
    </w:p>
    <w:p>
      <w:pPr>
        <w:pStyle w:val="Normal"/>
        <w:framePr w:w="9660" w:x="1798" w:y="346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中取得的对价股份的锁定期进行相应调整。</w:t>
      </w:r>
      <w:r>
        <w:rPr>
          <w:rFonts w:ascii="Times New Roman"/>
          <w:color w:val="000000"/>
          <w:spacing w:val="0"/>
          <w:sz w:val="24"/>
        </w:rPr>
      </w:r>
    </w:p>
    <w:p>
      <w:pPr>
        <w:pStyle w:val="Normal"/>
        <w:framePr w:w="6141" w:x="1798" w:y="592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（二）募集配套资金所涉发行股份的锁定期</w:t>
      </w:r>
      <w:r>
        <w:rPr>
          <w:rFonts w:ascii="Times New Roman"/>
          <w:color w:val="000000"/>
          <w:spacing w:val="0"/>
          <w:sz w:val="28"/>
        </w:rPr>
      </w:r>
    </w:p>
    <w:p>
      <w:pPr>
        <w:pStyle w:val="Normal"/>
        <w:framePr w:w="9562" w:x="1798" w:y="658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本次配套融资中发行对象认购的公司股份（包括在股份锁定期内因公司分配</w:t>
      </w:r>
      <w:r>
        <w:rPr>
          <w:rFonts w:ascii="Times New Roman"/>
          <w:color w:val="000000"/>
          <w:spacing w:val="0"/>
          <w:sz w:val="24"/>
        </w:rPr>
      </w:r>
    </w:p>
    <w:p>
      <w:pPr>
        <w:pStyle w:val="Normal"/>
        <w:framePr w:w="9562" w:x="1798" w:y="6581"/>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3"/>
          <w:sz w:val="24"/>
        </w:rPr>
        <w:t>股票股利、资本公积转增等衍生取得的股份），自股份发行结束之日起</w:t>
      </w:r>
      <w:r>
        <w:rPr>
          <w:rFonts w:ascii="Times New Roman"/>
          <w:color w:val="000000"/>
          <w:spacing w:val="4"/>
          <w:sz w:val="24"/>
        </w:rPr>
        <w:t xml:space="preserve"> </w:t>
      </w:r>
      <w:r>
        <w:rPr>
          <w:rFonts w:ascii="Times New Roman"/>
          <w:color w:val="000000"/>
          <w:spacing w:val="0"/>
          <w:sz w:val="24"/>
        </w:rPr>
        <w:t>6</w:t>
      </w:r>
      <w:r>
        <w:rPr>
          <w:rFonts w:ascii="Times New Roman"/>
          <w:color w:val="000000"/>
          <w:spacing w:val="0"/>
          <w:sz w:val="24"/>
        </w:rPr>
        <w:t xml:space="preserve"> </w:t>
      </w:r>
      <w:r>
        <w:rPr>
          <w:rFonts w:ascii="BWERKM+ËÎÌå" w:hAnsi="BWERKM+ËÎÌå" w:cs="BWERKM+ËÎÌå"/>
          <w:color w:val="000000"/>
          <w:spacing w:val="0"/>
          <w:sz w:val="24"/>
        </w:rPr>
        <w:t>个月内</w:t>
      </w:r>
      <w:r>
        <w:rPr>
          <w:rFonts w:ascii="Times New Roman"/>
          <w:color w:val="000000"/>
          <w:spacing w:val="0"/>
          <w:sz w:val="24"/>
        </w:rPr>
      </w:r>
    </w:p>
    <w:p>
      <w:pPr>
        <w:pStyle w:val="Normal"/>
        <w:framePr w:w="9562" w:x="1798" w:y="6581"/>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不转让，之后根据中国证监会和上交所的有关规定执行。</w:t>
      </w:r>
      <w:r>
        <w:rPr>
          <w:rFonts w:ascii="Times New Roman"/>
          <w:color w:val="000000"/>
          <w:spacing w:val="0"/>
          <w:sz w:val="24"/>
        </w:rPr>
      </w:r>
    </w:p>
    <w:p>
      <w:pPr>
        <w:pStyle w:val="Normal"/>
        <w:framePr w:w="3555" w:x="1798" w:y="810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八、业绩承诺与补偿安排</w:t>
      </w:r>
      <w:r>
        <w:rPr>
          <w:rFonts w:ascii="Times New Roman"/>
          <w:color w:val="000000"/>
          <w:spacing w:val="0"/>
          <w:sz w:val="28"/>
        </w:rPr>
      </w:r>
    </w:p>
    <w:p>
      <w:pPr>
        <w:pStyle w:val="Normal"/>
        <w:framePr w:w="9660" w:x="1798" w:y="8758"/>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BWERKM+ËÎÌå" w:hAnsi="BWERKM+ËÎÌå" w:cs="BWERKM+ËÎÌå"/>
          <w:color w:val="000000"/>
          <w:spacing w:val="0"/>
          <w:sz w:val="24"/>
        </w:rPr>
        <w:t>、曹一孚、苏州齐心、</w:t>
      </w:r>
      <w:r>
        <w:rPr>
          <w:rFonts w:ascii="Times New Roman"/>
          <w:color w:val="000000"/>
          <w:spacing w:val="0"/>
          <w:sz w:val="24"/>
        </w:rPr>
        <w:t>HUIWANG</w:t>
      </w:r>
      <w:r>
        <w:rPr>
          <w:rFonts w:ascii="Times New Roman"/>
          <w:color w:val="000000"/>
          <w:spacing w:val="27"/>
          <w:sz w:val="24"/>
        </w:rPr>
        <w:t xml:space="preserve"> </w:t>
      </w:r>
      <w:r>
        <w:rPr>
          <w:rFonts w:ascii="BWERKM+ËÎÌå" w:hAnsi="BWERKM+ËÎÌå" w:cs="BWERKM+ËÎÌå"/>
          <w:color w:val="000000"/>
          <w:spacing w:val="0"/>
          <w:sz w:val="24"/>
        </w:rPr>
        <w:t>作为补偿义务人，承诺兴盟苏</w:t>
      </w:r>
      <w:r>
        <w:rPr>
          <w:rFonts w:ascii="Times New Roman"/>
          <w:color w:val="000000"/>
          <w:spacing w:val="0"/>
          <w:sz w:val="24"/>
        </w:rPr>
      </w:r>
    </w:p>
    <w:p>
      <w:pPr>
        <w:pStyle w:val="Normal"/>
        <w:framePr w:w="9660" w:x="1798" w:y="8758"/>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州的主要产品管线应在对价股份上市日起满三年内实现特定的里程碑。在相关里</w:t>
      </w:r>
      <w:r>
        <w:rPr>
          <w:rFonts w:ascii="Times New Roman"/>
          <w:color w:val="000000"/>
          <w:spacing w:val="0"/>
          <w:sz w:val="24"/>
        </w:rPr>
      </w:r>
    </w:p>
    <w:p>
      <w:pPr>
        <w:pStyle w:val="Normal"/>
        <w:framePr w:w="9660" w:x="1798" w:y="875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程碑未实现的情形下，补偿义务人将以其在本次交易中所取得的全部或部分股份</w:t>
      </w:r>
      <w:r>
        <w:rPr>
          <w:rFonts w:ascii="Times New Roman"/>
          <w:color w:val="000000"/>
          <w:spacing w:val="0"/>
          <w:sz w:val="24"/>
        </w:rPr>
      </w:r>
    </w:p>
    <w:p>
      <w:pPr>
        <w:pStyle w:val="Normal"/>
        <w:framePr w:w="9660" w:x="1798" w:y="875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对价向上市公司进行补偿。有关具体里程碑及补偿方案由上市公司和补偿义务人</w:t>
      </w:r>
      <w:r>
        <w:rPr>
          <w:rFonts w:ascii="Times New Roman"/>
          <w:color w:val="000000"/>
          <w:spacing w:val="0"/>
          <w:sz w:val="24"/>
        </w:rPr>
      </w:r>
    </w:p>
    <w:p>
      <w:pPr>
        <w:pStyle w:val="Normal"/>
        <w:framePr w:w="9660" w:x="1798" w:y="875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另行协商确定，详细情况将在《报告书（草案）》中予以披露。</w:t>
      </w:r>
      <w:r>
        <w:rPr>
          <w:rFonts w:ascii="Times New Roman"/>
          <w:color w:val="000000"/>
          <w:spacing w:val="0"/>
          <w:sz w:val="24"/>
        </w:rPr>
      </w:r>
    </w:p>
    <w:p>
      <w:pPr>
        <w:pStyle w:val="Normal"/>
        <w:framePr w:w="9936" w:x="1798" w:y="1122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在业绩承诺期限届满后的三个月内，上市公司应聘请符合《证券法》规定并</w:t>
      </w:r>
      <w:r>
        <w:rPr>
          <w:rFonts w:ascii="Times New Roman"/>
          <w:color w:val="000000"/>
          <w:spacing w:val="0"/>
          <w:sz w:val="24"/>
        </w:rPr>
      </w:r>
    </w:p>
    <w:p>
      <w:pPr>
        <w:pStyle w:val="Normal"/>
        <w:framePr w:w="9936" w:x="1798" w:y="1122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经补偿义务人认可的会计师事务所对标的资产进行资产减值测试，并出具减值测</w:t>
      </w:r>
      <w:r>
        <w:rPr>
          <w:rFonts w:ascii="Times New Roman"/>
          <w:color w:val="000000"/>
          <w:spacing w:val="0"/>
          <w:sz w:val="24"/>
        </w:rPr>
      </w:r>
    </w:p>
    <w:p>
      <w:pPr>
        <w:pStyle w:val="Normal"/>
        <w:framePr w:w="9936" w:x="1798" w:y="1122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试结果的专项审核报告。若经审计，标的资产期末减值额＞补偿期限内已补偿股</w:t>
      </w:r>
      <w:r>
        <w:rPr>
          <w:rFonts w:ascii="Times New Roman"/>
          <w:color w:val="000000"/>
          <w:spacing w:val="0"/>
          <w:sz w:val="24"/>
        </w:rPr>
      </w:r>
    </w:p>
    <w:p>
      <w:pPr>
        <w:pStyle w:val="Normal"/>
        <w:framePr w:w="9936" w:x="1798" w:y="1122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份总数×本次交易中对价股份的发行价格，则补偿义务人应对上市公司进行补偿。</w:t>
      </w:r>
      <w:r>
        <w:rPr>
          <w:rFonts w:ascii="Times New Roman"/>
          <w:color w:val="000000"/>
          <w:spacing w:val="0"/>
          <w:sz w:val="24"/>
        </w:rPr>
      </w:r>
    </w:p>
    <w:p>
      <w:pPr>
        <w:pStyle w:val="Normal"/>
        <w:framePr w:w="9936" w:x="1798" w:y="1122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具体减值测试补偿方案由上市公司和补偿义务人另行协商确定，详细情况将在</w:t>
      </w:r>
      <w:r>
        <w:rPr>
          <w:rFonts w:ascii="Times New Roman"/>
          <w:color w:val="000000"/>
          <w:spacing w:val="0"/>
          <w:sz w:val="24"/>
        </w:rPr>
      </w:r>
    </w:p>
    <w:p>
      <w:pPr>
        <w:pStyle w:val="Normal"/>
        <w:framePr w:w="9936" w:x="1798" w:y="1122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《报告书（草案）》中予以披露。</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6</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0" style="position:absolute;margin-left:87.4499969482422pt;margin-top:54.1500015258789pt;z-index:-43;width:420.649993896484pt;height:2.70000004768372pt;mso-position-horizontal:absolute;mso-position-horizontal-relative:page;mso-position-vertical:absolute;mso-position-vertical-relative:page" type="#_x0000_t75">
            <v:imagedata xmlns:r="http://schemas.openxmlformats.org/officeDocument/2006/relationships" r:id="rId11"/>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3881" w:x="179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九、兴盟苏州内部重组安排</w:t>
      </w:r>
      <w:r>
        <w:rPr>
          <w:rFonts w:ascii="Times New Roman"/>
          <w:color w:val="000000"/>
          <w:spacing w:val="0"/>
          <w:sz w:val="28"/>
        </w:rPr>
      </w:r>
    </w:p>
    <w:p>
      <w:pPr>
        <w:pStyle w:val="Normal"/>
        <w:framePr w:w="3881" w:x="1798" w:y="1477"/>
        <w:widowControl w:val="off"/>
        <w:autoSpaceDE w:val="off"/>
        <w:autoSpaceDN w:val="off"/>
        <w:spacing w:before="384"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（一）兴盟苏州股权调整</w:t>
      </w:r>
      <w:r>
        <w:rPr>
          <w:rFonts w:ascii="Times New Roman"/>
          <w:color w:val="000000"/>
          <w:spacing w:val="0"/>
          <w:sz w:val="28"/>
        </w:rPr>
      </w:r>
    </w:p>
    <w:p>
      <w:pPr>
        <w:pStyle w:val="Normal"/>
        <w:framePr w:w="9936" w:x="1798" w:y="2795"/>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截至目前，</w:t>
      </w:r>
      <w:r>
        <w:rPr>
          <w:rFonts w:ascii="Times New Roman"/>
          <w:color w:val="000000"/>
          <w:spacing w:val="0"/>
          <w:sz w:val="24"/>
        </w:rPr>
        <w:t>Synermore</w:t>
      </w:r>
      <w:r>
        <w:rPr>
          <w:rFonts w:ascii="Times New Roman"/>
          <w:color w:val="000000"/>
          <w:spacing w:val="3"/>
          <w:sz w:val="24"/>
        </w:rPr>
        <w:t xml:space="preserve"> </w:t>
      </w:r>
      <w:r>
        <w:rPr>
          <w:rFonts w:ascii="BWERKM+ËÎÌå" w:hAnsi="BWERKM+ËÎÌå" w:cs="BWERKM+ËÎÌå"/>
          <w:color w:val="000000"/>
          <w:spacing w:val="0"/>
          <w:sz w:val="24"/>
        </w:rPr>
        <w:t>持有兴盟苏州</w:t>
      </w:r>
      <w:r>
        <w:rPr>
          <w:rFonts w:ascii="Times New Roman"/>
          <w:color w:val="000000"/>
          <w:spacing w:val="0"/>
          <w:sz w:val="24"/>
        </w:rPr>
        <w:t xml:space="preserve"> </w:t>
      </w:r>
      <w:r>
        <w:rPr>
          <w:rFonts w:ascii="Times New Roman"/>
          <w:color w:val="000000"/>
          <w:spacing w:val="0"/>
          <w:sz w:val="24"/>
        </w:rPr>
        <w:t>95.2055%</w:t>
      </w:r>
      <w:r>
        <w:rPr>
          <w:rFonts w:ascii="BWERKM+ËÎÌå" w:hAnsi="BWERKM+ËÎÌå" w:cs="BWERKM+ËÎÌå"/>
          <w:color w:val="000000"/>
          <w:spacing w:val="-2"/>
          <w:sz w:val="24"/>
        </w:rPr>
        <w:t>股权（对应</w:t>
      </w:r>
      <w:r>
        <w:rPr>
          <w:rFonts w:ascii="Times New Roman"/>
          <w:color w:val="000000"/>
          <w:spacing w:val="2"/>
          <w:sz w:val="24"/>
        </w:rPr>
        <w:t xml:space="preserve"> </w:t>
      </w:r>
      <w:r>
        <w:rPr>
          <w:rFonts w:ascii="Times New Roman"/>
          <w:color w:val="000000"/>
          <w:spacing w:val="0"/>
          <w:sz w:val="24"/>
        </w:rPr>
        <w:t>3,600</w:t>
      </w:r>
      <w:r>
        <w:rPr>
          <w:rFonts w:ascii="Times New Roman"/>
          <w:color w:val="000000"/>
          <w:spacing w:val="0"/>
          <w:sz w:val="24"/>
        </w:rPr>
        <w:t xml:space="preserve"> </w:t>
      </w:r>
      <w:r>
        <w:rPr>
          <w:rFonts w:ascii="BWERKM+ËÎÌå" w:hAnsi="BWERKM+ËÎÌå" w:cs="BWERKM+ËÎÌå"/>
          <w:color w:val="000000"/>
          <w:spacing w:val="0"/>
          <w:sz w:val="24"/>
        </w:rPr>
        <w:t>万美元注册</w:t>
      </w:r>
      <w:r>
        <w:rPr>
          <w:rFonts w:ascii="Times New Roman"/>
          <w:color w:val="000000"/>
          <w:spacing w:val="0"/>
          <w:sz w:val="24"/>
        </w:rPr>
      </w:r>
    </w:p>
    <w:p>
      <w:pPr>
        <w:pStyle w:val="Normal"/>
        <w:framePr w:w="9936" w:x="1798" w:y="2795"/>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24"/>
          <w:sz w:val="24"/>
        </w:rPr>
        <w:t>资本，其中</w:t>
      </w:r>
      <w:r>
        <w:rPr>
          <w:rFonts w:ascii="Times New Roman"/>
          <w:color w:val="000000"/>
          <w:spacing w:val="2"/>
          <w:sz w:val="24"/>
        </w:rPr>
        <w:t xml:space="preserve"> </w:t>
      </w:r>
      <w:r>
        <w:rPr>
          <w:rFonts w:ascii="Times New Roman"/>
          <w:color w:val="000000"/>
          <w:spacing w:val="0"/>
          <w:sz w:val="24"/>
        </w:rPr>
        <w:t>2,300.0002</w:t>
      </w:r>
      <w:r>
        <w:rPr>
          <w:rFonts w:ascii="Times New Roman"/>
          <w:color w:val="000000"/>
          <w:spacing w:val="-21"/>
          <w:sz w:val="24"/>
        </w:rPr>
        <w:t xml:space="preserve"> </w:t>
      </w:r>
      <w:r>
        <w:rPr>
          <w:rFonts w:ascii="BWERKM+ËÎÌå" w:hAnsi="BWERKM+ËÎÌå" w:cs="BWERKM+ËÎÌå"/>
          <w:color w:val="000000"/>
          <w:spacing w:val="-13"/>
          <w:sz w:val="24"/>
        </w:rPr>
        <w:t>万美元已缴付，剩余</w:t>
      </w:r>
      <w:r>
        <w:rPr>
          <w:rFonts w:ascii="Times New Roman"/>
          <w:color w:val="000000"/>
          <w:spacing w:val="-8"/>
          <w:sz w:val="24"/>
        </w:rPr>
        <w:t xml:space="preserve"> </w:t>
      </w:r>
      <w:r>
        <w:rPr>
          <w:rFonts w:ascii="Times New Roman"/>
          <w:color w:val="000000"/>
          <w:spacing w:val="0"/>
          <w:sz w:val="24"/>
        </w:rPr>
        <w:t>1,299.9998</w:t>
      </w:r>
      <w:r>
        <w:rPr>
          <w:rFonts w:ascii="Times New Roman"/>
          <w:color w:val="000000"/>
          <w:spacing w:val="-21"/>
          <w:sz w:val="24"/>
        </w:rPr>
        <w:t xml:space="preserve"> </w:t>
      </w:r>
      <w:r>
        <w:rPr>
          <w:rFonts w:ascii="BWERKM+ËÎÌå" w:hAnsi="BWERKM+ËÎÌå" w:cs="BWERKM+ËÎÌå"/>
          <w:color w:val="000000"/>
          <w:spacing w:val="-9"/>
          <w:sz w:val="24"/>
        </w:rPr>
        <w:t>万美元缴付期限尚未届至），</w:t>
      </w:r>
      <w:r>
        <w:rPr>
          <w:rFonts w:ascii="Times New Roman"/>
          <w:color w:val="000000"/>
          <w:spacing w:val="0"/>
          <w:sz w:val="24"/>
        </w:rPr>
      </w:r>
    </w:p>
    <w:p>
      <w:pPr>
        <w:pStyle w:val="Normal"/>
        <w:framePr w:w="9936" w:x="1798" w:y="2795"/>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中国生物持有兴盟苏州</w:t>
      </w:r>
      <w:r>
        <w:rPr>
          <w:rFonts w:ascii="Times New Roman"/>
          <w:color w:val="000000"/>
          <w:spacing w:val="1"/>
          <w:sz w:val="24"/>
        </w:rPr>
        <w:t xml:space="preserve"> </w:t>
      </w:r>
      <w:r>
        <w:rPr>
          <w:rFonts w:ascii="Times New Roman"/>
          <w:color w:val="000000"/>
          <w:spacing w:val="0"/>
          <w:sz w:val="24"/>
        </w:rPr>
        <w:t>4.7945%</w:t>
      </w:r>
      <w:r>
        <w:rPr>
          <w:rFonts w:ascii="BWERKM+ËÎÌå" w:hAnsi="BWERKM+ËÎÌå" w:cs="BWERKM+ËÎÌå"/>
          <w:color w:val="000000"/>
          <w:spacing w:val="0"/>
          <w:sz w:val="24"/>
        </w:rPr>
        <w:t>股权（对应</w:t>
      </w:r>
      <w:r>
        <w:rPr>
          <w:rFonts w:ascii="Times New Roman"/>
          <w:color w:val="000000"/>
          <w:spacing w:val="0"/>
          <w:sz w:val="24"/>
        </w:rPr>
        <w:t xml:space="preserve"> </w:t>
      </w:r>
      <w:r>
        <w:rPr>
          <w:rFonts w:ascii="Times New Roman"/>
          <w:color w:val="000000"/>
          <w:spacing w:val="0"/>
          <w:sz w:val="24"/>
        </w:rPr>
        <w:t>181.2941</w:t>
      </w:r>
      <w:r>
        <w:rPr>
          <w:rFonts w:ascii="Times New Roman"/>
          <w:color w:val="000000"/>
          <w:spacing w:val="0"/>
          <w:sz w:val="24"/>
        </w:rPr>
        <w:t xml:space="preserve"> </w:t>
      </w:r>
      <w:r>
        <w:rPr>
          <w:rFonts w:ascii="BWERKM+ËÎÌå" w:hAnsi="BWERKM+ËÎÌå" w:cs="BWERKM+ËÎÌå"/>
          <w:color w:val="000000"/>
          <w:spacing w:val="0"/>
          <w:sz w:val="24"/>
        </w:rPr>
        <w:t>万美元注册资本）。</w:t>
      </w:r>
      <w:r>
        <w:rPr>
          <w:rFonts w:ascii="Times New Roman"/>
          <w:color w:val="000000"/>
          <w:spacing w:val="0"/>
          <w:sz w:val="24"/>
        </w:rPr>
      </w:r>
    </w:p>
    <w:p>
      <w:pPr>
        <w:pStyle w:val="Normal"/>
        <w:framePr w:w="9837" w:x="1798" w:y="432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在公司与相关方签订《湖南南新制药股份有限公司发行股份及支付现金购买</w:t>
      </w:r>
      <w:r>
        <w:rPr>
          <w:rFonts w:ascii="Times New Roman"/>
          <w:color w:val="000000"/>
          <w:spacing w:val="0"/>
          <w:sz w:val="24"/>
        </w:rPr>
      </w:r>
    </w:p>
    <w:p>
      <w:pPr>
        <w:pStyle w:val="Normal"/>
        <w:framePr w:w="9837" w:x="1798" w:y="4325"/>
        <w:widowControl w:val="off"/>
        <w:autoSpaceDE w:val="off"/>
        <w:autoSpaceDN w:val="off"/>
        <w:spacing w:before="219" w:after="0" w:line="266" w:lineRule="exact"/>
        <w:ind w:left="0" w:right="0" w:firstLine="0"/>
        <w:jc w:val="left"/>
        <w:rPr>
          <w:rFonts w:ascii="Times New Roman"/>
          <w:color w:val="000000"/>
          <w:spacing w:val="0"/>
          <w:sz w:val="24"/>
        </w:rPr>
      </w:pPr>
      <w:r>
        <w:rPr>
          <w:rFonts w:ascii="BWERKM+ËÎÌå" w:hAnsi="BWERKM+ËÎÌå" w:cs="BWERKM+ËÎÌå"/>
          <w:color w:val="000000"/>
          <w:spacing w:val="-11"/>
          <w:sz w:val="24"/>
        </w:rPr>
        <w:t>资产框架协议》后</w:t>
      </w:r>
      <w:r>
        <w:rPr>
          <w:rFonts w:ascii="Times New Roman"/>
          <w:color w:val="000000"/>
          <w:spacing w:val="11"/>
          <w:sz w:val="24"/>
        </w:rPr>
        <w:t xml:space="preserve"> </w:t>
      </w:r>
      <w:r>
        <w:rPr>
          <w:rFonts w:ascii="Times New Roman"/>
          <w:color w:val="000000"/>
          <w:spacing w:val="0"/>
          <w:sz w:val="24"/>
        </w:rPr>
        <w:t>120</w:t>
      </w:r>
      <w:r>
        <w:rPr>
          <w:rFonts w:ascii="Times New Roman"/>
          <w:color w:val="000000"/>
          <w:spacing w:val="1"/>
          <w:sz w:val="24"/>
        </w:rPr>
        <w:t xml:space="preserve"> </w:t>
      </w:r>
      <w:r>
        <w:rPr>
          <w:rFonts w:ascii="BWERKM+ËÎÌå" w:hAnsi="BWERKM+ËÎÌå" w:cs="BWERKM+ËÎÌå"/>
          <w:color w:val="000000"/>
          <w:spacing w:val="0"/>
          <w:sz w:val="24"/>
        </w:rPr>
        <w:t>日或经交易双方协商一致同意予以合理延长的其他期限内，</w:t>
      </w:r>
      <w:r>
        <w:rPr>
          <w:rFonts w:ascii="Times New Roman"/>
          <w:color w:val="000000"/>
          <w:spacing w:val="0"/>
          <w:sz w:val="24"/>
        </w:rPr>
      </w:r>
    </w:p>
    <w:p>
      <w:pPr>
        <w:pStyle w:val="Normal"/>
        <w:framePr w:w="9837" w:x="1798" w:y="4325"/>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兴盟苏州需完成股权、业务及资产重组。内部重组完成后，交易各方持有兴盟苏</w:t>
      </w:r>
      <w:r>
        <w:rPr>
          <w:rFonts w:ascii="Times New Roman"/>
          <w:color w:val="000000"/>
          <w:spacing w:val="0"/>
          <w:sz w:val="24"/>
        </w:rPr>
      </w:r>
    </w:p>
    <w:p>
      <w:pPr>
        <w:pStyle w:val="Normal"/>
        <w:framePr w:w="9837" w:x="1798" w:y="432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州的股权情况如下：</w:t>
      </w:r>
      <w:r>
        <w:rPr>
          <w:rFonts w:ascii="Times New Roman"/>
          <w:color w:val="000000"/>
          <w:spacing w:val="0"/>
          <w:sz w:val="24"/>
        </w:rPr>
      </w:r>
    </w:p>
    <w:p>
      <w:pPr>
        <w:pStyle w:val="Normal"/>
        <w:framePr w:w="1242" w:x="2652" w:y="6311"/>
        <w:widowControl w:val="off"/>
        <w:autoSpaceDE w:val="off"/>
        <w:autoSpaceDN w:val="off"/>
        <w:spacing w:before="0" w:after="0" w:line="211" w:lineRule="exact"/>
        <w:ind w:left="247" w:right="0" w:firstLine="0"/>
        <w:jc w:val="left"/>
        <w:rPr>
          <w:rFonts w:ascii="Times New Roman"/>
          <w:color w:val="000000"/>
          <w:spacing w:val="0"/>
          <w:sz w:val="21"/>
        </w:rPr>
      </w:pPr>
      <w:r>
        <w:rPr>
          <w:rFonts w:ascii="BWERKM+ËÎÌå" w:hAnsi="BWERKM+ËÎÌå" w:cs="BWERKM+ËÎÌå"/>
          <w:color w:val="000000"/>
          <w:spacing w:val="1"/>
          <w:sz w:val="21"/>
        </w:rPr>
        <w:t>股东</w:t>
      </w:r>
      <w:r>
        <w:rPr>
          <w:rFonts w:ascii="Times New Roman"/>
          <w:color w:val="000000"/>
          <w:spacing w:val="0"/>
          <w:sz w:val="21"/>
        </w:rPr>
      </w:r>
    </w:p>
    <w:p>
      <w:pPr>
        <w:pStyle w:val="Normal"/>
        <w:framePr w:w="1242" w:x="2652" w:y="6311"/>
        <w:widowControl w:val="off"/>
        <w:autoSpaceDE w:val="off"/>
        <w:autoSpaceDN w:val="off"/>
        <w:spacing w:before="183"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0"/>
          <w:sz w:val="21"/>
        </w:rPr>
      </w:r>
    </w:p>
    <w:p>
      <w:pPr>
        <w:pStyle w:val="Normal"/>
        <w:framePr w:w="1242" w:x="2652" w:y="6311"/>
        <w:widowControl w:val="off"/>
        <w:autoSpaceDE w:val="off"/>
        <w:autoSpaceDN w:val="off"/>
        <w:spacing w:before="186" w:after="0" w:line="211" w:lineRule="exact"/>
        <w:ind w:left="144" w:right="0" w:firstLine="0"/>
        <w:jc w:val="left"/>
        <w:rPr>
          <w:rFonts w:ascii="Times New Roman"/>
          <w:color w:val="000000"/>
          <w:spacing w:val="0"/>
          <w:sz w:val="21"/>
        </w:rPr>
      </w:pPr>
      <w:r>
        <w:rPr>
          <w:rFonts w:ascii="BWERKM+ËÎÌå" w:hAnsi="BWERKM+ËÎÌå" w:cs="BWERKM+ËÎÌå"/>
          <w:color w:val="000000"/>
          <w:spacing w:val="1"/>
          <w:sz w:val="21"/>
        </w:rPr>
        <w:t>曹一孚</w:t>
      </w:r>
      <w:r>
        <w:rPr>
          <w:rFonts w:ascii="Times New Roman"/>
          <w:color w:val="000000"/>
          <w:spacing w:val="0"/>
          <w:sz w:val="21"/>
        </w:rPr>
      </w:r>
    </w:p>
    <w:p>
      <w:pPr>
        <w:pStyle w:val="Normal"/>
        <w:framePr w:w="3150" w:x="4849" w:y="631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持有注册资本金额（美元）</w:t>
      </w:r>
      <w:r>
        <w:rPr>
          <w:rFonts w:ascii="Times New Roman"/>
          <w:color w:val="000000"/>
          <w:spacing w:val="0"/>
          <w:sz w:val="21"/>
        </w:rPr>
      </w:r>
    </w:p>
    <w:p>
      <w:pPr>
        <w:pStyle w:val="Normal"/>
        <w:framePr w:w="3150" w:x="4849" w:y="6311"/>
        <w:widowControl w:val="off"/>
        <w:autoSpaceDE w:val="off"/>
        <w:autoSpaceDN w:val="off"/>
        <w:spacing w:before="183" w:after="0" w:line="234" w:lineRule="exact"/>
        <w:ind w:left="1791" w:right="0" w:firstLine="0"/>
        <w:jc w:val="left"/>
        <w:rPr>
          <w:rFonts w:ascii="Times New Roman"/>
          <w:color w:val="000000"/>
          <w:spacing w:val="0"/>
          <w:sz w:val="21"/>
        </w:rPr>
      </w:pPr>
      <w:r>
        <w:rPr>
          <w:rFonts w:ascii="Times New Roman"/>
          <w:color w:val="000000"/>
          <w:spacing w:val="0"/>
          <w:sz w:val="21"/>
        </w:rPr>
        <w:t>27,178,512</w:t>
      </w:r>
      <w:r>
        <w:rPr>
          <w:rFonts w:ascii="Times New Roman"/>
          <w:color w:val="000000"/>
          <w:spacing w:val="0"/>
          <w:sz w:val="21"/>
        </w:rPr>
      </w:r>
    </w:p>
    <w:p>
      <w:pPr>
        <w:pStyle w:val="Normal"/>
        <w:framePr w:w="3150" w:x="4849" w:y="6311"/>
        <w:widowControl w:val="off"/>
        <w:autoSpaceDE w:val="off"/>
        <w:autoSpaceDN w:val="off"/>
        <w:spacing w:before="172" w:after="0" w:line="234" w:lineRule="exact"/>
        <w:ind w:left="1896" w:right="0" w:firstLine="0"/>
        <w:jc w:val="left"/>
        <w:rPr>
          <w:rFonts w:ascii="Times New Roman"/>
          <w:color w:val="000000"/>
          <w:spacing w:val="0"/>
          <w:sz w:val="21"/>
        </w:rPr>
      </w:pPr>
      <w:r>
        <w:rPr>
          <w:rFonts w:ascii="Times New Roman"/>
          <w:color w:val="000000"/>
          <w:spacing w:val="0"/>
          <w:sz w:val="21"/>
        </w:rPr>
        <w:t>4,082,705</w:t>
      </w:r>
      <w:r>
        <w:rPr>
          <w:rFonts w:ascii="Times New Roman"/>
          <w:color w:val="000000"/>
          <w:spacing w:val="0"/>
          <w:sz w:val="21"/>
        </w:rPr>
      </w:r>
    </w:p>
    <w:p>
      <w:pPr>
        <w:pStyle w:val="Normal"/>
        <w:framePr w:w="1160" w:x="8536" w:y="631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持股比例</w:t>
      </w:r>
      <w:r>
        <w:rPr>
          <w:rFonts w:ascii="Times New Roman"/>
          <w:color w:val="000000"/>
          <w:spacing w:val="0"/>
          <w:sz w:val="21"/>
        </w:rPr>
      </w:r>
    </w:p>
    <w:p>
      <w:pPr>
        <w:pStyle w:val="Normal"/>
        <w:framePr w:w="966" w:x="9465" w:y="6705"/>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71.88%</w:t>
      </w:r>
      <w:r>
        <w:rPr>
          <w:rFonts w:ascii="Times New Roman"/>
          <w:color w:val="000000"/>
          <w:spacing w:val="0"/>
          <w:sz w:val="21"/>
        </w:rPr>
      </w:r>
    </w:p>
    <w:p>
      <w:pPr>
        <w:pStyle w:val="Normal"/>
        <w:framePr w:w="966" w:x="9465" w:y="6705"/>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1"/>
          <w:sz w:val="21"/>
        </w:rPr>
        <w:t>10.80%</w:t>
      </w:r>
      <w:r>
        <w:rPr>
          <w:rFonts w:ascii="Times New Roman"/>
          <w:color w:val="000000"/>
          <w:spacing w:val="0"/>
          <w:sz w:val="21"/>
        </w:rPr>
      </w:r>
    </w:p>
    <w:p>
      <w:pPr>
        <w:pStyle w:val="Normal"/>
        <w:framePr w:w="966" w:x="9465" w:y="6705"/>
        <w:widowControl w:val="off"/>
        <w:autoSpaceDE w:val="off"/>
        <w:autoSpaceDN w:val="off"/>
        <w:spacing w:before="174" w:after="0" w:line="234" w:lineRule="exact"/>
        <w:ind w:left="106" w:right="0" w:firstLine="0"/>
        <w:jc w:val="left"/>
        <w:rPr>
          <w:rFonts w:ascii="Times New Roman"/>
          <w:color w:val="000000"/>
          <w:spacing w:val="0"/>
          <w:sz w:val="21"/>
        </w:rPr>
      </w:pPr>
      <w:r>
        <w:rPr>
          <w:rFonts w:ascii="Times New Roman"/>
          <w:color w:val="000000"/>
          <w:spacing w:val="1"/>
          <w:sz w:val="21"/>
        </w:rPr>
        <w:t>1.14%</w:t>
      </w:r>
      <w:r>
        <w:rPr>
          <w:rFonts w:ascii="Times New Roman"/>
          <w:color w:val="000000"/>
          <w:spacing w:val="0"/>
          <w:sz w:val="21"/>
        </w:rPr>
      </w:r>
    </w:p>
    <w:p>
      <w:pPr>
        <w:pStyle w:val="Normal"/>
        <w:framePr w:w="966" w:x="9465" w:y="6705"/>
        <w:widowControl w:val="off"/>
        <w:autoSpaceDE w:val="off"/>
        <w:autoSpaceDN w:val="off"/>
        <w:spacing w:before="172" w:after="0" w:line="234" w:lineRule="exact"/>
        <w:ind w:left="106" w:right="0" w:firstLine="0"/>
        <w:jc w:val="left"/>
        <w:rPr>
          <w:rFonts w:ascii="Times New Roman"/>
          <w:color w:val="000000"/>
          <w:spacing w:val="0"/>
          <w:sz w:val="21"/>
        </w:rPr>
      </w:pPr>
      <w:r>
        <w:rPr>
          <w:rFonts w:ascii="Times New Roman"/>
          <w:color w:val="000000"/>
          <w:spacing w:val="1"/>
          <w:sz w:val="21"/>
        </w:rPr>
        <w:t>1.06%</w:t>
      </w:r>
      <w:r>
        <w:rPr>
          <w:rFonts w:ascii="Times New Roman"/>
          <w:color w:val="000000"/>
          <w:spacing w:val="0"/>
          <w:sz w:val="21"/>
        </w:rPr>
      </w:r>
    </w:p>
    <w:p>
      <w:pPr>
        <w:pStyle w:val="Normal"/>
        <w:framePr w:w="966" w:x="9465" w:y="6705"/>
        <w:widowControl w:val="off"/>
        <w:autoSpaceDE w:val="off"/>
        <w:autoSpaceDN w:val="off"/>
        <w:spacing w:before="175" w:after="0" w:line="234" w:lineRule="exact"/>
        <w:ind w:left="106" w:right="0" w:firstLine="0"/>
        <w:jc w:val="left"/>
        <w:rPr>
          <w:rFonts w:ascii="Times New Roman"/>
          <w:color w:val="000000"/>
          <w:spacing w:val="0"/>
          <w:sz w:val="21"/>
        </w:rPr>
      </w:pPr>
      <w:r>
        <w:rPr>
          <w:rFonts w:ascii="Times New Roman"/>
          <w:color w:val="000000"/>
          <w:spacing w:val="1"/>
          <w:sz w:val="21"/>
        </w:rPr>
        <w:t>6.52%</w:t>
      </w:r>
      <w:r>
        <w:rPr>
          <w:rFonts w:ascii="Times New Roman"/>
          <w:color w:val="000000"/>
          <w:spacing w:val="0"/>
          <w:sz w:val="21"/>
        </w:rPr>
      </w:r>
    </w:p>
    <w:p>
      <w:pPr>
        <w:pStyle w:val="Normal"/>
        <w:framePr w:w="966" w:x="9465" w:y="6705"/>
        <w:widowControl w:val="off"/>
        <w:autoSpaceDE w:val="off"/>
        <w:autoSpaceDN w:val="off"/>
        <w:spacing w:before="174" w:after="0" w:line="234" w:lineRule="exact"/>
        <w:ind w:left="106" w:right="0" w:firstLine="0"/>
        <w:jc w:val="left"/>
        <w:rPr>
          <w:rFonts w:ascii="Times New Roman"/>
          <w:color w:val="000000"/>
          <w:spacing w:val="0"/>
          <w:sz w:val="21"/>
        </w:rPr>
      </w:pPr>
      <w:r>
        <w:rPr>
          <w:rFonts w:ascii="Times New Roman"/>
          <w:color w:val="000000"/>
          <w:spacing w:val="1"/>
          <w:sz w:val="21"/>
        </w:rPr>
        <w:t>8.60%</w:t>
      </w:r>
      <w:r>
        <w:rPr>
          <w:rFonts w:ascii="Times New Roman"/>
          <w:color w:val="000000"/>
          <w:spacing w:val="0"/>
          <w:sz w:val="21"/>
        </w:rPr>
      </w:r>
    </w:p>
    <w:p>
      <w:pPr>
        <w:pStyle w:val="Normal"/>
        <w:framePr w:w="1477" w:x="2530" w:y="7530"/>
        <w:widowControl w:val="off"/>
        <w:autoSpaceDE w:val="off"/>
        <w:autoSpaceDN w:val="off"/>
        <w:spacing w:before="0" w:after="0" w:line="211" w:lineRule="exact"/>
        <w:ind w:left="161" w:right="0" w:firstLine="0"/>
        <w:jc w:val="left"/>
        <w:rPr>
          <w:rFonts w:ascii="Times New Roman"/>
          <w:color w:val="000000"/>
          <w:spacing w:val="0"/>
          <w:sz w:val="21"/>
        </w:rPr>
      </w:pPr>
      <w:r>
        <w:rPr>
          <w:rFonts w:ascii="BWERKM+ËÎÌå" w:hAnsi="BWERKM+ËÎÌå" w:cs="BWERKM+ËÎÌå"/>
          <w:color w:val="000000"/>
          <w:spacing w:val="0"/>
          <w:sz w:val="21"/>
        </w:rPr>
        <w:t>苏州齐心</w:t>
      </w:r>
      <w:r>
        <w:rPr>
          <w:rFonts w:ascii="Times New Roman"/>
          <w:color w:val="000000"/>
          <w:spacing w:val="0"/>
          <w:sz w:val="21"/>
        </w:rPr>
      </w:r>
    </w:p>
    <w:p>
      <w:pPr>
        <w:pStyle w:val="Normal"/>
        <w:framePr w:w="1477" w:x="2530" w:y="7530"/>
        <w:widowControl w:val="off"/>
        <w:autoSpaceDE w:val="off"/>
        <w:autoSpaceDN w:val="off"/>
        <w:spacing w:before="183" w:after="0" w:line="234" w:lineRule="exact"/>
        <w:ind w:left="79" w:right="0" w:firstLine="0"/>
        <w:jc w:val="left"/>
        <w:rPr>
          <w:rFonts w:ascii="Times New Roman"/>
          <w:color w:val="000000"/>
          <w:spacing w:val="0"/>
          <w:sz w:val="21"/>
        </w:rPr>
      </w:pPr>
      <w:r>
        <w:rPr>
          <w:rFonts w:ascii="Times New Roman"/>
          <w:color w:val="000000"/>
          <w:spacing w:val="-4"/>
          <w:sz w:val="21"/>
        </w:rPr>
        <w:t>HUIWANG</w:t>
      </w:r>
      <w:r>
        <w:rPr>
          <w:rFonts w:ascii="Times New Roman"/>
          <w:color w:val="000000"/>
          <w:spacing w:val="0"/>
          <w:sz w:val="21"/>
        </w:rPr>
      </w:r>
    </w:p>
    <w:p>
      <w:pPr>
        <w:pStyle w:val="Normal"/>
        <w:framePr w:w="1477" w:x="2530" w:y="7530"/>
        <w:widowControl w:val="off"/>
        <w:autoSpaceDE w:val="off"/>
        <w:autoSpaceDN w:val="off"/>
        <w:spacing w:before="175"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0"/>
          <w:sz w:val="21"/>
        </w:rPr>
      </w:r>
    </w:p>
    <w:p>
      <w:pPr>
        <w:pStyle w:val="Normal"/>
        <w:framePr w:w="1477" w:x="2530" w:y="7530"/>
        <w:widowControl w:val="off"/>
        <w:autoSpaceDE w:val="off"/>
        <w:autoSpaceDN w:val="off"/>
        <w:spacing w:before="174" w:after="0" w:line="234" w:lineRule="exact"/>
        <w:ind w:left="132"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9"/>
          <w:sz w:val="21"/>
        </w:rPr>
        <w:t xml:space="preserve"> </w:t>
      </w:r>
      <w:r>
        <w:rPr>
          <w:rFonts w:ascii="Times New Roman"/>
          <w:color w:val="000000"/>
          <w:spacing w:val="-3"/>
          <w:sz w:val="21"/>
        </w:rPr>
        <w:t>Token</w:t>
      </w:r>
      <w:r>
        <w:rPr>
          <w:rFonts w:ascii="Times New Roman"/>
          <w:color w:val="000000"/>
          <w:spacing w:val="0"/>
          <w:sz w:val="21"/>
        </w:rPr>
      </w:r>
    </w:p>
    <w:p>
      <w:pPr>
        <w:pStyle w:val="Normal"/>
        <w:framePr w:w="1477" w:x="2530" w:y="7530"/>
        <w:widowControl w:val="off"/>
        <w:autoSpaceDE w:val="off"/>
        <w:autoSpaceDN w:val="off"/>
        <w:spacing w:before="186" w:after="0" w:line="211" w:lineRule="exact"/>
        <w:ind w:left="370" w:right="0" w:firstLine="0"/>
        <w:jc w:val="left"/>
        <w:rPr>
          <w:rFonts w:ascii="Times New Roman"/>
          <w:color w:val="000000"/>
          <w:spacing w:val="0"/>
          <w:sz w:val="21"/>
        </w:rPr>
      </w:pPr>
      <w:r>
        <w:rPr>
          <w:rFonts w:ascii="BWERKM+ËÎÌå" w:hAnsi="BWERKM+ËÎÌå" w:cs="BWERKM+ËÎÌå"/>
          <w:color w:val="000000"/>
          <w:spacing w:val="1"/>
          <w:sz w:val="21"/>
        </w:rPr>
        <w:t>合计</w:t>
      </w:r>
      <w:r>
        <w:rPr>
          <w:rFonts w:ascii="Times New Roman"/>
          <w:color w:val="000000"/>
          <w:spacing w:val="0"/>
          <w:sz w:val="21"/>
        </w:rPr>
      </w:r>
    </w:p>
    <w:p>
      <w:pPr>
        <w:pStyle w:val="Normal"/>
        <w:framePr w:w="1001" w:x="6904" w:y="75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430,225</w:t>
      </w:r>
      <w:r>
        <w:rPr>
          <w:rFonts w:ascii="Times New Roman"/>
          <w:color w:val="000000"/>
          <w:spacing w:val="0"/>
          <w:sz w:val="21"/>
        </w:rPr>
      </w:r>
    </w:p>
    <w:p>
      <w:pPr>
        <w:pStyle w:val="Normal"/>
        <w:framePr w:w="1001" w:x="6904" w:y="7924"/>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401,629</w:t>
      </w:r>
      <w:r>
        <w:rPr>
          <w:rFonts w:ascii="Times New Roman"/>
          <w:color w:val="000000"/>
          <w:spacing w:val="0"/>
          <w:sz w:val="21"/>
        </w:rPr>
      </w:r>
    </w:p>
    <w:p>
      <w:pPr>
        <w:pStyle w:val="Normal"/>
        <w:framePr w:w="1160" w:x="6753" w:y="8332"/>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2,466,113</w:t>
      </w:r>
      <w:r>
        <w:rPr>
          <w:rFonts w:ascii="Times New Roman"/>
          <w:color w:val="000000"/>
          <w:spacing w:val="0"/>
          <w:sz w:val="21"/>
        </w:rPr>
      </w:r>
    </w:p>
    <w:p>
      <w:pPr>
        <w:pStyle w:val="Normal"/>
        <w:framePr w:w="1160" w:x="6745" w:y="8740"/>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3,253,756</w:t>
      </w:r>
      <w:r>
        <w:rPr>
          <w:rFonts w:ascii="Times New Roman"/>
          <w:color w:val="000000"/>
          <w:spacing w:val="0"/>
          <w:sz w:val="21"/>
        </w:rPr>
      </w:r>
    </w:p>
    <w:p>
      <w:pPr>
        <w:pStyle w:val="Normal"/>
        <w:framePr w:w="1265" w:x="6640" w:y="9151"/>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37,812,941</w:t>
      </w:r>
      <w:r>
        <w:rPr>
          <w:rFonts w:ascii="Times New Roman"/>
          <w:b w:val="on"/>
          <w:color w:val="000000"/>
          <w:spacing w:val="0"/>
          <w:sz w:val="21"/>
        </w:rPr>
      </w:r>
    </w:p>
    <w:p>
      <w:pPr>
        <w:pStyle w:val="Normal"/>
        <w:framePr w:w="1107" w:x="9326" w:y="9151"/>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100.00%</w:t>
      </w:r>
      <w:r>
        <w:rPr>
          <w:rFonts w:ascii="Times New Roman"/>
          <w:b w:val="on"/>
          <w:color w:val="000000"/>
          <w:spacing w:val="0"/>
          <w:sz w:val="21"/>
        </w:rPr>
      </w:r>
    </w:p>
    <w:p>
      <w:pPr>
        <w:pStyle w:val="Normal"/>
        <w:framePr w:w="600" w:x="2278"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540"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280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3063"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3324"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将</w:t>
      </w:r>
      <w:r>
        <w:rPr>
          <w:rFonts w:ascii="Times New Roman"/>
          <w:color w:val="000000"/>
          <w:spacing w:val="0"/>
          <w:sz w:val="24"/>
        </w:rPr>
      </w:r>
    </w:p>
    <w:p>
      <w:pPr>
        <w:pStyle w:val="Normal"/>
        <w:framePr w:w="600" w:x="3586"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于</w:t>
      </w:r>
      <w:r>
        <w:rPr>
          <w:rFonts w:ascii="Times New Roman"/>
          <w:color w:val="000000"/>
          <w:spacing w:val="0"/>
          <w:sz w:val="24"/>
        </w:rPr>
      </w:r>
    </w:p>
    <w:p>
      <w:pPr>
        <w:pStyle w:val="Normal"/>
        <w:framePr w:w="600" w:x="3848"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兴</w:t>
      </w:r>
      <w:r>
        <w:rPr>
          <w:rFonts w:ascii="Times New Roman"/>
          <w:color w:val="000000"/>
          <w:spacing w:val="0"/>
          <w:sz w:val="24"/>
        </w:rPr>
      </w:r>
    </w:p>
    <w:p>
      <w:pPr>
        <w:pStyle w:val="Normal"/>
        <w:framePr w:w="600" w:x="4109"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盟</w:t>
      </w:r>
      <w:r>
        <w:rPr>
          <w:rFonts w:ascii="Times New Roman"/>
          <w:color w:val="000000"/>
          <w:spacing w:val="0"/>
          <w:sz w:val="24"/>
        </w:rPr>
      </w:r>
    </w:p>
    <w:p>
      <w:pPr>
        <w:pStyle w:val="Normal"/>
        <w:framePr w:w="600" w:x="437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苏</w:t>
      </w:r>
      <w:r>
        <w:rPr>
          <w:rFonts w:ascii="Times New Roman"/>
          <w:color w:val="000000"/>
          <w:spacing w:val="0"/>
          <w:sz w:val="24"/>
        </w:rPr>
      </w:r>
    </w:p>
    <w:p>
      <w:pPr>
        <w:pStyle w:val="Normal"/>
        <w:framePr w:w="600" w:x="4635"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州</w:t>
      </w:r>
      <w:r>
        <w:rPr>
          <w:rFonts w:ascii="Times New Roman"/>
          <w:color w:val="000000"/>
          <w:spacing w:val="0"/>
          <w:sz w:val="24"/>
        </w:rPr>
      </w:r>
    </w:p>
    <w:p>
      <w:pPr>
        <w:pStyle w:val="Normal"/>
        <w:framePr w:w="600" w:x="4896"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内</w:t>
      </w:r>
      <w:r>
        <w:rPr>
          <w:rFonts w:ascii="Times New Roman"/>
          <w:color w:val="000000"/>
          <w:spacing w:val="0"/>
          <w:sz w:val="24"/>
        </w:rPr>
      </w:r>
    </w:p>
    <w:p>
      <w:pPr>
        <w:pStyle w:val="Normal"/>
        <w:framePr w:w="600" w:x="5158"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部</w:t>
      </w:r>
      <w:r>
        <w:rPr>
          <w:rFonts w:ascii="Times New Roman"/>
          <w:color w:val="000000"/>
          <w:spacing w:val="0"/>
          <w:sz w:val="24"/>
        </w:rPr>
      </w:r>
    </w:p>
    <w:p>
      <w:pPr>
        <w:pStyle w:val="Normal"/>
        <w:framePr w:w="600" w:x="5419"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568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5943"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完</w:t>
      </w:r>
      <w:r>
        <w:rPr>
          <w:rFonts w:ascii="Times New Roman"/>
          <w:color w:val="000000"/>
          <w:spacing w:val="0"/>
          <w:sz w:val="24"/>
        </w:rPr>
      </w:r>
    </w:p>
    <w:p>
      <w:pPr>
        <w:pStyle w:val="Normal"/>
        <w:framePr w:w="600" w:x="6204"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成</w:t>
      </w:r>
      <w:r>
        <w:rPr>
          <w:rFonts w:ascii="Times New Roman"/>
          <w:color w:val="000000"/>
          <w:spacing w:val="0"/>
          <w:sz w:val="24"/>
        </w:rPr>
      </w:r>
    </w:p>
    <w:p>
      <w:pPr>
        <w:pStyle w:val="Normal"/>
        <w:framePr w:w="600" w:x="6466"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后</w:t>
      </w:r>
      <w:r>
        <w:rPr>
          <w:rFonts w:ascii="Times New Roman"/>
          <w:color w:val="000000"/>
          <w:spacing w:val="0"/>
          <w:sz w:val="24"/>
        </w:rPr>
      </w:r>
    </w:p>
    <w:p>
      <w:pPr>
        <w:pStyle w:val="Normal"/>
        <w:framePr w:w="600" w:x="6727"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进</w:t>
      </w:r>
      <w:r>
        <w:rPr>
          <w:rFonts w:ascii="Times New Roman"/>
          <w:color w:val="000000"/>
          <w:spacing w:val="0"/>
          <w:sz w:val="24"/>
        </w:rPr>
      </w:r>
    </w:p>
    <w:p>
      <w:pPr>
        <w:pStyle w:val="Normal"/>
        <w:framePr w:w="600" w:x="699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w:t>
      </w:r>
      <w:r>
        <w:rPr>
          <w:rFonts w:ascii="Times New Roman"/>
          <w:color w:val="000000"/>
          <w:spacing w:val="0"/>
          <w:sz w:val="24"/>
        </w:rPr>
      </w:r>
    </w:p>
    <w:p>
      <w:pPr>
        <w:pStyle w:val="Normal"/>
        <w:framePr w:w="600" w:x="7253"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7514"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7776"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8038"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8299"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856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r>
    </w:p>
    <w:p>
      <w:pPr>
        <w:pStyle w:val="Normal"/>
        <w:framePr w:w="600" w:x="8822"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w:t>
      </w:r>
      <w:r>
        <w:rPr>
          <w:rFonts w:ascii="Times New Roman"/>
          <w:color w:val="000000"/>
          <w:spacing w:val="0"/>
          <w:sz w:val="24"/>
        </w:rPr>
      </w:r>
    </w:p>
    <w:p>
      <w:pPr>
        <w:pStyle w:val="Normal"/>
        <w:framePr w:w="600" w:x="9084"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w:t>
      </w:r>
      <w:r>
        <w:rPr>
          <w:rFonts w:ascii="Times New Roman"/>
          <w:color w:val="000000"/>
          <w:spacing w:val="0"/>
          <w:sz w:val="24"/>
        </w:rPr>
      </w:r>
    </w:p>
    <w:p>
      <w:pPr>
        <w:pStyle w:val="Normal"/>
        <w:framePr w:w="600" w:x="9348"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对</w:t>
      </w:r>
      <w:r>
        <w:rPr>
          <w:rFonts w:ascii="Times New Roman"/>
          <w:color w:val="000000"/>
          <w:spacing w:val="0"/>
          <w:sz w:val="24"/>
        </w:rPr>
      </w:r>
    </w:p>
    <w:p>
      <w:pPr>
        <w:pStyle w:val="Normal"/>
        <w:framePr w:w="600" w:x="9609"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方</w:t>
      </w:r>
      <w:r>
        <w:rPr>
          <w:rFonts w:ascii="Times New Roman"/>
          <w:color w:val="000000"/>
          <w:spacing w:val="0"/>
          <w:sz w:val="24"/>
        </w:rPr>
      </w:r>
    </w:p>
    <w:p>
      <w:pPr>
        <w:pStyle w:val="Normal"/>
        <w:framePr w:w="600" w:x="9871" w:y="9678"/>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为</w:t>
      </w:r>
      <w:r>
        <w:rPr>
          <w:rFonts w:ascii="Times New Roman"/>
          <w:color w:val="000000"/>
          <w:spacing w:val="0"/>
          <w:sz w:val="24"/>
        </w:rPr>
      </w:r>
    </w:p>
    <w:p>
      <w:pPr>
        <w:pStyle w:val="Normal"/>
        <w:framePr w:w="8947" w:x="1798" w:y="1013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Synermore</w:t>
      </w:r>
      <w:r>
        <w:rPr>
          <w:rFonts w:ascii="BWERKM+ËÎÌå" w:hAnsi="BWERKM+ËÎÌå" w:cs="BWERKM+ËÎÌå"/>
          <w:color w:val="000000"/>
          <w:spacing w:val="0"/>
          <w:sz w:val="24"/>
        </w:rPr>
        <w:t>、曹一孚、</w:t>
      </w:r>
      <w:r>
        <w:rPr>
          <w:rFonts w:ascii="Times New Roman"/>
          <w:color w:val="000000"/>
          <w:spacing w:val="2"/>
          <w:sz w:val="24"/>
        </w:rPr>
        <w:t>Sky</w:t>
      </w:r>
      <w:r>
        <w:rPr>
          <w:rFonts w:ascii="Times New Roman"/>
          <w:color w:val="000000"/>
          <w:spacing w:val="-6"/>
          <w:sz w:val="24"/>
        </w:rPr>
        <w:t xml:space="preserve"> </w:t>
      </w:r>
      <w:r>
        <w:rPr>
          <w:rFonts w:ascii="Times New Roman"/>
          <w:color w:val="000000"/>
          <w:spacing w:val="0"/>
          <w:sz w:val="24"/>
        </w:rPr>
        <w:t>Token</w:t>
      </w:r>
      <w:r>
        <w:rPr>
          <w:rFonts w:ascii="BWERKM+ËÎÌå" w:hAnsi="BWERKM+ËÎÌå" w:cs="BWERKM+ËÎÌå"/>
          <w:color w:val="000000"/>
          <w:spacing w:val="0"/>
          <w:sz w:val="24"/>
        </w:rPr>
        <w:t>、</w:t>
      </w:r>
      <w:r>
        <w:rPr>
          <w:rFonts w:ascii="Times New Roman"/>
          <w:color w:val="000000"/>
          <w:spacing w:val="0"/>
          <w:sz w:val="24"/>
        </w:rPr>
        <w:t>United</w:t>
      </w:r>
      <w:r>
        <w:rPr>
          <w:rFonts w:ascii="Times New Roman"/>
          <w:color w:val="000000"/>
          <w:spacing w:val="0"/>
          <w:sz w:val="24"/>
        </w:rPr>
        <w:t xml:space="preserve"> </w:t>
      </w:r>
      <w:r>
        <w:rPr>
          <w:rFonts w:ascii="Times New Roman"/>
          <w:color w:val="000000"/>
          <w:spacing w:val="0"/>
          <w:sz w:val="24"/>
        </w:rPr>
        <w:t>Power</w:t>
      </w:r>
      <w:r>
        <w:rPr>
          <w:rFonts w:ascii="BWERKM+ËÎÌå" w:hAnsi="BWERKM+ËÎÌå" w:cs="BWERKM+ËÎÌå"/>
          <w:color w:val="000000"/>
          <w:spacing w:val="0"/>
          <w:sz w:val="24"/>
        </w:rPr>
        <w:t>、苏州齐心和</w:t>
      </w:r>
      <w:r>
        <w:rPr>
          <w:rFonts w:ascii="Times New Roman"/>
          <w:color w:val="000000"/>
          <w:spacing w:val="0"/>
          <w:sz w:val="24"/>
        </w:rPr>
        <w:t xml:space="preserve"> </w:t>
      </w:r>
      <w:r>
        <w:rPr>
          <w:rFonts w:ascii="Times New Roman"/>
          <w:color w:val="000000"/>
          <w:spacing w:val="0"/>
          <w:sz w:val="24"/>
        </w:rPr>
        <w:t>HUIWANG</w:t>
      </w:r>
      <w:r>
        <w:rPr>
          <w:rFonts w:ascii="BWERKM+ËÎÌå" w:hAnsi="BWERKM+ËÎÌå" w:cs="BWERKM+ËÎÌå"/>
          <w:color w:val="000000"/>
          <w:spacing w:val="0"/>
          <w:sz w:val="24"/>
        </w:rPr>
        <w:t>。</w:t>
      </w:r>
      <w:r>
        <w:rPr>
          <w:rFonts w:ascii="Times New Roman"/>
          <w:color w:val="000000"/>
          <w:spacing w:val="0"/>
          <w:sz w:val="24"/>
        </w:rPr>
      </w:r>
    </w:p>
    <w:p>
      <w:pPr>
        <w:pStyle w:val="Normal"/>
        <w:framePr w:w="5496" w:x="1798" w:y="1073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（二）兴盟苏州的资产、业务重组安排</w:t>
      </w:r>
      <w:r>
        <w:rPr>
          <w:rFonts w:ascii="Times New Roman"/>
          <w:color w:val="000000"/>
          <w:spacing w:val="0"/>
          <w:sz w:val="28"/>
        </w:rPr>
      </w:r>
    </w:p>
    <w:p>
      <w:pPr>
        <w:pStyle w:val="Normal"/>
        <w:framePr w:w="9694" w:x="1798" w:y="1139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兴盟台湾及其下属公司将其拥有的与兴盟苏州主营业务相关的资产和业务</w:t>
      </w:r>
      <w:r>
        <w:rPr>
          <w:rFonts w:ascii="Times New Roman"/>
          <w:color w:val="000000"/>
          <w:spacing w:val="0"/>
          <w:sz w:val="24"/>
        </w:rPr>
      </w:r>
    </w:p>
    <w:p>
      <w:pPr>
        <w:pStyle w:val="Normal"/>
        <w:framePr w:w="9694" w:x="1798" w:y="1139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整合至兴盟苏州；兴盟开曼与兴盟苏州签订股权转让协议，约定将兴盟开曼所持</w:t>
      </w:r>
      <w:r>
        <w:rPr>
          <w:rFonts w:ascii="Times New Roman"/>
          <w:color w:val="000000"/>
          <w:spacing w:val="0"/>
          <w:sz w:val="24"/>
        </w:rPr>
      </w:r>
    </w:p>
    <w:p>
      <w:pPr>
        <w:pStyle w:val="Normal"/>
        <w:framePr w:w="9694" w:x="1798" w:y="1139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兴盟台湾全部股权转让给兴盟苏州，并申请办理该等股权转让涉及的变更登记、</w:t>
      </w:r>
      <w:r>
        <w:rPr>
          <w:rFonts w:ascii="Times New Roman"/>
          <w:color w:val="000000"/>
          <w:spacing w:val="0"/>
          <w:sz w:val="24"/>
        </w:rPr>
      </w:r>
    </w:p>
    <w:p>
      <w:pPr>
        <w:pStyle w:val="Normal"/>
        <w:framePr w:w="9694" w:x="1798" w:y="1139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审批和备案手续；兴盟香港将兴盟北京和深圳龙瑞的全部股权转让至兴盟苏州</w:t>
      </w:r>
      <w:r>
        <w:rPr>
          <w:rFonts w:ascii="Times New Roman"/>
          <w:color w:val="000000"/>
          <w:spacing w:val="0"/>
          <w:sz w:val="24"/>
        </w:rPr>
      </w:r>
    </w:p>
    <w:p>
      <w:pPr>
        <w:pStyle w:val="Normal"/>
        <w:framePr w:w="9694" w:x="1798" w:y="1139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并办理完毕相关公司变更登记手续；兴盟台湾及其下属公司聘用的兴盟苏州主营</w:t>
      </w:r>
      <w:r>
        <w:rPr>
          <w:rFonts w:ascii="Times New Roman"/>
          <w:color w:val="000000"/>
          <w:spacing w:val="0"/>
          <w:sz w:val="24"/>
        </w:rPr>
      </w:r>
    </w:p>
    <w:p>
      <w:pPr>
        <w:pStyle w:val="Normal"/>
        <w:framePr w:w="9694" w:x="1798" w:y="1139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业务相关的研发人员与兴盟苏州或其子公司签订上市公司认可（上市公司不得无</w:t>
      </w:r>
      <w:r>
        <w:rPr>
          <w:rFonts w:ascii="Times New Roman"/>
          <w:color w:val="000000"/>
          <w:spacing w:val="0"/>
          <w:sz w:val="24"/>
        </w:rPr>
      </w:r>
    </w:p>
    <w:p>
      <w:pPr>
        <w:pStyle w:val="Normal"/>
        <w:framePr w:w="9694" w:x="1798" w:y="1139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合理理由拒绝或延误认可）的劳动合同或聘用协议，全职为兴盟苏州或其子公司</w:t>
      </w:r>
      <w:r>
        <w:rPr>
          <w:rFonts w:ascii="Times New Roman"/>
          <w:color w:val="000000"/>
          <w:spacing w:val="0"/>
          <w:sz w:val="24"/>
        </w:rPr>
      </w:r>
    </w:p>
    <w:p>
      <w:pPr>
        <w:pStyle w:val="Normal"/>
        <w:framePr w:w="9694" w:x="1798" w:y="1139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提供服务。截至预案出具日，上述资产、业务重组尚未实施。</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7</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1" style="position:absolute;margin-left:87.4499969482422pt;margin-top:54.1500015258789pt;z-index:-47;width:420.649993896484pt;height:2.70000004768372pt;mso-position-horizontal:absolute;mso-position-horizontal-relative:page;mso-position-vertical:absolute;mso-position-vertical-relative:page" type="#_x0000_t75">
            <v:imagedata xmlns:r="http://schemas.openxmlformats.org/officeDocument/2006/relationships" r:id="rId12"/>
          </v:shape>
        </w:pict>
      </w:r>
      <w:r>
        <w:rPr>
          <w:noProof w:val="on"/>
        </w:rPr>
        <w:pict>
          <v:shape xmlns:v="urn:schemas-microsoft-com:vml" id="_x000012" style="position:absolute;margin-left:82.8000030517578pt;margin-top:306.950012207031pt;z-index:-51;width:429.25pt;height:170.25pt;mso-position-horizontal:absolute;mso-position-horizontal-relative:page;mso-position-vertical:absolute;mso-position-vertical-relative:page" type="#_x0000_t75">
            <v:imagedata xmlns:r="http://schemas.openxmlformats.org/officeDocument/2006/relationships" r:id="rId1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407" w:x="4991" w:y="1607"/>
        <w:widowControl w:val="off"/>
        <w:autoSpaceDE w:val="off"/>
        <w:autoSpaceDN w:val="off"/>
        <w:spacing w:before="0" w:after="0" w:line="319" w:lineRule="exact"/>
        <w:ind w:left="0" w:right="0" w:firstLine="0"/>
        <w:jc w:val="left"/>
        <w:rPr>
          <w:rFonts w:ascii="Times New Roman"/>
          <w:color w:val="000000"/>
          <w:spacing w:val="0"/>
          <w:sz w:val="32"/>
        </w:rPr>
      </w:pPr>
      <w:r>
        <w:rPr>
          <w:rFonts w:ascii="EIKVCV+ºÚÌå" w:hAnsi="EIKVCV+ºÚÌå" w:cs="EIKVCV+ºÚÌå"/>
          <w:color w:val="000000"/>
          <w:spacing w:val="2"/>
          <w:sz w:val="32"/>
        </w:rPr>
        <w:t>重大风险提示</w:t>
      </w:r>
      <w:r>
        <w:rPr>
          <w:rFonts w:ascii="Times New Roman"/>
          <w:color w:val="000000"/>
          <w:spacing w:val="0"/>
          <w:sz w:val="32"/>
        </w:rPr>
      </w:r>
    </w:p>
    <w:p>
      <w:pPr>
        <w:pStyle w:val="Normal"/>
        <w:framePr w:w="600" w:x="227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提</w:t>
      </w:r>
      <w:r>
        <w:rPr>
          <w:rFonts w:ascii="Times New Roman"/>
          <w:color w:val="000000"/>
          <w:spacing w:val="0"/>
          <w:sz w:val="24"/>
        </w:rPr>
      </w:r>
    </w:p>
    <w:p>
      <w:pPr>
        <w:pStyle w:val="Normal"/>
        <w:framePr w:w="600" w:x="251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醒</w:t>
      </w:r>
      <w:r>
        <w:rPr>
          <w:rFonts w:ascii="Times New Roman"/>
          <w:color w:val="000000"/>
          <w:spacing w:val="0"/>
          <w:sz w:val="24"/>
        </w:rPr>
      </w:r>
    </w:p>
    <w:p>
      <w:pPr>
        <w:pStyle w:val="Normal"/>
        <w:framePr w:w="600" w:x="275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投</w:t>
      </w:r>
      <w:r>
        <w:rPr>
          <w:rFonts w:ascii="Times New Roman"/>
          <w:color w:val="000000"/>
          <w:spacing w:val="0"/>
          <w:sz w:val="24"/>
        </w:rPr>
      </w:r>
    </w:p>
    <w:p>
      <w:pPr>
        <w:pStyle w:val="Normal"/>
        <w:framePr w:w="600" w:x="299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资</w:t>
      </w:r>
      <w:r>
        <w:rPr>
          <w:rFonts w:ascii="Times New Roman"/>
          <w:color w:val="000000"/>
          <w:spacing w:val="0"/>
          <w:sz w:val="24"/>
        </w:rPr>
      </w:r>
    </w:p>
    <w:p>
      <w:pPr>
        <w:pStyle w:val="Normal"/>
        <w:framePr w:w="600" w:x="323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者</w:t>
      </w:r>
      <w:r>
        <w:rPr>
          <w:rFonts w:ascii="Times New Roman"/>
          <w:color w:val="000000"/>
          <w:spacing w:val="0"/>
          <w:sz w:val="24"/>
        </w:rPr>
      </w:r>
    </w:p>
    <w:p>
      <w:pPr>
        <w:pStyle w:val="Normal"/>
        <w:framePr w:w="600" w:x="347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认</w:t>
      </w:r>
      <w:r>
        <w:rPr>
          <w:rFonts w:ascii="Times New Roman"/>
          <w:color w:val="000000"/>
          <w:spacing w:val="0"/>
          <w:sz w:val="24"/>
        </w:rPr>
      </w:r>
    </w:p>
    <w:p>
      <w:pPr>
        <w:pStyle w:val="Normal"/>
        <w:framePr w:w="600" w:x="371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真</w:t>
      </w:r>
      <w:r>
        <w:rPr>
          <w:rFonts w:ascii="Times New Roman"/>
          <w:color w:val="000000"/>
          <w:spacing w:val="0"/>
          <w:sz w:val="24"/>
        </w:rPr>
      </w:r>
    </w:p>
    <w:p>
      <w:pPr>
        <w:pStyle w:val="Normal"/>
        <w:framePr w:w="600" w:x="395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阅</w:t>
      </w:r>
      <w:r>
        <w:rPr>
          <w:rFonts w:ascii="Times New Roman"/>
          <w:color w:val="000000"/>
          <w:spacing w:val="0"/>
          <w:sz w:val="24"/>
        </w:rPr>
      </w:r>
    </w:p>
    <w:p>
      <w:pPr>
        <w:pStyle w:val="Normal"/>
        <w:framePr w:w="600" w:x="4198"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读</w:t>
      </w:r>
      <w:r>
        <w:rPr>
          <w:rFonts w:ascii="Times New Roman"/>
          <w:color w:val="000000"/>
          <w:spacing w:val="0"/>
          <w:sz w:val="24"/>
        </w:rPr>
      </w:r>
    </w:p>
    <w:p>
      <w:pPr>
        <w:pStyle w:val="Normal"/>
        <w:framePr w:w="600" w:x="443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预</w:t>
      </w:r>
      <w:r>
        <w:rPr>
          <w:rFonts w:ascii="Times New Roman"/>
          <w:color w:val="000000"/>
          <w:spacing w:val="0"/>
          <w:sz w:val="24"/>
        </w:rPr>
      </w:r>
    </w:p>
    <w:p>
      <w:pPr>
        <w:pStyle w:val="Normal"/>
        <w:framePr w:w="600" w:x="467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491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全</w:t>
      </w:r>
      <w:r>
        <w:rPr>
          <w:rFonts w:ascii="Times New Roman"/>
          <w:color w:val="000000"/>
          <w:spacing w:val="0"/>
          <w:sz w:val="24"/>
        </w:rPr>
      </w:r>
    </w:p>
    <w:p>
      <w:pPr>
        <w:pStyle w:val="Normal"/>
        <w:framePr w:w="600" w:x="515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文</w:t>
      </w:r>
      <w:r>
        <w:rPr>
          <w:rFonts w:ascii="Times New Roman"/>
          <w:color w:val="000000"/>
          <w:spacing w:val="0"/>
          <w:sz w:val="24"/>
        </w:rPr>
      </w:r>
    </w:p>
    <w:p>
      <w:pPr>
        <w:pStyle w:val="Normal"/>
        <w:framePr w:w="600" w:x="539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563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并</w:t>
      </w:r>
      <w:r>
        <w:rPr>
          <w:rFonts w:ascii="Times New Roman"/>
          <w:color w:val="000000"/>
          <w:spacing w:val="0"/>
          <w:sz w:val="24"/>
        </w:rPr>
      </w:r>
    </w:p>
    <w:p>
      <w:pPr>
        <w:pStyle w:val="Normal"/>
        <w:framePr w:w="600" w:x="587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特</w:t>
      </w:r>
      <w:r>
        <w:rPr>
          <w:rFonts w:ascii="Times New Roman"/>
          <w:color w:val="000000"/>
          <w:spacing w:val="0"/>
          <w:sz w:val="24"/>
        </w:rPr>
      </w:r>
    </w:p>
    <w:p>
      <w:pPr>
        <w:pStyle w:val="Normal"/>
        <w:framePr w:w="600" w:x="611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别</w:t>
      </w:r>
      <w:r>
        <w:rPr>
          <w:rFonts w:ascii="Times New Roman"/>
          <w:color w:val="000000"/>
          <w:spacing w:val="0"/>
          <w:sz w:val="24"/>
        </w:rPr>
      </w:r>
    </w:p>
    <w:p>
      <w:pPr>
        <w:pStyle w:val="Normal"/>
        <w:framePr w:w="600" w:x="635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注</w:t>
      </w:r>
      <w:r>
        <w:rPr>
          <w:rFonts w:ascii="Times New Roman"/>
          <w:color w:val="000000"/>
          <w:spacing w:val="0"/>
          <w:sz w:val="24"/>
        </w:rPr>
      </w:r>
    </w:p>
    <w:p>
      <w:pPr>
        <w:pStyle w:val="Normal"/>
        <w:framePr w:w="600" w:x="659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意</w:t>
      </w:r>
      <w:r>
        <w:rPr>
          <w:rFonts w:ascii="Times New Roman"/>
          <w:color w:val="000000"/>
          <w:spacing w:val="0"/>
          <w:sz w:val="24"/>
        </w:rPr>
      </w:r>
    </w:p>
    <w:p>
      <w:pPr>
        <w:pStyle w:val="Normal"/>
        <w:framePr w:w="600" w:x="683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下</w:t>
      </w:r>
      <w:r>
        <w:rPr>
          <w:rFonts w:ascii="Times New Roman"/>
          <w:color w:val="000000"/>
          <w:spacing w:val="0"/>
          <w:sz w:val="24"/>
        </w:rPr>
      </w:r>
    </w:p>
    <w:p>
      <w:pPr>
        <w:pStyle w:val="Normal"/>
        <w:framePr w:w="600" w:x="707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列</w:t>
      </w:r>
      <w:r>
        <w:rPr>
          <w:rFonts w:ascii="Times New Roman"/>
          <w:color w:val="000000"/>
          <w:spacing w:val="0"/>
          <w:sz w:val="24"/>
        </w:rPr>
      </w:r>
    </w:p>
    <w:p>
      <w:pPr>
        <w:pStyle w:val="Normal"/>
        <w:framePr w:w="600" w:x="731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风</w:t>
      </w:r>
      <w:r>
        <w:rPr>
          <w:rFonts w:ascii="Times New Roman"/>
          <w:color w:val="000000"/>
          <w:spacing w:val="0"/>
          <w:sz w:val="24"/>
        </w:rPr>
      </w:r>
    </w:p>
    <w:p>
      <w:pPr>
        <w:pStyle w:val="Normal"/>
        <w:framePr w:w="600" w:x="755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险</w:t>
      </w:r>
      <w:r>
        <w:rPr>
          <w:rFonts w:ascii="Times New Roman"/>
          <w:color w:val="000000"/>
          <w:spacing w:val="0"/>
          <w:sz w:val="24"/>
        </w:rPr>
      </w:r>
    </w:p>
    <w:p>
      <w:pPr>
        <w:pStyle w:val="Normal"/>
        <w:framePr w:w="600" w:x="7799" w:y="233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3555" w:x="1798" w:y="3166"/>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一、本次交易相关的风险</w:t>
      </w:r>
      <w:r>
        <w:rPr>
          <w:rFonts w:ascii="Times New Roman"/>
          <w:color w:val="000000"/>
          <w:spacing w:val="0"/>
          <w:sz w:val="28"/>
        </w:rPr>
      </w:r>
    </w:p>
    <w:p>
      <w:pPr>
        <w:pStyle w:val="Normal"/>
        <w:framePr w:w="3555" w:x="1798" w:y="3166"/>
        <w:widowControl w:val="off"/>
        <w:autoSpaceDE w:val="off"/>
        <w:autoSpaceDN w:val="off"/>
        <w:spacing w:before="504"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（一）交易的审批风险</w:t>
      </w:r>
      <w:r>
        <w:rPr>
          <w:rFonts w:ascii="Times New Roman"/>
          <w:color w:val="000000"/>
          <w:spacing w:val="0"/>
          <w:sz w:val="28"/>
        </w:rPr>
      </w:r>
    </w:p>
    <w:p>
      <w:pPr>
        <w:pStyle w:val="Normal"/>
        <w:framePr w:w="9562" w:x="1798" w:y="461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本次交易尚需满足多项条件方可完成，包括不限于本次交易标的资产的审</w:t>
      </w:r>
      <w:r>
        <w:rPr>
          <w:rFonts w:ascii="Times New Roman"/>
          <w:color w:val="000000"/>
          <w:spacing w:val="0"/>
          <w:sz w:val="24"/>
        </w:rPr>
      </w:r>
    </w:p>
    <w:p>
      <w:pPr>
        <w:pStyle w:val="Normal"/>
        <w:framePr w:w="9562" w:x="1798" w:y="461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计、评估工作完成并确定交易价格后，南新制药再次召开董事会、股东大会审</w:t>
      </w:r>
      <w:r>
        <w:rPr>
          <w:rFonts w:ascii="Times New Roman"/>
          <w:color w:val="000000"/>
          <w:spacing w:val="0"/>
          <w:sz w:val="24"/>
        </w:rPr>
      </w:r>
    </w:p>
    <w:p>
      <w:pPr>
        <w:pStyle w:val="Normal"/>
        <w:framePr w:w="9562" w:x="1798" w:y="461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议通过本次交易方案；上海证券交易所审核通过并经中国证监会注册同意实施</w:t>
      </w:r>
      <w:r>
        <w:rPr>
          <w:rFonts w:ascii="Times New Roman"/>
          <w:color w:val="000000"/>
          <w:spacing w:val="0"/>
          <w:sz w:val="24"/>
        </w:rPr>
      </w:r>
    </w:p>
    <w:p>
      <w:pPr>
        <w:pStyle w:val="Normal"/>
        <w:framePr w:w="9562" w:x="1798" w:y="461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本次交易等。本次交易能否获得上述批准或注册，以及获得相关批准或注册的</w:t>
      </w:r>
      <w:r>
        <w:rPr>
          <w:rFonts w:ascii="Times New Roman"/>
          <w:color w:val="000000"/>
          <w:spacing w:val="0"/>
          <w:sz w:val="24"/>
        </w:rPr>
      </w:r>
    </w:p>
    <w:p>
      <w:pPr>
        <w:pStyle w:val="Normal"/>
        <w:framePr w:w="9562" w:x="1798" w:y="461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时间均存在不确定性，提请广大投资者注意投资风险。</w:t>
      </w:r>
      <w:r>
        <w:rPr>
          <w:rFonts w:ascii="Times New Roman"/>
          <w:color w:val="000000"/>
          <w:spacing w:val="0"/>
          <w:sz w:val="24"/>
        </w:rPr>
      </w:r>
    </w:p>
    <w:p>
      <w:pPr>
        <w:pStyle w:val="Normal"/>
        <w:framePr w:w="3232" w:x="1798" w:y="7069"/>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（二）交易终止的风险</w:t>
      </w:r>
      <w:r>
        <w:rPr>
          <w:rFonts w:ascii="Times New Roman"/>
          <w:color w:val="000000"/>
          <w:spacing w:val="0"/>
          <w:sz w:val="28"/>
        </w:rPr>
      </w:r>
    </w:p>
    <w:p>
      <w:pPr>
        <w:pStyle w:val="Normal"/>
        <w:framePr w:w="9562" w:x="1798" w:y="773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在本次交易审核过程中，监管机构的意见可能对交易方案产生影响，如交</w:t>
      </w:r>
      <w:r>
        <w:rPr>
          <w:rFonts w:ascii="Times New Roman"/>
          <w:color w:val="000000"/>
          <w:spacing w:val="0"/>
          <w:sz w:val="24"/>
        </w:rPr>
      </w:r>
    </w:p>
    <w:p>
      <w:pPr>
        <w:pStyle w:val="Normal"/>
        <w:framePr w:w="9562" w:x="1798" w:y="773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易各方无法就相关意见完善交易方案的措施达成一致，则本次交易存在终止的</w:t>
      </w:r>
      <w:r>
        <w:rPr>
          <w:rFonts w:ascii="Times New Roman"/>
          <w:color w:val="000000"/>
          <w:spacing w:val="0"/>
          <w:sz w:val="24"/>
        </w:rPr>
      </w:r>
    </w:p>
    <w:p>
      <w:pPr>
        <w:pStyle w:val="Normal"/>
        <w:framePr w:w="9562" w:x="1798" w:y="773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可能。提请投资者注意风险。</w:t>
      </w:r>
      <w:r>
        <w:rPr>
          <w:rFonts w:ascii="Times New Roman"/>
          <w:color w:val="000000"/>
          <w:spacing w:val="0"/>
          <w:sz w:val="24"/>
        </w:rPr>
      </w:r>
    </w:p>
    <w:p>
      <w:pPr>
        <w:pStyle w:val="Normal"/>
        <w:framePr w:w="9558" w:x="1798" w:y="925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此外，本公司已制定了严格的内幕信息管理制度，并在与交易对方的协商</w:t>
      </w:r>
      <w:r>
        <w:rPr>
          <w:rFonts w:ascii="Times New Roman"/>
          <w:color w:val="000000"/>
          <w:spacing w:val="0"/>
          <w:sz w:val="24"/>
        </w:rPr>
      </w:r>
    </w:p>
    <w:p>
      <w:pPr>
        <w:pStyle w:val="Normal"/>
        <w:framePr w:w="9558" w:x="1798" w:y="925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过程中严格执行该制度，避免内幕信息的传播。但仍不排除有关机构和或个人</w:t>
      </w:r>
      <w:r>
        <w:rPr>
          <w:rFonts w:ascii="Times New Roman"/>
          <w:color w:val="000000"/>
          <w:spacing w:val="0"/>
          <w:sz w:val="24"/>
        </w:rPr>
      </w:r>
    </w:p>
    <w:p>
      <w:pPr>
        <w:pStyle w:val="Normal"/>
        <w:framePr w:w="9558" w:x="1798" w:y="925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利用关于本次交易内幕信息进行内幕交易的行为，导致因本公司股价异常波动</w:t>
      </w:r>
      <w:r>
        <w:rPr>
          <w:rFonts w:ascii="Times New Roman"/>
          <w:color w:val="000000"/>
          <w:spacing w:val="0"/>
          <w:sz w:val="24"/>
        </w:rPr>
      </w:r>
    </w:p>
    <w:p>
      <w:pPr>
        <w:pStyle w:val="Normal"/>
        <w:framePr w:w="9558" w:x="1798" w:y="925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或异常交易可能涉嫌内幕交易而暂停、终止本次交易的风险。</w:t>
      </w:r>
      <w:r>
        <w:rPr>
          <w:rFonts w:ascii="Times New Roman"/>
          <w:color w:val="000000"/>
          <w:spacing w:val="0"/>
          <w:sz w:val="24"/>
        </w:rPr>
      </w:r>
    </w:p>
    <w:p>
      <w:pPr>
        <w:pStyle w:val="Normal"/>
        <w:framePr w:w="3232" w:x="1798" w:y="1124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（三）方案调整的风险</w:t>
      </w:r>
      <w:r>
        <w:rPr>
          <w:rFonts w:ascii="Times New Roman"/>
          <w:color w:val="000000"/>
          <w:spacing w:val="0"/>
          <w:sz w:val="28"/>
        </w:rPr>
      </w:r>
    </w:p>
    <w:p>
      <w:pPr>
        <w:pStyle w:val="Normal"/>
        <w:framePr w:w="9660" w:x="1798" w:y="1190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截至预案出具日，标的资产的审计、评估工作尚未完成，预案披露的方案</w:t>
      </w:r>
      <w:r>
        <w:rPr>
          <w:rFonts w:ascii="Times New Roman"/>
          <w:color w:val="000000"/>
          <w:spacing w:val="0"/>
          <w:sz w:val="24"/>
        </w:rPr>
      </w:r>
    </w:p>
    <w:p>
      <w:pPr>
        <w:pStyle w:val="Normal"/>
        <w:framePr w:w="9660" w:x="1798" w:y="1190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仅为本次交易的初步方案，在最终方案确定前可能涉及相关调整，包括但不限</w:t>
      </w:r>
      <w:r>
        <w:rPr>
          <w:rFonts w:ascii="Times New Roman"/>
          <w:color w:val="000000"/>
          <w:spacing w:val="0"/>
          <w:sz w:val="24"/>
        </w:rPr>
      </w:r>
    </w:p>
    <w:p>
      <w:pPr>
        <w:pStyle w:val="Normal"/>
        <w:framePr w:w="9660" w:x="1798" w:y="1190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于交易对方、交易对价及支付方式的调整。最终方案将在《报告书（草案）》中</w:t>
      </w:r>
      <w:r>
        <w:rPr>
          <w:rFonts w:ascii="Times New Roman"/>
          <w:color w:val="000000"/>
          <w:spacing w:val="0"/>
          <w:sz w:val="24"/>
        </w:rPr>
      </w:r>
    </w:p>
    <w:p>
      <w:pPr>
        <w:pStyle w:val="Normal"/>
        <w:framePr w:w="9660" w:x="1798" w:y="1190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予以披露，因此本次交易存在重组方案调整的风险。</w:t>
      </w:r>
      <w:r>
        <w:rPr>
          <w:rFonts w:ascii="Times New Roman"/>
          <w:color w:val="000000"/>
          <w:spacing w:val="0"/>
          <w:sz w:val="24"/>
        </w:rPr>
      </w:r>
    </w:p>
    <w:p>
      <w:pPr>
        <w:pStyle w:val="Normal"/>
        <w:framePr w:w="5818" w:x="1798" w:y="13896"/>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（四）整合效果及协同效应不达预期风险</w:t>
      </w:r>
      <w:r>
        <w:rPr>
          <w:rFonts w:ascii="Times New Roman"/>
          <w:color w:val="000000"/>
          <w:spacing w:val="0"/>
          <w:sz w:val="28"/>
        </w:rPr>
      </w:r>
    </w:p>
    <w:p>
      <w:pPr>
        <w:pStyle w:val="Normal"/>
        <w:framePr w:w="9562" w:x="1798" w:y="1455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上市公司已建立了高效的管理体系和经营管理团队。上市公司对于标的公</w:t>
      </w:r>
      <w:r>
        <w:rPr>
          <w:rFonts w:ascii="Times New Roman"/>
          <w:color w:val="000000"/>
          <w:spacing w:val="0"/>
          <w:sz w:val="24"/>
        </w:rPr>
      </w:r>
    </w:p>
    <w:p>
      <w:pPr>
        <w:pStyle w:val="Normal"/>
        <w:framePr w:w="9562" w:x="1798" w:y="1455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司所处行业的特点和发展规律有深入了解，本次交易属于对同行业细分领域资</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8</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3" style="position:absolute;margin-left:87.4499969482422pt;margin-top:54.1500015258789pt;z-index:-55;width:420.649993896484pt;height:2.70000004768372pt;mso-position-horizontal:absolute;mso-position-horizontal-relative:page;mso-position-vertical:absolute;mso-position-vertical-relative:page" type="#_x0000_t75">
            <v:imagedata xmlns:r="http://schemas.openxmlformats.org/officeDocument/2006/relationships" r:id="rId14"/>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58" w:x="1798" w:y="147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产的整合。由于上市公司与标的公司在企业文化、管理方式、销售渠道、客户</w:t>
      </w:r>
      <w:r>
        <w:rPr>
          <w:rFonts w:ascii="Times New Roman"/>
          <w:color w:val="000000"/>
          <w:spacing w:val="0"/>
          <w:sz w:val="24"/>
        </w:rPr>
      </w:r>
    </w:p>
    <w:p>
      <w:pPr>
        <w:pStyle w:val="Normal"/>
        <w:framePr w:w="9558"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资源等方面存在差异，需要在交易完成后进行深度融合，才能有效的将上市公</w:t>
      </w:r>
      <w:r>
        <w:rPr>
          <w:rFonts w:ascii="Times New Roman"/>
          <w:color w:val="000000"/>
          <w:spacing w:val="0"/>
          <w:sz w:val="24"/>
        </w:rPr>
      </w:r>
    </w:p>
    <w:p>
      <w:pPr>
        <w:pStyle w:val="Normal"/>
        <w:framePr w:w="9558" w:x="1798" w:y="147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司、标的公司的优势放大，产生协同效应。因此本次交易完成后，其整合效果</w:t>
      </w:r>
      <w:r>
        <w:rPr>
          <w:rFonts w:ascii="Times New Roman"/>
          <w:color w:val="000000"/>
          <w:spacing w:val="0"/>
          <w:sz w:val="24"/>
        </w:rPr>
      </w:r>
    </w:p>
    <w:p>
      <w:pPr>
        <w:pStyle w:val="Normal"/>
        <w:framePr w:w="9558"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和协同效应尚需时间检验，存在整合效果及协同效应不达预期风险。</w:t>
      </w:r>
      <w:r>
        <w:rPr>
          <w:rFonts w:ascii="Times New Roman"/>
          <w:color w:val="000000"/>
          <w:spacing w:val="0"/>
          <w:sz w:val="24"/>
        </w:rPr>
      </w:r>
    </w:p>
    <w:p>
      <w:pPr>
        <w:pStyle w:val="Normal"/>
        <w:framePr w:w="4850" w:x="1798" w:y="346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（五）审计、评估尚未完成的风险</w:t>
      </w:r>
      <w:r>
        <w:rPr>
          <w:rFonts w:ascii="Times New Roman"/>
          <w:color w:val="000000"/>
          <w:spacing w:val="0"/>
          <w:sz w:val="28"/>
        </w:rPr>
      </w:r>
    </w:p>
    <w:p>
      <w:pPr>
        <w:pStyle w:val="Normal"/>
        <w:framePr w:w="9660" w:x="1798" w:y="412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截至预案出具日，本次交易标的资产的审计、评估工作尚未完成，预案涉</w:t>
      </w:r>
      <w:r>
        <w:rPr>
          <w:rFonts w:ascii="Times New Roman"/>
          <w:color w:val="000000"/>
          <w:spacing w:val="0"/>
          <w:sz w:val="24"/>
        </w:rPr>
      </w:r>
    </w:p>
    <w:p>
      <w:pPr>
        <w:pStyle w:val="Normal"/>
        <w:framePr w:w="9660" w:x="1798" w:y="412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及资产的评估价值均为预估值。公司将聘请符合《证券法》规定的会计师事务所</w:t>
      </w:r>
      <w:r>
        <w:rPr>
          <w:rFonts w:ascii="Times New Roman"/>
          <w:color w:val="000000"/>
          <w:spacing w:val="0"/>
          <w:sz w:val="24"/>
        </w:rPr>
      </w:r>
    </w:p>
    <w:p>
      <w:pPr>
        <w:pStyle w:val="Normal"/>
        <w:framePr w:w="9660" w:x="1798" w:y="412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和资产评估机构对本次交易涉及资产进行审计、评估工作。相关资产经审计的</w:t>
      </w:r>
      <w:r>
        <w:rPr>
          <w:rFonts w:ascii="Times New Roman"/>
          <w:color w:val="000000"/>
          <w:spacing w:val="0"/>
          <w:sz w:val="24"/>
        </w:rPr>
      </w:r>
    </w:p>
    <w:p>
      <w:pPr>
        <w:pStyle w:val="Normal"/>
        <w:framePr w:w="9660" w:x="1798" w:y="412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财务数据和资产评估结果将在《报告书（草案）》中予以披露。鉴于以上原因，</w:t>
      </w:r>
      <w:r>
        <w:rPr>
          <w:rFonts w:ascii="Times New Roman"/>
          <w:color w:val="000000"/>
          <w:spacing w:val="0"/>
          <w:sz w:val="24"/>
        </w:rPr>
      </w:r>
    </w:p>
    <w:p>
      <w:pPr>
        <w:pStyle w:val="Normal"/>
        <w:framePr w:w="9660" w:x="1798" w:y="412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预案披露的财务数据、资产预估数据可能与最终的审计和评估结果存在差异，</w:t>
      </w:r>
      <w:r>
        <w:rPr>
          <w:rFonts w:ascii="Times New Roman"/>
          <w:color w:val="000000"/>
          <w:spacing w:val="0"/>
          <w:sz w:val="24"/>
        </w:rPr>
      </w:r>
    </w:p>
    <w:p>
      <w:pPr>
        <w:pStyle w:val="Normal"/>
        <w:framePr w:w="9660" w:x="1798" w:y="412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提请投资者关注相关风险。</w:t>
      </w:r>
      <w:r>
        <w:rPr>
          <w:rFonts w:ascii="Times New Roman"/>
          <w:color w:val="000000"/>
          <w:spacing w:val="0"/>
          <w:sz w:val="24"/>
        </w:rPr>
      </w:r>
    </w:p>
    <w:p>
      <w:pPr>
        <w:pStyle w:val="Normal"/>
        <w:framePr w:w="7436" w:x="1798" w:y="705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（六）标的公司交易对价较净资产增值率较高的风险</w:t>
      </w:r>
      <w:r>
        <w:rPr>
          <w:rFonts w:ascii="Times New Roman"/>
          <w:color w:val="000000"/>
          <w:spacing w:val="0"/>
          <w:sz w:val="28"/>
        </w:rPr>
      </w:r>
    </w:p>
    <w:p>
      <w:pPr>
        <w:pStyle w:val="Normal"/>
        <w:framePr w:w="9562" w:x="1798" w:y="7704"/>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本次交易拟购买的资产为兴盟苏州</w:t>
      </w:r>
      <w:r>
        <w:rPr>
          <w:rFonts w:ascii="Times New Roman"/>
          <w:color w:val="000000"/>
          <w:spacing w:val="3"/>
          <w:sz w:val="24"/>
        </w:rPr>
        <w:t xml:space="preserve"> </w:t>
      </w:r>
      <w:r>
        <w:rPr>
          <w:rFonts w:ascii="Times New Roman"/>
          <w:color w:val="000000"/>
          <w:spacing w:val="0"/>
          <w:sz w:val="24"/>
        </w:rPr>
        <w:t>100%</w:t>
      </w:r>
      <w:r>
        <w:rPr>
          <w:rFonts w:ascii="BWERKM+ËÎÌå" w:hAnsi="BWERKM+ËÎÌå" w:cs="BWERKM+ËÎÌå"/>
          <w:color w:val="000000"/>
          <w:spacing w:val="0"/>
          <w:sz w:val="24"/>
        </w:rPr>
        <w:t>的股权。截至</w:t>
      </w:r>
      <w:r>
        <w:rPr>
          <w:rFonts w:ascii="Times New Roman"/>
          <w:color w:val="000000"/>
          <w:spacing w:val="2"/>
          <w:sz w:val="24"/>
        </w:rPr>
        <w:t xml:space="preserve"> </w:t>
      </w:r>
      <w:r>
        <w:rPr>
          <w:rFonts w:ascii="Times New Roman"/>
          <w:color w:val="000000"/>
          <w:spacing w:val="0"/>
          <w:sz w:val="24"/>
        </w:rPr>
        <w:t>2020</w:t>
      </w:r>
      <w:r>
        <w:rPr>
          <w:rFonts w:ascii="Times New Roman"/>
          <w:color w:val="000000"/>
          <w:spacing w:val="2"/>
          <w:sz w:val="24"/>
        </w:rPr>
        <w:t xml:space="preserve"> </w:t>
      </w:r>
      <w:r>
        <w:rPr>
          <w:rFonts w:ascii="BWERKM+ËÎÌå" w:hAnsi="BWERKM+ËÎÌå" w:cs="BWERKM+ËÎÌå"/>
          <w:color w:val="000000"/>
          <w:spacing w:val="0"/>
          <w:sz w:val="24"/>
        </w:rPr>
        <w:t>年</w:t>
      </w:r>
      <w:r>
        <w:rPr>
          <w:rFonts w:ascii="Times New Roman"/>
          <w:color w:val="000000"/>
          <w:spacing w:val="2"/>
          <w:sz w:val="24"/>
        </w:rPr>
        <w:t xml:space="preserve"> </w:t>
      </w:r>
      <w:r>
        <w:rPr>
          <w:rFonts w:ascii="Times New Roman"/>
          <w:color w:val="000000"/>
          <w:spacing w:val="0"/>
          <w:sz w:val="24"/>
        </w:rPr>
        <w:t>9</w:t>
      </w:r>
      <w:r>
        <w:rPr>
          <w:rFonts w:ascii="Times New Roman"/>
          <w:color w:val="000000"/>
          <w:spacing w:val="2"/>
          <w:sz w:val="24"/>
        </w:rPr>
        <w:t xml:space="preserve"> </w:t>
      </w:r>
      <w:r>
        <w:rPr>
          <w:rFonts w:ascii="BWERKM+ËÎÌå" w:hAnsi="BWERKM+ËÎÌå" w:cs="BWERKM+ËÎÌå"/>
          <w:color w:val="000000"/>
          <w:spacing w:val="0"/>
          <w:sz w:val="24"/>
        </w:rPr>
        <w:t>月</w:t>
      </w:r>
      <w:r>
        <w:rPr>
          <w:rFonts w:ascii="Times New Roman"/>
          <w:color w:val="000000"/>
          <w:spacing w:val="1"/>
          <w:sz w:val="24"/>
        </w:rPr>
        <w:t xml:space="preserve"> </w:t>
      </w:r>
      <w:r>
        <w:rPr>
          <w:rFonts w:ascii="Times New Roman"/>
          <w:color w:val="000000"/>
          <w:spacing w:val="0"/>
          <w:sz w:val="24"/>
        </w:rPr>
        <w:t>30</w:t>
      </w:r>
      <w:r>
        <w:rPr>
          <w:rFonts w:ascii="Times New Roman"/>
          <w:color w:val="000000"/>
          <w:spacing w:val="2"/>
          <w:sz w:val="24"/>
        </w:rPr>
        <w:t xml:space="preserve"> </w:t>
      </w:r>
      <w:r>
        <w:rPr>
          <w:rFonts w:ascii="BWERKM+ËÎÌå" w:hAnsi="BWERKM+ËÎÌå" w:cs="BWERKM+ËÎÌå"/>
          <w:color w:val="000000"/>
          <w:spacing w:val="0"/>
          <w:sz w:val="24"/>
        </w:rPr>
        <w:t>日，</w:t>
      </w:r>
      <w:r>
        <w:rPr>
          <w:rFonts w:ascii="Times New Roman"/>
          <w:color w:val="000000"/>
          <w:spacing w:val="0"/>
          <w:sz w:val="24"/>
        </w:rPr>
      </w:r>
    </w:p>
    <w:p>
      <w:pPr>
        <w:pStyle w:val="Normal"/>
        <w:framePr w:w="9562" w:x="1798" w:y="7704"/>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标的资产未经审计的账面净资产为</w:t>
      </w:r>
      <w:r>
        <w:rPr>
          <w:rFonts w:ascii="Times New Roman"/>
          <w:color w:val="000000"/>
          <w:spacing w:val="46"/>
          <w:sz w:val="24"/>
        </w:rPr>
        <w:t xml:space="preserve"> </w:t>
      </w:r>
      <w:r>
        <w:rPr>
          <w:rFonts w:ascii="Times New Roman"/>
          <w:color w:val="000000"/>
          <w:spacing w:val="0"/>
          <w:sz w:val="24"/>
        </w:rPr>
        <w:t>558.49</w:t>
      </w:r>
      <w:r>
        <w:rPr>
          <w:rFonts w:ascii="Times New Roman"/>
          <w:color w:val="000000"/>
          <w:spacing w:val="46"/>
          <w:sz w:val="24"/>
        </w:rPr>
        <w:t xml:space="preserve"> </w:t>
      </w:r>
      <w:r>
        <w:rPr>
          <w:rFonts w:ascii="BWERKM+ËÎÌå" w:hAnsi="BWERKM+ËÎÌå" w:cs="BWERKM+ËÎÌå"/>
          <w:color w:val="000000"/>
          <w:spacing w:val="0"/>
          <w:sz w:val="24"/>
        </w:rPr>
        <w:t>万元，根据预估值预测的交易价格不</w:t>
      </w:r>
      <w:r>
        <w:rPr>
          <w:rFonts w:ascii="Times New Roman"/>
          <w:color w:val="000000"/>
          <w:spacing w:val="0"/>
          <w:sz w:val="24"/>
        </w:rPr>
      </w:r>
    </w:p>
    <w:p>
      <w:pPr>
        <w:pStyle w:val="Normal"/>
        <w:framePr w:w="9562" w:x="1798" w:y="7704"/>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超过</w:t>
      </w:r>
      <w:r>
        <w:rPr>
          <w:rFonts w:ascii="Times New Roman"/>
          <w:color w:val="000000"/>
          <w:spacing w:val="43"/>
          <w:sz w:val="24"/>
        </w:rPr>
        <w:t xml:space="preserve"> </w:t>
      </w:r>
      <w:r>
        <w:rPr>
          <w:rFonts w:ascii="Times New Roman"/>
          <w:color w:val="000000"/>
          <w:spacing w:val="0"/>
          <w:sz w:val="24"/>
        </w:rPr>
        <w:t>264,258.28</w:t>
      </w:r>
      <w:r>
        <w:rPr>
          <w:rFonts w:ascii="Times New Roman"/>
          <w:color w:val="000000"/>
          <w:spacing w:val="43"/>
          <w:sz w:val="24"/>
        </w:rPr>
        <w:t xml:space="preserve"> </w:t>
      </w:r>
      <w:r>
        <w:rPr>
          <w:rFonts w:ascii="BWERKM+ËÎÌå" w:hAnsi="BWERKM+ËÎÌå" w:cs="BWERKM+ËÎÌå"/>
          <w:color w:val="000000"/>
          <w:spacing w:val="0"/>
          <w:sz w:val="24"/>
        </w:rPr>
        <w:t>万元，较净资产增值率为</w:t>
      </w:r>
      <w:r>
        <w:rPr>
          <w:rFonts w:ascii="Times New Roman"/>
          <w:color w:val="000000"/>
          <w:spacing w:val="44"/>
          <w:sz w:val="24"/>
        </w:rPr>
        <w:t xml:space="preserve"> </w:t>
      </w:r>
      <w:r>
        <w:rPr>
          <w:rFonts w:ascii="Times New Roman"/>
          <w:color w:val="000000"/>
          <w:spacing w:val="0"/>
          <w:sz w:val="24"/>
        </w:rPr>
        <w:t>47,216.56%</w:t>
      </w:r>
      <w:r>
        <w:rPr>
          <w:rFonts w:ascii="BWERKM+ËÎÌå" w:hAnsi="BWERKM+ËÎÌå" w:cs="BWERKM+ËÎÌå"/>
          <w:color w:val="000000"/>
          <w:spacing w:val="0"/>
          <w:sz w:val="24"/>
        </w:rPr>
        <w:t>。若未来宏观经济波动、</w:t>
      </w:r>
      <w:r>
        <w:rPr>
          <w:rFonts w:ascii="Times New Roman"/>
          <w:color w:val="000000"/>
          <w:spacing w:val="0"/>
          <w:sz w:val="24"/>
        </w:rPr>
      </w:r>
    </w:p>
    <w:p>
      <w:pPr>
        <w:pStyle w:val="Normal"/>
        <w:framePr w:w="9562" w:x="1798" w:y="770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市场环境以及标的公司研发进度出现重大不利变化，则标的公司资产价值将受</w:t>
      </w:r>
      <w:r>
        <w:rPr>
          <w:rFonts w:ascii="Times New Roman"/>
          <w:color w:val="000000"/>
          <w:spacing w:val="0"/>
          <w:sz w:val="24"/>
        </w:rPr>
      </w:r>
    </w:p>
    <w:p>
      <w:pPr>
        <w:pStyle w:val="Normal"/>
        <w:framePr w:w="9562" w:x="1798" w:y="7704"/>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到一定影响。提请投资者注意相关风险。</w:t>
      </w:r>
      <w:r>
        <w:rPr>
          <w:rFonts w:ascii="Times New Roman"/>
          <w:color w:val="000000"/>
          <w:spacing w:val="0"/>
          <w:sz w:val="24"/>
        </w:rPr>
      </w:r>
    </w:p>
    <w:p>
      <w:pPr>
        <w:pStyle w:val="Normal"/>
        <w:framePr w:w="7759" w:x="1798" w:y="1017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（七）募集配套资金未实施成功或募集金额不足的风险</w:t>
      </w:r>
      <w:r>
        <w:rPr>
          <w:rFonts w:ascii="Times New Roman"/>
          <w:color w:val="000000"/>
          <w:spacing w:val="0"/>
          <w:sz w:val="28"/>
        </w:rPr>
      </w:r>
    </w:p>
    <w:p>
      <w:pPr>
        <w:pStyle w:val="Normal"/>
        <w:framePr w:w="9564" w:x="1798" w:y="1083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本次募集配套资金拟用于支付本次交易现金对价、重组相关费用，并用于</w:t>
      </w:r>
      <w:r>
        <w:rPr>
          <w:rFonts w:ascii="Times New Roman"/>
          <w:color w:val="000000"/>
          <w:spacing w:val="0"/>
          <w:sz w:val="24"/>
        </w:rPr>
      </w:r>
    </w:p>
    <w:p>
      <w:pPr>
        <w:pStyle w:val="Normal"/>
        <w:framePr w:w="9564" w:x="1798" w:y="1083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4"/>
          <w:sz w:val="24"/>
        </w:rPr>
        <w:t>上市公司、标的公司补充流动资金。受股票市场波动及投资者预期的影响，募</w:t>
      </w:r>
      <w:r>
        <w:rPr>
          <w:rFonts w:ascii="Times New Roman"/>
          <w:color w:val="000000"/>
          <w:spacing w:val="0"/>
          <w:sz w:val="24"/>
        </w:rPr>
      </w:r>
    </w:p>
    <w:p>
      <w:pPr>
        <w:pStyle w:val="Normal"/>
        <w:framePr w:w="9564" w:x="1798" w:y="10832"/>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集配套资金能否顺利实施存在不确定性。如本次募集配套资金事项未获上交所</w:t>
      </w:r>
      <w:r>
        <w:rPr>
          <w:rFonts w:ascii="Times New Roman"/>
          <w:color w:val="000000"/>
          <w:spacing w:val="0"/>
          <w:sz w:val="24"/>
        </w:rPr>
      </w:r>
    </w:p>
    <w:p>
      <w:pPr>
        <w:pStyle w:val="Normal"/>
        <w:framePr w:w="9564" w:x="1798" w:y="1083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审核通过并经中国证监会注册或者虽获监管机构同意但未能实施，或配套融资</w:t>
      </w:r>
      <w:r>
        <w:rPr>
          <w:rFonts w:ascii="Times New Roman"/>
          <w:color w:val="000000"/>
          <w:spacing w:val="0"/>
          <w:sz w:val="24"/>
        </w:rPr>
      </w:r>
    </w:p>
    <w:p>
      <w:pPr>
        <w:pStyle w:val="Normal"/>
        <w:framePr w:w="9564" w:x="1798" w:y="1083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金额低于预期，上市公司需以自有或自筹资金支付本次交易的现金对价和重组</w:t>
      </w:r>
      <w:r>
        <w:rPr>
          <w:rFonts w:ascii="Times New Roman"/>
          <w:color w:val="000000"/>
          <w:spacing w:val="0"/>
          <w:sz w:val="24"/>
        </w:rPr>
      </w:r>
    </w:p>
    <w:p>
      <w:pPr>
        <w:pStyle w:val="Normal"/>
        <w:framePr w:w="9564" w:x="1798" w:y="1083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相关费用，可能对上市公司的资金使用安排及短期偿债能力产生影响，同时以</w:t>
      </w:r>
      <w:r>
        <w:rPr>
          <w:rFonts w:ascii="Times New Roman"/>
          <w:color w:val="000000"/>
          <w:spacing w:val="0"/>
          <w:sz w:val="24"/>
        </w:rPr>
      </w:r>
    </w:p>
    <w:p>
      <w:pPr>
        <w:pStyle w:val="Normal"/>
        <w:framePr w:w="9564" w:x="1798" w:y="1083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自筹方式筹集资金将增加上市公司财务费用，提请投资者注意相关风险。</w:t>
      </w:r>
      <w:r>
        <w:rPr>
          <w:rFonts w:ascii="Times New Roman"/>
          <w:color w:val="000000"/>
          <w:spacing w:val="0"/>
          <w:sz w:val="24"/>
        </w:rPr>
      </w:r>
    </w:p>
    <w:p>
      <w:pPr>
        <w:pStyle w:val="Normal"/>
        <w:framePr w:w="360" w:x="5910"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0"/>
          <w:sz w:val="18"/>
        </w:rPr>
        <w:t>9</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4" style="position:absolute;margin-left:87.4499969482422pt;margin-top:54.1500015258789pt;z-index:-59;width:420.649993896484pt;height:2.70000004768372pt;mso-position-horizontal:absolute;mso-position-horizontal-relative:page;mso-position-vertical:absolute;mso-position-vertical-relative:page" type="#_x0000_t75">
            <v:imagedata xmlns:r="http://schemas.openxmlformats.org/officeDocument/2006/relationships" r:id="rId1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950" w:x="179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（八）商誉减值风险</w:t>
      </w:r>
      <w:r>
        <w:rPr>
          <w:rFonts w:ascii="Times New Roman"/>
          <w:color w:val="000000"/>
          <w:spacing w:val="0"/>
          <w:sz w:val="28"/>
        </w:rPr>
      </w:r>
    </w:p>
    <w:p>
      <w:pPr>
        <w:pStyle w:val="Normal"/>
        <w:framePr w:w="9561" w:x="1798" w:y="213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公司本次交易属于非同一控制下的企业合并，根据《企业会计准则》规定，</w:t>
      </w:r>
      <w:r>
        <w:rPr>
          <w:rFonts w:ascii="Times New Roman"/>
          <w:color w:val="000000"/>
          <w:spacing w:val="0"/>
          <w:sz w:val="24"/>
        </w:rPr>
      </w:r>
    </w:p>
    <w:p>
      <w:pPr>
        <w:pStyle w:val="Normal"/>
        <w:framePr w:w="9561" w:x="1798" w:y="213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本次交易支付的成本与取得可辨认净资产公允价值之间的差额将确认交易完成</w:t>
      </w:r>
      <w:r>
        <w:rPr>
          <w:rFonts w:ascii="Times New Roman"/>
          <w:color w:val="000000"/>
          <w:spacing w:val="0"/>
          <w:sz w:val="24"/>
        </w:rPr>
      </w:r>
    </w:p>
    <w:p>
      <w:pPr>
        <w:pStyle w:val="Normal"/>
        <w:framePr w:w="9561" w:x="1798" w:y="213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后合并报表的商誉。本次交易将在上市公司合并层面产生较大金额的商誉。若</w:t>
      </w:r>
      <w:r>
        <w:rPr>
          <w:rFonts w:ascii="Times New Roman"/>
          <w:color w:val="000000"/>
          <w:spacing w:val="0"/>
          <w:sz w:val="24"/>
        </w:rPr>
      </w:r>
    </w:p>
    <w:p>
      <w:pPr>
        <w:pStyle w:val="Normal"/>
        <w:framePr w:w="9561" w:x="1798" w:y="213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未来标的公司的产品管线研发进度不及预期或研发失败，则上市公司存在计提</w:t>
      </w:r>
      <w:r>
        <w:rPr>
          <w:rFonts w:ascii="Times New Roman"/>
          <w:color w:val="000000"/>
          <w:spacing w:val="0"/>
          <w:sz w:val="24"/>
        </w:rPr>
      </w:r>
    </w:p>
    <w:p>
      <w:pPr>
        <w:pStyle w:val="Normal"/>
        <w:framePr w:w="9561" w:x="1798" w:y="213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商誉减值的风险，将影响减值当年上市公司的盈利水平，提请投资者注意相关</w:t>
      </w:r>
      <w:r>
        <w:rPr>
          <w:rFonts w:ascii="Times New Roman"/>
          <w:color w:val="000000"/>
          <w:spacing w:val="0"/>
          <w:sz w:val="24"/>
        </w:rPr>
      </w:r>
    </w:p>
    <w:p>
      <w:pPr>
        <w:pStyle w:val="Normal"/>
        <w:framePr w:w="9561" w:x="1798" w:y="213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风险。</w:t>
      </w:r>
      <w:r>
        <w:rPr>
          <w:rFonts w:ascii="Times New Roman"/>
          <w:color w:val="000000"/>
          <w:spacing w:val="0"/>
          <w:sz w:val="24"/>
        </w:rPr>
      </w:r>
    </w:p>
    <w:p>
      <w:pPr>
        <w:pStyle w:val="Normal"/>
        <w:framePr w:w="3233" w:x="1798" w:y="506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二、标的公司相关风险</w:t>
      </w:r>
      <w:r>
        <w:rPr>
          <w:rFonts w:ascii="Times New Roman"/>
          <w:color w:val="000000"/>
          <w:spacing w:val="0"/>
          <w:sz w:val="28"/>
        </w:rPr>
      </w:r>
    </w:p>
    <w:p>
      <w:pPr>
        <w:pStyle w:val="Normal"/>
        <w:framePr w:w="5819" w:x="1798" w:y="572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（一）研发失败或研发进度不及预期风险</w:t>
      </w:r>
      <w:r>
        <w:rPr>
          <w:rFonts w:ascii="Times New Roman"/>
          <w:color w:val="000000"/>
          <w:spacing w:val="0"/>
          <w:sz w:val="28"/>
        </w:rPr>
      </w:r>
    </w:p>
    <w:p>
      <w:pPr>
        <w:pStyle w:val="Normal"/>
        <w:framePr w:w="9699" w:x="1798" w:y="6382"/>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截至预案披露之日，标的公司共有</w:t>
      </w:r>
      <w:r>
        <w:rPr>
          <w:rFonts w:ascii="Times New Roman"/>
          <w:color w:val="000000"/>
          <w:spacing w:val="8"/>
          <w:sz w:val="24"/>
        </w:rPr>
        <w:t xml:space="preserve"> </w:t>
      </w:r>
      <w:r>
        <w:rPr>
          <w:rFonts w:ascii="Times New Roman"/>
          <w:color w:val="000000"/>
          <w:spacing w:val="0"/>
          <w:sz w:val="24"/>
        </w:rPr>
        <w:t>9</w:t>
      </w:r>
      <w:r>
        <w:rPr>
          <w:rFonts w:ascii="Times New Roman"/>
          <w:color w:val="000000"/>
          <w:spacing w:val="7"/>
          <w:sz w:val="24"/>
        </w:rPr>
        <w:t xml:space="preserve"> </w:t>
      </w:r>
      <w:r>
        <w:rPr>
          <w:rFonts w:ascii="BWERKM+ËÎÌå" w:hAnsi="BWERKM+ËÎÌå" w:cs="BWERKM+ËÎÌå"/>
          <w:color w:val="000000"/>
          <w:spacing w:val="0"/>
          <w:sz w:val="24"/>
        </w:rPr>
        <w:t>条在研产品管线，其中</w:t>
      </w:r>
      <w:r>
        <w:rPr>
          <w:rFonts w:ascii="Times New Roman"/>
          <w:color w:val="000000"/>
          <w:spacing w:val="7"/>
          <w:sz w:val="24"/>
        </w:rPr>
        <w:t xml:space="preserve"> </w:t>
      </w:r>
      <w:r>
        <w:rPr>
          <w:rFonts w:ascii="Times New Roman"/>
          <w:color w:val="000000"/>
          <w:spacing w:val="0"/>
          <w:sz w:val="24"/>
        </w:rPr>
        <w:t>5</w:t>
      </w:r>
      <w:r>
        <w:rPr>
          <w:rFonts w:ascii="Times New Roman"/>
          <w:color w:val="000000"/>
          <w:spacing w:val="7"/>
          <w:sz w:val="24"/>
        </w:rPr>
        <w:t xml:space="preserve"> </w:t>
      </w:r>
      <w:r>
        <w:rPr>
          <w:rFonts w:ascii="BWERKM+ËÎÌå" w:hAnsi="BWERKM+ËÎÌå" w:cs="BWERKM+ËÎÌå"/>
          <w:color w:val="000000"/>
          <w:spacing w:val="0"/>
          <w:sz w:val="24"/>
        </w:rPr>
        <w:t>条处于国内、</w:t>
      </w:r>
      <w:r>
        <w:rPr>
          <w:rFonts w:ascii="Times New Roman"/>
          <w:color w:val="000000"/>
          <w:spacing w:val="0"/>
          <w:sz w:val="24"/>
        </w:rPr>
      </w:r>
    </w:p>
    <w:p>
      <w:pPr>
        <w:pStyle w:val="Normal"/>
        <w:framePr w:w="9699" w:x="1798" w:y="6382"/>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国外不同的临床试验阶段，进度最快的</w:t>
      </w:r>
      <w:r>
        <w:rPr>
          <w:rFonts w:ascii="Times New Roman"/>
          <w:color w:val="000000"/>
          <w:spacing w:val="31"/>
          <w:sz w:val="24"/>
        </w:rPr>
        <w:t xml:space="preserve"> </w:t>
      </w:r>
      <w:r>
        <w:rPr>
          <w:rFonts w:ascii="Times New Roman"/>
          <w:color w:val="000000"/>
          <w:spacing w:val="0"/>
          <w:sz w:val="24"/>
        </w:rPr>
        <w:t>SYN023</w:t>
      </w:r>
      <w:r>
        <w:rPr>
          <w:rFonts w:ascii="Times New Roman"/>
          <w:color w:val="000000"/>
          <w:spacing w:val="32"/>
          <w:sz w:val="24"/>
        </w:rPr>
        <w:t xml:space="preserve"> </w:t>
      </w:r>
      <w:r>
        <w:rPr>
          <w:rFonts w:ascii="BWERKM+ËÎÌå" w:hAnsi="BWERKM+ËÎÌå" w:cs="BWERKM+ËÎÌå"/>
          <w:color w:val="000000"/>
          <w:spacing w:val="0"/>
          <w:sz w:val="24"/>
        </w:rPr>
        <w:t>项目已在中国大陆地区开展</w:t>
      </w:r>
      <w:r>
        <w:rPr>
          <w:rFonts w:ascii="Times New Roman"/>
          <w:color w:val="000000"/>
          <w:spacing w:val="34"/>
          <w:sz w:val="24"/>
        </w:rPr>
        <w:t xml:space="preserve"> </w:t>
      </w:r>
      <w:r>
        <w:rPr>
          <w:rFonts w:ascii="Times New Roman"/>
          <w:color w:val="000000"/>
          <w:spacing w:val="-1"/>
          <w:sz w:val="24"/>
        </w:rPr>
        <w:t>III</w:t>
      </w:r>
      <w:r>
        <w:rPr>
          <w:rFonts w:ascii="Times New Roman"/>
          <w:color w:val="000000"/>
          <w:spacing w:val="0"/>
          <w:sz w:val="24"/>
        </w:rPr>
      </w:r>
    </w:p>
    <w:p>
      <w:pPr>
        <w:pStyle w:val="Normal"/>
        <w:framePr w:w="9699" w:x="1798" w:y="6382"/>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期临床试验，商业化预期较强。但生物新药研发项目存在诸多不确定性，若未来</w:t>
      </w:r>
      <w:r>
        <w:rPr>
          <w:rFonts w:ascii="Times New Roman"/>
          <w:color w:val="000000"/>
          <w:spacing w:val="0"/>
          <w:sz w:val="24"/>
        </w:rPr>
      </w:r>
    </w:p>
    <w:p>
      <w:pPr>
        <w:pStyle w:val="Normal"/>
        <w:framePr w:w="9699" w:x="1798" w:y="638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标的公司的产品管线研发进度不及预期或研发失败，将对标的公司未来的持续经</w:t>
      </w:r>
      <w:r>
        <w:rPr>
          <w:rFonts w:ascii="Times New Roman"/>
          <w:color w:val="000000"/>
          <w:spacing w:val="0"/>
          <w:sz w:val="24"/>
        </w:rPr>
      </w:r>
    </w:p>
    <w:p>
      <w:pPr>
        <w:pStyle w:val="Normal"/>
        <w:framePr w:w="9699" w:x="1798" w:y="638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营造成重大影响，提请投资者注意相关风险。</w:t>
      </w:r>
      <w:r>
        <w:rPr>
          <w:rFonts w:ascii="Times New Roman"/>
          <w:color w:val="000000"/>
          <w:spacing w:val="0"/>
          <w:sz w:val="24"/>
        </w:rPr>
      </w:r>
    </w:p>
    <w:p>
      <w:pPr>
        <w:pStyle w:val="Normal"/>
        <w:framePr w:w="6466" w:x="1798" w:y="884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（二）存在累计未弥补亏损及持续亏损的风险</w:t>
      </w:r>
      <w:r>
        <w:rPr>
          <w:rFonts w:ascii="Times New Roman"/>
          <w:color w:val="000000"/>
          <w:spacing w:val="0"/>
          <w:sz w:val="28"/>
        </w:rPr>
      </w:r>
    </w:p>
    <w:p>
      <w:pPr>
        <w:pStyle w:val="Normal"/>
        <w:framePr w:w="9936" w:x="1798" w:y="9510"/>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标的公司所从事的药品开发具有较高的不确定性，需要进行大量的前期研发</w:t>
      </w:r>
      <w:r>
        <w:rPr>
          <w:rFonts w:ascii="Times New Roman"/>
          <w:color w:val="000000"/>
          <w:spacing w:val="0"/>
          <w:sz w:val="24"/>
        </w:rPr>
      </w:r>
    </w:p>
    <w:p>
      <w:pPr>
        <w:pStyle w:val="Normal"/>
        <w:framePr w:w="9936" w:x="1798" w:y="951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投入，且在研项目存在无法取得有权部门批准或不具有商业可行性的风险。标的</w:t>
      </w:r>
      <w:r>
        <w:rPr>
          <w:rFonts w:ascii="Times New Roman"/>
          <w:color w:val="000000"/>
          <w:spacing w:val="0"/>
          <w:sz w:val="24"/>
        </w:rPr>
      </w:r>
    </w:p>
    <w:p>
      <w:pPr>
        <w:pStyle w:val="Normal"/>
        <w:framePr w:w="9936" w:x="1798" w:y="9510"/>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公司于</w:t>
      </w:r>
      <w:r>
        <w:rPr>
          <w:rFonts w:ascii="Times New Roman"/>
          <w:color w:val="000000"/>
          <w:spacing w:val="53"/>
          <w:sz w:val="24"/>
        </w:rPr>
        <w:t xml:space="preserve"> </w:t>
      </w:r>
      <w:r>
        <w:rPr>
          <w:rFonts w:ascii="Times New Roman"/>
          <w:color w:val="000000"/>
          <w:spacing w:val="0"/>
          <w:sz w:val="24"/>
        </w:rPr>
        <w:t>2018</w:t>
      </w:r>
      <w:r>
        <w:rPr>
          <w:rFonts w:ascii="Times New Roman"/>
          <w:color w:val="000000"/>
          <w:spacing w:val="53"/>
          <w:sz w:val="24"/>
        </w:rPr>
        <w:t xml:space="preserve"> </w:t>
      </w:r>
      <w:r>
        <w:rPr>
          <w:rFonts w:ascii="BWERKM+ËÎÌå" w:hAnsi="BWERKM+ËÎÌå" w:cs="BWERKM+ËÎÌå"/>
          <w:color w:val="000000"/>
          <w:spacing w:val="0"/>
          <w:sz w:val="24"/>
        </w:rPr>
        <w:t>年度、</w:t>
      </w:r>
      <w:r>
        <w:rPr>
          <w:rFonts w:ascii="Times New Roman"/>
          <w:color w:val="000000"/>
          <w:spacing w:val="0"/>
          <w:sz w:val="24"/>
        </w:rPr>
        <w:t>2019</w:t>
      </w:r>
      <w:r>
        <w:rPr>
          <w:rFonts w:ascii="Times New Roman"/>
          <w:color w:val="000000"/>
          <w:spacing w:val="53"/>
          <w:sz w:val="24"/>
        </w:rPr>
        <w:t xml:space="preserve"> </w:t>
      </w:r>
      <w:r>
        <w:rPr>
          <w:rFonts w:ascii="BWERKM+ËÎÌå" w:hAnsi="BWERKM+ËÎÌå" w:cs="BWERKM+ËÎÌå"/>
          <w:color w:val="000000"/>
          <w:spacing w:val="0"/>
          <w:sz w:val="24"/>
        </w:rPr>
        <w:t>年度以及</w:t>
      </w:r>
      <w:r>
        <w:rPr>
          <w:rFonts w:ascii="Times New Roman"/>
          <w:color w:val="000000"/>
          <w:spacing w:val="53"/>
          <w:sz w:val="24"/>
        </w:rPr>
        <w:t xml:space="preserve"> </w:t>
      </w:r>
      <w:r>
        <w:rPr>
          <w:rFonts w:ascii="Times New Roman"/>
          <w:color w:val="000000"/>
          <w:spacing w:val="0"/>
          <w:sz w:val="24"/>
        </w:rPr>
        <w:t>2020</w:t>
      </w:r>
      <w:r>
        <w:rPr>
          <w:rFonts w:ascii="Times New Roman"/>
          <w:color w:val="000000"/>
          <w:spacing w:val="53"/>
          <w:sz w:val="24"/>
        </w:rPr>
        <w:t xml:space="preserve"> </w:t>
      </w:r>
      <w:r>
        <w:rPr>
          <w:rFonts w:ascii="BWERKM+ËÎÌå" w:hAnsi="BWERKM+ËÎÌå" w:cs="BWERKM+ËÎÌå"/>
          <w:color w:val="000000"/>
          <w:spacing w:val="0"/>
          <w:sz w:val="24"/>
        </w:rPr>
        <w:t>年</w:t>
      </w:r>
      <w:r>
        <w:rPr>
          <w:rFonts w:ascii="Times New Roman"/>
          <w:color w:val="000000"/>
          <w:spacing w:val="56"/>
          <w:sz w:val="24"/>
        </w:rPr>
        <w:t xml:space="preserve"> </w:t>
      </w:r>
      <w:r>
        <w:rPr>
          <w:rFonts w:ascii="Times New Roman"/>
          <w:color w:val="000000"/>
          <w:spacing w:val="0"/>
          <w:sz w:val="24"/>
        </w:rPr>
        <w:t>1-9</w:t>
      </w:r>
      <w:r>
        <w:rPr>
          <w:rFonts w:ascii="Times New Roman"/>
          <w:color w:val="000000"/>
          <w:spacing w:val="53"/>
          <w:sz w:val="24"/>
        </w:rPr>
        <w:t xml:space="preserve"> </w:t>
      </w:r>
      <w:r>
        <w:rPr>
          <w:rFonts w:ascii="BWERKM+ËÎÌå" w:hAnsi="BWERKM+ËÎÌå" w:cs="BWERKM+ËÎÌå"/>
          <w:color w:val="000000"/>
          <w:spacing w:val="0"/>
          <w:sz w:val="24"/>
        </w:rPr>
        <w:t>月未经审计的亏损净额分别为</w:t>
      </w:r>
      <w:r>
        <w:rPr>
          <w:rFonts w:ascii="Times New Roman"/>
          <w:color w:val="000000"/>
          <w:spacing w:val="0"/>
          <w:sz w:val="24"/>
        </w:rPr>
      </w:r>
    </w:p>
    <w:p>
      <w:pPr>
        <w:pStyle w:val="Normal"/>
        <w:framePr w:w="9936" w:x="1798" w:y="9510"/>
        <w:widowControl w:val="off"/>
        <w:autoSpaceDE w:val="off"/>
        <w:autoSpaceDN w:val="off"/>
        <w:spacing w:before="200" w:after="0" w:line="266" w:lineRule="exact"/>
        <w:ind w:left="0" w:right="0" w:firstLine="0"/>
        <w:jc w:val="left"/>
        <w:rPr>
          <w:rFonts w:ascii="Times New Roman"/>
          <w:color w:val="000000"/>
          <w:spacing w:val="0"/>
          <w:sz w:val="24"/>
        </w:rPr>
      </w:pPr>
      <w:r>
        <w:rPr>
          <w:rFonts w:ascii="Times New Roman"/>
          <w:color w:val="000000"/>
          <w:spacing w:val="0"/>
          <w:sz w:val="24"/>
        </w:rPr>
        <w:t>8,310.11</w:t>
      </w:r>
      <w:r>
        <w:rPr>
          <w:rFonts w:ascii="Times New Roman"/>
          <w:color w:val="000000"/>
          <w:spacing w:val="2"/>
          <w:sz w:val="24"/>
        </w:rPr>
        <w:t xml:space="preserve"> </w:t>
      </w:r>
      <w:r>
        <w:rPr>
          <w:rFonts w:ascii="BWERKM+ËÎÌå" w:hAnsi="BWERKM+ËÎÌå" w:cs="BWERKM+ËÎÌå"/>
          <w:color w:val="000000"/>
          <w:spacing w:val="0"/>
          <w:sz w:val="24"/>
        </w:rPr>
        <w:t>万元、</w:t>
      </w:r>
      <w:r>
        <w:rPr>
          <w:rFonts w:ascii="Times New Roman"/>
          <w:color w:val="000000"/>
          <w:spacing w:val="0"/>
          <w:sz w:val="24"/>
        </w:rPr>
        <w:t>8,605.94</w:t>
      </w:r>
      <w:r>
        <w:rPr>
          <w:rFonts w:ascii="Times New Roman"/>
          <w:color w:val="000000"/>
          <w:spacing w:val="3"/>
          <w:sz w:val="24"/>
        </w:rPr>
        <w:t xml:space="preserve"> </w:t>
      </w:r>
      <w:r>
        <w:rPr>
          <w:rFonts w:ascii="BWERKM+ËÎÌå" w:hAnsi="BWERKM+ËÎÌå" w:cs="BWERKM+ËÎÌå"/>
          <w:color w:val="000000"/>
          <w:spacing w:val="0"/>
          <w:sz w:val="24"/>
        </w:rPr>
        <w:t>万元和</w:t>
      </w:r>
      <w:r>
        <w:rPr>
          <w:rFonts w:ascii="Times New Roman"/>
          <w:color w:val="000000"/>
          <w:spacing w:val="2"/>
          <w:sz w:val="24"/>
        </w:rPr>
        <w:t xml:space="preserve"> </w:t>
      </w:r>
      <w:r>
        <w:rPr>
          <w:rFonts w:ascii="Times New Roman"/>
          <w:color w:val="000000"/>
          <w:spacing w:val="0"/>
          <w:sz w:val="24"/>
        </w:rPr>
        <w:t>4,097.59</w:t>
      </w:r>
      <w:r>
        <w:rPr>
          <w:rFonts w:ascii="Times New Roman"/>
          <w:color w:val="000000"/>
          <w:spacing w:val="2"/>
          <w:sz w:val="24"/>
        </w:rPr>
        <w:t xml:space="preserve"> </w:t>
      </w:r>
      <w:r>
        <w:rPr>
          <w:rFonts w:ascii="BWERKM+ËÎÌå" w:hAnsi="BWERKM+ËÎÌå" w:cs="BWERKM+ËÎÌå"/>
          <w:color w:val="000000"/>
          <w:spacing w:val="1"/>
          <w:sz w:val="24"/>
        </w:rPr>
        <w:t>万元，截至</w:t>
      </w:r>
      <w:r>
        <w:rPr>
          <w:rFonts w:ascii="Times New Roman"/>
          <w:color w:val="000000"/>
          <w:spacing w:val="3"/>
          <w:sz w:val="24"/>
        </w:rPr>
        <w:t xml:space="preserve"> </w:t>
      </w:r>
      <w:r>
        <w:rPr>
          <w:rFonts w:ascii="Times New Roman"/>
          <w:color w:val="000000"/>
          <w:spacing w:val="0"/>
          <w:sz w:val="24"/>
        </w:rPr>
        <w:t>2020</w:t>
      </w:r>
      <w:r>
        <w:rPr>
          <w:rFonts w:ascii="Times New Roman"/>
          <w:color w:val="000000"/>
          <w:spacing w:val="2"/>
          <w:sz w:val="24"/>
        </w:rPr>
        <w:t xml:space="preserve"> </w:t>
      </w:r>
      <w:r>
        <w:rPr>
          <w:rFonts w:ascii="BWERKM+ËÎÌå" w:hAnsi="BWERKM+ËÎÌå" w:cs="BWERKM+ËÎÌå"/>
          <w:color w:val="000000"/>
          <w:spacing w:val="0"/>
          <w:sz w:val="24"/>
        </w:rPr>
        <w:t>年</w:t>
      </w:r>
      <w:r>
        <w:rPr>
          <w:rFonts w:ascii="Times New Roman"/>
          <w:color w:val="000000"/>
          <w:spacing w:val="5"/>
          <w:sz w:val="24"/>
        </w:rPr>
        <w:t xml:space="preserve"> </w:t>
      </w:r>
      <w:r>
        <w:rPr>
          <w:rFonts w:ascii="Times New Roman"/>
          <w:color w:val="000000"/>
          <w:spacing w:val="0"/>
          <w:sz w:val="24"/>
        </w:rPr>
        <w:t>9</w:t>
      </w:r>
      <w:r>
        <w:rPr>
          <w:rFonts w:ascii="Times New Roman"/>
          <w:color w:val="000000"/>
          <w:spacing w:val="2"/>
          <w:sz w:val="24"/>
        </w:rPr>
        <w:t xml:space="preserve"> </w:t>
      </w:r>
      <w:r>
        <w:rPr>
          <w:rFonts w:ascii="BWERKM+ËÎÌå" w:hAnsi="BWERKM+ËÎÌå" w:cs="BWERKM+ËÎÌå"/>
          <w:color w:val="000000"/>
          <w:spacing w:val="0"/>
          <w:sz w:val="24"/>
        </w:rPr>
        <w:t>月</w:t>
      </w:r>
      <w:r>
        <w:rPr>
          <w:rFonts w:ascii="Times New Roman"/>
          <w:color w:val="000000"/>
          <w:spacing w:val="2"/>
          <w:sz w:val="24"/>
        </w:rPr>
        <w:t xml:space="preserve"> </w:t>
      </w:r>
      <w:r>
        <w:rPr>
          <w:rFonts w:ascii="Times New Roman"/>
          <w:color w:val="000000"/>
          <w:spacing w:val="0"/>
          <w:sz w:val="24"/>
        </w:rPr>
        <w:t>30</w:t>
      </w:r>
      <w:r>
        <w:rPr>
          <w:rFonts w:ascii="Times New Roman"/>
          <w:color w:val="000000"/>
          <w:spacing w:val="5"/>
          <w:sz w:val="24"/>
        </w:rPr>
        <w:t xml:space="preserve"> </w:t>
      </w:r>
      <w:r>
        <w:rPr>
          <w:rFonts w:ascii="BWERKM+ËÎÌå" w:hAnsi="BWERKM+ËÎÌå" w:cs="BWERKM+ËÎÌå"/>
          <w:color w:val="000000"/>
          <w:spacing w:val="0"/>
          <w:sz w:val="24"/>
        </w:rPr>
        <w:t>日，公司未</w:t>
      </w:r>
      <w:r>
        <w:rPr>
          <w:rFonts w:ascii="Times New Roman"/>
          <w:color w:val="000000"/>
          <w:spacing w:val="0"/>
          <w:sz w:val="24"/>
        </w:rPr>
      </w:r>
    </w:p>
    <w:p>
      <w:pPr>
        <w:pStyle w:val="Normal"/>
        <w:framePr w:w="9936" w:x="1798" w:y="9510"/>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分配利润为</w:t>
      </w:r>
      <w:r>
        <w:rPr>
          <w:rFonts w:ascii="Times New Roman"/>
          <w:color w:val="000000"/>
          <w:spacing w:val="0"/>
          <w:sz w:val="24"/>
        </w:rPr>
        <w:t>-22,452.67</w:t>
      </w:r>
      <w:r>
        <w:rPr>
          <w:rFonts w:ascii="Times New Roman"/>
          <w:color w:val="000000"/>
          <w:spacing w:val="3"/>
          <w:sz w:val="24"/>
        </w:rPr>
        <w:t xml:space="preserve"> </w:t>
      </w:r>
      <w:r>
        <w:rPr>
          <w:rFonts w:ascii="BWERKM+ËÎÌå" w:hAnsi="BWERKM+ËÎÌå" w:cs="BWERKM+ËÎÌå"/>
          <w:color w:val="000000"/>
          <w:spacing w:val="0"/>
          <w:sz w:val="24"/>
        </w:rPr>
        <w:t>万元。截至</w:t>
      </w:r>
      <w:r>
        <w:rPr>
          <w:rFonts w:ascii="Times New Roman"/>
          <w:color w:val="000000"/>
          <w:spacing w:val="2"/>
          <w:sz w:val="24"/>
        </w:rPr>
        <w:t xml:space="preserve"> </w:t>
      </w:r>
      <w:r>
        <w:rPr>
          <w:rFonts w:ascii="Times New Roman"/>
          <w:color w:val="000000"/>
          <w:spacing w:val="0"/>
          <w:sz w:val="24"/>
        </w:rPr>
        <w:t>2020</w:t>
      </w:r>
      <w:r>
        <w:rPr>
          <w:rFonts w:ascii="Times New Roman"/>
          <w:color w:val="000000"/>
          <w:spacing w:val="2"/>
          <w:sz w:val="24"/>
        </w:rPr>
        <w:t xml:space="preserve"> </w:t>
      </w:r>
      <w:r>
        <w:rPr>
          <w:rFonts w:ascii="BWERKM+ËÎÌå" w:hAnsi="BWERKM+ËÎÌå" w:cs="BWERKM+ËÎÌå"/>
          <w:color w:val="000000"/>
          <w:spacing w:val="0"/>
          <w:sz w:val="24"/>
        </w:rPr>
        <w:t>年</w:t>
      </w:r>
      <w:r>
        <w:rPr>
          <w:rFonts w:ascii="Times New Roman"/>
          <w:color w:val="000000"/>
          <w:spacing w:val="2"/>
          <w:sz w:val="24"/>
        </w:rPr>
        <w:t xml:space="preserve"> </w:t>
      </w:r>
      <w:r>
        <w:rPr>
          <w:rFonts w:ascii="Times New Roman"/>
          <w:color w:val="000000"/>
          <w:spacing w:val="0"/>
          <w:sz w:val="24"/>
        </w:rPr>
        <w:t>9</w:t>
      </w:r>
      <w:r>
        <w:rPr>
          <w:rFonts w:ascii="Times New Roman"/>
          <w:color w:val="000000"/>
          <w:spacing w:val="0"/>
          <w:sz w:val="24"/>
        </w:rPr>
        <w:t xml:space="preserve"> </w:t>
      </w:r>
      <w:r>
        <w:rPr>
          <w:rFonts w:ascii="BWERKM+ËÎÌå" w:hAnsi="BWERKM+ËÎÌå" w:cs="BWERKM+ËÎÌå"/>
          <w:color w:val="000000"/>
          <w:spacing w:val="0"/>
          <w:sz w:val="24"/>
        </w:rPr>
        <w:t>月</w:t>
      </w:r>
      <w:r>
        <w:rPr>
          <w:rFonts w:ascii="Times New Roman"/>
          <w:color w:val="000000"/>
          <w:spacing w:val="3"/>
          <w:sz w:val="24"/>
        </w:rPr>
        <w:t xml:space="preserve"> </w:t>
      </w:r>
      <w:r>
        <w:rPr>
          <w:rFonts w:ascii="Times New Roman"/>
          <w:color w:val="000000"/>
          <w:spacing w:val="0"/>
          <w:sz w:val="24"/>
        </w:rPr>
        <w:t>30</w:t>
      </w:r>
      <w:r>
        <w:rPr>
          <w:rFonts w:ascii="Times New Roman"/>
          <w:color w:val="000000"/>
          <w:spacing w:val="2"/>
          <w:sz w:val="24"/>
        </w:rPr>
        <w:t xml:space="preserve"> </w:t>
      </w:r>
      <w:r>
        <w:rPr>
          <w:rFonts w:ascii="BWERKM+ËÎÌå" w:hAnsi="BWERKM+ËÎÌå" w:cs="BWERKM+ËÎÌå"/>
          <w:color w:val="000000"/>
          <w:spacing w:val="0"/>
          <w:sz w:val="24"/>
        </w:rPr>
        <w:t>日，标的公司仍无产品进入商</w:t>
      </w:r>
      <w:r>
        <w:rPr>
          <w:rFonts w:ascii="Times New Roman"/>
          <w:color w:val="000000"/>
          <w:spacing w:val="0"/>
          <w:sz w:val="24"/>
        </w:rPr>
      </w:r>
    </w:p>
    <w:p>
      <w:pPr>
        <w:pStyle w:val="Normal"/>
        <w:framePr w:w="9936" w:x="1798" w:y="9510"/>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业化阶段，持续亏损情形尚未消除。另一方面，标的公司未来还将持续较大规模</w:t>
      </w:r>
      <w:r>
        <w:rPr>
          <w:rFonts w:ascii="Times New Roman"/>
          <w:color w:val="000000"/>
          <w:spacing w:val="0"/>
          <w:sz w:val="24"/>
        </w:rPr>
      </w:r>
    </w:p>
    <w:p>
      <w:pPr>
        <w:pStyle w:val="Normal"/>
        <w:framePr w:w="9936" w:x="1798" w:y="951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的研发投入，均可能导致标的公司亏损持续扩大，对标的公司的日常经营、财务</w:t>
      </w:r>
      <w:r>
        <w:rPr>
          <w:rFonts w:ascii="Times New Roman"/>
          <w:color w:val="000000"/>
          <w:spacing w:val="0"/>
          <w:sz w:val="24"/>
        </w:rPr>
      </w:r>
    </w:p>
    <w:p>
      <w:pPr>
        <w:pStyle w:val="Normal"/>
        <w:framePr w:w="9936" w:x="1798" w:y="951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状况等方面造成重大不利影响，最终影响上市公司合并报表层面的整体业绩水平，</w:t>
      </w:r>
      <w:r>
        <w:rPr>
          <w:rFonts w:ascii="Times New Roman"/>
          <w:color w:val="000000"/>
          <w:spacing w:val="0"/>
          <w:sz w:val="24"/>
        </w:rPr>
      </w:r>
    </w:p>
    <w:p>
      <w:pPr>
        <w:pStyle w:val="Normal"/>
        <w:framePr w:w="9936" w:x="1798" w:y="951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提请投资者注意相关风险。</w:t>
      </w:r>
      <w:r>
        <w:rPr>
          <w:rFonts w:ascii="Times New Roman"/>
          <w:color w:val="000000"/>
          <w:spacing w:val="0"/>
          <w:sz w:val="24"/>
        </w:rPr>
      </w:r>
    </w:p>
    <w:p>
      <w:pPr>
        <w:pStyle w:val="Normal"/>
        <w:framePr w:w="5496" w:x="1798" w:y="1383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（三）标的公司资产、业务重组的风险</w:t>
      </w:r>
      <w:r>
        <w:rPr>
          <w:rFonts w:ascii="Times New Roman"/>
          <w:color w:val="000000"/>
          <w:spacing w:val="0"/>
          <w:sz w:val="28"/>
        </w:rPr>
      </w:r>
    </w:p>
    <w:p>
      <w:pPr>
        <w:pStyle w:val="Normal"/>
        <w:framePr w:w="9660" w:x="1798" w:y="1449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上市公司收购标的公司前，标的公司的资产、业务需要按照框架协议的要求</w:t>
      </w:r>
      <w:r>
        <w:rPr>
          <w:rFonts w:ascii="Times New Roman"/>
          <w:color w:val="000000"/>
          <w:spacing w:val="0"/>
          <w:sz w:val="24"/>
        </w:rPr>
      </w:r>
    </w:p>
    <w:p>
      <w:pPr>
        <w:pStyle w:val="Normal"/>
        <w:framePr w:w="9660" w:x="1798" w:y="14495"/>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进行重组。但截至预案出具日，上述资产、业务重组尚未完成，具有一定不确定</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10</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5" style="position:absolute;margin-left:87.4499969482422pt;margin-top:54.1500015258789pt;z-index:-63;width:420.649993896484pt;height:2.70000004768372pt;mso-position-horizontal:absolute;mso-position-horizontal-relative:page;mso-position-vertical:absolute;mso-position-vertical-relative:page" type="#_x0000_t75">
            <v:imagedata xmlns:r="http://schemas.openxmlformats.org/officeDocument/2006/relationships" r:id="rId16"/>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660" w:x="1798" w:y="147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性。若交易过程中，上述资产、业务重组受宏观环境、国际形势、监管政策等外</w:t>
      </w:r>
      <w:r>
        <w:rPr>
          <w:rFonts w:ascii="Times New Roman"/>
          <w:color w:val="000000"/>
          <w:spacing w:val="0"/>
          <w:sz w:val="24"/>
        </w:rPr>
      </w:r>
    </w:p>
    <w:p>
      <w:pPr>
        <w:pStyle w:val="Normal"/>
        <w:framePr w:w="966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部因素影响无法按照框架协议的规定完成，则会影响标的公司资产、业务的完整</w:t>
      </w:r>
      <w:r>
        <w:rPr>
          <w:rFonts w:ascii="Times New Roman"/>
          <w:color w:val="000000"/>
          <w:spacing w:val="0"/>
          <w:sz w:val="24"/>
        </w:rPr>
      </w:r>
    </w:p>
    <w:p>
      <w:pPr>
        <w:pStyle w:val="Normal"/>
        <w:framePr w:w="9660" w:x="1798" w:y="147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性，最终影响交易的进程，提请投资者注意相关风险。</w:t>
      </w:r>
      <w:r>
        <w:rPr>
          <w:rFonts w:ascii="Times New Roman"/>
          <w:color w:val="000000"/>
          <w:spacing w:val="0"/>
          <w:sz w:val="24"/>
        </w:rPr>
      </w:r>
    </w:p>
    <w:p>
      <w:pPr>
        <w:pStyle w:val="Normal"/>
        <w:framePr w:w="2949" w:x="1798" w:y="299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（四）行业政策风险</w:t>
      </w:r>
      <w:r>
        <w:rPr>
          <w:rFonts w:ascii="Times New Roman"/>
          <w:color w:val="000000"/>
          <w:spacing w:val="0"/>
          <w:sz w:val="28"/>
        </w:rPr>
      </w:r>
    </w:p>
    <w:p>
      <w:pPr>
        <w:pStyle w:val="Normal"/>
        <w:framePr w:w="9936" w:x="1798" w:y="3660"/>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标的公司所处的医药行业影响着人民的生命健康和安全。近年来，我国医药</w:t>
      </w:r>
      <w:r>
        <w:rPr>
          <w:rFonts w:ascii="Times New Roman"/>
          <w:color w:val="000000"/>
          <w:spacing w:val="0"/>
          <w:sz w:val="24"/>
        </w:rPr>
      </w:r>
    </w:p>
    <w:p>
      <w:pPr>
        <w:pStyle w:val="Normal"/>
        <w:framePr w:w="9936" w:x="1798" w:y="366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6"/>
          <w:sz w:val="24"/>
        </w:rPr>
        <w:t>行业相关政策法规体系不断完善，严监管趋势凸显，医药企业运营成本随之增加。</w:t>
      </w:r>
      <w:r>
        <w:rPr>
          <w:rFonts w:ascii="Times New Roman"/>
          <w:color w:val="000000"/>
          <w:spacing w:val="0"/>
          <w:sz w:val="24"/>
        </w:rPr>
      </w:r>
    </w:p>
    <w:p>
      <w:pPr>
        <w:pStyle w:val="Normal"/>
        <w:framePr w:w="9936" w:x="1798" w:y="366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如果有权监部门进一步提高药品质量标准和药品生产环境标准，将对标的公司综</w:t>
      </w:r>
      <w:r>
        <w:rPr>
          <w:rFonts w:ascii="Times New Roman"/>
          <w:color w:val="000000"/>
          <w:spacing w:val="0"/>
          <w:sz w:val="24"/>
        </w:rPr>
      </w:r>
    </w:p>
    <w:p>
      <w:pPr>
        <w:pStyle w:val="Normal"/>
        <w:framePr w:w="9936" w:x="1798" w:y="366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合管理水平和质量控制水平提出更高的要求，进而可能持续增加标的公司的运营</w:t>
      </w:r>
      <w:r>
        <w:rPr>
          <w:rFonts w:ascii="Times New Roman"/>
          <w:color w:val="000000"/>
          <w:spacing w:val="0"/>
          <w:sz w:val="24"/>
        </w:rPr>
      </w:r>
    </w:p>
    <w:p>
      <w:pPr>
        <w:pStyle w:val="Normal"/>
        <w:framePr w:w="9936" w:x="1798" w:y="366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成本，影响标的公司未来的盈利能力，提请投资者注意相关风险。</w:t>
      </w:r>
      <w:r>
        <w:rPr>
          <w:rFonts w:ascii="Times New Roman"/>
          <w:color w:val="000000"/>
          <w:spacing w:val="0"/>
          <w:sz w:val="24"/>
        </w:rPr>
      </w:r>
    </w:p>
    <w:p>
      <w:pPr>
        <w:pStyle w:val="Normal"/>
        <w:framePr w:w="7436" w:x="1798" w:y="6116"/>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（五）主要交易对方收购小股东股权的不确定性风险</w:t>
      </w:r>
      <w:r>
        <w:rPr>
          <w:rFonts w:ascii="Times New Roman"/>
          <w:color w:val="000000"/>
          <w:spacing w:val="0"/>
          <w:sz w:val="28"/>
        </w:rPr>
      </w:r>
    </w:p>
    <w:p>
      <w:pPr>
        <w:pStyle w:val="Normal"/>
        <w:framePr w:w="9660" w:x="1798" w:y="6770"/>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根据上市公司与本次交易对方签订的《框架协议》，在该协议签订</w:t>
      </w:r>
      <w:r>
        <w:rPr>
          <w:rFonts w:ascii="Times New Roman"/>
          <w:color w:val="000000"/>
          <w:spacing w:val="4"/>
          <w:sz w:val="24"/>
        </w:rPr>
        <w:t xml:space="preserve"> </w:t>
      </w:r>
      <w:r>
        <w:rPr>
          <w:rFonts w:ascii="Times New Roman"/>
          <w:color w:val="000000"/>
          <w:spacing w:val="0"/>
          <w:sz w:val="24"/>
        </w:rPr>
        <w:t>120</w:t>
      </w:r>
      <w:r>
        <w:rPr>
          <w:rFonts w:ascii="Times New Roman"/>
          <w:color w:val="000000"/>
          <w:spacing w:val="0"/>
          <w:sz w:val="24"/>
        </w:rPr>
        <w:t xml:space="preserve"> </w:t>
      </w:r>
      <w:r>
        <w:rPr>
          <w:rFonts w:ascii="BWERKM+ËÎÌå" w:hAnsi="BWERKM+ËÎÌå" w:cs="BWERKM+ËÎÌå"/>
          <w:color w:val="000000"/>
          <w:spacing w:val="0"/>
          <w:sz w:val="24"/>
        </w:rPr>
        <w:t>日或</w:t>
      </w:r>
      <w:r>
        <w:rPr>
          <w:rFonts w:ascii="Times New Roman"/>
          <w:color w:val="000000"/>
          <w:spacing w:val="0"/>
          <w:sz w:val="24"/>
        </w:rPr>
      </w:r>
    </w:p>
    <w:p>
      <w:pPr>
        <w:pStyle w:val="Normal"/>
        <w:framePr w:w="9660" w:x="1798" w:y="6770"/>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经交易双方协商一致同意予以合理延长的其他期限内，上述交易对方将在本次交</w:t>
      </w:r>
      <w:r>
        <w:rPr>
          <w:rFonts w:ascii="Times New Roman"/>
          <w:color w:val="000000"/>
          <w:spacing w:val="0"/>
          <w:sz w:val="24"/>
        </w:rPr>
      </w:r>
    </w:p>
    <w:p>
      <w:pPr>
        <w:pStyle w:val="Normal"/>
        <w:framePr w:w="9660" w:x="1798" w:y="6770"/>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易前取得交易标的</w:t>
      </w:r>
      <w:r>
        <w:rPr>
          <w:rFonts w:ascii="Times New Roman"/>
          <w:color w:val="000000"/>
          <w:spacing w:val="26"/>
          <w:sz w:val="24"/>
        </w:rPr>
        <w:t xml:space="preserve"> </w:t>
      </w:r>
      <w:r>
        <w:rPr>
          <w:rFonts w:ascii="Times New Roman"/>
          <w:color w:val="000000"/>
          <w:spacing w:val="0"/>
          <w:sz w:val="24"/>
        </w:rPr>
        <w:t>100%</w:t>
      </w:r>
      <w:r>
        <w:rPr>
          <w:rFonts w:ascii="BWERKM+ËÎÌå" w:hAnsi="BWERKM+ËÎÌå" w:cs="BWERKM+ËÎÌå"/>
          <w:color w:val="000000"/>
          <w:spacing w:val="0"/>
          <w:sz w:val="24"/>
        </w:rPr>
        <w:t>股权，其中包括中国生物所持标的公司</w:t>
      </w:r>
      <w:r>
        <w:rPr>
          <w:rFonts w:ascii="Times New Roman"/>
          <w:color w:val="000000"/>
          <w:spacing w:val="27"/>
          <w:sz w:val="24"/>
        </w:rPr>
        <w:t xml:space="preserve"> </w:t>
      </w:r>
      <w:r>
        <w:rPr>
          <w:rFonts w:ascii="Times New Roman"/>
          <w:color w:val="000000"/>
          <w:spacing w:val="0"/>
          <w:sz w:val="24"/>
        </w:rPr>
        <w:t>4.7945%</w:t>
      </w:r>
      <w:r>
        <w:rPr>
          <w:rFonts w:ascii="BWERKM+ËÎÌå" w:hAnsi="BWERKM+ËÎÌå" w:cs="BWERKM+ËÎÌå"/>
          <w:color w:val="000000"/>
          <w:spacing w:val="0"/>
          <w:sz w:val="24"/>
        </w:rPr>
        <w:t>股权。</w:t>
      </w:r>
      <w:r>
        <w:rPr>
          <w:rFonts w:ascii="Times New Roman"/>
          <w:color w:val="000000"/>
          <w:spacing w:val="0"/>
          <w:sz w:val="24"/>
        </w:rPr>
      </w:r>
    </w:p>
    <w:p>
      <w:pPr>
        <w:pStyle w:val="Normal"/>
        <w:framePr w:w="9660" w:x="1798" w:y="6770"/>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中国生物属于国有控股企业，其出售标的公司股权需履行国有资产转让程序。交</w:t>
      </w:r>
      <w:r>
        <w:rPr>
          <w:rFonts w:ascii="Times New Roman"/>
          <w:color w:val="000000"/>
          <w:spacing w:val="0"/>
          <w:sz w:val="24"/>
        </w:rPr>
      </w:r>
    </w:p>
    <w:p>
      <w:pPr>
        <w:pStyle w:val="Normal"/>
        <w:framePr w:w="9660" w:x="1798" w:y="677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易对方拥有该股权优先受让权，但中国生物持有的标的公司股权最终的受让方仍</w:t>
      </w:r>
      <w:r>
        <w:rPr>
          <w:rFonts w:ascii="Times New Roman"/>
          <w:color w:val="000000"/>
          <w:spacing w:val="0"/>
          <w:sz w:val="24"/>
        </w:rPr>
      </w:r>
    </w:p>
    <w:p>
      <w:pPr>
        <w:pStyle w:val="Normal"/>
        <w:framePr w:w="9660" w:x="1798" w:y="677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存在不确定性，可能导致本次交易方案进行调整。特请投资者注意相关风险。</w:t>
      </w:r>
      <w:r>
        <w:rPr>
          <w:rFonts w:ascii="Times New Roman"/>
          <w:color w:val="000000"/>
          <w:spacing w:val="0"/>
          <w:sz w:val="24"/>
        </w:rPr>
      </w:r>
    </w:p>
    <w:p>
      <w:pPr>
        <w:pStyle w:val="Normal"/>
        <w:framePr w:w="2107" w:x="1798" w:y="9702"/>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三、其他风险</w:t>
      </w:r>
      <w:r>
        <w:rPr>
          <w:rFonts w:ascii="Times New Roman"/>
          <w:color w:val="000000"/>
          <w:spacing w:val="0"/>
          <w:sz w:val="28"/>
        </w:rPr>
      </w:r>
    </w:p>
    <w:p>
      <w:pPr>
        <w:pStyle w:val="Normal"/>
        <w:framePr w:w="4526" w:x="1798" w:y="1036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（一）上市公司股价波动的风险</w:t>
      </w:r>
      <w:r>
        <w:rPr>
          <w:rFonts w:ascii="Times New Roman"/>
          <w:color w:val="000000"/>
          <w:spacing w:val="0"/>
          <w:sz w:val="28"/>
        </w:rPr>
      </w:r>
    </w:p>
    <w:p>
      <w:pPr>
        <w:pStyle w:val="Normal"/>
        <w:framePr w:w="9660" w:x="1798" w:y="11029"/>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上市公司股票价格的波动不仅受企业经营业绩和发展前景的影响，而且受国</w:t>
      </w:r>
      <w:r>
        <w:rPr>
          <w:rFonts w:ascii="Times New Roman"/>
          <w:color w:val="000000"/>
          <w:spacing w:val="0"/>
          <w:sz w:val="24"/>
        </w:rPr>
      </w:r>
    </w:p>
    <w:p>
      <w:pPr>
        <w:pStyle w:val="Normal"/>
        <w:framePr w:w="9660" w:x="1798" w:y="11029"/>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际政治形势、国家相关政策、市场供求关系、投资者的心理预期等诸多因素的影</w:t>
      </w:r>
      <w:r>
        <w:rPr>
          <w:rFonts w:ascii="Times New Roman"/>
          <w:color w:val="000000"/>
          <w:spacing w:val="0"/>
          <w:sz w:val="24"/>
        </w:rPr>
      </w:r>
    </w:p>
    <w:p>
      <w:pPr>
        <w:pStyle w:val="Normal"/>
        <w:framePr w:w="9660" w:x="1798" w:y="11029"/>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响。本次交易需要有关部门审批且需要一定的时间周期方能完成，在此期间股票</w:t>
      </w:r>
      <w:r>
        <w:rPr>
          <w:rFonts w:ascii="Times New Roman"/>
          <w:color w:val="000000"/>
          <w:spacing w:val="0"/>
          <w:sz w:val="24"/>
        </w:rPr>
      </w:r>
    </w:p>
    <w:p>
      <w:pPr>
        <w:pStyle w:val="Normal"/>
        <w:framePr w:w="9660" w:x="1798" w:y="11029"/>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市场价格可能出现波动，从而给投资者带来一定的风险。</w:t>
      </w:r>
      <w:r>
        <w:rPr>
          <w:rFonts w:ascii="Times New Roman"/>
          <w:color w:val="000000"/>
          <w:spacing w:val="0"/>
          <w:sz w:val="24"/>
        </w:rPr>
      </w:r>
    </w:p>
    <w:p>
      <w:pPr>
        <w:pStyle w:val="Normal"/>
        <w:framePr w:w="9696" w:x="1798" w:y="1301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本次重组完成后，上市公司将严格按照《公司法》、《证券法》、《科创板</w:t>
      </w:r>
      <w:r>
        <w:rPr>
          <w:rFonts w:ascii="Times New Roman"/>
          <w:color w:val="000000"/>
          <w:spacing w:val="0"/>
          <w:sz w:val="24"/>
        </w:rPr>
      </w:r>
    </w:p>
    <w:p>
      <w:pPr>
        <w:pStyle w:val="Normal"/>
        <w:framePr w:w="9696" w:x="1798" w:y="1301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上市规则》等相关法律法规及公司内部制度的规定，真实、准确、及时、完整、</w:t>
      </w:r>
      <w:r>
        <w:rPr>
          <w:rFonts w:ascii="Times New Roman"/>
          <w:color w:val="000000"/>
          <w:spacing w:val="0"/>
          <w:sz w:val="24"/>
        </w:rPr>
      </w:r>
    </w:p>
    <w:p>
      <w:pPr>
        <w:pStyle w:val="Normal"/>
        <w:framePr w:w="9696" w:x="1798" w:y="1301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公平的向投资者披露有可能影响公司股票价格的重大信息，供投资者做出投资判</w:t>
      </w:r>
      <w:r>
        <w:rPr>
          <w:rFonts w:ascii="Times New Roman"/>
          <w:color w:val="000000"/>
          <w:spacing w:val="0"/>
          <w:sz w:val="24"/>
        </w:rPr>
      </w:r>
    </w:p>
    <w:p>
      <w:pPr>
        <w:pStyle w:val="Normal"/>
        <w:framePr w:w="9696" w:x="1798" w:y="1301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断。</w:t>
      </w:r>
      <w:r>
        <w:rPr>
          <w:rFonts w:ascii="Times New Roman"/>
          <w:color w:val="000000"/>
          <w:spacing w:val="0"/>
          <w:sz w:val="24"/>
        </w:rPr>
      </w:r>
    </w:p>
    <w:p>
      <w:pPr>
        <w:pStyle w:val="Normal"/>
        <w:framePr w:w="450" w:x="5869"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6"/>
          <w:sz w:val="18"/>
        </w:rPr>
        <w:t>11</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6" style="position:absolute;margin-left:87.4499969482422pt;margin-top:54.1500015258789pt;z-index:-67;width:420.649993896484pt;height:2.70000004768372pt;mso-position-horizontal:absolute;mso-position-horizontal-relative:page;mso-position-vertical:absolute;mso-position-vertical-relative:page" type="#_x0000_t75">
            <v:imagedata xmlns:r="http://schemas.openxmlformats.org/officeDocument/2006/relationships" r:id="rId17"/>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3880" w:x="179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（二）不可抗力引起的风险</w:t>
      </w:r>
      <w:r>
        <w:rPr>
          <w:rFonts w:ascii="Times New Roman"/>
          <w:color w:val="000000"/>
          <w:spacing w:val="0"/>
          <w:sz w:val="28"/>
        </w:rPr>
      </w:r>
    </w:p>
    <w:p>
      <w:pPr>
        <w:pStyle w:val="Normal"/>
        <w:framePr w:w="9562" w:x="1798" w:y="213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上市公司不排除因政治、经济、自然灾害等其他不可控因素带来不利影响</w:t>
      </w:r>
      <w:r>
        <w:rPr>
          <w:rFonts w:ascii="Times New Roman"/>
          <w:color w:val="000000"/>
          <w:spacing w:val="0"/>
          <w:sz w:val="24"/>
        </w:rPr>
      </w:r>
    </w:p>
    <w:p>
      <w:pPr>
        <w:pStyle w:val="Normal"/>
        <w:framePr w:w="9562" w:x="1798" w:y="213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的可能性。</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12</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7" style="position:absolute;margin-left:87.4499969482422pt;margin-top:54.1500015258789pt;z-index:-71;width:420.649993896484pt;height:2.70000004768372pt;mso-position-horizontal:absolute;mso-position-horizontal-relative:page;mso-position-vertical:absolute;mso-position-vertical-relative:page" type="#_x0000_t75">
            <v:imagedata xmlns:r="http://schemas.openxmlformats.org/officeDocument/2006/relationships" r:id="rId18"/>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799" w:x="5555" w:y="1607"/>
        <w:widowControl w:val="off"/>
        <w:autoSpaceDE w:val="off"/>
        <w:autoSpaceDN w:val="off"/>
        <w:spacing w:before="0" w:after="0" w:line="319" w:lineRule="exact"/>
        <w:ind w:left="0" w:right="0" w:firstLine="0"/>
        <w:jc w:val="left"/>
        <w:rPr>
          <w:rFonts w:ascii="Times New Roman"/>
          <w:color w:val="000000"/>
          <w:spacing w:val="0"/>
          <w:sz w:val="32"/>
        </w:rPr>
      </w:pPr>
      <w:r>
        <w:rPr>
          <w:rFonts w:ascii="BWERKM+ËÎÌå" w:hAnsi="BWERKM+ËÎÌå" w:cs="BWERKM+ËÎÌå"/>
          <w:color w:val="000000"/>
          <w:spacing w:val="0"/>
          <w:sz w:val="32"/>
        </w:rPr>
        <w:t>目</w:t>
      </w:r>
      <w:r>
        <w:rPr>
          <w:rFonts w:ascii="Times New Roman"/>
          <w:color w:val="000000"/>
          <w:spacing w:val="0"/>
          <w:sz w:val="32"/>
        </w:rPr>
      </w:r>
    </w:p>
    <w:p>
      <w:pPr>
        <w:pStyle w:val="Normal"/>
        <w:framePr w:w="799" w:x="6032" w:y="1607"/>
        <w:widowControl w:val="off"/>
        <w:autoSpaceDE w:val="off"/>
        <w:autoSpaceDN w:val="off"/>
        <w:spacing w:before="0" w:after="0" w:line="319" w:lineRule="exact"/>
        <w:ind w:left="0" w:right="0" w:firstLine="0"/>
        <w:jc w:val="left"/>
        <w:rPr>
          <w:rFonts w:ascii="Times New Roman"/>
          <w:color w:val="000000"/>
          <w:spacing w:val="0"/>
          <w:sz w:val="32"/>
        </w:rPr>
      </w:pPr>
      <w:r>
        <w:rPr>
          <w:rFonts w:ascii="BWERKM+ËÎÌå" w:hAnsi="BWERKM+ËÎÌå" w:cs="BWERKM+ËÎÌå"/>
          <w:color w:val="000000"/>
          <w:spacing w:val="0"/>
          <w:sz w:val="32"/>
        </w:rPr>
        <w:t>录</w:t>
      </w:r>
      <w:r>
        <w:rPr>
          <w:rFonts w:ascii="Times New Roman"/>
          <w:color w:val="000000"/>
          <w:spacing w:val="0"/>
          <w:sz w:val="32"/>
        </w:rPr>
      </w:r>
    </w:p>
    <w:p>
      <w:pPr>
        <w:pStyle w:val="Normal"/>
        <w:framePr w:w="9543" w:x="1805" w:y="2327"/>
        <w:widowControl w:val="off"/>
        <w:autoSpaceDE w:val="off"/>
        <w:autoSpaceDN w:val="off"/>
        <w:spacing w:before="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交易各方声明</w:t>
      </w:r>
      <w:r>
        <w:rPr>
          <w:rFonts w:ascii="Times New Roman"/>
          <w:color w:val="000000"/>
          <w:spacing w:val="-5"/>
          <w:sz w:val="24"/>
        </w:rPr>
        <w:t xml:space="preserve"> </w:t>
      </w:r>
      <w:r>
        <w:rPr>
          <w:rFonts w:ascii="Times New Roman"/>
          <w:color w:val="000000"/>
          <w:spacing w:val="0"/>
          <w:sz w:val="24"/>
        </w:rPr>
        <w:t>...............................................................................................................1</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一、上市公司声明</w:t>
      </w:r>
      <w:r>
        <w:rPr>
          <w:rFonts w:ascii="Times New Roman"/>
          <w:color w:val="000000"/>
          <w:spacing w:val="0"/>
          <w:sz w:val="24"/>
        </w:rPr>
        <w:t>....................................................................................................1</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二、交易对方声明</w:t>
      </w:r>
      <w:r>
        <w:rPr>
          <w:rFonts w:ascii="Times New Roman"/>
          <w:color w:val="000000"/>
          <w:spacing w:val="0"/>
          <w:sz w:val="24"/>
        </w:rPr>
        <w:t>....................................................................................................1</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重大事项提示</w:t>
      </w:r>
      <w:r>
        <w:rPr>
          <w:rFonts w:ascii="Times New Roman"/>
          <w:color w:val="000000"/>
          <w:spacing w:val="-5"/>
          <w:sz w:val="24"/>
        </w:rPr>
        <w:t xml:space="preserve"> </w:t>
      </w:r>
      <w:r>
        <w:rPr>
          <w:rFonts w:ascii="Times New Roman"/>
          <w:color w:val="000000"/>
          <w:spacing w:val="0"/>
          <w:sz w:val="24"/>
        </w:rPr>
        <w:t>...............................................................................................................2</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一、本次交易方案概述</w:t>
      </w:r>
      <w:r>
        <w:rPr>
          <w:rFonts w:ascii="Times New Roman"/>
          <w:color w:val="000000"/>
          <w:spacing w:val="0"/>
          <w:sz w:val="24"/>
        </w:rPr>
        <w:t>............................................................................................2</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2"/>
          <w:sz w:val="24"/>
        </w:rPr>
        <w:t>二、本次交易构成重大资产重组</w:t>
      </w:r>
      <w:r>
        <w:rPr>
          <w:rFonts w:ascii="Times New Roman"/>
          <w:color w:val="000000"/>
          <w:spacing w:val="0"/>
          <w:sz w:val="24"/>
        </w:rPr>
        <w:t>............................................................................3</w:t>
      </w:r>
      <w:r>
        <w:rPr>
          <w:rFonts w:ascii="Times New Roman"/>
          <w:color w:val="000000"/>
          <w:spacing w:val="0"/>
          <w:sz w:val="24"/>
        </w:rPr>
      </w:r>
    </w:p>
    <w:p>
      <w:pPr>
        <w:pStyle w:val="Normal"/>
        <w:framePr w:w="9543" w:x="1805" w:y="2327"/>
        <w:widowControl w:val="off"/>
        <w:autoSpaceDE w:val="off"/>
        <w:autoSpaceDN w:val="off"/>
        <w:spacing w:before="203"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三、本次交易构成关联交易</w:t>
      </w:r>
      <w:r>
        <w:rPr>
          <w:rFonts w:ascii="Times New Roman"/>
          <w:color w:val="000000"/>
          <w:spacing w:val="0"/>
          <w:sz w:val="24"/>
        </w:rPr>
        <w:t>....................................................................................4</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2"/>
          <w:sz w:val="24"/>
        </w:rPr>
        <w:t>四、本次交易不构成重组上市</w:t>
      </w:r>
      <w:r>
        <w:rPr>
          <w:rFonts w:ascii="Times New Roman"/>
          <w:color w:val="000000"/>
          <w:spacing w:val="0"/>
          <w:sz w:val="24"/>
        </w:rPr>
        <w:t>................................................................................4</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2"/>
          <w:sz w:val="24"/>
        </w:rPr>
        <w:t>五、标的资产的资产评估情况及预估值</w:t>
      </w:r>
      <w:r>
        <w:rPr>
          <w:rFonts w:ascii="Times New Roman"/>
          <w:color w:val="000000"/>
          <w:spacing w:val="0"/>
          <w:sz w:val="24"/>
        </w:rPr>
        <w:t>................................................................4</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1"/>
          <w:sz w:val="24"/>
        </w:rPr>
        <w:t>六、本次重组已履行的和尚未履行的决策程序及报批程序</w:t>
      </w:r>
      <w:r>
        <w:rPr>
          <w:rFonts w:ascii="Times New Roman"/>
          <w:color w:val="000000"/>
          <w:spacing w:val="1"/>
          <w:sz w:val="24"/>
        </w:rPr>
        <w:t>................................4</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2"/>
          <w:sz w:val="24"/>
        </w:rPr>
        <w:t>七、本次交易中发行股份的锁定安排</w:t>
      </w:r>
      <w:r>
        <w:rPr>
          <w:rFonts w:ascii="Times New Roman"/>
          <w:color w:val="000000"/>
          <w:spacing w:val="0"/>
          <w:sz w:val="24"/>
        </w:rPr>
        <w:t>....................................................................5</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八、业绩承诺与补偿安排</w:t>
      </w:r>
      <w:r>
        <w:rPr>
          <w:rFonts w:ascii="Times New Roman"/>
          <w:color w:val="000000"/>
          <w:spacing w:val="0"/>
          <w:sz w:val="24"/>
        </w:rPr>
        <w:t>........................................................................................6</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九、兴盟苏州内部重组安排</w:t>
      </w:r>
      <w:r>
        <w:rPr>
          <w:rFonts w:ascii="Times New Roman"/>
          <w:color w:val="000000"/>
          <w:spacing w:val="0"/>
          <w:sz w:val="24"/>
        </w:rPr>
        <w:t>....................................................................................7</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重大风险提示</w:t>
      </w:r>
      <w:r>
        <w:rPr>
          <w:rFonts w:ascii="Times New Roman"/>
          <w:color w:val="000000"/>
          <w:spacing w:val="-5"/>
          <w:sz w:val="24"/>
        </w:rPr>
        <w:t xml:space="preserve"> </w:t>
      </w:r>
      <w:r>
        <w:rPr>
          <w:rFonts w:ascii="Times New Roman"/>
          <w:color w:val="000000"/>
          <w:spacing w:val="0"/>
          <w:sz w:val="24"/>
        </w:rPr>
        <w:t>...............................................................................................................8</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一、本次交易相关的风险</w:t>
      </w:r>
      <w:r>
        <w:rPr>
          <w:rFonts w:ascii="Times New Roman"/>
          <w:color w:val="000000"/>
          <w:spacing w:val="0"/>
          <w:sz w:val="24"/>
        </w:rPr>
        <w:t>........................................................................................8</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二、标的公司相关风险</w:t>
      </w:r>
      <w:r>
        <w:rPr>
          <w:rFonts w:ascii="Times New Roman"/>
          <w:color w:val="000000"/>
          <w:spacing w:val="0"/>
          <w:sz w:val="24"/>
        </w:rPr>
        <w:t>..........................................................................................10</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三、其他风险</w:t>
      </w:r>
      <w:r>
        <w:rPr>
          <w:rFonts w:ascii="Times New Roman"/>
          <w:color w:val="000000"/>
          <w:spacing w:val="0"/>
          <w:sz w:val="24"/>
        </w:rPr>
        <w:t>..........................................................................................................11</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目</w:t>
      </w:r>
      <w:r>
        <w:rPr>
          <w:rFonts w:ascii="Times New Roman"/>
          <w:color w:val="000000"/>
          <w:spacing w:val="60"/>
          <w:sz w:val="24"/>
        </w:rPr>
        <w:t xml:space="preserve"> </w:t>
      </w:r>
      <w:r>
        <w:rPr>
          <w:rFonts w:ascii="BWERKM+ËÎÌå" w:hAnsi="BWERKM+ËÎÌå" w:cs="BWERKM+ËÎÌå"/>
          <w:color w:val="000000"/>
          <w:spacing w:val="0"/>
          <w:sz w:val="24"/>
        </w:rPr>
        <w:t>录</w:t>
      </w:r>
      <w:r>
        <w:rPr>
          <w:rFonts w:ascii="Times New Roman"/>
          <w:color w:val="000000"/>
          <w:spacing w:val="-5"/>
          <w:sz w:val="24"/>
        </w:rPr>
        <w:t xml:space="preserve"> </w:t>
      </w:r>
      <w:r>
        <w:rPr>
          <w:rFonts w:ascii="Times New Roman"/>
          <w:color w:val="000000"/>
          <w:spacing w:val="0"/>
          <w:sz w:val="24"/>
        </w:rPr>
        <w:t>...........................................................................................................................13</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一、一般释义</w:t>
      </w:r>
      <w:r>
        <w:rPr>
          <w:rFonts w:ascii="Times New Roman"/>
          <w:color w:val="000000"/>
          <w:spacing w:val="0"/>
          <w:sz w:val="24"/>
        </w:rPr>
        <w:t>..........................................................................................................15</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二、专业释义</w:t>
      </w:r>
      <w:r>
        <w:rPr>
          <w:rFonts w:ascii="Times New Roman"/>
          <w:color w:val="000000"/>
          <w:spacing w:val="0"/>
          <w:sz w:val="24"/>
        </w:rPr>
        <w:t>..........................................................................................................16</w:t>
      </w:r>
      <w:r>
        <w:rPr>
          <w:rFonts w:ascii="Times New Roman"/>
          <w:color w:val="000000"/>
          <w:spacing w:val="0"/>
          <w:sz w:val="24"/>
        </w:rPr>
      </w:r>
    </w:p>
    <w:p>
      <w:pPr>
        <w:pStyle w:val="Normal"/>
        <w:framePr w:w="9543" w:x="1805" w:y="2327"/>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第一节</w:t>
      </w:r>
      <w:r>
        <w:rPr>
          <w:rFonts w:ascii="Times New Roman"/>
          <w:color w:val="000000"/>
          <w:spacing w:val="60"/>
          <w:sz w:val="24"/>
        </w:rPr>
        <w:t xml:space="preserve"> </w:t>
      </w:r>
      <w:r>
        <w:rPr>
          <w:rFonts w:ascii="BWERKM+ËÎÌå" w:hAnsi="BWERKM+ËÎÌå" w:cs="BWERKM+ËÎÌå"/>
          <w:color w:val="000000"/>
          <w:spacing w:val="0"/>
          <w:sz w:val="24"/>
        </w:rPr>
        <w:t>本次交易背景和交易目的</w:t>
      </w:r>
      <w:r>
        <w:rPr>
          <w:rFonts w:ascii="Times New Roman"/>
          <w:color w:val="000000"/>
          <w:spacing w:val="-4"/>
          <w:sz w:val="24"/>
        </w:rPr>
        <w:t xml:space="preserve"> </w:t>
      </w:r>
      <w:r>
        <w:rPr>
          <w:rFonts w:ascii="Times New Roman"/>
          <w:color w:val="000000"/>
          <w:spacing w:val="0"/>
          <w:sz w:val="24"/>
        </w:rPr>
        <w:t>...........................................................................18</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4"/>
          <w:sz w:val="24"/>
        </w:rPr>
        <w:t>一、本次交易的背景</w:t>
      </w:r>
      <w:r>
        <w:rPr>
          <w:rFonts w:ascii="Times New Roman"/>
          <w:color w:val="000000"/>
          <w:spacing w:val="0"/>
          <w:sz w:val="24"/>
        </w:rPr>
        <w:t>..............................................................................................18</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4"/>
          <w:sz w:val="24"/>
        </w:rPr>
        <w:t>二、本次交易的目的</w:t>
      </w:r>
      <w:r>
        <w:rPr>
          <w:rFonts w:ascii="Times New Roman"/>
          <w:color w:val="000000"/>
          <w:spacing w:val="0"/>
          <w:sz w:val="24"/>
        </w:rPr>
        <w:t>..............................................................................................19</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三、标的公司科创属性</w:t>
      </w:r>
      <w:r>
        <w:rPr>
          <w:rFonts w:ascii="Times New Roman"/>
          <w:color w:val="000000"/>
          <w:spacing w:val="0"/>
          <w:sz w:val="24"/>
        </w:rPr>
        <w:t>..........................................................................................20</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第二节</w:t>
      </w:r>
      <w:r>
        <w:rPr>
          <w:rFonts w:ascii="Times New Roman"/>
          <w:color w:val="000000"/>
          <w:spacing w:val="60"/>
          <w:sz w:val="24"/>
        </w:rPr>
        <w:t xml:space="preserve"> </w:t>
      </w:r>
      <w:r>
        <w:rPr>
          <w:rFonts w:ascii="BWERKM+ËÎÌå" w:hAnsi="BWERKM+ËÎÌå" w:cs="BWERKM+ËÎÌå"/>
          <w:color w:val="000000"/>
          <w:spacing w:val="0"/>
          <w:sz w:val="24"/>
        </w:rPr>
        <w:t>本次交易的具体方案</w:t>
      </w:r>
      <w:r>
        <w:rPr>
          <w:rFonts w:ascii="Times New Roman"/>
          <w:color w:val="000000"/>
          <w:spacing w:val="-4"/>
          <w:sz w:val="24"/>
        </w:rPr>
        <w:t xml:space="preserve"> </w:t>
      </w:r>
      <w:r>
        <w:rPr>
          <w:rFonts w:ascii="Times New Roman"/>
          <w:color w:val="000000"/>
          <w:spacing w:val="0"/>
          <w:sz w:val="24"/>
        </w:rPr>
        <w:t>...................................................................................21</w:t>
      </w:r>
      <w:r>
        <w:rPr>
          <w:rFonts w:ascii="Times New Roman"/>
          <w:color w:val="000000"/>
          <w:spacing w:val="0"/>
          <w:sz w:val="24"/>
        </w:rPr>
      </w:r>
    </w:p>
    <w:p>
      <w:pPr>
        <w:pStyle w:val="Normal"/>
        <w:framePr w:w="9543" w:x="1805" w:y="2327"/>
        <w:widowControl w:val="off"/>
        <w:autoSpaceDE w:val="off"/>
        <w:autoSpaceDN w:val="off"/>
        <w:spacing w:before="202" w:after="0" w:line="266" w:lineRule="exact"/>
        <w:ind w:left="204" w:right="0" w:firstLine="0"/>
        <w:jc w:val="left"/>
        <w:rPr>
          <w:rFonts w:ascii="Times New Roman"/>
          <w:color w:val="000000"/>
          <w:spacing w:val="0"/>
          <w:sz w:val="24"/>
        </w:rPr>
      </w:pPr>
      <w:r>
        <w:rPr>
          <w:rFonts w:ascii="BWERKM+ËÎÌå" w:hAnsi="BWERKM+ËÎÌå" w:cs="BWERKM+ËÎÌå"/>
          <w:color w:val="000000"/>
          <w:spacing w:val="0"/>
          <w:sz w:val="24"/>
        </w:rPr>
        <w:t>一、本次交易方案</w:t>
      </w:r>
      <w:r>
        <w:rPr>
          <w:rFonts w:ascii="Times New Roman"/>
          <w:color w:val="000000"/>
          <w:spacing w:val="0"/>
          <w:sz w:val="24"/>
        </w:rPr>
        <w:t>..................................................................................................21</w:t>
      </w:r>
      <w:r>
        <w:rPr>
          <w:rFonts w:ascii="Times New Roman"/>
          <w:color w:val="000000"/>
          <w:spacing w:val="0"/>
          <w:sz w:val="24"/>
        </w:rPr>
      </w:r>
    </w:p>
    <w:p>
      <w:pPr>
        <w:pStyle w:val="Normal"/>
        <w:framePr w:w="9543" w:x="1805" w:y="2327"/>
        <w:widowControl w:val="off"/>
        <w:autoSpaceDE w:val="off"/>
        <w:autoSpaceDN w:val="off"/>
        <w:spacing w:before="200" w:after="0" w:line="266" w:lineRule="exact"/>
        <w:ind w:left="204" w:right="0" w:firstLine="0"/>
        <w:jc w:val="left"/>
        <w:rPr>
          <w:rFonts w:ascii="Times New Roman"/>
          <w:color w:val="000000"/>
          <w:spacing w:val="0"/>
          <w:sz w:val="24"/>
        </w:rPr>
      </w:pPr>
      <w:r>
        <w:rPr>
          <w:rFonts w:ascii="BWERKM+ËÎÌå" w:hAnsi="BWERKM+ËÎÌå" w:cs="BWERKM+ËÎÌå"/>
          <w:color w:val="000000"/>
          <w:spacing w:val="2"/>
          <w:sz w:val="24"/>
        </w:rPr>
        <w:t>二、本次交易构成重大资产重组</w:t>
      </w:r>
      <w:r>
        <w:rPr>
          <w:rFonts w:ascii="Times New Roman"/>
          <w:color w:val="000000"/>
          <w:spacing w:val="0"/>
          <w:sz w:val="24"/>
        </w:rPr>
        <w:t>..........................................................................26</w:t>
      </w:r>
      <w:r>
        <w:rPr>
          <w:rFonts w:ascii="Times New Roman"/>
          <w:color w:val="000000"/>
          <w:spacing w:val="0"/>
          <w:sz w:val="24"/>
        </w:rPr>
      </w:r>
    </w:p>
    <w:p>
      <w:pPr>
        <w:pStyle w:val="Normal"/>
        <w:framePr w:w="9543" w:x="1805" w:y="2327"/>
        <w:widowControl w:val="off"/>
        <w:autoSpaceDE w:val="off"/>
        <w:autoSpaceDN w:val="off"/>
        <w:spacing w:before="203" w:after="0" w:line="266" w:lineRule="exact"/>
        <w:ind w:left="204" w:right="0" w:firstLine="0"/>
        <w:jc w:val="left"/>
        <w:rPr>
          <w:rFonts w:ascii="Times New Roman"/>
          <w:color w:val="000000"/>
          <w:spacing w:val="0"/>
          <w:sz w:val="24"/>
        </w:rPr>
      </w:pPr>
      <w:r>
        <w:rPr>
          <w:rFonts w:ascii="BWERKM+ËÎÌå" w:hAnsi="BWERKM+ËÎÌå" w:cs="BWERKM+ËÎÌå"/>
          <w:color w:val="000000"/>
          <w:spacing w:val="3"/>
          <w:sz w:val="24"/>
        </w:rPr>
        <w:t>三、本次交易构成关联交易</w:t>
      </w:r>
      <w:r>
        <w:rPr>
          <w:rFonts w:ascii="Times New Roman"/>
          <w:color w:val="000000"/>
          <w:spacing w:val="0"/>
          <w:sz w:val="24"/>
        </w:rPr>
        <w:t>..................................................................................26</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13</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8" style="position:absolute;margin-left:87.4499969482422pt;margin-top:54.1500015258789pt;z-index:-75;width:420.649993896484pt;height:2.70000004768372pt;mso-position-horizontal:absolute;mso-position-horizontal-relative:page;mso-position-vertical:absolute;mso-position-vertical-relative:page" type="#_x0000_t75">
            <v:imagedata xmlns:r="http://schemas.openxmlformats.org/officeDocument/2006/relationships" r:id="rId1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309" w:x="2009" w:y="1466"/>
        <w:widowControl w:val="off"/>
        <w:autoSpaceDE w:val="off"/>
        <w:autoSpaceDN w:val="off"/>
        <w:spacing w:before="0" w:after="0" w:line="266" w:lineRule="exact"/>
        <w:ind w:left="0" w:right="0" w:firstLine="0"/>
        <w:jc w:val="left"/>
        <w:rPr>
          <w:rFonts w:ascii="Times New Roman"/>
          <w:color w:val="000000"/>
          <w:spacing w:val="0"/>
          <w:sz w:val="24"/>
        </w:rPr>
      </w:pPr>
      <w:r>
        <w:rPr>
          <w:rFonts w:ascii="BWERKM+ËÎÌå" w:hAnsi="BWERKM+ËÎÌå" w:cs="BWERKM+ËÎÌå"/>
          <w:color w:val="000000"/>
          <w:spacing w:val="2"/>
          <w:sz w:val="24"/>
        </w:rPr>
        <w:t>四、本次交易不构成重组上市</w:t>
      </w:r>
      <w:r>
        <w:rPr>
          <w:rFonts w:ascii="Times New Roman"/>
          <w:color w:val="000000"/>
          <w:spacing w:val="0"/>
          <w:sz w:val="24"/>
        </w:rPr>
        <w:t>..............................................................................26</w:t>
      </w:r>
      <w:r>
        <w:rPr>
          <w:rFonts w:ascii="Times New Roman"/>
          <w:color w:val="000000"/>
          <w:spacing w:val="0"/>
          <w:sz w:val="24"/>
        </w:rPr>
      </w:r>
    </w:p>
    <w:p>
      <w:pPr>
        <w:pStyle w:val="Normal"/>
        <w:framePr w:w="9309" w:x="2009" w:y="1466"/>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3"/>
          <w:sz w:val="24"/>
        </w:rPr>
        <w:t>五、本次交易的报批事项</w:t>
      </w:r>
      <w:r>
        <w:rPr>
          <w:rFonts w:ascii="Times New Roman"/>
          <w:color w:val="000000"/>
          <w:spacing w:val="0"/>
          <w:sz w:val="24"/>
        </w:rPr>
        <w:t>......................................................................................26</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14</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9" style="position:absolute;margin-left:87.4499969482422pt;margin-top:54.1500015258789pt;z-index:-79;width:420.649993896484pt;height:2.70000004768372pt;mso-position-horizontal:absolute;mso-position-horizontal-relative:page;mso-position-vertical:absolute;mso-position-vertical-relative:page" type="#_x0000_t75">
            <v:imagedata xmlns:r="http://schemas.openxmlformats.org/officeDocument/2006/relationships" r:id="rId20"/>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62" w:x="5653" w:y="1473"/>
        <w:widowControl w:val="off"/>
        <w:autoSpaceDE w:val="off"/>
        <w:autoSpaceDN w:val="off"/>
        <w:spacing w:before="0" w:after="0" w:line="240" w:lineRule="exact"/>
        <w:ind w:left="0" w:right="0" w:firstLine="0"/>
        <w:jc w:val="left"/>
        <w:rPr>
          <w:rFonts w:ascii="Times New Roman"/>
          <w:color w:val="000000"/>
          <w:spacing w:val="0"/>
          <w:sz w:val="24"/>
        </w:rPr>
      </w:pPr>
      <w:r>
        <w:rPr>
          <w:rFonts w:ascii="EIKVCV+ºÚÌå" w:hAnsi="EIKVCV+ºÚÌå" w:cs="EIKVCV+ºÚÌå"/>
          <w:color w:val="000000"/>
          <w:spacing w:val="0"/>
          <w:sz w:val="24"/>
        </w:rPr>
        <w:t>释</w:t>
      </w:r>
      <w:r>
        <w:rPr>
          <w:rFonts w:ascii="Times New Roman"/>
          <w:color w:val="000000"/>
          <w:spacing w:val="62"/>
          <w:sz w:val="24"/>
        </w:rPr>
        <w:t xml:space="preserve"> </w:t>
      </w:r>
      <w:r>
        <w:rPr>
          <w:rFonts w:ascii="EIKVCV+ºÚÌå" w:hAnsi="EIKVCV+ºÚÌå" w:cs="EIKVCV+ºÚÌå"/>
          <w:color w:val="000000"/>
          <w:spacing w:val="0"/>
          <w:sz w:val="24"/>
        </w:rPr>
        <w:t>义</w:t>
      </w:r>
      <w:r>
        <w:rPr>
          <w:rFonts w:ascii="Times New Roman"/>
          <w:color w:val="000000"/>
          <w:spacing w:val="0"/>
          <w:sz w:val="24"/>
        </w:rPr>
      </w:r>
    </w:p>
    <w:p>
      <w:pPr>
        <w:pStyle w:val="Normal"/>
        <w:framePr w:w="6831" w:x="1798" w:y="2061"/>
        <w:widowControl w:val="off"/>
        <w:autoSpaceDE w:val="off"/>
        <w:autoSpaceDN w:val="off"/>
        <w:spacing w:before="0" w:after="0" w:line="240" w:lineRule="exact"/>
        <w:ind w:left="420" w:right="0" w:firstLine="0"/>
        <w:jc w:val="left"/>
        <w:rPr>
          <w:rFonts w:ascii="Times New Roman"/>
          <w:color w:val="000000"/>
          <w:spacing w:val="0"/>
          <w:sz w:val="24"/>
        </w:rPr>
      </w:pPr>
      <w:r>
        <w:rPr>
          <w:rFonts w:ascii="BWERKM+ËÎÌå" w:hAnsi="BWERKM+ËÎÌå" w:cs="BWERKM+ËÎÌå"/>
          <w:color w:val="000000"/>
          <w:spacing w:val="0"/>
          <w:sz w:val="24"/>
        </w:rPr>
        <w:t>在预案中，除非文义载明，下列简称具有如下含义：</w:t>
      </w:r>
      <w:r>
        <w:rPr>
          <w:rFonts w:ascii="Times New Roman"/>
          <w:color w:val="000000"/>
          <w:spacing w:val="0"/>
          <w:sz w:val="24"/>
        </w:rPr>
      </w:r>
    </w:p>
    <w:p>
      <w:pPr>
        <w:pStyle w:val="Normal"/>
        <w:framePr w:w="6831" w:x="1798" w:y="2061"/>
        <w:widowControl w:val="off"/>
        <w:autoSpaceDE w:val="off"/>
        <w:autoSpaceDN w:val="off"/>
        <w:spacing w:before="349"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一、一般释义</w:t>
      </w:r>
      <w:r>
        <w:rPr>
          <w:rFonts w:ascii="Times New Roman"/>
          <w:color w:val="000000"/>
          <w:spacing w:val="0"/>
          <w:sz w:val="28"/>
        </w:rPr>
      </w:r>
    </w:p>
    <w:p>
      <w:pPr>
        <w:pStyle w:val="Normal"/>
        <w:framePr w:w="2454" w:x="1798" w:y="336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南新制药、本公司、上</w:t>
      </w:r>
      <w:r>
        <w:rPr>
          <w:rFonts w:ascii="Times New Roman"/>
          <w:color w:val="000000"/>
          <w:spacing w:val="0"/>
          <w:sz w:val="21"/>
        </w:rPr>
      </w:r>
    </w:p>
    <w:p>
      <w:pPr>
        <w:pStyle w:val="Normal"/>
        <w:framePr w:w="526" w:x="4259" w:y="350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915" w:x="4801" w:y="350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湖南南新制药股份有限公司</w:t>
      </w:r>
      <w:r>
        <w:rPr>
          <w:rFonts w:ascii="Times New Roman"/>
          <w:color w:val="000000"/>
          <w:spacing w:val="0"/>
          <w:sz w:val="21"/>
        </w:rPr>
      </w:r>
    </w:p>
    <w:p>
      <w:pPr>
        <w:pStyle w:val="Normal"/>
        <w:framePr w:w="1582" w:x="1798" w:y="363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市公司、公司</w:t>
      </w:r>
      <w:r>
        <w:rPr>
          <w:rFonts w:ascii="Times New Roman"/>
          <w:color w:val="000000"/>
          <w:spacing w:val="0"/>
          <w:sz w:val="21"/>
        </w:rPr>
      </w:r>
    </w:p>
    <w:p>
      <w:pPr>
        <w:pStyle w:val="Normal"/>
        <w:framePr w:w="1160" w:x="1798" w:y="398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南新有限</w:t>
      </w:r>
      <w:r>
        <w:rPr>
          <w:rFonts w:ascii="Times New Roman"/>
          <w:color w:val="000000"/>
          <w:spacing w:val="0"/>
          <w:sz w:val="21"/>
        </w:rPr>
      </w:r>
    </w:p>
    <w:p>
      <w:pPr>
        <w:pStyle w:val="Normal"/>
        <w:framePr w:w="526" w:x="4259" w:y="398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398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343" w:x="4801" w:y="398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上市公司股份制改造前主体湖南南新制药有限公司</w:t>
      </w:r>
      <w:r>
        <w:rPr>
          <w:rFonts w:ascii="Times New Roman"/>
          <w:color w:val="000000"/>
          <w:spacing w:val="0"/>
          <w:sz w:val="21"/>
        </w:rPr>
      </w:r>
    </w:p>
    <w:p>
      <w:pPr>
        <w:pStyle w:val="Normal"/>
        <w:framePr w:w="2216" w:x="1798" w:y="439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交易标的、标的资产</w:t>
      </w:r>
      <w:r>
        <w:rPr>
          <w:rFonts w:ascii="Times New Roman"/>
          <w:color w:val="000000"/>
          <w:spacing w:val="0"/>
          <w:sz w:val="21"/>
        </w:rPr>
      </w:r>
    </w:p>
    <w:p>
      <w:pPr>
        <w:pStyle w:val="Normal"/>
        <w:framePr w:w="4734" w:x="4801" w:y="4386"/>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兴盟生物医药（苏州）有限公司之</w:t>
      </w:r>
      <w:r>
        <w:rPr>
          <w:rFonts w:ascii="Times New Roman"/>
          <w:color w:val="000000"/>
          <w:spacing w:val="1"/>
          <w:sz w:val="21"/>
        </w:rPr>
        <w:t xml:space="preserve"> </w:t>
      </w:r>
      <w:r>
        <w:rPr>
          <w:rFonts w:ascii="Times New Roman"/>
          <w:color w:val="000000"/>
          <w:spacing w:val="0"/>
          <w:sz w:val="21"/>
        </w:rPr>
        <w:t>100%</w:t>
      </w:r>
      <w:r>
        <w:rPr>
          <w:rFonts w:ascii="BWERKM+ËÎÌå" w:hAnsi="BWERKM+ËÎÌå" w:cs="BWERKM+ËÎÌå"/>
          <w:color w:val="000000"/>
          <w:spacing w:val="-1"/>
          <w:sz w:val="21"/>
        </w:rPr>
        <w:t>股权</w:t>
      </w:r>
      <w:r>
        <w:rPr>
          <w:rFonts w:ascii="Times New Roman"/>
          <w:color w:val="000000"/>
          <w:spacing w:val="0"/>
          <w:sz w:val="21"/>
        </w:rPr>
      </w:r>
    </w:p>
    <w:p>
      <w:pPr>
        <w:pStyle w:val="Normal"/>
        <w:framePr w:w="2454" w:x="1798" w:y="473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发行股份及支付现金购</w:t>
      </w:r>
      <w:r>
        <w:rPr>
          <w:rFonts w:ascii="Times New Roman"/>
          <w:color w:val="000000"/>
          <w:spacing w:val="0"/>
          <w:sz w:val="21"/>
        </w:rPr>
      </w:r>
    </w:p>
    <w:p>
      <w:pPr>
        <w:pStyle w:val="Normal"/>
        <w:framePr w:w="2454" w:x="1798" w:y="4736"/>
        <w:widowControl w:val="off"/>
        <w:autoSpaceDE w:val="off"/>
        <w:autoSpaceDN w:val="off"/>
        <w:spacing w:before="63"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买资产</w:t>
      </w:r>
      <w:r>
        <w:rPr>
          <w:rFonts w:ascii="Times New Roman"/>
          <w:color w:val="000000"/>
          <w:spacing w:val="0"/>
          <w:sz w:val="21"/>
        </w:rPr>
      </w:r>
    </w:p>
    <w:p>
      <w:pPr>
        <w:pStyle w:val="Normal"/>
        <w:framePr w:w="6111" w:x="4801" w:y="473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南新制药拟以发行股份及支付现金的方式购买兴盟生物医</w:t>
      </w:r>
      <w:r>
        <w:rPr>
          <w:rFonts w:ascii="Times New Roman"/>
          <w:color w:val="000000"/>
          <w:spacing w:val="0"/>
          <w:sz w:val="21"/>
        </w:rPr>
      </w:r>
    </w:p>
    <w:p>
      <w:pPr>
        <w:pStyle w:val="Normal"/>
        <w:framePr w:w="526" w:x="4259" w:y="487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4873"/>
        <w:widowControl w:val="off"/>
        <w:autoSpaceDE w:val="off"/>
        <w:autoSpaceDN w:val="off"/>
        <w:spacing w:before="48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3285" w:x="4801" w:y="5003"/>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药（苏州）有限公司</w:t>
      </w:r>
      <w:r>
        <w:rPr>
          <w:rFonts w:ascii="Times New Roman"/>
          <w:color w:val="000000"/>
          <w:spacing w:val="2"/>
          <w:sz w:val="21"/>
        </w:rPr>
        <w:t xml:space="preserve"> </w:t>
      </w:r>
      <w:r>
        <w:rPr>
          <w:rFonts w:ascii="Times New Roman"/>
          <w:color w:val="000000"/>
          <w:spacing w:val="0"/>
          <w:sz w:val="21"/>
        </w:rPr>
        <w:t>100%</w:t>
      </w:r>
      <w:r>
        <w:rPr>
          <w:rFonts w:ascii="BWERKM+ËÎÌå" w:hAnsi="BWERKM+ËÎÌå" w:cs="BWERKM+ËÎÌå"/>
          <w:color w:val="000000"/>
          <w:spacing w:val="1"/>
          <w:sz w:val="21"/>
        </w:rPr>
        <w:t>股权</w:t>
      </w:r>
      <w:r>
        <w:rPr>
          <w:rFonts w:ascii="Times New Roman"/>
          <w:color w:val="000000"/>
          <w:spacing w:val="0"/>
          <w:sz w:val="21"/>
        </w:rPr>
      </w:r>
    </w:p>
    <w:p>
      <w:pPr>
        <w:pStyle w:val="Normal"/>
        <w:framePr w:w="2454" w:x="1798" w:y="529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0"/>
          <w:sz w:val="21"/>
        </w:rPr>
        <w:t>发行股份募集配套</w:t>
      </w:r>
      <w:r>
        <w:rPr>
          <w:rFonts w:ascii="Times New Roman"/>
          <w:color w:val="000000"/>
          <w:spacing w:val="-50"/>
          <w:sz w:val="21"/>
        </w:rPr>
        <w:t xml:space="preserve"> </w:t>
      </w:r>
      <w:r>
        <w:rPr>
          <w:rFonts w:ascii="BWERKM+ËÎÌå" w:hAnsi="BWERKM+ËÎÌå" w:cs="BWERKM+ËÎÌå"/>
          <w:color w:val="000000"/>
          <w:spacing w:val="0"/>
          <w:sz w:val="21"/>
        </w:rPr>
        <w:t>资</w:t>
      </w:r>
      <w:r>
        <w:rPr>
          <w:rFonts w:ascii="Times New Roman"/>
          <w:color w:val="000000"/>
          <w:spacing w:val="0"/>
          <w:sz w:val="21"/>
        </w:rPr>
      </w:r>
    </w:p>
    <w:p>
      <w:pPr>
        <w:pStyle w:val="Normal"/>
        <w:framePr w:w="2454" w:x="1798" w:y="5291"/>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金、募集配套资金、配</w:t>
      </w:r>
      <w:r>
        <w:rPr>
          <w:rFonts w:ascii="Times New Roman"/>
          <w:color w:val="000000"/>
          <w:spacing w:val="0"/>
          <w:sz w:val="21"/>
        </w:rPr>
      </w:r>
    </w:p>
    <w:p>
      <w:pPr>
        <w:pStyle w:val="Normal"/>
        <w:framePr w:w="2454" w:x="1798" w:y="5291"/>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套融资</w:t>
      </w:r>
      <w:r>
        <w:rPr>
          <w:rFonts w:ascii="Times New Roman"/>
          <w:color w:val="000000"/>
          <w:spacing w:val="0"/>
          <w:sz w:val="21"/>
        </w:rPr>
      </w:r>
    </w:p>
    <w:p>
      <w:pPr>
        <w:pStyle w:val="Normal"/>
        <w:framePr w:w="5921" w:x="4801" w:y="5558"/>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向不超过</w:t>
      </w:r>
      <w:r>
        <w:rPr>
          <w:rFonts w:ascii="Times New Roman"/>
          <w:color w:val="000000"/>
          <w:spacing w:val="1"/>
          <w:sz w:val="21"/>
        </w:rPr>
        <w:t xml:space="preserve"> </w:t>
      </w:r>
      <w:r>
        <w:rPr>
          <w:rFonts w:ascii="Times New Roman"/>
          <w:color w:val="000000"/>
          <w:spacing w:val="-2"/>
          <w:sz w:val="21"/>
        </w:rPr>
        <w:t>35</w:t>
      </w:r>
      <w:r>
        <w:rPr>
          <w:rFonts w:ascii="Times New Roman"/>
          <w:color w:val="000000"/>
          <w:spacing w:val="3"/>
          <w:sz w:val="21"/>
        </w:rPr>
        <w:t xml:space="preserve"> </w:t>
      </w:r>
      <w:r>
        <w:rPr>
          <w:rFonts w:ascii="BWERKM+ËÎÌå" w:hAnsi="BWERKM+ËÎÌå" w:cs="BWERKM+ËÎÌå"/>
          <w:color w:val="000000"/>
          <w:spacing w:val="0"/>
          <w:sz w:val="21"/>
        </w:rPr>
        <w:t>名特定投资者非公开发行股份募集配套资金</w:t>
      </w:r>
      <w:r>
        <w:rPr>
          <w:rFonts w:ascii="Times New Roman"/>
          <w:color w:val="000000"/>
          <w:spacing w:val="0"/>
          <w:sz w:val="21"/>
        </w:rPr>
      </w:r>
    </w:p>
    <w:p>
      <w:pPr>
        <w:pStyle w:val="Normal"/>
        <w:framePr w:w="2454" w:x="1798" w:y="611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本次重大资产重组、本</w:t>
      </w:r>
      <w:r>
        <w:rPr>
          <w:rFonts w:ascii="Times New Roman"/>
          <w:color w:val="000000"/>
          <w:spacing w:val="0"/>
          <w:sz w:val="21"/>
        </w:rPr>
      </w:r>
    </w:p>
    <w:p>
      <w:pPr>
        <w:pStyle w:val="Normal"/>
        <w:framePr w:w="2454" w:x="1798" w:y="6119"/>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次重组、本次交易</w:t>
      </w:r>
      <w:r>
        <w:rPr>
          <w:rFonts w:ascii="Times New Roman"/>
          <w:color w:val="000000"/>
          <w:spacing w:val="0"/>
          <w:sz w:val="21"/>
        </w:rPr>
      </w:r>
    </w:p>
    <w:p>
      <w:pPr>
        <w:pStyle w:val="Normal"/>
        <w:framePr w:w="2454" w:x="1798" w:y="6119"/>
        <w:widowControl w:val="off"/>
        <w:autoSpaceDE w:val="off"/>
        <w:autoSpaceDN w:val="off"/>
        <w:spacing w:before="72"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标的公司、标的企业、</w:t>
      </w:r>
      <w:r>
        <w:rPr>
          <w:rFonts w:ascii="Times New Roman"/>
          <w:color w:val="000000"/>
          <w:spacing w:val="0"/>
          <w:sz w:val="21"/>
        </w:rPr>
      </w:r>
    </w:p>
    <w:p>
      <w:pPr>
        <w:pStyle w:val="Normal"/>
        <w:framePr w:w="2454" w:x="1798" w:y="6119"/>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兴盟苏州</w:t>
      </w:r>
      <w:r>
        <w:rPr>
          <w:rFonts w:ascii="Times New Roman"/>
          <w:color w:val="000000"/>
          <w:spacing w:val="0"/>
          <w:sz w:val="21"/>
        </w:rPr>
      </w:r>
    </w:p>
    <w:p>
      <w:pPr>
        <w:pStyle w:val="Normal"/>
        <w:framePr w:w="6109" w:x="4801" w:y="611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上述发行股份及支付现金购买资产和发行股份募集配套资</w:t>
      </w:r>
      <w:r>
        <w:rPr>
          <w:rFonts w:ascii="Times New Roman"/>
          <w:color w:val="000000"/>
          <w:spacing w:val="0"/>
          <w:sz w:val="21"/>
        </w:rPr>
      </w:r>
    </w:p>
    <w:p>
      <w:pPr>
        <w:pStyle w:val="Normal"/>
        <w:framePr w:w="6109" w:x="4801" w:y="6119"/>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金</w:t>
      </w:r>
      <w:r>
        <w:rPr>
          <w:rFonts w:ascii="Times New Roman"/>
          <w:color w:val="000000"/>
          <w:spacing w:val="0"/>
          <w:sz w:val="21"/>
        </w:rPr>
      </w:r>
    </w:p>
    <w:p>
      <w:pPr>
        <w:pStyle w:val="Normal"/>
        <w:framePr w:w="526" w:x="4259" w:y="625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6255"/>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6255"/>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3400" w:x="4801" w:y="681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兴盟生物医药（苏州）有限公司</w:t>
      </w:r>
      <w:r>
        <w:rPr>
          <w:rFonts w:ascii="Times New Roman"/>
          <w:color w:val="000000"/>
          <w:spacing w:val="0"/>
          <w:sz w:val="21"/>
        </w:rPr>
      </w:r>
    </w:p>
    <w:p>
      <w:pPr>
        <w:pStyle w:val="Normal"/>
        <w:framePr w:w="6089" w:x="4801" w:y="722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BWERKM+ËÎÌå" w:hAnsi="BWERKM+ËÎÌå" w:cs="BWERKM+ËÎÌå"/>
          <w:color w:val="000000"/>
          <w:spacing w:val="1"/>
          <w:sz w:val="21"/>
        </w:rPr>
        <w:t>、曹一孚、</w:t>
      </w:r>
      <w:r>
        <w:rPr>
          <w:rFonts w:ascii="Times New Roman"/>
          <w:color w:val="000000"/>
          <w:spacing w:val="1"/>
          <w:sz w:val="21"/>
        </w:rPr>
        <w:t>Sky</w:t>
      </w:r>
      <w:r>
        <w:rPr>
          <w:rFonts w:ascii="Times New Roman"/>
          <w:color w:val="000000"/>
          <w:spacing w:val="-7"/>
          <w:sz w:val="21"/>
        </w:rPr>
        <w:t xml:space="preserve"> </w:t>
      </w:r>
      <w:r>
        <w:rPr>
          <w:rFonts w:ascii="Times New Roman"/>
          <w:color w:val="000000"/>
          <w:spacing w:val="-3"/>
          <w:sz w:val="21"/>
        </w:rPr>
        <w:t>Token</w:t>
      </w:r>
      <w:r>
        <w:rPr>
          <w:rFonts w:ascii="BWERKM+ËÎÌå" w:hAnsi="BWERKM+ËÎÌå" w:cs="BWERKM+ËÎÌå"/>
          <w:color w:val="000000"/>
          <w:spacing w:val="-1"/>
          <w:sz w:val="21"/>
        </w:rPr>
        <w:t>、</w:t>
      </w: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BWERKM+ËÎÌå" w:hAnsi="BWERKM+ËÎÌå" w:cs="BWERKM+ËÎÌå"/>
          <w:color w:val="000000"/>
          <w:spacing w:val="1"/>
          <w:sz w:val="21"/>
        </w:rPr>
        <w:t>、苏州齐心</w:t>
      </w:r>
      <w:r>
        <w:rPr>
          <w:rFonts w:ascii="Times New Roman"/>
          <w:color w:val="000000"/>
          <w:spacing w:val="0"/>
          <w:sz w:val="21"/>
        </w:rPr>
      </w:r>
    </w:p>
    <w:p>
      <w:pPr>
        <w:pStyle w:val="Normal"/>
        <w:framePr w:w="6089" w:x="4801" w:y="7221"/>
        <w:widowControl w:val="off"/>
        <w:autoSpaceDE w:val="off"/>
        <w:autoSpaceDN w:val="off"/>
        <w:spacing w:before="4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和</w:t>
      </w:r>
      <w:r>
        <w:rPr>
          <w:rFonts w:ascii="Times New Roman"/>
          <w:color w:val="000000"/>
          <w:spacing w:val="1"/>
          <w:sz w:val="21"/>
        </w:rPr>
        <w:t xml:space="preserve"> </w:t>
      </w:r>
      <w:r>
        <w:rPr>
          <w:rFonts w:ascii="Times New Roman"/>
          <w:color w:val="000000"/>
          <w:spacing w:val="-4"/>
          <w:sz w:val="21"/>
        </w:rPr>
        <w:t>HUIWANG</w:t>
      </w:r>
      <w:r>
        <w:rPr>
          <w:rFonts w:ascii="Times New Roman"/>
          <w:color w:val="000000"/>
          <w:spacing w:val="0"/>
          <w:sz w:val="21"/>
        </w:rPr>
      </w:r>
    </w:p>
    <w:p>
      <w:pPr>
        <w:pStyle w:val="Normal"/>
        <w:framePr w:w="1160" w:x="1798" w:y="736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交易对方</w:t>
      </w:r>
      <w:r>
        <w:rPr>
          <w:rFonts w:ascii="Times New Roman"/>
          <w:color w:val="000000"/>
          <w:spacing w:val="0"/>
          <w:sz w:val="21"/>
        </w:rPr>
      </w:r>
    </w:p>
    <w:p>
      <w:pPr>
        <w:pStyle w:val="Normal"/>
        <w:framePr w:w="1242" w:x="1798" w:y="7833"/>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0"/>
          <w:sz w:val="21"/>
        </w:rPr>
      </w:r>
    </w:p>
    <w:p>
      <w:pPr>
        <w:pStyle w:val="Normal"/>
        <w:framePr w:w="1242" w:x="1798" w:y="7833"/>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10"/>
          <w:sz w:val="21"/>
        </w:rPr>
        <w:t xml:space="preserve"> </w:t>
      </w:r>
      <w:r>
        <w:rPr>
          <w:rFonts w:ascii="Times New Roman"/>
          <w:color w:val="000000"/>
          <w:spacing w:val="-3"/>
          <w:sz w:val="21"/>
        </w:rPr>
        <w:t>Token</w:t>
      </w:r>
      <w:r>
        <w:rPr>
          <w:rFonts w:ascii="Times New Roman"/>
          <w:color w:val="000000"/>
          <w:spacing w:val="0"/>
          <w:sz w:val="21"/>
        </w:rPr>
      </w:r>
    </w:p>
    <w:p>
      <w:pPr>
        <w:pStyle w:val="Normal"/>
        <w:framePr w:w="526" w:x="4259" w:y="78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784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784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4753" w:x="4801" w:y="783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1"/>
          <w:sz w:val="21"/>
        </w:rPr>
        <w:t xml:space="preserve"> </w:t>
      </w:r>
      <w:r>
        <w:rPr>
          <w:rFonts w:ascii="Times New Roman"/>
          <w:color w:val="000000"/>
          <w:spacing w:val="1"/>
          <w:sz w:val="21"/>
        </w:rPr>
        <w:t>Company</w:t>
      </w:r>
      <w:r>
        <w:rPr>
          <w:rFonts w:ascii="Times New Roman"/>
          <w:color w:val="000000"/>
          <w:spacing w:val="-2"/>
          <w:sz w:val="21"/>
        </w:rPr>
        <w:t xml:space="preserve"> </w:t>
      </w:r>
      <w:r>
        <w:rPr>
          <w:rFonts w:ascii="Times New Roman"/>
          <w:color w:val="000000"/>
          <w:spacing w:val="0"/>
          <w:sz w:val="21"/>
        </w:rPr>
        <w:t>Limied</w:t>
      </w:r>
      <w:r>
        <w:rPr>
          <w:rFonts w:ascii="BWERKM+ËÎÌå" w:hAnsi="BWERKM+ËÎÌå" w:cs="BWERKM+ËÎÌå"/>
          <w:color w:val="000000"/>
          <w:spacing w:val="0"/>
          <w:sz w:val="21"/>
        </w:rPr>
        <w:t>（兴盟有限公司）</w:t>
      </w:r>
      <w:r>
        <w:rPr>
          <w:rFonts w:ascii="Times New Roman"/>
          <w:color w:val="000000"/>
          <w:spacing w:val="0"/>
          <w:sz w:val="21"/>
        </w:rPr>
      </w:r>
    </w:p>
    <w:p>
      <w:pPr>
        <w:pStyle w:val="Normal"/>
        <w:framePr w:w="4753" w:x="4801" w:y="7838"/>
        <w:widowControl w:val="off"/>
        <w:autoSpaceDE w:val="off"/>
        <w:autoSpaceDN w:val="off"/>
        <w:spacing w:before="167" w:after="0" w:line="234" w:lineRule="exact"/>
        <w:ind w:left="0"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9"/>
          <w:sz w:val="21"/>
        </w:rPr>
        <w:t xml:space="preserve"> </w:t>
      </w:r>
      <w:r>
        <w:rPr>
          <w:rFonts w:ascii="Times New Roman"/>
          <w:color w:val="000000"/>
          <w:spacing w:val="-3"/>
          <w:sz w:val="21"/>
        </w:rPr>
        <w:t>Token</w:t>
      </w:r>
      <w:r>
        <w:rPr>
          <w:rFonts w:ascii="Times New Roman"/>
          <w:color w:val="000000"/>
          <w:spacing w:val="4"/>
          <w:sz w:val="21"/>
        </w:rPr>
        <w:t xml:space="preserve"> </w:t>
      </w:r>
      <w:r>
        <w:rPr>
          <w:rFonts w:ascii="Times New Roman"/>
          <w:color w:val="000000"/>
          <w:spacing w:val="0"/>
          <w:sz w:val="21"/>
        </w:rPr>
        <w:t>Investments</w:t>
      </w:r>
      <w:r>
        <w:rPr>
          <w:rFonts w:ascii="Times New Roman"/>
          <w:color w:val="000000"/>
          <w:spacing w:val="4"/>
          <w:sz w:val="21"/>
        </w:rPr>
        <w:t xml:space="preserve"> </w:t>
      </w:r>
      <w:r>
        <w:rPr>
          <w:rFonts w:ascii="Times New Roman"/>
          <w:color w:val="000000"/>
          <w:spacing w:val="0"/>
          <w:sz w:val="21"/>
        </w:rPr>
        <w:t>Limited</w:t>
      </w:r>
      <w:r>
        <w:rPr>
          <w:rFonts w:ascii="Times New Roman"/>
          <w:color w:val="000000"/>
          <w:spacing w:val="0"/>
          <w:sz w:val="21"/>
        </w:rPr>
      </w:r>
    </w:p>
    <w:p>
      <w:pPr>
        <w:pStyle w:val="Normal"/>
        <w:framePr w:w="1477" w:x="1798" w:y="8647"/>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0"/>
          <w:sz w:val="21"/>
        </w:rPr>
      </w:r>
    </w:p>
    <w:p>
      <w:pPr>
        <w:pStyle w:val="Normal"/>
        <w:framePr w:w="3292" w:x="4801" w:y="8647"/>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1"/>
          <w:sz w:val="21"/>
        </w:rPr>
        <w:t xml:space="preserve"> </w:t>
      </w:r>
      <w:r>
        <w:rPr>
          <w:rFonts w:ascii="Times New Roman"/>
          <w:color w:val="000000"/>
          <w:spacing w:val="0"/>
          <w:sz w:val="21"/>
        </w:rPr>
        <w:t>Investment</w:t>
      </w:r>
      <w:r>
        <w:rPr>
          <w:rFonts w:ascii="Times New Roman"/>
          <w:color w:val="000000"/>
          <w:spacing w:val="2"/>
          <w:sz w:val="21"/>
        </w:rPr>
        <w:t xml:space="preserve"> </w:t>
      </w:r>
      <w:r>
        <w:rPr>
          <w:rFonts w:ascii="Times New Roman"/>
          <w:color w:val="000000"/>
          <w:spacing w:val="0"/>
          <w:sz w:val="21"/>
        </w:rPr>
        <w:t>Limited</w:t>
      </w:r>
      <w:r>
        <w:rPr>
          <w:rFonts w:ascii="Times New Roman"/>
          <w:color w:val="000000"/>
          <w:spacing w:val="0"/>
          <w:sz w:val="21"/>
        </w:rPr>
      </w:r>
    </w:p>
    <w:p>
      <w:pPr>
        <w:pStyle w:val="Normal"/>
        <w:framePr w:w="6110" w:x="4801" w:y="8997"/>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16"/>
          <w:sz w:val="21"/>
        </w:rPr>
        <w:t>标的公司境外员工持股平台</w:t>
      </w:r>
      <w:r>
        <w:rPr>
          <w:rFonts w:ascii="Times New Roman"/>
          <w:color w:val="000000"/>
          <w:spacing w:val="58"/>
          <w:sz w:val="21"/>
        </w:rPr>
        <w:t xml:space="preserve"> </w:t>
      </w:r>
      <w:r>
        <w:rPr>
          <w:rFonts w:ascii="Times New Roman"/>
          <w:color w:val="000000"/>
          <w:spacing w:val="-4"/>
          <w:sz w:val="21"/>
        </w:rPr>
        <w:t>HUIWANG</w:t>
      </w:r>
      <w:r>
        <w:rPr>
          <w:rFonts w:ascii="Times New Roman"/>
          <w:color w:val="000000"/>
          <w:spacing w:val="74"/>
          <w:sz w:val="21"/>
        </w:rPr>
        <w:t xml:space="preserve"> </w:t>
      </w:r>
      <w:r>
        <w:rPr>
          <w:rFonts w:ascii="Times New Roman"/>
          <w:color w:val="000000"/>
          <w:spacing w:val="0"/>
          <w:sz w:val="21"/>
        </w:rPr>
        <w:t>ENTERPRISES</w:t>
      </w:r>
      <w:r>
        <w:rPr>
          <w:rFonts w:ascii="Times New Roman"/>
          <w:color w:val="000000"/>
          <w:spacing w:val="0"/>
          <w:sz w:val="21"/>
        </w:rPr>
      </w:r>
    </w:p>
    <w:p>
      <w:pPr>
        <w:pStyle w:val="Normal"/>
        <w:framePr w:w="6110" w:x="4801" w:y="8997"/>
        <w:widowControl w:val="off"/>
        <w:autoSpaceDE w:val="off"/>
        <w:autoSpaceDN w:val="off"/>
        <w:spacing w:before="40" w:after="0" w:line="234" w:lineRule="exact"/>
        <w:ind w:left="0" w:right="0" w:firstLine="0"/>
        <w:jc w:val="left"/>
        <w:rPr>
          <w:rFonts w:ascii="Times New Roman"/>
          <w:color w:val="000000"/>
          <w:spacing w:val="0"/>
          <w:sz w:val="21"/>
        </w:rPr>
      </w:pPr>
      <w:r>
        <w:rPr>
          <w:rFonts w:ascii="Times New Roman"/>
          <w:color w:val="000000"/>
          <w:spacing w:val="0"/>
          <w:sz w:val="21"/>
        </w:rPr>
        <w:t>LIMITED</w:t>
      </w:r>
      <w:r>
        <w:rPr>
          <w:rFonts w:ascii="BWERKM+ËÎÌå" w:hAnsi="BWERKM+ËÎÌå" w:cs="BWERKM+ËÎÌå"/>
          <w:color w:val="000000"/>
          <w:spacing w:val="0"/>
          <w:sz w:val="21"/>
        </w:rPr>
        <w:t>（辉旺企业有限公司）</w:t>
      </w:r>
      <w:r>
        <w:rPr>
          <w:rFonts w:ascii="Times New Roman"/>
          <w:color w:val="000000"/>
          <w:spacing w:val="0"/>
          <w:sz w:val="21"/>
        </w:rPr>
      </w:r>
    </w:p>
    <w:p>
      <w:pPr>
        <w:pStyle w:val="Normal"/>
        <w:framePr w:w="1347" w:x="1798" w:y="9127"/>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4"/>
          <w:sz w:val="21"/>
        </w:rPr>
        <w:t>HUIWANG</w:t>
      </w:r>
      <w:r>
        <w:rPr>
          <w:rFonts w:ascii="Times New Roman"/>
          <w:color w:val="000000"/>
          <w:spacing w:val="0"/>
          <w:sz w:val="21"/>
        </w:rPr>
      </w:r>
    </w:p>
    <w:p>
      <w:pPr>
        <w:pStyle w:val="Normal"/>
        <w:framePr w:w="526" w:x="4259" w:y="914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6105" w:x="4801" w:y="955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2"/>
          <w:sz w:val="21"/>
        </w:rPr>
        <w:t>标的公司境内员工持股平台苏州齐心企业管理合伙企业</w:t>
      </w:r>
      <w:r>
        <w:rPr>
          <w:rFonts w:ascii="Times New Roman"/>
          <w:color w:val="000000"/>
          <w:spacing w:val="0"/>
          <w:sz w:val="21"/>
        </w:rPr>
      </w:r>
    </w:p>
    <w:p>
      <w:pPr>
        <w:pStyle w:val="Normal"/>
        <w:framePr w:w="6105" w:x="4801" w:y="9558"/>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（有限合伙），截至预案出具日，该企业尚在设立中</w:t>
      </w:r>
      <w:r>
        <w:rPr>
          <w:rFonts w:ascii="Times New Roman"/>
          <w:color w:val="000000"/>
          <w:spacing w:val="0"/>
          <w:sz w:val="21"/>
        </w:rPr>
      </w:r>
    </w:p>
    <w:p>
      <w:pPr>
        <w:pStyle w:val="Normal"/>
        <w:framePr w:w="1160" w:x="1798" w:y="969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苏州齐心</w:t>
      </w:r>
      <w:r>
        <w:rPr>
          <w:rFonts w:ascii="Times New Roman"/>
          <w:color w:val="000000"/>
          <w:spacing w:val="0"/>
          <w:sz w:val="21"/>
        </w:rPr>
      </w:r>
    </w:p>
    <w:p>
      <w:pPr>
        <w:pStyle w:val="Normal"/>
        <w:framePr w:w="526" w:x="4259" w:y="969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9695"/>
        <w:widowControl w:val="off"/>
        <w:autoSpaceDE w:val="off"/>
        <w:autoSpaceDN w:val="off"/>
        <w:spacing w:before="269"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9695"/>
        <w:widowControl w:val="off"/>
        <w:autoSpaceDE w:val="off"/>
        <w:autoSpaceDN w:val="off"/>
        <w:spacing w:before="271"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216" w:x="1798" w:y="1017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控股股东、湘投控股</w:t>
      </w:r>
      <w:r>
        <w:rPr>
          <w:rFonts w:ascii="Times New Roman"/>
          <w:color w:val="000000"/>
          <w:spacing w:val="0"/>
          <w:sz w:val="21"/>
        </w:rPr>
      </w:r>
    </w:p>
    <w:p>
      <w:pPr>
        <w:pStyle w:val="Normal"/>
        <w:framePr w:w="5100" w:x="4801" w:y="1017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上市公司的控股股东湖南湘投控股集团有限公司</w:t>
      </w:r>
      <w:r>
        <w:rPr>
          <w:rFonts w:ascii="Times New Roman"/>
          <w:color w:val="000000"/>
          <w:spacing w:val="0"/>
          <w:sz w:val="21"/>
        </w:rPr>
      </w:r>
    </w:p>
    <w:p>
      <w:pPr>
        <w:pStyle w:val="Normal"/>
        <w:framePr w:w="2454" w:x="1798" w:y="1052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实际控制人、湖南省国</w:t>
      </w:r>
      <w:r>
        <w:rPr>
          <w:rFonts w:ascii="Times New Roman"/>
          <w:color w:val="000000"/>
          <w:spacing w:val="0"/>
          <w:sz w:val="21"/>
        </w:rPr>
      </w:r>
    </w:p>
    <w:p>
      <w:pPr>
        <w:pStyle w:val="Normal"/>
        <w:framePr w:w="2454" w:x="1798" w:y="10521"/>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资委</w:t>
      </w:r>
      <w:r>
        <w:rPr>
          <w:rFonts w:ascii="Times New Roman"/>
          <w:color w:val="000000"/>
          <w:spacing w:val="0"/>
          <w:sz w:val="21"/>
        </w:rPr>
      </w:r>
    </w:p>
    <w:p>
      <w:pPr>
        <w:pStyle w:val="Normal"/>
        <w:framePr w:w="6108" w:x="4801" w:y="1052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上市公司的实际控制人湖南省人民政府国有资产监督管理</w:t>
      </w:r>
      <w:r>
        <w:rPr>
          <w:rFonts w:ascii="Times New Roman"/>
          <w:color w:val="000000"/>
          <w:spacing w:val="0"/>
          <w:sz w:val="21"/>
        </w:rPr>
      </w:r>
    </w:p>
    <w:p>
      <w:pPr>
        <w:pStyle w:val="Normal"/>
        <w:framePr w:w="6108" w:x="4801" w:y="10521"/>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委员会</w:t>
      </w:r>
      <w:r>
        <w:rPr>
          <w:rFonts w:ascii="Times New Roman"/>
          <w:color w:val="000000"/>
          <w:spacing w:val="0"/>
          <w:sz w:val="21"/>
        </w:rPr>
      </w:r>
    </w:p>
    <w:p>
      <w:pPr>
        <w:pStyle w:val="Normal"/>
        <w:framePr w:w="1160" w:x="1798" w:y="1113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兴盟开曼</w:t>
      </w:r>
      <w:r>
        <w:rPr>
          <w:rFonts w:ascii="Times New Roman"/>
          <w:color w:val="000000"/>
          <w:spacing w:val="0"/>
          <w:sz w:val="21"/>
        </w:rPr>
      </w:r>
    </w:p>
    <w:p>
      <w:pPr>
        <w:pStyle w:val="Normal"/>
        <w:framePr w:w="1160" w:x="1798" w:y="11138"/>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兴盟台湾</w:t>
      </w:r>
      <w:r>
        <w:rPr>
          <w:rFonts w:ascii="Times New Roman"/>
          <w:color w:val="000000"/>
          <w:spacing w:val="0"/>
          <w:sz w:val="21"/>
        </w:rPr>
      </w:r>
    </w:p>
    <w:p>
      <w:pPr>
        <w:pStyle w:val="Normal"/>
        <w:framePr w:w="1160" w:x="1798" w:y="11138"/>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中国生物</w:t>
      </w:r>
      <w:r>
        <w:rPr>
          <w:rFonts w:ascii="Times New Roman"/>
          <w:color w:val="000000"/>
          <w:spacing w:val="0"/>
          <w:sz w:val="21"/>
        </w:rPr>
      </w:r>
    </w:p>
    <w:p>
      <w:pPr>
        <w:pStyle w:val="Normal"/>
        <w:framePr w:w="526" w:x="4259" w:y="1113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1138"/>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1138"/>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51" w:x="4801" w:y="1113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1"/>
          <w:sz w:val="21"/>
        </w:rPr>
        <w:t xml:space="preserve"> </w:t>
      </w:r>
      <w:r>
        <w:rPr>
          <w:rFonts w:ascii="Times New Roman"/>
          <w:color w:val="000000"/>
          <w:spacing w:val="0"/>
          <w:sz w:val="21"/>
        </w:rPr>
        <w:t>Holdings</w:t>
      </w:r>
      <w:r>
        <w:rPr>
          <w:rFonts w:ascii="Times New Roman"/>
          <w:color w:val="000000"/>
          <w:spacing w:val="0"/>
          <w:sz w:val="21"/>
        </w:rPr>
        <w:t xml:space="preserve"> </w:t>
      </w:r>
      <w:r>
        <w:rPr>
          <w:rFonts w:ascii="Times New Roman"/>
          <w:color w:val="000000"/>
          <w:spacing w:val="0"/>
          <w:sz w:val="21"/>
        </w:rPr>
        <w:t>Limited</w:t>
      </w:r>
      <w:r>
        <w:rPr>
          <w:rFonts w:ascii="BWERKM+ËÎÌå" w:hAnsi="BWERKM+ËÎÌå" w:cs="BWERKM+ËÎÌå"/>
          <w:color w:val="000000"/>
          <w:spacing w:val="0"/>
          <w:sz w:val="21"/>
        </w:rPr>
        <w:t>（兴盟控股有限公司）</w:t>
      </w:r>
      <w:r>
        <w:rPr>
          <w:rFonts w:ascii="Times New Roman"/>
          <w:color w:val="000000"/>
          <w:spacing w:val="0"/>
          <w:sz w:val="21"/>
        </w:rPr>
      </w:r>
    </w:p>
    <w:p>
      <w:pPr>
        <w:pStyle w:val="Normal"/>
        <w:framePr w:w="5251" w:x="4801" w:y="11131"/>
        <w:widowControl w:val="off"/>
        <w:autoSpaceDE w:val="off"/>
        <w:autoSpaceDN w:val="off"/>
        <w:spacing w:before="181"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兴盟生物科技股份有限公司</w:t>
      </w:r>
      <w:r>
        <w:rPr>
          <w:rFonts w:ascii="Times New Roman"/>
          <w:color w:val="000000"/>
          <w:spacing w:val="0"/>
          <w:sz w:val="21"/>
        </w:rPr>
      </w:r>
    </w:p>
    <w:p>
      <w:pPr>
        <w:pStyle w:val="Normal"/>
        <w:framePr w:w="2915" w:x="4801" w:y="1195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中国生物技术股份有限公司</w:t>
      </w:r>
      <w:r>
        <w:rPr>
          <w:rFonts w:ascii="Times New Roman"/>
          <w:color w:val="000000"/>
          <w:spacing w:val="0"/>
          <w:sz w:val="21"/>
        </w:rPr>
      </w:r>
    </w:p>
    <w:p>
      <w:pPr>
        <w:pStyle w:val="Normal"/>
        <w:framePr w:w="6166" w:x="4801" w:y="12291"/>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2"/>
          <w:sz w:val="21"/>
        </w:rPr>
        <w:t>本次交易的业绩承诺方，即</w:t>
      </w:r>
      <w:r>
        <w:rPr>
          <w:rFonts w:ascii="Times New Roman"/>
          <w:color w:val="000000"/>
          <w:spacing w:val="4"/>
          <w:sz w:val="21"/>
        </w:rPr>
        <w:t xml:space="preserve"> </w:t>
      </w:r>
      <w:r>
        <w:rPr>
          <w:rFonts w:ascii="Times New Roman"/>
          <w:color w:val="000000"/>
          <w:spacing w:val="0"/>
          <w:sz w:val="21"/>
        </w:rPr>
        <w:t>Synermore</w:t>
      </w:r>
      <w:r>
        <w:rPr>
          <w:rFonts w:ascii="BWERKM+ËÎÌå" w:hAnsi="BWERKM+ËÎÌå" w:cs="BWERKM+ËÎÌå"/>
          <w:color w:val="000000"/>
          <w:spacing w:val="-6"/>
          <w:sz w:val="21"/>
        </w:rPr>
        <w:t>、曹一孚、苏州齐心</w:t>
      </w:r>
      <w:r>
        <w:rPr>
          <w:rFonts w:ascii="Times New Roman"/>
          <w:color w:val="000000"/>
          <w:spacing w:val="0"/>
          <w:sz w:val="21"/>
        </w:rPr>
      </w:r>
    </w:p>
    <w:p>
      <w:pPr>
        <w:pStyle w:val="Normal"/>
        <w:framePr w:w="6166" w:x="4801" w:y="12291"/>
        <w:widowControl w:val="off"/>
        <w:autoSpaceDE w:val="off"/>
        <w:autoSpaceDN w:val="off"/>
        <w:spacing w:before="37"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和</w:t>
      </w:r>
      <w:r>
        <w:rPr>
          <w:rFonts w:ascii="Times New Roman"/>
          <w:color w:val="000000"/>
          <w:spacing w:val="1"/>
          <w:sz w:val="21"/>
        </w:rPr>
        <w:t xml:space="preserve"> </w:t>
      </w:r>
      <w:r>
        <w:rPr>
          <w:rFonts w:ascii="Times New Roman"/>
          <w:color w:val="000000"/>
          <w:spacing w:val="-4"/>
          <w:sz w:val="21"/>
        </w:rPr>
        <w:t>HUIWANG</w:t>
      </w:r>
      <w:r>
        <w:rPr>
          <w:rFonts w:ascii="Times New Roman"/>
          <w:color w:val="000000"/>
          <w:spacing w:val="0"/>
          <w:sz w:val="21"/>
        </w:rPr>
      </w:r>
    </w:p>
    <w:p>
      <w:pPr>
        <w:pStyle w:val="Normal"/>
        <w:framePr w:w="1371" w:x="1798" w:y="1243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补偿义务人</w:t>
      </w:r>
      <w:r>
        <w:rPr>
          <w:rFonts w:ascii="Times New Roman"/>
          <w:color w:val="000000"/>
          <w:spacing w:val="0"/>
          <w:sz w:val="21"/>
        </w:rPr>
      </w:r>
    </w:p>
    <w:p>
      <w:pPr>
        <w:pStyle w:val="Normal"/>
        <w:framePr w:w="1371" w:x="1798" w:y="12434"/>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预案</w:t>
      </w:r>
      <w:r>
        <w:rPr>
          <w:rFonts w:ascii="Times New Roman"/>
          <w:color w:val="000000"/>
          <w:spacing w:val="0"/>
          <w:sz w:val="21"/>
        </w:rPr>
      </w:r>
    </w:p>
    <w:p>
      <w:pPr>
        <w:pStyle w:val="Normal"/>
        <w:framePr w:w="526" w:x="4259" w:y="1243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2434"/>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2434"/>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2434"/>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12434"/>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6109" w:x="4801" w:y="1285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《湖南南新制药股份有限公司发行股份及支付现金购买资</w:t>
      </w:r>
      <w:r>
        <w:rPr>
          <w:rFonts w:ascii="Times New Roman"/>
          <w:color w:val="000000"/>
          <w:spacing w:val="0"/>
          <w:sz w:val="21"/>
        </w:rPr>
      </w:r>
    </w:p>
    <w:p>
      <w:pPr>
        <w:pStyle w:val="Normal"/>
        <w:framePr w:w="6109" w:x="4801" w:y="12852"/>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产并募集配套资金暨关联交易预案》</w:t>
      </w:r>
      <w:r>
        <w:rPr>
          <w:rFonts w:ascii="Times New Roman"/>
          <w:color w:val="000000"/>
          <w:spacing w:val="0"/>
          <w:sz w:val="21"/>
        </w:rPr>
      </w:r>
    </w:p>
    <w:p>
      <w:pPr>
        <w:pStyle w:val="Normal"/>
        <w:framePr w:w="6109" w:x="4801" w:y="1340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《湖南南新制药股份有限公司发行股份及支付现金购买资</w:t>
      </w:r>
      <w:r>
        <w:rPr>
          <w:rFonts w:ascii="Times New Roman"/>
          <w:color w:val="000000"/>
          <w:spacing w:val="0"/>
          <w:sz w:val="21"/>
        </w:rPr>
      </w:r>
    </w:p>
    <w:p>
      <w:pPr>
        <w:pStyle w:val="Normal"/>
        <w:framePr w:w="6109" w:x="4801" w:y="13406"/>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产并募集配套资金暨关联交易预案摘要》</w:t>
      </w:r>
      <w:r>
        <w:rPr>
          <w:rFonts w:ascii="Times New Roman"/>
          <w:color w:val="000000"/>
          <w:spacing w:val="0"/>
          <w:sz w:val="21"/>
        </w:rPr>
      </w:r>
    </w:p>
    <w:p>
      <w:pPr>
        <w:pStyle w:val="Normal"/>
        <w:framePr w:w="6109" w:x="4801" w:y="13406"/>
        <w:widowControl w:val="off"/>
        <w:autoSpaceDE w:val="off"/>
        <w:autoSpaceDN w:val="off"/>
        <w:spacing w:before="70"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《湖南南新制药股份有限公司发行股份及支付现金购买资</w:t>
      </w:r>
      <w:r>
        <w:rPr>
          <w:rFonts w:ascii="Times New Roman"/>
          <w:color w:val="000000"/>
          <w:spacing w:val="0"/>
          <w:sz w:val="21"/>
        </w:rPr>
      </w:r>
    </w:p>
    <w:p>
      <w:pPr>
        <w:pStyle w:val="Normal"/>
        <w:framePr w:w="6109" w:x="4801" w:y="13406"/>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5"/>
          <w:sz w:val="21"/>
        </w:rPr>
        <w:t>产并募集配套资金暨关联交易报告书（草案）》</w:t>
      </w:r>
      <w:r>
        <w:rPr>
          <w:rFonts w:ascii="Times New Roman"/>
          <w:color w:val="000000"/>
          <w:spacing w:val="0"/>
          <w:sz w:val="21"/>
        </w:rPr>
      </w:r>
    </w:p>
    <w:p>
      <w:pPr>
        <w:pStyle w:val="Normal"/>
        <w:framePr w:w="6109" w:x="4801" w:y="13406"/>
        <w:widowControl w:val="off"/>
        <w:autoSpaceDE w:val="off"/>
        <w:autoSpaceDN w:val="off"/>
        <w:spacing w:before="70" w:after="0" w:line="211" w:lineRule="exact"/>
        <w:ind w:left="0" w:right="0" w:firstLine="0"/>
        <w:jc w:val="left"/>
        <w:rPr>
          <w:rFonts w:ascii="Times New Roman"/>
          <w:color w:val="000000"/>
          <w:spacing w:val="0"/>
          <w:sz w:val="21"/>
        </w:rPr>
      </w:pPr>
      <w:r>
        <w:rPr>
          <w:rFonts w:ascii="BWERKM+ËÎÌå" w:hAnsi="BWERKM+ËÎÌå" w:cs="BWERKM+ËÎÌå"/>
          <w:color w:val="000000"/>
          <w:spacing w:val="2"/>
          <w:sz w:val="21"/>
        </w:rPr>
        <w:t>《湖南南新制药股份有限公司发行股份及支付现金购买资</w:t>
      </w:r>
      <w:r>
        <w:rPr>
          <w:rFonts w:ascii="Times New Roman"/>
          <w:color w:val="000000"/>
          <w:spacing w:val="0"/>
          <w:sz w:val="21"/>
        </w:rPr>
      </w:r>
    </w:p>
    <w:p>
      <w:pPr>
        <w:pStyle w:val="Normal"/>
        <w:framePr w:w="6109" w:x="4801" w:y="13406"/>
        <w:widowControl w:val="off"/>
        <w:autoSpaceDE w:val="off"/>
        <w:autoSpaceDN w:val="off"/>
        <w:spacing w:before="6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产框架协议》</w:t>
      </w:r>
      <w:r>
        <w:rPr>
          <w:rFonts w:ascii="Times New Roman"/>
          <w:color w:val="000000"/>
          <w:spacing w:val="0"/>
          <w:sz w:val="21"/>
        </w:rPr>
      </w:r>
    </w:p>
    <w:p>
      <w:pPr>
        <w:pStyle w:val="Normal"/>
        <w:framePr w:w="949" w:x="1798" w:y="1354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本摘要</w:t>
      </w:r>
      <w:r>
        <w:rPr>
          <w:rFonts w:ascii="Times New Roman"/>
          <w:color w:val="000000"/>
          <w:spacing w:val="0"/>
          <w:sz w:val="21"/>
        </w:rPr>
      </w:r>
    </w:p>
    <w:p>
      <w:pPr>
        <w:pStyle w:val="Normal"/>
        <w:framePr w:w="2216" w:x="1798" w:y="1409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1"/>
          <w:sz w:val="21"/>
        </w:rPr>
        <w:t>《报告书（草案）》</w:t>
      </w:r>
      <w:r>
        <w:rPr>
          <w:rFonts w:ascii="Times New Roman"/>
          <w:color w:val="000000"/>
          <w:spacing w:val="0"/>
          <w:sz w:val="21"/>
        </w:rPr>
      </w:r>
    </w:p>
    <w:p>
      <w:pPr>
        <w:pStyle w:val="Normal"/>
        <w:framePr w:w="2216" w:x="1798" w:y="14097"/>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《框架协议》</w:t>
      </w:r>
      <w:r>
        <w:rPr>
          <w:rFonts w:ascii="Times New Roman"/>
          <w:color w:val="000000"/>
          <w:spacing w:val="0"/>
          <w:sz w:val="21"/>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15</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0" style="position:absolute;margin-left:87.4499969482422pt;margin-top:54.1500015258789pt;z-index:-83;width:420.649993896484pt;height:2.70000004768372pt;mso-position-horizontal:absolute;mso-position-horizontal-relative:page;mso-position-vertical:absolute;mso-position-vertical-relative:page" type="#_x0000_t75">
            <v:imagedata xmlns:r="http://schemas.openxmlformats.org/officeDocument/2006/relationships" r:id="rId21"/>
          </v:shape>
        </w:pict>
      </w:r>
      <w:r>
        <w:rPr>
          <w:noProof w:val="on"/>
        </w:rPr>
        <w:pict>
          <v:shape xmlns:v="urn:schemas-microsoft-com:vml" id="_x000021" style="position:absolute;margin-left:82.8000030517578pt;margin-top:162.899993896484pt;z-index:-87;width:429.299987792969pt;height:592.599975585938pt;mso-position-horizontal:absolute;mso-position-horizontal-relative:page;mso-position-vertical:absolute;mso-position-vertical-relative:page" type="#_x0000_t75">
            <v:imagedata xmlns:r="http://schemas.openxmlformats.org/officeDocument/2006/relationships" r:id="rId22"/>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454" w:x="1798" w:y="152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最近两年及一期、报告</w:t>
      </w:r>
      <w:r>
        <w:rPr>
          <w:rFonts w:ascii="Times New Roman"/>
          <w:color w:val="000000"/>
          <w:spacing w:val="0"/>
          <w:sz w:val="21"/>
        </w:rPr>
      </w:r>
    </w:p>
    <w:p>
      <w:pPr>
        <w:pStyle w:val="Normal"/>
        <w:framePr w:w="2454" w:x="1798" w:y="1529"/>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期</w:t>
      </w:r>
      <w:r>
        <w:rPr>
          <w:rFonts w:ascii="Times New Roman"/>
          <w:color w:val="000000"/>
          <w:spacing w:val="0"/>
          <w:sz w:val="21"/>
        </w:rPr>
      </w:r>
    </w:p>
    <w:p>
      <w:pPr>
        <w:pStyle w:val="Normal"/>
        <w:framePr w:w="526" w:x="4259" w:y="166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3586" w:x="4801" w:y="165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2018</w:t>
      </w:r>
      <w:r>
        <w:rPr>
          <w:rFonts w:ascii="Times New Roman"/>
          <w:color w:val="000000"/>
          <w:spacing w:val="-2"/>
          <w:sz w:val="21"/>
        </w:rPr>
        <w:t xml:space="preserve"> </w:t>
      </w:r>
      <w:r>
        <w:rPr>
          <w:rFonts w:ascii="BWERKM+ËÎÌå" w:hAnsi="BWERKM+ËÎÌå" w:cs="BWERKM+ËÎÌå"/>
          <w:color w:val="000000"/>
          <w:spacing w:val="1"/>
          <w:sz w:val="21"/>
        </w:rPr>
        <w:t>年、</w:t>
      </w:r>
      <w:r>
        <w:rPr>
          <w:rFonts w:ascii="Times New Roman"/>
          <w:color w:val="000000"/>
          <w:spacing w:val="0"/>
          <w:sz w:val="21"/>
        </w:rPr>
        <w:t>2019</w:t>
      </w:r>
      <w:r>
        <w:rPr>
          <w:rFonts w:ascii="Times New Roman"/>
          <w:color w:val="000000"/>
          <w:spacing w:val="-1"/>
          <w:sz w:val="21"/>
        </w:rPr>
        <w:t xml:space="preserve"> </w:t>
      </w:r>
      <w:r>
        <w:rPr>
          <w:rFonts w:ascii="BWERKM+ËÎÌå" w:hAnsi="BWERKM+ËÎÌå" w:cs="BWERKM+ËÎÌå"/>
          <w:color w:val="000000"/>
          <w:spacing w:val="1"/>
          <w:sz w:val="21"/>
        </w:rPr>
        <w:t>年及</w:t>
      </w:r>
      <w:r>
        <w:rPr>
          <w:rFonts w:ascii="Times New Roman"/>
          <w:color w:val="000000"/>
          <w:spacing w:val="-2"/>
          <w:sz w:val="21"/>
        </w:rPr>
        <w:t xml:space="preserve"> </w:t>
      </w:r>
      <w:r>
        <w:rPr>
          <w:rFonts w:ascii="Times New Roman"/>
          <w:color w:val="000000"/>
          <w:spacing w:val="1"/>
          <w:sz w:val="21"/>
        </w:rPr>
        <w:t>2020</w:t>
      </w:r>
      <w:r>
        <w:rPr>
          <w:rFonts w:ascii="Times New Roman"/>
          <w:color w:val="000000"/>
          <w:spacing w:val="-2"/>
          <w:sz w:val="21"/>
        </w:rPr>
        <w:t xml:space="preserve"> </w:t>
      </w:r>
      <w:r>
        <w:rPr>
          <w:rFonts w:ascii="BWERKM+ËÎÌå" w:hAnsi="BWERKM+ËÎÌå" w:cs="BWERKM+ËÎÌå"/>
          <w:color w:val="000000"/>
          <w:spacing w:val="0"/>
          <w:sz w:val="21"/>
        </w:rPr>
        <w:t>年</w:t>
      </w:r>
      <w:r>
        <w:rPr>
          <w:rFonts w:ascii="Times New Roman"/>
          <w:color w:val="000000"/>
          <w:spacing w:val="1"/>
          <w:sz w:val="21"/>
        </w:rPr>
        <w:t xml:space="preserve"> </w:t>
      </w:r>
      <w:r>
        <w:rPr>
          <w:rFonts w:ascii="Times New Roman"/>
          <w:color w:val="000000"/>
          <w:spacing w:val="-1"/>
          <w:sz w:val="21"/>
        </w:rPr>
        <w:t>1-9</w:t>
      </w:r>
      <w:r>
        <w:rPr>
          <w:rFonts w:ascii="Times New Roman"/>
          <w:color w:val="000000"/>
          <w:spacing w:val="2"/>
          <w:sz w:val="21"/>
        </w:rPr>
        <w:t xml:space="preserve"> </w:t>
      </w:r>
      <w:r>
        <w:rPr>
          <w:rFonts w:ascii="BWERKM+ËÎÌå" w:hAnsi="BWERKM+ËÎÌå" w:cs="BWERKM+ËÎÌå"/>
          <w:color w:val="000000"/>
          <w:spacing w:val="0"/>
          <w:sz w:val="21"/>
        </w:rPr>
        <w:t>月</w:t>
      </w:r>
      <w:r>
        <w:rPr>
          <w:rFonts w:ascii="Times New Roman"/>
          <w:color w:val="000000"/>
          <w:spacing w:val="0"/>
          <w:sz w:val="21"/>
        </w:rPr>
      </w:r>
    </w:p>
    <w:p>
      <w:pPr>
        <w:pStyle w:val="Normal"/>
        <w:framePr w:w="1793" w:x="1798" w:y="214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最近一年及一期</w:t>
      </w:r>
      <w:r>
        <w:rPr>
          <w:rFonts w:ascii="Times New Roman"/>
          <w:color w:val="000000"/>
          <w:spacing w:val="0"/>
          <w:sz w:val="21"/>
        </w:rPr>
      </w:r>
    </w:p>
    <w:p>
      <w:pPr>
        <w:pStyle w:val="Normal"/>
        <w:framePr w:w="1793" w:x="1798" w:y="2146"/>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中国证监会</w:t>
      </w:r>
      <w:r>
        <w:rPr>
          <w:rFonts w:ascii="Times New Roman"/>
          <w:color w:val="000000"/>
          <w:spacing w:val="0"/>
          <w:sz w:val="21"/>
        </w:rPr>
      </w:r>
    </w:p>
    <w:p>
      <w:pPr>
        <w:pStyle w:val="Normal"/>
        <w:framePr w:w="1793" w:x="1798" w:y="21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上交所</w:t>
      </w:r>
      <w:r>
        <w:rPr>
          <w:rFonts w:ascii="Times New Roman"/>
          <w:color w:val="000000"/>
          <w:spacing w:val="0"/>
          <w:sz w:val="21"/>
        </w:rPr>
      </w:r>
    </w:p>
    <w:p>
      <w:pPr>
        <w:pStyle w:val="Normal"/>
        <w:framePr w:w="526" w:x="4259" w:y="214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2146"/>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21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2146"/>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672" w:x="4801" w:y="213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2019</w:t>
      </w:r>
      <w:r>
        <w:rPr>
          <w:rFonts w:ascii="Times New Roman"/>
          <w:color w:val="000000"/>
          <w:spacing w:val="-2"/>
          <w:sz w:val="21"/>
        </w:rPr>
        <w:t xml:space="preserve"> </w:t>
      </w:r>
      <w:r>
        <w:rPr>
          <w:rFonts w:ascii="BWERKM+ËÎÌå" w:hAnsi="BWERKM+ËÎÌå" w:cs="BWERKM+ËÎÌå"/>
          <w:color w:val="000000"/>
          <w:spacing w:val="1"/>
          <w:sz w:val="21"/>
        </w:rPr>
        <w:t>年及</w:t>
      </w:r>
      <w:r>
        <w:rPr>
          <w:rFonts w:ascii="Times New Roman"/>
          <w:color w:val="000000"/>
          <w:spacing w:val="0"/>
          <w:sz w:val="21"/>
        </w:rPr>
        <w:t xml:space="preserve"> </w:t>
      </w:r>
      <w:r>
        <w:rPr>
          <w:rFonts w:ascii="Times New Roman"/>
          <w:color w:val="000000"/>
          <w:spacing w:val="0"/>
          <w:sz w:val="21"/>
        </w:rPr>
        <w:t>2020</w:t>
      </w:r>
      <w:r>
        <w:rPr>
          <w:rFonts w:ascii="Times New Roman"/>
          <w:color w:val="000000"/>
          <w:spacing w:val="-1"/>
          <w:sz w:val="21"/>
        </w:rPr>
        <w:t xml:space="preserve"> </w:t>
      </w:r>
      <w:r>
        <w:rPr>
          <w:rFonts w:ascii="BWERKM+ËÎÌå" w:hAnsi="BWERKM+ËÎÌå" w:cs="BWERKM+ËÎÌå"/>
          <w:color w:val="000000"/>
          <w:spacing w:val="0"/>
          <w:sz w:val="21"/>
        </w:rPr>
        <w:t>年</w:t>
      </w:r>
      <w:r>
        <w:rPr>
          <w:rFonts w:ascii="Times New Roman"/>
          <w:color w:val="000000"/>
          <w:spacing w:val="2"/>
          <w:sz w:val="21"/>
        </w:rPr>
        <w:t xml:space="preserve"> </w:t>
      </w:r>
      <w:r>
        <w:rPr>
          <w:rFonts w:ascii="Times New Roman"/>
          <w:color w:val="000000"/>
          <w:spacing w:val="-1"/>
          <w:sz w:val="21"/>
        </w:rPr>
        <w:t>1-9</w:t>
      </w:r>
      <w:r>
        <w:rPr>
          <w:rFonts w:ascii="Times New Roman"/>
          <w:color w:val="000000"/>
          <w:spacing w:val="2"/>
          <w:sz w:val="21"/>
        </w:rPr>
        <w:t xml:space="preserve"> </w:t>
      </w:r>
      <w:r>
        <w:rPr>
          <w:rFonts w:ascii="BWERKM+ËÎÌå" w:hAnsi="BWERKM+ËÎÌå" w:cs="BWERKM+ËÎÌå"/>
          <w:color w:val="000000"/>
          <w:spacing w:val="0"/>
          <w:sz w:val="21"/>
        </w:rPr>
        <w:t>月</w:t>
      </w:r>
      <w:r>
        <w:rPr>
          <w:rFonts w:ascii="Times New Roman"/>
          <w:color w:val="000000"/>
          <w:spacing w:val="0"/>
          <w:sz w:val="21"/>
        </w:rPr>
      </w:r>
    </w:p>
    <w:p>
      <w:pPr>
        <w:pStyle w:val="Normal"/>
        <w:framePr w:w="2672" w:x="4801" w:y="2139"/>
        <w:widowControl w:val="off"/>
        <w:autoSpaceDE w:val="off"/>
        <w:autoSpaceDN w:val="off"/>
        <w:spacing w:before="181"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中国证券监督管理委员会</w:t>
      </w:r>
      <w:r>
        <w:rPr>
          <w:rFonts w:ascii="Times New Roman"/>
          <w:color w:val="000000"/>
          <w:spacing w:val="0"/>
          <w:sz w:val="21"/>
        </w:rPr>
      </w:r>
    </w:p>
    <w:p>
      <w:pPr>
        <w:pStyle w:val="Normal"/>
        <w:framePr w:w="2672" w:x="4801" w:y="2139"/>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上海证券交易所</w:t>
      </w:r>
      <w:r>
        <w:rPr>
          <w:rFonts w:ascii="Times New Roman"/>
          <w:color w:val="000000"/>
          <w:spacing w:val="0"/>
          <w:sz w:val="21"/>
        </w:rPr>
      </w:r>
    </w:p>
    <w:p>
      <w:pPr>
        <w:pStyle w:val="Normal"/>
        <w:framePr w:w="949" w:x="1798" w:y="336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科创板</w:t>
      </w:r>
      <w:r>
        <w:rPr>
          <w:rFonts w:ascii="Times New Roman"/>
          <w:color w:val="000000"/>
          <w:spacing w:val="0"/>
          <w:sz w:val="21"/>
        </w:rPr>
      </w:r>
    </w:p>
    <w:p>
      <w:pPr>
        <w:pStyle w:val="Normal"/>
        <w:framePr w:w="2429" w:x="4801" w:y="336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上海证券交易所科创板</w:t>
      </w:r>
      <w:r>
        <w:rPr>
          <w:rFonts w:ascii="Times New Roman"/>
          <w:color w:val="000000"/>
          <w:spacing w:val="0"/>
          <w:sz w:val="21"/>
        </w:rPr>
      </w:r>
    </w:p>
    <w:p>
      <w:pPr>
        <w:pStyle w:val="Normal"/>
        <w:framePr w:w="2454" w:x="1798" w:y="371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证券登记结算公司、中</w:t>
      </w:r>
      <w:r>
        <w:rPr>
          <w:rFonts w:ascii="Times New Roman"/>
          <w:color w:val="000000"/>
          <w:spacing w:val="0"/>
          <w:sz w:val="21"/>
        </w:rPr>
      </w:r>
    </w:p>
    <w:p>
      <w:pPr>
        <w:pStyle w:val="Normal"/>
        <w:framePr w:w="2454" w:x="1798" w:y="3711"/>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登公司</w:t>
      </w:r>
      <w:r>
        <w:rPr>
          <w:rFonts w:ascii="Times New Roman"/>
          <w:color w:val="000000"/>
          <w:spacing w:val="0"/>
          <w:sz w:val="21"/>
        </w:rPr>
      </w:r>
    </w:p>
    <w:p>
      <w:pPr>
        <w:pStyle w:val="Normal"/>
        <w:framePr w:w="526" w:x="4259" w:y="384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4615" w:x="4801" w:y="384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中国证券登记结算有限责任公司上海分公司</w:t>
      </w:r>
      <w:r>
        <w:rPr>
          <w:rFonts w:ascii="Times New Roman"/>
          <w:color w:val="000000"/>
          <w:spacing w:val="0"/>
          <w:sz w:val="21"/>
        </w:rPr>
      </w:r>
    </w:p>
    <w:p>
      <w:pPr>
        <w:pStyle w:val="Normal"/>
        <w:framePr w:w="1371" w:x="1798" w:y="433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《公司法》</w:t>
      </w:r>
      <w:r>
        <w:rPr>
          <w:rFonts w:ascii="Times New Roman"/>
          <w:color w:val="000000"/>
          <w:spacing w:val="0"/>
          <w:sz w:val="21"/>
        </w:rPr>
      </w:r>
    </w:p>
    <w:p>
      <w:pPr>
        <w:pStyle w:val="Normal"/>
        <w:framePr w:w="526" w:x="4259" w:y="433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4330"/>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4330"/>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4330"/>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915" w:x="4801" w:y="433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《中华人民共和国公司法》</w:t>
      </w:r>
      <w:r>
        <w:rPr>
          <w:rFonts w:ascii="Times New Roman"/>
          <w:color w:val="000000"/>
          <w:spacing w:val="0"/>
          <w:sz w:val="21"/>
        </w:rPr>
      </w:r>
    </w:p>
    <w:p>
      <w:pPr>
        <w:pStyle w:val="Normal"/>
        <w:framePr w:w="1371" w:x="1798" w:y="473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《证券法》</w:t>
      </w:r>
      <w:r>
        <w:rPr>
          <w:rFonts w:ascii="Times New Roman"/>
          <w:color w:val="000000"/>
          <w:spacing w:val="0"/>
          <w:sz w:val="21"/>
        </w:rPr>
      </w:r>
    </w:p>
    <w:p>
      <w:pPr>
        <w:pStyle w:val="Normal"/>
        <w:framePr w:w="2915" w:x="4801" w:y="473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《中华人民共和国证券法》</w:t>
      </w:r>
      <w:r>
        <w:rPr>
          <w:rFonts w:ascii="Times New Roman"/>
          <w:color w:val="000000"/>
          <w:spacing w:val="0"/>
          <w:sz w:val="21"/>
        </w:rPr>
      </w:r>
    </w:p>
    <w:p>
      <w:pPr>
        <w:pStyle w:val="Normal"/>
        <w:framePr w:w="2005" w:x="1798" w:y="51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《重组管理办法》</w:t>
      </w:r>
      <w:r>
        <w:rPr>
          <w:rFonts w:ascii="Times New Roman"/>
          <w:color w:val="000000"/>
          <w:spacing w:val="0"/>
          <w:sz w:val="21"/>
        </w:rPr>
      </w:r>
    </w:p>
    <w:p>
      <w:pPr>
        <w:pStyle w:val="Normal"/>
        <w:framePr w:w="2005" w:x="1798" w:y="5144"/>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《若干问题规定》</w:t>
      </w:r>
      <w:r>
        <w:rPr>
          <w:rFonts w:ascii="Times New Roman"/>
          <w:color w:val="000000"/>
          <w:spacing w:val="0"/>
          <w:sz w:val="21"/>
        </w:rPr>
      </w:r>
    </w:p>
    <w:p>
      <w:pPr>
        <w:pStyle w:val="Normal"/>
        <w:framePr w:w="5586" w:x="4801" w:y="51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《上市公司重大资产重组管理办法》</w:t>
      </w:r>
      <w:r>
        <w:rPr>
          <w:rFonts w:ascii="Times New Roman"/>
          <w:color w:val="000000"/>
          <w:spacing w:val="0"/>
          <w:sz w:val="21"/>
        </w:rPr>
      </w:r>
    </w:p>
    <w:p>
      <w:pPr>
        <w:pStyle w:val="Normal"/>
        <w:framePr w:w="5586" w:x="4801" w:y="5144"/>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《关于规范上市公司重大资产重组若干问题的规定》</w:t>
      </w:r>
      <w:r>
        <w:rPr>
          <w:rFonts w:ascii="Times New Roman"/>
          <w:color w:val="000000"/>
          <w:spacing w:val="0"/>
          <w:sz w:val="21"/>
        </w:rPr>
      </w:r>
    </w:p>
    <w:p>
      <w:pPr>
        <w:pStyle w:val="Normal"/>
        <w:framePr w:w="6112" w:x="4801" w:y="5889"/>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3"/>
          <w:sz w:val="21"/>
        </w:rPr>
        <w:t>《公开发行证券的公司信息披露内容与格式准则第</w:t>
      </w:r>
      <w:r>
        <w:rPr>
          <w:rFonts w:ascii="Times New Roman"/>
          <w:color w:val="000000"/>
          <w:spacing w:val="57"/>
          <w:sz w:val="21"/>
        </w:rPr>
        <w:t xml:space="preserve"> </w:t>
      </w:r>
      <w:r>
        <w:rPr>
          <w:rFonts w:ascii="Times New Roman"/>
          <w:color w:val="000000"/>
          <w:spacing w:val="1"/>
          <w:sz w:val="21"/>
        </w:rPr>
        <w:t>26</w:t>
      </w:r>
      <w:r>
        <w:rPr>
          <w:rFonts w:ascii="Times New Roman"/>
          <w:color w:val="000000"/>
          <w:spacing w:val="55"/>
          <w:sz w:val="21"/>
        </w:rPr>
        <w:t xml:space="preserve"> </w:t>
      </w:r>
      <w:r>
        <w:rPr>
          <w:rFonts w:ascii="BWERKM+ËÎÌå" w:hAnsi="BWERKM+ËÎÌå" w:cs="BWERKM+ËÎÌå"/>
          <w:color w:val="000000"/>
          <w:spacing w:val="0"/>
          <w:sz w:val="21"/>
        </w:rPr>
        <w:t>号</w:t>
      </w:r>
      <w:r>
        <w:rPr>
          <w:rFonts w:ascii="Times New Roman"/>
          <w:color w:val="000000"/>
          <w:spacing w:val="0"/>
          <w:sz w:val="21"/>
        </w:rPr>
      </w:r>
    </w:p>
    <w:p>
      <w:pPr>
        <w:pStyle w:val="Normal"/>
        <w:framePr w:w="6112" w:x="4801" w:y="5889"/>
        <w:widowControl w:val="off"/>
        <w:autoSpaceDE w:val="off"/>
        <w:autoSpaceDN w:val="off"/>
        <w:spacing w:before="37" w:after="0" w:line="234" w:lineRule="exact"/>
        <w:ind w:left="0" w:right="0" w:firstLine="0"/>
        <w:jc w:val="left"/>
        <w:rPr>
          <w:rFonts w:ascii="Times New Roman"/>
          <w:color w:val="000000"/>
          <w:spacing w:val="0"/>
          <w:sz w:val="21"/>
        </w:rPr>
      </w:pPr>
      <w:r>
        <w:rPr>
          <w:rFonts w:ascii="Times New Roman" w:hAnsi="Times New Roman" w:cs="Times New Roman"/>
          <w:color w:val="000000"/>
          <w:spacing w:val="1"/>
          <w:sz w:val="21"/>
        </w:rPr>
        <w:t>——</w:t>
      </w:r>
      <w:r>
        <w:rPr>
          <w:rFonts w:ascii="BWERKM+ËÎÌå" w:hAnsi="BWERKM+ËÎÌå" w:cs="BWERKM+ËÎÌå"/>
          <w:color w:val="000000"/>
          <w:spacing w:val="0"/>
          <w:sz w:val="21"/>
        </w:rPr>
        <w:t>上市公司重大资产重组申请文件》</w:t>
      </w:r>
      <w:r>
        <w:rPr>
          <w:rFonts w:ascii="Times New Roman"/>
          <w:color w:val="000000"/>
          <w:spacing w:val="0"/>
          <w:sz w:val="21"/>
        </w:rPr>
      </w:r>
    </w:p>
    <w:p>
      <w:pPr>
        <w:pStyle w:val="Normal"/>
        <w:framePr w:w="6112" w:x="4801" w:y="5889"/>
        <w:widowControl w:val="off"/>
        <w:autoSpaceDE w:val="off"/>
        <w:autoSpaceDN w:val="off"/>
        <w:spacing w:before="56" w:after="0" w:line="211" w:lineRule="exact"/>
        <w:ind w:left="0" w:right="0" w:firstLine="0"/>
        <w:jc w:val="left"/>
        <w:rPr>
          <w:rFonts w:ascii="Times New Roman"/>
          <w:color w:val="000000"/>
          <w:spacing w:val="0"/>
          <w:sz w:val="21"/>
        </w:rPr>
      </w:pPr>
      <w:r>
        <w:rPr>
          <w:rFonts w:ascii="BWERKM+ËÎÌå" w:hAnsi="BWERKM+ËÎÌå" w:cs="BWERKM+ËÎÌå"/>
          <w:color w:val="000000"/>
          <w:spacing w:val="2"/>
          <w:sz w:val="21"/>
        </w:rPr>
        <w:t>《关于在上海证券交易所设立科创板并试点注册制的实施</w:t>
      </w:r>
      <w:r>
        <w:rPr>
          <w:rFonts w:ascii="Times New Roman"/>
          <w:color w:val="000000"/>
          <w:spacing w:val="0"/>
          <w:sz w:val="21"/>
        </w:rPr>
      </w:r>
    </w:p>
    <w:p>
      <w:pPr>
        <w:pStyle w:val="Normal"/>
        <w:framePr w:w="6112" w:x="4801" w:y="5889"/>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意见》</w:t>
      </w:r>
      <w:r>
        <w:rPr>
          <w:rFonts w:ascii="Times New Roman"/>
          <w:color w:val="000000"/>
          <w:spacing w:val="0"/>
          <w:sz w:val="21"/>
        </w:rPr>
      </w:r>
    </w:p>
    <w:p>
      <w:pPr>
        <w:pStyle w:val="Normal"/>
        <w:framePr w:w="2103" w:x="1798" w:y="6026"/>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《格式准则</w:t>
      </w:r>
      <w:r>
        <w:rPr>
          <w:rFonts w:ascii="Times New Roman"/>
          <w:color w:val="000000"/>
          <w:spacing w:val="1"/>
          <w:sz w:val="21"/>
        </w:rPr>
        <w:t xml:space="preserve"> </w:t>
      </w:r>
      <w:r>
        <w:rPr>
          <w:rFonts w:ascii="Times New Roman"/>
          <w:color w:val="000000"/>
          <w:spacing w:val="1"/>
          <w:sz w:val="21"/>
        </w:rPr>
        <w:t>26</w:t>
      </w:r>
      <w:r>
        <w:rPr>
          <w:rFonts w:ascii="Times New Roman"/>
          <w:color w:val="000000"/>
          <w:spacing w:val="-2"/>
          <w:sz w:val="21"/>
        </w:rPr>
        <w:t xml:space="preserve"> </w:t>
      </w:r>
      <w:r>
        <w:rPr>
          <w:rFonts w:ascii="BWERKM+ËÎÌå" w:hAnsi="BWERKM+ËÎÌå" w:cs="BWERKM+ËÎÌå"/>
          <w:color w:val="000000"/>
          <w:spacing w:val="1"/>
          <w:sz w:val="21"/>
        </w:rPr>
        <w:t>号》</w:t>
      </w:r>
      <w:r>
        <w:rPr>
          <w:rFonts w:ascii="Times New Roman"/>
          <w:color w:val="000000"/>
          <w:spacing w:val="0"/>
          <w:sz w:val="21"/>
        </w:rPr>
      </w:r>
    </w:p>
    <w:p>
      <w:pPr>
        <w:pStyle w:val="Normal"/>
        <w:framePr w:w="526" w:x="4259" w:y="603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6032"/>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1582" w:x="1798" w:y="658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《实施意见》</w:t>
      </w:r>
      <w:r>
        <w:rPr>
          <w:rFonts w:ascii="Times New Roman"/>
          <w:color w:val="000000"/>
          <w:spacing w:val="0"/>
          <w:sz w:val="21"/>
        </w:rPr>
      </w:r>
    </w:p>
    <w:p>
      <w:pPr>
        <w:pStyle w:val="Normal"/>
        <w:framePr w:w="2216" w:x="1798" w:y="706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《科创板上市规则》</w:t>
      </w:r>
      <w:r>
        <w:rPr>
          <w:rFonts w:ascii="Times New Roman"/>
          <w:color w:val="000000"/>
          <w:spacing w:val="0"/>
          <w:sz w:val="21"/>
        </w:rPr>
      </w:r>
    </w:p>
    <w:p>
      <w:pPr>
        <w:pStyle w:val="Normal"/>
        <w:framePr w:w="2216" w:x="1798" w:y="7067"/>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《注册管理办法》</w:t>
      </w:r>
      <w:r>
        <w:rPr>
          <w:rFonts w:ascii="Times New Roman"/>
          <w:color w:val="000000"/>
          <w:spacing w:val="0"/>
          <w:sz w:val="21"/>
        </w:rPr>
      </w:r>
    </w:p>
    <w:p>
      <w:pPr>
        <w:pStyle w:val="Normal"/>
        <w:framePr w:w="526" w:x="4259" w:y="706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7067"/>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4372" w:x="4801" w:y="7067"/>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《上海证券交易所科创板股票上市规则》</w:t>
      </w:r>
      <w:r>
        <w:rPr>
          <w:rFonts w:ascii="Times New Roman"/>
          <w:color w:val="000000"/>
          <w:spacing w:val="0"/>
          <w:sz w:val="21"/>
        </w:rPr>
      </w:r>
    </w:p>
    <w:p>
      <w:pPr>
        <w:pStyle w:val="Normal"/>
        <w:framePr w:w="5586" w:x="4801" w:y="747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4"/>
          <w:sz w:val="21"/>
        </w:rPr>
        <w:t>《科创板上市公司证券发行注册管理办法（试行）》</w:t>
      </w:r>
      <w:r>
        <w:rPr>
          <w:rFonts w:ascii="Times New Roman"/>
          <w:color w:val="000000"/>
          <w:spacing w:val="0"/>
          <w:sz w:val="21"/>
        </w:rPr>
      </w:r>
    </w:p>
    <w:p>
      <w:pPr>
        <w:pStyle w:val="Normal"/>
        <w:framePr w:w="6101" w:x="4801" w:y="781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1"/>
          <w:sz w:val="21"/>
        </w:rPr>
        <w:t>《上海证券交易所科创板上市公司重大资产重组审核规</w:t>
      </w:r>
      <w:r>
        <w:rPr>
          <w:rFonts w:ascii="Times New Roman"/>
          <w:color w:val="000000"/>
          <w:spacing w:val="0"/>
          <w:sz w:val="21"/>
        </w:rPr>
      </w:r>
    </w:p>
    <w:p>
      <w:pPr>
        <w:pStyle w:val="Normal"/>
        <w:framePr w:w="6101" w:x="4801" w:y="7818"/>
        <w:widowControl w:val="off"/>
        <w:autoSpaceDE w:val="off"/>
        <w:autoSpaceDN w:val="off"/>
        <w:spacing w:before="63"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则》</w:t>
      </w:r>
      <w:r>
        <w:rPr>
          <w:rFonts w:ascii="Times New Roman"/>
          <w:color w:val="000000"/>
          <w:spacing w:val="0"/>
          <w:sz w:val="21"/>
        </w:rPr>
      </w:r>
    </w:p>
    <w:p>
      <w:pPr>
        <w:pStyle w:val="Normal"/>
        <w:framePr w:w="2005" w:x="1798" w:y="795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《重组审核规则》</w:t>
      </w:r>
      <w:r>
        <w:rPr>
          <w:rFonts w:ascii="Times New Roman"/>
          <w:color w:val="000000"/>
          <w:spacing w:val="0"/>
          <w:sz w:val="21"/>
        </w:rPr>
      </w:r>
    </w:p>
    <w:p>
      <w:pPr>
        <w:pStyle w:val="Normal"/>
        <w:framePr w:w="526" w:x="4259" w:y="795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7955"/>
        <w:widowControl w:val="off"/>
        <w:autoSpaceDE w:val="off"/>
        <w:autoSpaceDN w:val="off"/>
        <w:spacing w:before="34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7955"/>
        <w:widowControl w:val="off"/>
        <w:autoSpaceDE w:val="off"/>
        <w:autoSpaceDN w:val="off"/>
        <w:spacing w:before="343"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454" w:x="1798" w:y="8373"/>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30"/>
          <w:sz w:val="21"/>
        </w:rPr>
        <w:t>《科创板重组特别</w:t>
      </w:r>
      <w:r>
        <w:rPr>
          <w:rFonts w:ascii="Times New Roman"/>
          <w:color w:val="000000"/>
          <w:spacing w:val="-50"/>
          <w:sz w:val="21"/>
        </w:rPr>
        <w:t xml:space="preserve"> </w:t>
      </w:r>
      <w:r>
        <w:rPr>
          <w:rFonts w:ascii="BWERKM+ËÎÌå" w:hAnsi="BWERKM+ËÎÌå" w:cs="BWERKM+ËÎÌå"/>
          <w:color w:val="000000"/>
          <w:spacing w:val="0"/>
          <w:sz w:val="21"/>
        </w:rPr>
        <w:t>规</w:t>
      </w:r>
      <w:r>
        <w:rPr>
          <w:rFonts w:ascii="Times New Roman"/>
          <w:color w:val="000000"/>
          <w:spacing w:val="0"/>
          <w:sz w:val="21"/>
        </w:rPr>
      </w:r>
    </w:p>
    <w:p>
      <w:pPr>
        <w:pStyle w:val="Normal"/>
        <w:framePr w:w="2454" w:x="1798" w:y="8373"/>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定》</w:t>
      </w:r>
      <w:r>
        <w:rPr>
          <w:rFonts w:ascii="Times New Roman"/>
          <w:color w:val="000000"/>
          <w:spacing w:val="0"/>
          <w:sz w:val="21"/>
        </w:rPr>
      </w:r>
    </w:p>
    <w:p>
      <w:pPr>
        <w:pStyle w:val="Normal"/>
        <w:framePr w:w="4615" w:x="4801" w:y="850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《科创板上市公司重大资产重组特别规定》</w:t>
      </w:r>
      <w:r>
        <w:rPr>
          <w:rFonts w:ascii="Times New Roman"/>
          <w:color w:val="000000"/>
          <w:spacing w:val="0"/>
          <w:sz w:val="21"/>
        </w:rPr>
      </w:r>
    </w:p>
    <w:p>
      <w:pPr>
        <w:pStyle w:val="Normal"/>
        <w:framePr w:w="6106" w:x="4801" w:y="892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2"/>
          <w:sz w:val="21"/>
        </w:rPr>
        <w:t>《关于规范上市公司信息披露及相关各方行为的通知（证</w:t>
      </w:r>
      <w:r>
        <w:rPr>
          <w:rFonts w:ascii="Times New Roman"/>
          <w:color w:val="000000"/>
          <w:spacing w:val="0"/>
          <w:sz w:val="21"/>
        </w:rPr>
      </w:r>
    </w:p>
    <w:p>
      <w:pPr>
        <w:pStyle w:val="Normal"/>
        <w:framePr w:w="2110" w:x="1798" w:y="9057"/>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中国证监会</w:t>
      </w:r>
      <w:r>
        <w:rPr>
          <w:rFonts w:ascii="Times New Roman"/>
          <w:color w:val="000000"/>
          <w:spacing w:val="0"/>
          <w:sz w:val="21"/>
        </w:rPr>
        <w:t>128</w:t>
      </w:r>
      <w:r>
        <w:rPr>
          <w:rFonts w:ascii="BWERKM+ËÎÌå" w:hAnsi="BWERKM+ËÎÌå" w:cs="BWERKM+ËÎÌå"/>
          <w:color w:val="000000"/>
          <w:spacing w:val="1"/>
          <w:sz w:val="21"/>
        </w:rPr>
        <w:t>号文</w:t>
      </w:r>
      <w:r>
        <w:rPr>
          <w:rFonts w:ascii="Times New Roman"/>
          <w:color w:val="000000"/>
          <w:spacing w:val="0"/>
          <w:sz w:val="21"/>
        </w:rPr>
      </w:r>
    </w:p>
    <w:p>
      <w:pPr>
        <w:pStyle w:val="Normal"/>
        <w:framePr w:w="2712" w:x="4801" w:y="9194"/>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1"/>
          <w:sz w:val="21"/>
        </w:rPr>
        <w:t>监公司字</w:t>
      </w:r>
      <w:r>
        <w:rPr>
          <w:rFonts w:ascii="Times New Roman"/>
          <w:color w:val="000000"/>
          <w:spacing w:val="0"/>
          <w:sz w:val="21"/>
        </w:rPr>
        <w:t>[2007]128</w:t>
      </w:r>
      <w:r>
        <w:rPr>
          <w:rFonts w:ascii="BWERKM+ËÎÌå" w:hAnsi="BWERKM+ËÎÌå" w:cs="BWERKM+ËÎÌå"/>
          <w:color w:val="000000"/>
          <w:spacing w:val="0"/>
          <w:sz w:val="21"/>
        </w:rPr>
        <w:t>号）》</w:t>
      </w:r>
      <w:r>
        <w:rPr>
          <w:rFonts w:ascii="Times New Roman"/>
          <w:color w:val="000000"/>
          <w:spacing w:val="0"/>
          <w:sz w:val="21"/>
        </w:rPr>
      </w:r>
    </w:p>
    <w:p>
      <w:pPr>
        <w:pStyle w:val="Normal"/>
        <w:framePr w:w="2005" w:x="1798" w:y="954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《持续监管办法》</w:t>
      </w:r>
      <w:r>
        <w:rPr>
          <w:rFonts w:ascii="Times New Roman"/>
          <w:color w:val="000000"/>
          <w:spacing w:val="0"/>
          <w:sz w:val="21"/>
        </w:rPr>
      </w:r>
    </w:p>
    <w:p>
      <w:pPr>
        <w:pStyle w:val="Normal"/>
        <w:framePr w:w="2005" w:x="1798" w:y="95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《公司章程》</w:t>
      </w:r>
      <w:r>
        <w:rPr>
          <w:rFonts w:ascii="Times New Roman"/>
          <w:color w:val="000000"/>
          <w:spacing w:val="0"/>
          <w:sz w:val="21"/>
        </w:rPr>
      </w:r>
    </w:p>
    <w:p>
      <w:pPr>
        <w:pStyle w:val="Normal"/>
        <w:framePr w:w="526" w:x="4259" w:y="954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95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9546"/>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4259" w:y="95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343" w:x="4801" w:y="954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《科创板上市公司持续监管办法（试行）》</w:t>
      </w:r>
      <w:r>
        <w:rPr>
          <w:rFonts w:ascii="Times New Roman"/>
          <w:color w:val="000000"/>
          <w:spacing w:val="0"/>
          <w:sz w:val="21"/>
        </w:rPr>
      </w:r>
    </w:p>
    <w:p>
      <w:pPr>
        <w:pStyle w:val="Normal"/>
        <w:framePr w:w="5343" w:x="4801" w:y="9546"/>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《湖南南新制药股份有限公司章程》</w:t>
      </w:r>
      <w:r>
        <w:rPr>
          <w:rFonts w:ascii="Times New Roman"/>
          <w:color w:val="000000"/>
          <w:spacing w:val="0"/>
          <w:sz w:val="21"/>
        </w:rPr>
      </w:r>
    </w:p>
    <w:p>
      <w:pPr>
        <w:pStyle w:val="Normal"/>
        <w:framePr w:w="5343" w:x="4801" w:y="9546"/>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《湖南南新制药股份有限公司募集资金管理办法》</w:t>
      </w:r>
      <w:r>
        <w:rPr>
          <w:rFonts w:ascii="Times New Roman"/>
          <w:color w:val="000000"/>
          <w:spacing w:val="0"/>
          <w:sz w:val="21"/>
        </w:rPr>
      </w:r>
    </w:p>
    <w:p>
      <w:pPr>
        <w:pStyle w:val="Normal"/>
        <w:framePr w:w="5343" w:x="4801" w:y="9546"/>
        <w:widowControl w:val="off"/>
        <w:autoSpaceDE w:val="off"/>
        <w:autoSpaceDN w:val="off"/>
        <w:spacing w:before="188" w:after="0" w:line="234" w:lineRule="exact"/>
        <w:ind w:left="0" w:right="0" w:firstLine="0"/>
        <w:jc w:val="left"/>
        <w:rPr>
          <w:rFonts w:ascii="Times New Roman"/>
          <w:color w:val="000000"/>
          <w:spacing w:val="0"/>
          <w:sz w:val="21"/>
        </w:rPr>
      </w:pPr>
      <w:r>
        <w:rPr>
          <w:rFonts w:ascii="BWERKM+ËÎÌå" w:hAnsi="BWERKM+ËÎÌå" w:cs="BWERKM+ËÎÌå"/>
          <w:color w:val="000000"/>
          <w:spacing w:val="1"/>
          <w:sz w:val="21"/>
        </w:rPr>
        <w:t>元</w:t>
      </w:r>
      <w:r>
        <w:rPr>
          <w:rFonts w:ascii="Times New Roman"/>
          <w:color w:val="000000"/>
          <w:spacing w:val="-1"/>
          <w:sz w:val="21"/>
        </w:rPr>
        <w:t>/</w:t>
      </w:r>
      <w:r>
        <w:rPr>
          <w:rFonts w:ascii="BWERKM+ËÎÌå" w:hAnsi="BWERKM+ËÎÌå" w:cs="BWERKM+ËÎÌå"/>
          <w:color w:val="000000"/>
          <w:spacing w:val="1"/>
          <w:sz w:val="21"/>
        </w:rPr>
        <w:t>万元</w:t>
      </w:r>
      <w:r>
        <w:rPr>
          <w:rFonts w:ascii="Times New Roman"/>
          <w:color w:val="000000"/>
          <w:spacing w:val="-1"/>
          <w:sz w:val="21"/>
        </w:rPr>
        <w:t>/</w:t>
      </w:r>
      <w:r>
        <w:rPr>
          <w:rFonts w:ascii="BWERKM+ËÎÌå" w:hAnsi="BWERKM+ËÎÌå" w:cs="BWERKM+ËÎÌå"/>
          <w:color w:val="000000"/>
          <w:spacing w:val="0"/>
          <w:sz w:val="21"/>
        </w:rPr>
        <w:t>亿元人民币</w:t>
      </w:r>
      <w:r>
        <w:rPr>
          <w:rFonts w:ascii="Times New Roman"/>
          <w:color w:val="000000"/>
          <w:spacing w:val="0"/>
          <w:sz w:val="21"/>
        </w:rPr>
      </w:r>
    </w:p>
    <w:p>
      <w:pPr>
        <w:pStyle w:val="Normal"/>
        <w:framePr w:w="2429" w:x="1798" w:y="1036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《募集资金管理办法》</w:t>
      </w:r>
      <w:r>
        <w:rPr>
          <w:rFonts w:ascii="Times New Roman"/>
          <w:color w:val="000000"/>
          <w:spacing w:val="0"/>
          <w:sz w:val="21"/>
        </w:rPr>
      </w:r>
    </w:p>
    <w:p>
      <w:pPr>
        <w:pStyle w:val="Normal"/>
        <w:framePr w:w="2429" w:x="1798" w:y="10360"/>
        <w:widowControl w:val="off"/>
        <w:autoSpaceDE w:val="off"/>
        <w:autoSpaceDN w:val="off"/>
        <w:spacing w:before="188" w:after="0" w:line="234" w:lineRule="exact"/>
        <w:ind w:left="0" w:right="0" w:firstLine="0"/>
        <w:jc w:val="left"/>
        <w:rPr>
          <w:rFonts w:ascii="Times New Roman"/>
          <w:color w:val="000000"/>
          <w:spacing w:val="0"/>
          <w:sz w:val="21"/>
        </w:rPr>
      </w:pPr>
      <w:r>
        <w:rPr>
          <w:rFonts w:ascii="BWERKM+ËÎÌå" w:hAnsi="BWERKM+ËÎÌå" w:cs="BWERKM+ËÎÌå"/>
          <w:color w:val="000000"/>
          <w:spacing w:val="1"/>
          <w:sz w:val="21"/>
        </w:rPr>
        <w:t>元</w:t>
      </w:r>
      <w:r>
        <w:rPr>
          <w:rFonts w:ascii="Times New Roman"/>
          <w:color w:val="000000"/>
          <w:spacing w:val="-1"/>
          <w:sz w:val="21"/>
        </w:rPr>
        <w:t>/</w:t>
      </w:r>
      <w:r>
        <w:rPr>
          <w:rFonts w:ascii="BWERKM+ËÎÌå" w:hAnsi="BWERKM+ËÎÌå" w:cs="BWERKM+ËÎÌå"/>
          <w:color w:val="000000"/>
          <w:spacing w:val="1"/>
          <w:sz w:val="21"/>
        </w:rPr>
        <w:t>万元</w:t>
      </w:r>
      <w:r>
        <w:rPr>
          <w:rFonts w:ascii="Times New Roman"/>
          <w:color w:val="000000"/>
          <w:spacing w:val="-1"/>
          <w:sz w:val="21"/>
        </w:rPr>
        <w:t>/</w:t>
      </w:r>
      <w:r>
        <w:rPr>
          <w:rFonts w:ascii="BWERKM+ËÎÌå" w:hAnsi="BWERKM+ËÎÌå" w:cs="BWERKM+ËÎÌå"/>
          <w:color w:val="000000"/>
          <w:spacing w:val="-1"/>
          <w:sz w:val="21"/>
        </w:rPr>
        <w:t>亿元</w:t>
      </w:r>
      <w:r>
        <w:rPr>
          <w:rFonts w:ascii="Times New Roman"/>
          <w:color w:val="000000"/>
          <w:spacing w:val="0"/>
          <w:sz w:val="21"/>
        </w:rPr>
      </w:r>
    </w:p>
    <w:p>
      <w:pPr>
        <w:pStyle w:val="Normal"/>
        <w:framePr w:w="2107" w:x="1798" w:y="11289"/>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二、专业释义</w:t>
      </w:r>
      <w:r>
        <w:rPr>
          <w:rFonts w:ascii="Times New Roman"/>
          <w:color w:val="000000"/>
          <w:spacing w:val="0"/>
          <w:sz w:val="28"/>
        </w:rPr>
      </w:r>
    </w:p>
    <w:p>
      <w:pPr>
        <w:pStyle w:val="Normal"/>
        <w:framePr w:w="1702" w:x="1798" w:y="12000"/>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SYN023</w:t>
      </w:r>
      <w:r>
        <w:rPr>
          <w:rFonts w:ascii="BWERKM+ËÎÌå" w:hAnsi="BWERKM+ËÎÌå" w:cs="BWERKM+ËÎÌå"/>
          <w:color w:val="000000"/>
          <w:spacing w:val="7"/>
          <w:sz w:val="21"/>
        </w:rPr>
        <w:t>、抗狂</w:t>
      </w:r>
      <w:r>
        <w:rPr>
          <w:rFonts w:ascii="Times New Roman"/>
          <w:color w:val="000000"/>
          <w:spacing w:val="0"/>
          <w:sz w:val="21"/>
        </w:rPr>
      </w:r>
    </w:p>
    <w:p>
      <w:pPr>
        <w:pStyle w:val="Normal"/>
        <w:framePr w:w="1702" w:x="1798" w:y="12000"/>
        <w:widowControl w:val="off"/>
        <w:autoSpaceDE w:val="off"/>
        <w:autoSpaceDN w:val="off"/>
        <w:spacing w:before="44"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犬病毒单抗</w:t>
      </w:r>
      <w:r>
        <w:rPr>
          <w:rFonts w:ascii="Times New Roman"/>
          <w:color w:val="000000"/>
          <w:spacing w:val="0"/>
          <w:sz w:val="21"/>
        </w:rPr>
      </w:r>
    </w:p>
    <w:p>
      <w:pPr>
        <w:pStyle w:val="Normal"/>
        <w:framePr w:w="526" w:x="3447" w:y="121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3643" w:x="3930" w:y="1214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重组抗狂犬病毒人源化单克隆抗体</w:t>
      </w:r>
      <w:r>
        <w:rPr>
          <w:rFonts w:ascii="Times New Roman"/>
          <w:color w:val="000000"/>
          <w:spacing w:val="0"/>
          <w:sz w:val="21"/>
        </w:rPr>
      </w:r>
    </w:p>
    <w:p>
      <w:pPr>
        <w:pStyle w:val="Normal"/>
        <w:framePr w:w="1054" w:x="1798" w:y="12610"/>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SYN008</w:t>
      </w:r>
      <w:r>
        <w:rPr>
          <w:rFonts w:ascii="Times New Roman"/>
          <w:color w:val="000000"/>
          <w:spacing w:val="0"/>
          <w:sz w:val="21"/>
        </w:rPr>
      </w:r>
    </w:p>
    <w:p>
      <w:pPr>
        <w:pStyle w:val="Normal"/>
        <w:framePr w:w="526" w:x="3447" w:y="12624"/>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2624"/>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262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262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2624"/>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2624"/>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2406" w:x="3930" w:y="12617"/>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w:t>
      </w:r>
      <w:r>
        <w:rPr>
          <w:rFonts w:ascii="Times New Roman"/>
          <w:color w:val="000000"/>
          <w:spacing w:val="1"/>
          <w:sz w:val="21"/>
        </w:rPr>
        <w:t xml:space="preserve"> </w:t>
      </w:r>
      <w:r>
        <w:rPr>
          <w:rFonts w:ascii="Times New Roman"/>
          <w:color w:val="000000"/>
          <w:spacing w:val="-1"/>
          <w:sz w:val="21"/>
        </w:rPr>
        <w:t>IgE</w:t>
      </w:r>
      <w:r>
        <w:rPr>
          <w:rFonts w:ascii="Times New Roman"/>
          <w:color w:val="000000"/>
          <w:spacing w:val="3"/>
          <w:sz w:val="21"/>
        </w:rPr>
        <w:t xml:space="preserve"> </w:t>
      </w:r>
      <w:r>
        <w:rPr>
          <w:rFonts w:ascii="BWERKM+ËÎÌå" w:hAnsi="BWERKM+ËÎÌå" w:cs="BWERKM+ËÎÌå"/>
          <w:color w:val="000000"/>
          <w:spacing w:val="0"/>
          <w:sz w:val="21"/>
        </w:rPr>
        <w:t>单克隆抗体</w:t>
      </w:r>
      <w:r>
        <w:rPr>
          <w:rFonts w:ascii="Times New Roman"/>
          <w:color w:val="000000"/>
          <w:spacing w:val="0"/>
          <w:sz w:val="21"/>
        </w:rPr>
      </w:r>
    </w:p>
    <w:p>
      <w:pPr>
        <w:pStyle w:val="Normal"/>
        <w:framePr w:w="1054" w:x="1798" w:y="13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SYN004</w:t>
      </w:r>
      <w:r>
        <w:rPr>
          <w:rFonts w:ascii="Times New Roman"/>
          <w:color w:val="000000"/>
          <w:spacing w:val="0"/>
          <w:sz w:val="21"/>
        </w:rPr>
      </w:r>
    </w:p>
    <w:p>
      <w:pPr>
        <w:pStyle w:val="Normal"/>
        <w:framePr w:w="1054" w:x="1798" w:y="13018"/>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SYN125</w:t>
      </w:r>
      <w:r>
        <w:rPr>
          <w:rFonts w:ascii="Times New Roman"/>
          <w:color w:val="000000"/>
          <w:spacing w:val="0"/>
          <w:sz w:val="21"/>
        </w:rPr>
      </w:r>
    </w:p>
    <w:p>
      <w:pPr>
        <w:pStyle w:val="Normal"/>
        <w:framePr w:w="1054" w:x="1798" w:y="13018"/>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SYN060</w:t>
      </w:r>
      <w:r>
        <w:rPr>
          <w:rFonts w:ascii="Times New Roman"/>
          <w:color w:val="000000"/>
          <w:spacing w:val="0"/>
          <w:sz w:val="21"/>
        </w:rPr>
      </w:r>
    </w:p>
    <w:p>
      <w:pPr>
        <w:pStyle w:val="Normal"/>
        <w:framePr w:w="1054" w:x="1798" w:y="13018"/>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SYN100</w:t>
      </w:r>
      <w:r>
        <w:rPr>
          <w:rFonts w:ascii="Times New Roman"/>
          <w:color w:val="000000"/>
          <w:spacing w:val="0"/>
          <w:sz w:val="21"/>
        </w:rPr>
      </w:r>
    </w:p>
    <w:p>
      <w:pPr>
        <w:pStyle w:val="Normal"/>
        <w:framePr w:w="1054" w:x="1798" w:y="13018"/>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1"/>
          <w:sz w:val="21"/>
        </w:rPr>
        <w:t>SYN112</w:t>
      </w:r>
      <w:r>
        <w:rPr>
          <w:rFonts w:ascii="Times New Roman"/>
          <w:color w:val="000000"/>
          <w:spacing w:val="0"/>
          <w:sz w:val="21"/>
        </w:rPr>
      </w:r>
    </w:p>
    <w:p>
      <w:pPr>
        <w:pStyle w:val="Normal"/>
        <w:framePr w:w="2672" w:x="3930" w:y="13023"/>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w:t>
      </w:r>
      <w:r>
        <w:rPr>
          <w:rFonts w:ascii="Times New Roman"/>
          <w:color w:val="000000"/>
          <w:spacing w:val="1"/>
          <w:sz w:val="21"/>
        </w:rPr>
        <w:t xml:space="preserve"> </w:t>
      </w:r>
      <w:r>
        <w:rPr>
          <w:rFonts w:ascii="Times New Roman"/>
          <w:color w:val="000000"/>
          <w:spacing w:val="-1"/>
          <w:sz w:val="21"/>
        </w:rPr>
        <w:t>EGFR</w:t>
      </w:r>
      <w:r>
        <w:rPr>
          <w:rFonts w:ascii="Times New Roman"/>
          <w:color w:val="000000"/>
          <w:spacing w:val="3"/>
          <w:sz w:val="21"/>
        </w:rPr>
        <w:t xml:space="preserve"> </w:t>
      </w:r>
      <w:r>
        <w:rPr>
          <w:rFonts w:ascii="BWERKM+ËÎÌå" w:hAnsi="BWERKM+ËÎÌå" w:cs="BWERKM+ËÎÌå"/>
          <w:color w:val="000000"/>
          <w:spacing w:val="0"/>
          <w:sz w:val="21"/>
        </w:rPr>
        <w:t>单克隆抗体</w:t>
      </w:r>
      <w:r>
        <w:rPr>
          <w:rFonts w:ascii="Times New Roman"/>
          <w:color w:val="000000"/>
          <w:spacing w:val="0"/>
          <w:sz w:val="21"/>
        </w:rPr>
      </w:r>
    </w:p>
    <w:p>
      <w:pPr>
        <w:pStyle w:val="Normal"/>
        <w:framePr w:w="4858" w:x="3930" w:y="13431"/>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w:t>
      </w:r>
      <w:r>
        <w:rPr>
          <w:rFonts w:ascii="Times New Roman"/>
          <w:color w:val="000000"/>
          <w:spacing w:val="-1"/>
          <w:sz w:val="21"/>
        </w:rPr>
        <w:t xml:space="preserve"> </w:t>
      </w:r>
      <w:r>
        <w:rPr>
          <w:rFonts w:ascii="Times New Roman"/>
          <w:color w:val="000000"/>
          <w:spacing w:val="0"/>
          <w:sz w:val="21"/>
        </w:rPr>
        <w:t>PD-1</w:t>
      </w:r>
      <w:r>
        <w:rPr>
          <w:rFonts w:ascii="Times New Roman"/>
          <w:color w:val="000000"/>
          <w:spacing w:val="1"/>
          <w:sz w:val="21"/>
        </w:rPr>
        <w:t xml:space="preserve"> </w:t>
      </w:r>
      <w:r>
        <w:rPr>
          <w:rFonts w:ascii="BWERKM+ËÎÌå" w:hAnsi="BWERKM+ËÎÌå" w:cs="BWERKM+ËÎÌå"/>
          <w:color w:val="000000"/>
          <w:spacing w:val="0"/>
          <w:sz w:val="21"/>
        </w:rPr>
        <w:t>人源化单克隆抗体</w:t>
      </w:r>
      <w:r>
        <w:rPr>
          <w:rFonts w:ascii="Times New Roman"/>
          <w:color w:val="000000"/>
          <w:spacing w:val="0"/>
          <w:sz w:val="21"/>
        </w:rPr>
      </w:r>
    </w:p>
    <w:p>
      <w:pPr>
        <w:pStyle w:val="Normal"/>
        <w:framePr w:w="4858" w:x="3930" w:y="13431"/>
        <w:widowControl w:val="off"/>
        <w:autoSpaceDE w:val="off"/>
        <w:autoSpaceDN w:val="off"/>
        <w:spacing w:before="171" w:after="0" w:line="236"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重组全人抗肿瘤坏死因子</w:t>
      </w:r>
      <w:r>
        <w:rPr>
          <w:rFonts w:ascii="Arial" w:hAnsi="Arial" w:cs="Arial"/>
          <w:color w:val="000000"/>
          <w:spacing w:val="0"/>
          <w:sz w:val="21"/>
        </w:rPr>
        <w:t>α</w:t>
      </w:r>
      <w:r>
        <w:rPr>
          <w:rFonts w:ascii="Times New Roman"/>
          <w:color w:val="000000"/>
          <w:spacing w:val="37"/>
          <w:sz w:val="21"/>
        </w:rPr>
        <w:t xml:space="preserve"> </w:t>
      </w:r>
      <w:r>
        <w:rPr>
          <w:rFonts w:ascii="BWERKM+ËÎÌå" w:hAnsi="BWERKM+ËÎÌå" w:cs="BWERKM+ËÎÌå"/>
          <w:color w:val="000000"/>
          <w:spacing w:val="0"/>
          <w:sz w:val="21"/>
        </w:rPr>
        <w:t>单克隆抗体</w:t>
      </w:r>
      <w:r>
        <w:rPr>
          <w:rFonts w:ascii="Times New Roman"/>
          <w:color w:val="000000"/>
          <w:spacing w:val="0"/>
          <w:sz w:val="21"/>
        </w:rPr>
      </w:r>
    </w:p>
    <w:p>
      <w:pPr>
        <w:pStyle w:val="Normal"/>
        <w:framePr w:w="4858" w:x="3930" w:y="13431"/>
        <w:widowControl w:val="off"/>
        <w:autoSpaceDE w:val="off"/>
        <w:autoSpaceDN w:val="off"/>
        <w:spacing w:before="179"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重组抗金黄色葡萄球菌毒素人源化单克隆抗体</w:t>
      </w:r>
      <w:r>
        <w:rPr>
          <w:rFonts w:ascii="Times New Roman"/>
          <w:color w:val="000000"/>
          <w:spacing w:val="0"/>
          <w:sz w:val="21"/>
        </w:rPr>
      </w:r>
    </w:p>
    <w:p>
      <w:pPr>
        <w:pStyle w:val="Normal"/>
        <w:framePr w:w="4858" w:x="3930" w:y="13431"/>
        <w:widowControl w:val="off"/>
        <w:autoSpaceDE w:val="off"/>
        <w:autoSpaceDN w:val="off"/>
        <w:spacing w:before="19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重组抗</w:t>
      </w:r>
      <w:r>
        <w:rPr>
          <w:rFonts w:ascii="Times New Roman"/>
          <w:color w:val="000000"/>
          <w:spacing w:val="1"/>
          <w:sz w:val="21"/>
        </w:rPr>
        <w:t xml:space="preserve"> </w:t>
      </w:r>
      <w:r>
        <w:rPr>
          <w:rFonts w:ascii="Times New Roman"/>
          <w:color w:val="000000"/>
          <w:spacing w:val="-1"/>
          <w:sz w:val="21"/>
        </w:rPr>
        <w:t>VEGF</w:t>
      </w:r>
      <w:r>
        <w:rPr>
          <w:rFonts w:ascii="BWERKM+ËÎÌå" w:hAnsi="BWERKM+ËÎÌå" w:cs="BWERKM+ËÎÌå"/>
          <w:color w:val="000000"/>
          <w:spacing w:val="1"/>
          <w:sz w:val="21"/>
        </w:rPr>
        <w:t>（</w:t>
      </w:r>
      <w:r>
        <w:rPr>
          <w:rFonts w:ascii="Times New Roman"/>
          <w:color w:val="000000"/>
          <w:spacing w:val="0"/>
          <w:sz w:val="21"/>
        </w:rPr>
        <w:t>Eylea</w:t>
      </w:r>
      <w:r>
        <w:rPr>
          <w:rFonts w:ascii="BWERKM+ËÎÌå" w:hAnsi="BWERKM+ËÎÌå" w:cs="BWERKM+ËÎÌå"/>
          <w:color w:val="000000"/>
          <w:spacing w:val="1"/>
          <w:sz w:val="21"/>
        </w:rPr>
        <w:t>）人源化单克隆抗体</w:t>
      </w:r>
      <w:r>
        <w:rPr>
          <w:rFonts w:ascii="Times New Roman"/>
          <w:color w:val="000000"/>
          <w:spacing w:val="0"/>
          <w:sz w:val="21"/>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16</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2" style="position:absolute;margin-left:87.4499969482422pt;margin-top:54.1500015258789pt;z-index:-91;width:420.649993896484pt;height:2.70000004768372pt;mso-position-horizontal:absolute;mso-position-horizontal-relative:page;mso-position-vertical:absolute;mso-position-vertical-relative:page" type="#_x0000_t75">
            <v:imagedata xmlns:r="http://schemas.openxmlformats.org/officeDocument/2006/relationships" r:id="rId23"/>
          </v:shape>
        </w:pict>
      </w:r>
      <w:r>
        <w:rPr>
          <w:noProof w:val="on"/>
        </w:rPr>
        <w:pict>
          <v:shape xmlns:v="urn:schemas-microsoft-com:vml" id="_x000023" style="position:absolute;margin-left:82.8000030517578pt;margin-top:70.9499969482422pt;z-index:-95;width:429.299987792969pt;height:486.649993896484pt;mso-position-horizontal:absolute;mso-position-horizontal-relative:page;mso-position-vertical:absolute;mso-position-vertical-relative:page" type="#_x0000_t75">
            <v:imagedata xmlns:r="http://schemas.openxmlformats.org/officeDocument/2006/relationships" r:id="rId24"/>
          </v:shape>
        </w:pict>
      </w:r>
      <w:r>
        <w:rPr>
          <w:noProof w:val="on"/>
        </w:rPr>
        <w:pict>
          <v:shape xmlns:v="urn:schemas-microsoft-com:vml" id="_x000024" style="position:absolute;margin-left:82.8000030517578pt;margin-top:594.849975585938pt;z-index:-99;width:429.25pt;height:157.300003051758pt;mso-position-horizontal:absolute;mso-position-horizontal-relative:page;mso-position-vertical:absolute;mso-position-vertical-relative:page" type="#_x0000_t75">
            <v:imagedata xmlns:r="http://schemas.openxmlformats.org/officeDocument/2006/relationships" r:id="rId2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1054" w:x="1798" w:y="157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SYN109</w:t>
      </w:r>
      <w:r>
        <w:rPr>
          <w:rFonts w:ascii="Times New Roman"/>
          <w:color w:val="000000"/>
          <w:spacing w:val="0"/>
          <w:sz w:val="21"/>
        </w:rPr>
      </w:r>
    </w:p>
    <w:p>
      <w:pPr>
        <w:pStyle w:val="Normal"/>
        <w:framePr w:w="1054" w:x="1798" w:y="1578"/>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SYN050</w:t>
      </w:r>
      <w:r>
        <w:rPr>
          <w:rFonts w:ascii="Times New Roman"/>
          <w:color w:val="000000"/>
          <w:spacing w:val="0"/>
          <w:sz w:val="21"/>
        </w:rPr>
      </w:r>
    </w:p>
    <w:p>
      <w:pPr>
        <w:pStyle w:val="Normal"/>
        <w:framePr w:w="526" w:x="3447" w:y="159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526" w:x="3447" w:y="1592"/>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3373" w:x="3930" w:y="1585"/>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重组人源抗</w:t>
      </w:r>
      <w:r>
        <w:rPr>
          <w:rFonts w:ascii="Times New Roman"/>
          <w:color w:val="000000"/>
          <w:spacing w:val="1"/>
          <w:sz w:val="21"/>
        </w:rPr>
        <w:t xml:space="preserve"> </w:t>
      </w:r>
      <w:r>
        <w:rPr>
          <w:rFonts w:ascii="Times New Roman"/>
          <w:color w:val="000000"/>
          <w:spacing w:val="0"/>
          <w:sz w:val="21"/>
        </w:rPr>
        <w:t>RANKL</w:t>
      </w:r>
      <w:r>
        <w:rPr>
          <w:rFonts w:ascii="Times New Roman"/>
          <w:color w:val="000000"/>
          <w:spacing w:val="-3"/>
          <w:sz w:val="21"/>
        </w:rPr>
        <w:t xml:space="preserve"> </w:t>
      </w:r>
      <w:r>
        <w:rPr>
          <w:rFonts w:ascii="BWERKM+ËÎÌå" w:hAnsi="BWERKM+ËÎÌå" w:cs="BWERKM+ËÎÌå"/>
          <w:color w:val="000000"/>
          <w:spacing w:val="1"/>
          <w:sz w:val="21"/>
        </w:rPr>
        <w:t>单克隆抗体</w:t>
      </w:r>
      <w:r>
        <w:rPr>
          <w:rFonts w:ascii="Times New Roman"/>
          <w:color w:val="000000"/>
          <w:spacing w:val="0"/>
          <w:sz w:val="21"/>
        </w:rPr>
      </w:r>
    </w:p>
    <w:p>
      <w:pPr>
        <w:pStyle w:val="Normal"/>
        <w:framePr w:w="3411" w:x="3930" w:y="1993"/>
        <w:widowControl w:val="off"/>
        <w:autoSpaceDE w:val="off"/>
        <w:autoSpaceDN w:val="off"/>
        <w:spacing w:before="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重组人源化抗</w:t>
      </w:r>
      <w:r>
        <w:rPr>
          <w:rFonts w:ascii="Times New Roman"/>
          <w:color w:val="000000"/>
          <w:spacing w:val="-1"/>
          <w:sz w:val="21"/>
        </w:rPr>
        <w:t xml:space="preserve"> </w:t>
      </w:r>
      <w:r>
        <w:rPr>
          <w:rFonts w:ascii="Times New Roman"/>
          <w:color w:val="000000"/>
          <w:spacing w:val="1"/>
          <w:sz w:val="21"/>
        </w:rPr>
        <w:t>VEGF</w:t>
      </w:r>
      <w:r>
        <w:rPr>
          <w:rFonts w:ascii="Times New Roman"/>
          <w:color w:val="000000"/>
          <w:spacing w:val="-4"/>
          <w:sz w:val="21"/>
        </w:rPr>
        <w:t xml:space="preserve"> </w:t>
      </w:r>
      <w:r>
        <w:rPr>
          <w:rFonts w:ascii="BWERKM+ËÎÌå" w:hAnsi="BWERKM+ËÎÌå" w:cs="BWERKM+ËÎÌå"/>
          <w:color w:val="000000"/>
          <w:spacing w:val="1"/>
          <w:sz w:val="21"/>
        </w:rPr>
        <w:t>单克隆抗体</w:t>
      </w:r>
      <w:r>
        <w:rPr>
          <w:rFonts w:ascii="Times New Roman"/>
          <w:color w:val="000000"/>
          <w:spacing w:val="0"/>
          <w:sz w:val="21"/>
        </w:rPr>
      </w:r>
    </w:p>
    <w:p>
      <w:pPr>
        <w:pStyle w:val="Normal"/>
        <w:framePr w:w="7116" w:x="3930" w:y="233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Contract</w:t>
      </w:r>
      <w:r>
        <w:rPr>
          <w:rFonts w:ascii="Times New Roman"/>
          <w:color w:val="000000"/>
          <w:spacing w:val="-4"/>
          <w:sz w:val="21"/>
        </w:rPr>
        <w:t xml:space="preserve"> </w:t>
      </w:r>
      <w:r>
        <w:rPr>
          <w:rFonts w:ascii="Times New Roman"/>
          <w:color w:val="000000"/>
          <w:spacing w:val="0"/>
          <w:sz w:val="21"/>
        </w:rPr>
        <w:t>Development</w:t>
      </w:r>
      <w:r>
        <w:rPr>
          <w:rFonts w:ascii="Times New Roman"/>
          <w:color w:val="000000"/>
          <w:spacing w:val="-13"/>
          <w:sz w:val="21"/>
        </w:rPr>
        <w:t xml:space="preserve"> </w:t>
      </w:r>
      <w:r>
        <w:rPr>
          <w:rFonts w:ascii="Times New Roman"/>
          <w:color w:val="000000"/>
          <w:spacing w:val="1"/>
          <w:sz w:val="21"/>
        </w:rPr>
        <w:t>And</w:t>
      </w:r>
      <w:r>
        <w:rPr>
          <w:rFonts w:ascii="Times New Roman"/>
          <w:color w:val="000000"/>
          <w:spacing w:val="-3"/>
          <w:sz w:val="21"/>
        </w:rPr>
        <w:t xml:space="preserve"> </w:t>
      </w:r>
      <w:r>
        <w:rPr>
          <w:rFonts w:ascii="Times New Roman"/>
          <w:color w:val="000000"/>
          <w:spacing w:val="0"/>
          <w:sz w:val="21"/>
        </w:rPr>
        <w:t>Manufacturing</w:t>
      </w:r>
      <w:r>
        <w:rPr>
          <w:rFonts w:ascii="Times New Roman"/>
          <w:color w:val="000000"/>
          <w:spacing w:val="-2"/>
          <w:sz w:val="21"/>
        </w:rPr>
        <w:t xml:space="preserve"> </w:t>
      </w:r>
      <w:r>
        <w:rPr>
          <w:rFonts w:ascii="Times New Roman"/>
          <w:color w:val="000000"/>
          <w:spacing w:val="0"/>
          <w:sz w:val="21"/>
        </w:rPr>
        <w:t>Organization</w:t>
      </w:r>
      <w:r>
        <w:rPr>
          <w:rFonts w:ascii="BWERKM+ËÎÌå" w:hAnsi="BWERKM+ËÎÌå" w:cs="BWERKM+ËÎÌå"/>
          <w:color w:val="000000"/>
          <w:spacing w:val="-6"/>
          <w:sz w:val="21"/>
        </w:rPr>
        <w:t>，合同研发与生</w:t>
      </w:r>
      <w:r>
        <w:rPr>
          <w:rFonts w:ascii="Times New Roman"/>
          <w:color w:val="000000"/>
          <w:spacing w:val="0"/>
          <w:sz w:val="21"/>
        </w:rPr>
      </w:r>
    </w:p>
    <w:p>
      <w:pPr>
        <w:pStyle w:val="Normal"/>
        <w:framePr w:w="7116" w:x="3930" w:y="2336"/>
        <w:widowControl w:val="off"/>
        <w:autoSpaceDE w:val="off"/>
        <w:autoSpaceDN w:val="off"/>
        <w:spacing w:before="4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产服务，即在</w:t>
      </w:r>
      <w:r>
        <w:rPr>
          <w:rFonts w:ascii="Times New Roman"/>
          <w:color w:val="000000"/>
          <w:spacing w:val="-1"/>
          <w:sz w:val="21"/>
        </w:rPr>
        <w:t xml:space="preserve"> </w:t>
      </w:r>
      <w:r>
        <w:rPr>
          <w:rFonts w:ascii="Times New Roman"/>
          <w:color w:val="000000"/>
          <w:spacing w:val="0"/>
          <w:sz w:val="21"/>
        </w:rPr>
        <w:t>CMO</w:t>
      </w:r>
      <w:r>
        <w:rPr>
          <w:rFonts w:ascii="Times New Roman"/>
          <w:color w:val="000000"/>
          <w:spacing w:val="3"/>
          <w:sz w:val="21"/>
        </w:rPr>
        <w:t xml:space="preserve"> </w:t>
      </w:r>
      <w:r>
        <w:rPr>
          <w:rFonts w:ascii="BWERKM+ËÎÌå" w:hAnsi="BWERKM+ËÎÌå" w:cs="BWERKM+ËÎÌå"/>
          <w:color w:val="000000"/>
          <w:spacing w:val="0"/>
          <w:sz w:val="21"/>
        </w:rPr>
        <w:t>的基础上增加相关产品的定制化研发服务</w:t>
      </w:r>
      <w:r>
        <w:rPr>
          <w:rFonts w:ascii="Times New Roman"/>
          <w:color w:val="000000"/>
          <w:spacing w:val="0"/>
          <w:sz w:val="21"/>
        </w:rPr>
      </w:r>
    </w:p>
    <w:p>
      <w:pPr>
        <w:pStyle w:val="Normal"/>
        <w:framePr w:w="7116" w:x="3930" w:y="2336"/>
        <w:widowControl w:val="off"/>
        <w:autoSpaceDE w:val="off"/>
        <w:autoSpaceDN w:val="off"/>
        <w:spacing w:before="47" w:after="0" w:line="234" w:lineRule="exact"/>
        <w:ind w:left="0" w:right="0" w:firstLine="0"/>
        <w:jc w:val="left"/>
        <w:rPr>
          <w:rFonts w:ascii="Times New Roman"/>
          <w:color w:val="000000"/>
          <w:spacing w:val="0"/>
          <w:sz w:val="21"/>
        </w:rPr>
      </w:pPr>
      <w:r>
        <w:rPr>
          <w:rFonts w:ascii="Times New Roman"/>
          <w:color w:val="000000"/>
          <w:spacing w:val="0"/>
          <w:sz w:val="21"/>
        </w:rPr>
        <w:t>Current</w:t>
      </w:r>
      <w:r>
        <w:rPr>
          <w:rFonts w:ascii="Times New Roman"/>
          <w:color w:val="000000"/>
          <w:spacing w:val="-3"/>
          <w:sz w:val="21"/>
        </w:rPr>
        <w:t xml:space="preserve"> </w:t>
      </w:r>
      <w:r>
        <w:rPr>
          <w:rFonts w:ascii="Times New Roman"/>
          <w:color w:val="000000"/>
          <w:spacing w:val="1"/>
          <w:sz w:val="21"/>
        </w:rPr>
        <w:t>Good</w:t>
      </w:r>
      <w:r>
        <w:rPr>
          <w:rFonts w:ascii="Times New Roman"/>
          <w:color w:val="000000"/>
          <w:spacing w:val="-2"/>
          <w:sz w:val="21"/>
        </w:rPr>
        <w:t xml:space="preserve"> </w:t>
      </w:r>
      <w:r>
        <w:rPr>
          <w:rFonts w:ascii="Times New Roman"/>
          <w:color w:val="000000"/>
          <w:spacing w:val="0"/>
          <w:sz w:val="21"/>
        </w:rPr>
        <w:t>Manufacture</w:t>
      </w:r>
      <w:r>
        <w:rPr>
          <w:rFonts w:ascii="Times New Roman"/>
          <w:color w:val="000000"/>
          <w:spacing w:val="-2"/>
          <w:sz w:val="21"/>
        </w:rPr>
        <w:t xml:space="preserve"> </w:t>
      </w:r>
      <w:r>
        <w:rPr>
          <w:rFonts w:ascii="Times New Roman"/>
          <w:color w:val="000000"/>
          <w:spacing w:val="0"/>
          <w:sz w:val="21"/>
        </w:rPr>
        <w:t>Practices</w:t>
      </w:r>
      <w:r>
        <w:rPr>
          <w:rFonts w:ascii="BWERKM+ËÎÌå" w:hAnsi="BWERKM+ËÎÌå" w:cs="BWERKM+ËÎÌå"/>
          <w:color w:val="000000"/>
          <w:spacing w:val="-4"/>
          <w:sz w:val="21"/>
        </w:rPr>
        <w:t>，动态药品生产质量管理规范，也</w:t>
      </w:r>
      <w:r>
        <w:rPr>
          <w:rFonts w:ascii="Times New Roman"/>
          <w:color w:val="000000"/>
          <w:spacing w:val="0"/>
          <w:sz w:val="21"/>
        </w:rPr>
      </w:r>
    </w:p>
    <w:p>
      <w:pPr>
        <w:pStyle w:val="Normal"/>
        <w:framePr w:w="7116" w:x="3930" w:y="2336"/>
        <w:widowControl w:val="off"/>
        <w:autoSpaceDE w:val="off"/>
        <w:autoSpaceDN w:val="off"/>
        <w:spacing w:before="40" w:after="0" w:line="234" w:lineRule="exact"/>
        <w:ind w:left="0" w:right="0" w:firstLine="0"/>
        <w:jc w:val="left"/>
        <w:rPr>
          <w:rFonts w:ascii="Times New Roman"/>
          <w:color w:val="000000"/>
          <w:spacing w:val="0"/>
          <w:sz w:val="21"/>
        </w:rPr>
      </w:pPr>
      <w:r>
        <w:rPr>
          <w:rFonts w:ascii="BWERKM+ËÎÌå" w:hAnsi="BWERKM+ËÎÌå" w:cs="BWERKM+ËÎÌå"/>
          <w:color w:val="000000"/>
          <w:spacing w:val="0"/>
          <w:sz w:val="21"/>
        </w:rPr>
        <w:t>称现行药品生产管理规范或国际</w:t>
      </w:r>
      <w:r>
        <w:rPr>
          <w:rFonts w:ascii="Times New Roman"/>
          <w:color w:val="000000"/>
          <w:spacing w:val="1"/>
          <w:sz w:val="21"/>
        </w:rPr>
        <w:t xml:space="preserve"> </w:t>
      </w:r>
      <w:r>
        <w:rPr>
          <w:rFonts w:ascii="Times New Roman"/>
          <w:color w:val="000000"/>
          <w:spacing w:val="-1"/>
          <w:sz w:val="21"/>
        </w:rPr>
        <w:t>GMP</w:t>
      </w:r>
      <w:r>
        <w:rPr>
          <w:rFonts w:ascii="Times New Roman"/>
          <w:color w:val="000000"/>
          <w:spacing w:val="2"/>
          <w:sz w:val="21"/>
        </w:rPr>
        <w:t xml:space="preserve"> </w:t>
      </w:r>
      <w:r>
        <w:rPr>
          <w:rFonts w:ascii="BWERKM+ËÎÌå" w:hAnsi="BWERKM+ËÎÌå" w:cs="BWERKM+ËÎÌå"/>
          <w:color w:val="000000"/>
          <w:spacing w:val="-3"/>
          <w:sz w:val="21"/>
        </w:rPr>
        <w:t>规范，它要求在产品生产和物</w:t>
      </w:r>
      <w:r>
        <w:rPr>
          <w:rFonts w:ascii="Times New Roman"/>
          <w:color w:val="000000"/>
          <w:spacing w:val="0"/>
          <w:sz w:val="21"/>
        </w:rPr>
      </w:r>
    </w:p>
    <w:p>
      <w:pPr>
        <w:pStyle w:val="Normal"/>
        <w:framePr w:w="7116" w:x="3930" w:y="2336"/>
        <w:widowControl w:val="off"/>
        <w:autoSpaceDE w:val="off"/>
        <w:autoSpaceDN w:val="off"/>
        <w:spacing w:before="44"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流的全过程都必须验证，为国际领先的药品生产管理标准，目前美</w:t>
      </w:r>
      <w:r>
        <w:rPr>
          <w:rFonts w:ascii="Times New Roman"/>
          <w:color w:val="000000"/>
          <w:spacing w:val="0"/>
          <w:sz w:val="21"/>
        </w:rPr>
      </w:r>
    </w:p>
    <w:p>
      <w:pPr>
        <w:pStyle w:val="Normal"/>
        <w:framePr w:w="7116" w:x="3930" w:y="2336"/>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国、欧洲、日本均采用此标准</w:t>
      </w:r>
      <w:r>
        <w:rPr>
          <w:rFonts w:ascii="Times New Roman"/>
          <w:color w:val="000000"/>
          <w:spacing w:val="0"/>
          <w:sz w:val="21"/>
        </w:rPr>
      </w:r>
    </w:p>
    <w:p>
      <w:pPr>
        <w:pStyle w:val="Normal"/>
        <w:framePr w:w="949" w:x="1798" w:y="246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CDMO</w:t>
      </w:r>
      <w:r>
        <w:rPr>
          <w:rFonts w:ascii="Times New Roman"/>
          <w:color w:val="000000"/>
          <w:spacing w:val="0"/>
          <w:sz w:val="21"/>
        </w:rPr>
      </w:r>
    </w:p>
    <w:p>
      <w:pPr>
        <w:pStyle w:val="Normal"/>
        <w:framePr w:w="526" w:x="3447" w:y="248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867" w:x="1798" w:y="3294"/>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cGMP</w:t>
      </w:r>
      <w:r>
        <w:rPr>
          <w:rFonts w:ascii="Times New Roman"/>
          <w:color w:val="000000"/>
          <w:spacing w:val="0"/>
          <w:sz w:val="21"/>
        </w:rPr>
      </w:r>
    </w:p>
    <w:p>
      <w:pPr>
        <w:pStyle w:val="Normal"/>
        <w:framePr w:w="526" w:x="3447" w:y="330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7137" w:x="3930" w:y="3990"/>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Good</w:t>
      </w:r>
      <w:r>
        <w:rPr>
          <w:rFonts w:ascii="Times New Roman"/>
          <w:color w:val="000000"/>
          <w:spacing w:val="1"/>
          <w:sz w:val="21"/>
        </w:rPr>
        <w:t xml:space="preserve"> </w:t>
      </w:r>
      <w:r>
        <w:rPr>
          <w:rFonts w:ascii="Times New Roman"/>
          <w:color w:val="000000"/>
          <w:spacing w:val="0"/>
          <w:sz w:val="21"/>
        </w:rPr>
        <w:t>Manufacturing</w:t>
      </w:r>
      <w:r>
        <w:rPr>
          <w:rFonts w:ascii="Times New Roman"/>
          <w:color w:val="000000"/>
          <w:spacing w:val="-1"/>
          <w:sz w:val="21"/>
        </w:rPr>
        <w:t xml:space="preserve"> </w:t>
      </w:r>
      <w:r>
        <w:rPr>
          <w:rFonts w:ascii="Times New Roman"/>
          <w:color w:val="000000"/>
          <w:spacing w:val="0"/>
          <w:sz w:val="21"/>
        </w:rPr>
        <w:t>Practice</w:t>
      </w:r>
      <w:r>
        <w:rPr>
          <w:rFonts w:ascii="BWERKM+ËÎÌå" w:hAnsi="BWERKM+ËÎÌå" w:cs="BWERKM+ËÎÌå"/>
          <w:color w:val="000000"/>
          <w:spacing w:val="-5"/>
          <w:sz w:val="21"/>
        </w:rPr>
        <w:t>，药品生产质量管理规范，是药品生产和</w:t>
      </w:r>
      <w:r>
        <w:rPr>
          <w:rFonts w:ascii="Times New Roman"/>
          <w:color w:val="000000"/>
          <w:spacing w:val="0"/>
          <w:sz w:val="21"/>
        </w:rPr>
      </w:r>
    </w:p>
    <w:p>
      <w:pPr>
        <w:pStyle w:val="Normal"/>
        <w:framePr w:w="7137" w:x="3930" w:y="3990"/>
        <w:widowControl w:val="off"/>
        <w:autoSpaceDE w:val="off"/>
        <w:autoSpaceDN w:val="off"/>
        <w:spacing w:before="46" w:after="0" w:line="211" w:lineRule="exact"/>
        <w:ind w:left="0" w:right="0" w:firstLine="0"/>
        <w:jc w:val="left"/>
        <w:rPr>
          <w:rFonts w:ascii="Times New Roman"/>
          <w:color w:val="000000"/>
          <w:spacing w:val="0"/>
          <w:sz w:val="21"/>
        </w:rPr>
      </w:pPr>
      <w:r>
        <w:rPr>
          <w:rFonts w:ascii="BWERKM+ËÎÌå" w:hAnsi="BWERKM+ËÎÌå" w:cs="BWERKM+ËÎÌå"/>
          <w:color w:val="000000"/>
          <w:spacing w:val="3"/>
          <w:sz w:val="21"/>
        </w:rPr>
        <w:t>质量管理的基本准则，适用于药品制剂生产的全过程和原料药生产</w:t>
      </w:r>
      <w:r>
        <w:rPr>
          <w:rFonts w:ascii="Times New Roman"/>
          <w:color w:val="000000"/>
          <w:spacing w:val="0"/>
          <w:sz w:val="21"/>
        </w:rPr>
      </w:r>
    </w:p>
    <w:p>
      <w:pPr>
        <w:pStyle w:val="Normal"/>
        <w:framePr w:w="7137" w:x="3930" w:y="3990"/>
        <w:widowControl w:val="off"/>
        <w:autoSpaceDE w:val="off"/>
        <w:autoSpaceDN w:val="off"/>
        <w:spacing w:before="6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中影响成品质量的关键工序</w:t>
      </w:r>
      <w:r>
        <w:rPr>
          <w:rFonts w:ascii="Times New Roman"/>
          <w:color w:val="000000"/>
          <w:spacing w:val="0"/>
          <w:sz w:val="21"/>
        </w:rPr>
      </w:r>
    </w:p>
    <w:p>
      <w:pPr>
        <w:pStyle w:val="Normal"/>
        <w:framePr w:w="773" w:x="1798" w:y="425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GMP</w:t>
      </w:r>
      <w:r>
        <w:rPr>
          <w:rFonts w:ascii="Times New Roman"/>
          <w:color w:val="000000"/>
          <w:spacing w:val="0"/>
          <w:sz w:val="21"/>
        </w:rPr>
      </w:r>
    </w:p>
    <w:p>
      <w:pPr>
        <w:pStyle w:val="Normal"/>
        <w:framePr w:w="526" w:x="3447" w:y="4270"/>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指</w:t>
      </w:r>
      <w:r>
        <w:rPr>
          <w:rFonts w:ascii="Times New Roman"/>
          <w:color w:val="000000"/>
          <w:spacing w:val="0"/>
          <w:sz w:val="21"/>
        </w:rPr>
      </w:r>
    </w:p>
    <w:p>
      <w:pPr>
        <w:pStyle w:val="Normal"/>
        <w:framePr w:w="9561" w:x="1798" w:y="5000"/>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预案中除特别说明外所有数值保留两位小数，部分合计数与其分项加数直接</w:t>
      </w:r>
      <w:r>
        <w:rPr>
          <w:rFonts w:ascii="Times New Roman"/>
          <w:color w:val="000000"/>
          <w:spacing w:val="0"/>
          <w:sz w:val="24"/>
        </w:rPr>
      </w:r>
    </w:p>
    <w:p>
      <w:pPr>
        <w:pStyle w:val="Normal"/>
        <w:framePr w:w="9561" w:x="1798" w:y="500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相加之和因四舍五入在尾数上略有差异，并非计算错误。</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17</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5" style="position:absolute;margin-left:87.4499969482422pt;margin-top:54.1500015258789pt;z-index:-103;width:420.649993896484pt;height:2.70000004768372pt;mso-position-horizontal:absolute;mso-position-horizontal-relative:page;mso-position-vertical:absolute;mso-position-vertical-relative:page" type="#_x0000_t75">
            <v:imagedata xmlns:r="http://schemas.openxmlformats.org/officeDocument/2006/relationships" r:id="rId26"/>
          </v:shape>
        </w:pict>
      </w:r>
      <w:r>
        <w:rPr>
          <w:noProof w:val="on"/>
        </w:rPr>
        <w:pict>
          <v:shape xmlns:v="urn:schemas-microsoft-com:vml" id="_x000026" style="position:absolute;margin-left:82.8000030517578pt;margin-top:70.9499969482422pt;z-index:-107;width:429.25pt;height:172.300003051758pt;mso-position-horizontal:absolute;mso-position-horizontal-relative:page;mso-position-vertical:absolute;mso-position-vertical-relative:page" type="#_x0000_t75">
            <v:imagedata xmlns:r="http://schemas.openxmlformats.org/officeDocument/2006/relationships" r:id="rId27"/>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5357" w:x="3624" w:y="1724"/>
        <w:widowControl w:val="off"/>
        <w:autoSpaceDE w:val="off"/>
        <w:autoSpaceDN w:val="off"/>
        <w:spacing w:before="0" w:after="0" w:line="319" w:lineRule="exact"/>
        <w:ind w:left="0" w:right="0" w:firstLine="0"/>
        <w:jc w:val="left"/>
        <w:rPr>
          <w:rFonts w:ascii="Times New Roman"/>
          <w:color w:val="000000"/>
          <w:spacing w:val="0"/>
          <w:sz w:val="32"/>
        </w:rPr>
      </w:pPr>
      <w:r>
        <w:rPr>
          <w:rFonts w:ascii="EIKVCV+ºÚÌå" w:hAnsi="EIKVCV+ºÚÌå" w:cs="EIKVCV+ºÚÌå"/>
          <w:color w:val="000000"/>
          <w:spacing w:val="2"/>
          <w:sz w:val="32"/>
        </w:rPr>
        <w:t>第一节</w:t>
      </w:r>
      <w:r>
        <w:rPr>
          <w:rFonts w:ascii="Times New Roman"/>
          <w:color w:val="000000"/>
          <w:spacing w:val="80"/>
          <w:sz w:val="32"/>
        </w:rPr>
        <w:t xml:space="preserve"> </w:t>
      </w:r>
      <w:r>
        <w:rPr>
          <w:rFonts w:ascii="EIKVCV+ºÚÌå" w:hAnsi="EIKVCV+ºÚÌå" w:cs="EIKVCV+ºÚÌå"/>
          <w:color w:val="000000"/>
          <w:spacing w:val="1"/>
          <w:sz w:val="32"/>
        </w:rPr>
        <w:t>本次交易背景和交易目的</w:t>
      </w:r>
      <w:r>
        <w:rPr>
          <w:rFonts w:ascii="Times New Roman"/>
          <w:color w:val="000000"/>
          <w:spacing w:val="0"/>
          <w:sz w:val="32"/>
        </w:rPr>
      </w:r>
    </w:p>
    <w:p>
      <w:pPr>
        <w:pStyle w:val="Normal"/>
        <w:framePr w:w="2949" w:x="1798" w:y="266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一、本次交易的背景</w:t>
      </w:r>
      <w:r>
        <w:rPr>
          <w:rFonts w:ascii="Times New Roman"/>
          <w:color w:val="000000"/>
          <w:spacing w:val="0"/>
          <w:sz w:val="28"/>
        </w:rPr>
      </w:r>
    </w:p>
    <w:p>
      <w:pPr>
        <w:pStyle w:val="Normal"/>
        <w:framePr w:w="4849" w:x="1798" w:y="3332"/>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（一）我国医药行业发展前景广阔</w:t>
      </w:r>
      <w:r>
        <w:rPr>
          <w:rFonts w:ascii="Times New Roman"/>
          <w:color w:val="000000"/>
          <w:spacing w:val="0"/>
          <w:sz w:val="28"/>
        </w:rPr>
      </w:r>
    </w:p>
    <w:p>
      <w:pPr>
        <w:pStyle w:val="Normal"/>
        <w:framePr w:w="9936" w:x="1798" w:y="399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中国作为世界上人口数量最多的国家，庞大的人口规模为我国医疗卫生行业</w:t>
      </w:r>
      <w:r>
        <w:rPr>
          <w:rFonts w:ascii="Times New Roman"/>
          <w:color w:val="000000"/>
          <w:spacing w:val="0"/>
          <w:sz w:val="24"/>
        </w:rPr>
      </w:r>
    </w:p>
    <w:p>
      <w:pPr>
        <w:pStyle w:val="Normal"/>
        <w:framePr w:w="9936" w:x="1798" w:y="399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的发展提供了坚实市场基础。随着人民生活水平的提高、健康意识的增强以及新</w:t>
      </w:r>
      <w:r>
        <w:rPr>
          <w:rFonts w:ascii="Times New Roman"/>
          <w:color w:val="000000"/>
          <w:spacing w:val="0"/>
          <w:sz w:val="24"/>
        </w:rPr>
      </w:r>
    </w:p>
    <w:p>
      <w:pPr>
        <w:pStyle w:val="Normal"/>
        <w:framePr w:w="9936" w:x="1798" w:y="3993"/>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6"/>
          <w:sz w:val="24"/>
        </w:rPr>
        <w:t>型医疗技术的发展，国民就诊率不断提高，带来了医药市场的繁荣。“十一五”、</w:t>
      </w:r>
      <w:r>
        <w:rPr>
          <w:rFonts w:ascii="Times New Roman"/>
          <w:color w:val="000000"/>
          <w:spacing w:val="0"/>
          <w:sz w:val="24"/>
        </w:rPr>
      </w:r>
    </w:p>
    <w:p>
      <w:pPr>
        <w:pStyle w:val="Normal"/>
        <w:framePr w:w="9936" w:x="1798" w:y="3993"/>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“十二五”期间，我国医药制造业主营业务收入保持快速增长。根据</w:t>
      </w:r>
      <w:r>
        <w:rPr>
          <w:rFonts w:ascii="Times New Roman"/>
          <w:color w:val="000000"/>
          <w:spacing w:val="18"/>
          <w:sz w:val="24"/>
        </w:rPr>
        <w:t xml:space="preserve"> </w:t>
      </w:r>
      <w:r>
        <w:rPr>
          <w:rFonts w:ascii="Times New Roman"/>
          <w:color w:val="000000"/>
          <w:spacing w:val="0"/>
          <w:sz w:val="24"/>
        </w:rPr>
        <w:t>wind</w:t>
      </w:r>
      <w:r>
        <w:rPr>
          <w:rFonts w:ascii="Times New Roman"/>
          <w:color w:val="000000"/>
          <w:spacing w:val="17"/>
          <w:sz w:val="24"/>
        </w:rPr>
        <w:t xml:space="preserve"> </w:t>
      </w:r>
      <w:r>
        <w:rPr>
          <w:rFonts w:ascii="BWERKM+ËÎÌå" w:hAnsi="BWERKM+ËÎÌå" w:cs="BWERKM+ËÎÌå"/>
          <w:color w:val="000000"/>
          <w:spacing w:val="0"/>
          <w:sz w:val="24"/>
        </w:rPr>
        <w:t>数据</w:t>
      </w:r>
      <w:r>
        <w:rPr>
          <w:rFonts w:ascii="Times New Roman"/>
          <w:color w:val="000000"/>
          <w:spacing w:val="0"/>
          <w:sz w:val="24"/>
        </w:rPr>
      </w:r>
    </w:p>
    <w:p>
      <w:pPr>
        <w:pStyle w:val="Normal"/>
        <w:framePr w:w="9936" w:x="1798" w:y="3993"/>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1"/>
          <w:sz w:val="24"/>
        </w:rPr>
        <w:t>统计，我国医药制造业主营业务收入从</w:t>
      </w:r>
      <w:r>
        <w:rPr>
          <w:rFonts w:ascii="Times New Roman"/>
          <w:color w:val="000000"/>
          <w:spacing w:val="1"/>
          <w:sz w:val="24"/>
        </w:rPr>
        <w:t xml:space="preserve"> </w:t>
      </w:r>
      <w:r>
        <w:rPr>
          <w:rFonts w:ascii="Times New Roman"/>
          <w:color w:val="000000"/>
          <w:spacing w:val="0"/>
          <w:sz w:val="24"/>
        </w:rPr>
        <w:t>2006</w:t>
      </w:r>
      <w:r>
        <w:rPr>
          <w:rFonts w:ascii="Times New Roman"/>
          <w:color w:val="000000"/>
          <w:spacing w:val="0"/>
          <w:sz w:val="24"/>
        </w:rPr>
        <w:t xml:space="preserve"> </w:t>
      </w:r>
      <w:r>
        <w:rPr>
          <w:rFonts w:ascii="BWERKM+ËÎÌå" w:hAnsi="BWERKM+ËÎÌå" w:cs="BWERKM+ËÎÌå"/>
          <w:color w:val="000000"/>
          <w:spacing w:val="0"/>
          <w:sz w:val="24"/>
        </w:rPr>
        <w:t>年的月</w:t>
      </w:r>
      <w:r>
        <w:rPr>
          <w:rFonts w:ascii="Times New Roman"/>
          <w:color w:val="000000"/>
          <w:spacing w:val="0"/>
          <w:sz w:val="24"/>
        </w:rPr>
        <w:t xml:space="preserve"> </w:t>
      </w:r>
      <w:r>
        <w:rPr>
          <w:rFonts w:ascii="Times New Roman"/>
          <w:color w:val="000000"/>
          <w:spacing w:val="0"/>
          <w:sz w:val="24"/>
        </w:rPr>
        <w:t>4,737.29</w:t>
      </w:r>
      <w:r>
        <w:rPr>
          <w:rFonts w:ascii="Times New Roman"/>
          <w:color w:val="000000"/>
          <w:spacing w:val="0"/>
          <w:sz w:val="24"/>
        </w:rPr>
        <w:t xml:space="preserve"> </w:t>
      </w:r>
      <w:r>
        <w:rPr>
          <w:rFonts w:ascii="BWERKM+ËÎÌå" w:hAnsi="BWERKM+ËÎÌå" w:cs="BWERKM+ËÎÌå"/>
          <w:color w:val="000000"/>
          <w:spacing w:val="-3"/>
          <w:sz w:val="24"/>
        </w:rPr>
        <w:t>亿元，增长到</w:t>
      </w:r>
      <w:r>
        <w:rPr>
          <w:rFonts w:ascii="Times New Roman"/>
          <w:color w:val="000000"/>
          <w:spacing w:val="3"/>
          <w:sz w:val="24"/>
        </w:rPr>
        <w:t xml:space="preserve"> </w:t>
      </w:r>
      <w:r>
        <w:rPr>
          <w:rFonts w:ascii="Times New Roman"/>
          <w:color w:val="000000"/>
          <w:spacing w:val="0"/>
          <w:sz w:val="24"/>
        </w:rPr>
        <w:t>2018</w:t>
      </w:r>
      <w:r>
        <w:rPr>
          <w:rFonts w:ascii="Times New Roman"/>
          <w:color w:val="000000"/>
          <w:spacing w:val="0"/>
          <w:sz w:val="24"/>
        </w:rPr>
      </w:r>
    </w:p>
    <w:p>
      <w:pPr>
        <w:pStyle w:val="Normal"/>
        <w:framePr w:w="9936" w:x="1798" w:y="3993"/>
        <w:widowControl w:val="off"/>
        <w:autoSpaceDE w:val="off"/>
        <w:autoSpaceDN w:val="off"/>
        <w:spacing w:before="200" w:after="0" w:line="266" w:lineRule="exact"/>
        <w:ind w:left="0" w:right="0" w:firstLine="0"/>
        <w:jc w:val="left"/>
        <w:rPr>
          <w:rFonts w:ascii="Times New Roman"/>
          <w:color w:val="000000"/>
          <w:spacing w:val="0"/>
          <w:sz w:val="24"/>
        </w:rPr>
      </w:pPr>
      <w:r>
        <w:rPr>
          <w:rFonts w:ascii="Times New Roman"/>
          <w:color w:val="000000"/>
          <w:spacing w:val="0"/>
          <w:sz w:val="24"/>
        </w:rPr>
        <w:t>23,986.30</w:t>
      </w:r>
      <w:r>
        <w:rPr>
          <w:rFonts w:ascii="Times New Roman"/>
          <w:color w:val="000000"/>
          <w:spacing w:val="36"/>
          <w:sz w:val="24"/>
        </w:rPr>
        <w:t xml:space="preserve"> </w:t>
      </w:r>
      <w:r>
        <w:rPr>
          <w:rFonts w:ascii="BWERKM+ËÎÌå" w:hAnsi="BWERKM+ËÎÌå" w:cs="BWERKM+ËÎÌå"/>
          <w:color w:val="000000"/>
          <w:spacing w:val="0"/>
          <w:sz w:val="24"/>
        </w:rPr>
        <w:t>亿元，年均复合增速超过</w:t>
      </w:r>
      <w:r>
        <w:rPr>
          <w:rFonts w:ascii="Times New Roman"/>
          <w:color w:val="000000"/>
          <w:spacing w:val="36"/>
          <w:sz w:val="24"/>
        </w:rPr>
        <w:t xml:space="preserve"> </w:t>
      </w:r>
      <w:r>
        <w:rPr>
          <w:rFonts w:ascii="Times New Roman"/>
          <w:color w:val="000000"/>
          <w:spacing w:val="0"/>
          <w:sz w:val="24"/>
        </w:rPr>
        <w:t>14%</w:t>
      </w:r>
      <w:r>
        <w:rPr>
          <w:rFonts w:ascii="BWERKM+ËÎÌå" w:hAnsi="BWERKM+ËÎÌå" w:cs="BWERKM+ËÎÌå"/>
          <w:color w:val="000000"/>
          <w:spacing w:val="0"/>
          <w:sz w:val="24"/>
        </w:rPr>
        <w:t>，全行业发展势头良好。未来，伴随着</w:t>
      </w:r>
      <w:r>
        <w:rPr>
          <w:rFonts w:ascii="Times New Roman"/>
          <w:color w:val="000000"/>
          <w:spacing w:val="0"/>
          <w:sz w:val="24"/>
        </w:rPr>
      </w:r>
    </w:p>
    <w:p>
      <w:pPr>
        <w:pStyle w:val="Normal"/>
        <w:framePr w:w="9936" w:x="1798" w:y="399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我国人口基数的不断增加、人口老龄化问题加剧、城市化进程加快、人们对医疗</w:t>
      </w:r>
      <w:r>
        <w:rPr>
          <w:rFonts w:ascii="Times New Roman"/>
          <w:color w:val="000000"/>
          <w:spacing w:val="0"/>
          <w:sz w:val="24"/>
        </w:rPr>
      </w:r>
    </w:p>
    <w:p>
      <w:pPr>
        <w:pStyle w:val="Normal"/>
        <w:framePr w:w="9936" w:x="1798" w:y="399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保健的重视程度提升，医疗卫生体制改革的不断深化以及国家对医药工业扶持力</w:t>
      </w:r>
      <w:r>
        <w:rPr>
          <w:rFonts w:ascii="Times New Roman"/>
          <w:color w:val="000000"/>
          <w:spacing w:val="0"/>
          <w:sz w:val="24"/>
        </w:rPr>
      </w:r>
    </w:p>
    <w:p>
      <w:pPr>
        <w:pStyle w:val="Normal"/>
        <w:framePr w:w="9936" w:x="1798" w:y="399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度的持续加大，我国医药行业的市场规模将持续扩张，市场前景广阔。</w:t>
      </w:r>
      <w:r>
        <w:rPr>
          <w:rFonts w:ascii="Times New Roman"/>
          <w:color w:val="000000"/>
          <w:spacing w:val="0"/>
          <w:sz w:val="24"/>
        </w:rPr>
      </w:r>
    </w:p>
    <w:p>
      <w:pPr>
        <w:pStyle w:val="Normal"/>
        <w:framePr w:w="6466" w:x="1798" w:y="832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（二）国家行业政策法规助力创新药快速发展</w:t>
      </w:r>
      <w:r>
        <w:rPr>
          <w:rFonts w:ascii="Times New Roman"/>
          <w:color w:val="000000"/>
          <w:spacing w:val="0"/>
          <w:sz w:val="28"/>
        </w:rPr>
      </w:r>
    </w:p>
    <w:p>
      <w:pPr>
        <w:pStyle w:val="Normal"/>
        <w:framePr w:w="10212" w:x="1798" w:y="8972"/>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2019</w:t>
      </w:r>
      <w:r>
        <w:rPr>
          <w:rFonts w:ascii="Times New Roman"/>
          <w:color w:val="000000"/>
          <w:spacing w:val="0"/>
          <w:sz w:val="24"/>
        </w:rPr>
        <w:t xml:space="preserve"> </w:t>
      </w:r>
      <w:r>
        <w:rPr>
          <w:rFonts w:ascii="BWERKM+ËÎÌå" w:hAnsi="BWERKM+ËÎÌå" w:cs="BWERKM+ËÎÌå"/>
          <w:color w:val="000000"/>
          <w:spacing w:val="0"/>
          <w:sz w:val="24"/>
        </w:rPr>
        <w:t>年</w:t>
      </w:r>
      <w:r>
        <w:rPr>
          <w:rFonts w:ascii="Times New Roman"/>
          <w:color w:val="000000"/>
          <w:spacing w:val="0"/>
          <w:sz w:val="24"/>
        </w:rPr>
        <w:t xml:space="preserve"> </w:t>
      </w:r>
      <w:r>
        <w:rPr>
          <w:rFonts w:ascii="Times New Roman"/>
          <w:color w:val="000000"/>
          <w:spacing w:val="0"/>
          <w:sz w:val="24"/>
        </w:rPr>
        <w:t>8</w:t>
      </w:r>
      <w:r>
        <w:rPr>
          <w:rFonts w:ascii="Times New Roman"/>
          <w:color w:val="000000"/>
          <w:spacing w:val="0"/>
          <w:sz w:val="24"/>
        </w:rPr>
        <w:t xml:space="preserve"> </w:t>
      </w:r>
      <w:r>
        <w:rPr>
          <w:rFonts w:ascii="BWERKM+ËÎÌå" w:hAnsi="BWERKM+ËÎÌå" w:cs="BWERKM+ËÎÌå"/>
          <w:color w:val="000000"/>
          <w:spacing w:val="-5"/>
          <w:sz w:val="24"/>
        </w:rPr>
        <w:t>月，十三届全国人大常委会第十二次会议表决通过了新修订的《中</w:t>
      </w:r>
      <w:r>
        <w:rPr>
          <w:rFonts w:ascii="Times New Roman"/>
          <w:color w:val="000000"/>
          <w:spacing w:val="0"/>
          <w:sz w:val="24"/>
        </w:rPr>
      </w:r>
    </w:p>
    <w:p>
      <w:pPr>
        <w:pStyle w:val="Normal"/>
        <w:framePr w:w="10212" w:x="1798" w:y="8972"/>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15"/>
          <w:sz w:val="24"/>
        </w:rPr>
        <w:t>华人民共和国药品管理法》（后称“《药品管理法》”），其总则第五条即明确规定</w:t>
      </w:r>
      <w:r>
        <w:rPr>
          <w:rFonts w:ascii="Times New Roman"/>
          <w:color w:val="000000"/>
          <w:spacing w:val="0"/>
          <w:sz w:val="24"/>
        </w:rPr>
      </w:r>
    </w:p>
    <w:p>
      <w:pPr>
        <w:pStyle w:val="Normal"/>
        <w:framePr w:w="10212" w:x="1798" w:y="897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了国家鼓励研究和创制新药。此外，新修订的《药品管理法》将原临床审批制改</w:t>
      </w:r>
      <w:r>
        <w:rPr>
          <w:rFonts w:ascii="Times New Roman"/>
          <w:color w:val="000000"/>
          <w:spacing w:val="0"/>
          <w:sz w:val="24"/>
        </w:rPr>
      </w:r>
    </w:p>
    <w:p>
      <w:pPr>
        <w:pStyle w:val="Normal"/>
        <w:framePr w:w="10212" w:x="1798" w:y="897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为到期默许制，对生物等效性试验以及药物临床试验机构实行备案管理，并建立</w:t>
      </w:r>
      <w:r>
        <w:rPr>
          <w:rFonts w:ascii="Times New Roman"/>
          <w:color w:val="000000"/>
          <w:spacing w:val="0"/>
          <w:sz w:val="24"/>
        </w:rPr>
      </w:r>
    </w:p>
    <w:p>
      <w:pPr>
        <w:pStyle w:val="Normal"/>
        <w:framePr w:w="10212" w:x="1798" w:y="897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了上市许可人持有制度，从审批和制度上鼓励企业研制创新药。</w:t>
      </w:r>
      <w:r>
        <w:rPr>
          <w:rFonts w:ascii="Times New Roman"/>
          <w:color w:val="000000"/>
          <w:spacing w:val="0"/>
          <w:sz w:val="24"/>
        </w:rPr>
      </w:r>
    </w:p>
    <w:p>
      <w:pPr>
        <w:pStyle w:val="Normal"/>
        <w:framePr w:w="9660" w:x="1798" w:y="11427"/>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2019</w:t>
      </w:r>
      <w:r>
        <w:rPr>
          <w:rFonts w:ascii="Times New Roman"/>
          <w:color w:val="000000"/>
          <w:spacing w:val="0"/>
          <w:sz w:val="24"/>
        </w:rPr>
        <w:t xml:space="preserve"> </w:t>
      </w:r>
      <w:r>
        <w:rPr>
          <w:rFonts w:ascii="BWERKM+ËÎÌå" w:hAnsi="BWERKM+ËÎÌå" w:cs="BWERKM+ËÎÌå"/>
          <w:color w:val="000000"/>
          <w:spacing w:val="0"/>
          <w:sz w:val="24"/>
        </w:rPr>
        <w:t>年</w:t>
      </w:r>
      <w:r>
        <w:rPr>
          <w:rFonts w:ascii="Times New Roman"/>
          <w:color w:val="000000"/>
          <w:spacing w:val="0"/>
          <w:sz w:val="24"/>
        </w:rPr>
        <w:t xml:space="preserve"> </w:t>
      </w:r>
      <w:r>
        <w:rPr>
          <w:rFonts w:ascii="Times New Roman"/>
          <w:color w:val="000000"/>
          <w:spacing w:val="-10"/>
          <w:sz w:val="24"/>
        </w:rPr>
        <w:t>11</w:t>
      </w:r>
      <w:r>
        <w:rPr>
          <w:rFonts w:ascii="Times New Roman"/>
          <w:color w:val="000000"/>
          <w:spacing w:val="10"/>
          <w:sz w:val="24"/>
        </w:rPr>
        <w:t xml:space="preserve"> </w:t>
      </w:r>
      <w:r>
        <w:rPr>
          <w:rFonts w:ascii="BWERKM+ËÎÌå" w:hAnsi="BWERKM+ËÎÌå" w:cs="BWERKM+ËÎÌå"/>
          <w:color w:val="000000"/>
          <w:spacing w:val="-1"/>
          <w:sz w:val="24"/>
        </w:rPr>
        <w:t>月，中国国家药品监督管理局发布《关于《突破性治疗药物工作</w:t>
      </w:r>
      <w:r>
        <w:rPr>
          <w:rFonts w:ascii="Times New Roman"/>
          <w:color w:val="000000"/>
          <w:spacing w:val="0"/>
          <w:sz w:val="24"/>
        </w:rPr>
      </w:r>
    </w:p>
    <w:p>
      <w:pPr>
        <w:pStyle w:val="Normal"/>
        <w:framePr w:w="9660" w:x="1798" w:y="11427"/>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程序》和《优先审评审批工作程序》征求意见的通知》，旨在鼓励各医药企业研</w:t>
      </w:r>
      <w:r>
        <w:rPr>
          <w:rFonts w:ascii="Times New Roman"/>
          <w:color w:val="000000"/>
          <w:spacing w:val="0"/>
          <w:sz w:val="24"/>
        </w:rPr>
      </w:r>
    </w:p>
    <w:p>
      <w:pPr>
        <w:pStyle w:val="Normal"/>
        <w:framePr w:w="9660" w:x="1798" w:y="1142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制创新药，加快临床急需新药的审批速度。</w:t>
      </w:r>
      <w:r>
        <w:rPr>
          <w:rFonts w:ascii="Times New Roman"/>
          <w:color w:val="000000"/>
          <w:spacing w:val="0"/>
          <w:sz w:val="24"/>
        </w:rPr>
      </w:r>
    </w:p>
    <w:p>
      <w:pPr>
        <w:pStyle w:val="Normal"/>
        <w:framePr w:w="9562" w:x="1798" w:y="12957"/>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随着上述国家行业政策法规的不断深化和推进，具备强大研发实力，特色产</w:t>
      </w:r>
      <w:r>
        <w:rPr>
          <w:rFonts w:ascii="Times New Roman"/>
          <w:color w:val="000000"/>
          <w:spacing w:val="0"/>
          <w:sz w:val="24"/>
        </w:rPr>
      </w:r>
    </w:p>
    <w:p>
      <w:pPr>
        <w:pStyle w:val="Normal"/>
        <w:framePr w:w="9562" w:x="1798" w:y="12957"/>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品管线的新兴创新药企业将迈入发展的快速道。</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18</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7" style="position:absolute;margin-left:87.4499969482422pt;margin-top:54.1500015258789pt;z-index:-111;width:420.649993896484pt;height:2.70000004768372pt;mso-position-horizontal:absolute;mso-position-horizontal-relative:page;mso-position-vertical:absolute;mso-position-vertical-relative:page" type="#_x0000_t75">
            <v:imagedata xmlns:r="http://schemas.openxmlformats.org/officeDocument/2006/relationships" r:id="rId28"/>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2949" w:x="197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二、本次交易的目的</w:t>
      </w:r>
      <w:r>
        <w:rPr>
          <w:rFonts w:ascii="Times New Roman"/>
          <w:color w:val="000000"/>
          <w:spacing w:val="0"/>
          <w:sz w:val="28"/>
        </w:rPr>
      </w:r>
    </w:p>
    <w:p>
      <w:pPr>
        <w:pStyle w:val="Normal"/>
        <w:framePr w:w="7758" w:x="1798" w:y="2141"/>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（一）丰富上市公司产品管线，符合企业长期发展战略</w:t>
      </w:r>
      <w:r>
        <w:rPr>
          <w:rFonts w:ascii="Times New Roman"/>
          <w:color w:val="000000"/>
          <w:spacing w:val="0"/>
          <w:sz w:val="28"/>
        </w:rPr>
      </w:r>
    </w:p>
    <w:p>
      <w:pPr>
        <w:pStyle w:val="Normal"/>
        <w:framePr w:w="9700" w:x="1798" w:y="2795"/>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标的公司目前在研产品包括</w:t>
      </w:r>
      <w:r>
        <w:rPr>
          <w:rFonts w:ascii="Times New Roman"/>
          <w:color w:val="000000"/>
          <w:spacing w:val="-21"/>
          <w:sz w:val="24"/>
        </w:rPr>
        <w:t xml:space="preserve"> </w:t>
      </w:r>
      <w:r>
        <w:rPr>
          <w:rFonts w:ascii="Times New Roman"/>
          <w:color w:val="000000"/>
          <w:spacing w:val="0"/>
          <w:sz w:val="24"/>
        </w:rPr>
        <w:t>4</w:t>
      </w:r>
      <w:r>
        <w:rPr>
          <w:rFonts w:ascii="Times New Roman"/>
          <w:color w:val="000000"/>
          <w:spacing w:val="-22"/>
          <w:sz w:val="24"/>
        </w:rPr>
        <w:t xml:space="preserve"> </w:t>
      </w:r>
      <w:r>
        <w:rPr>
          <w:rFonts w:ascii="BWERKM+ËÎÌå" w:hAnsi="BWERKM+ËÎÌå" w:cs="BWERKM+ËÎÌå"/>
          <w:color w:val="000000"/>
          <w:spacing w:val="0"/>
          <w:sz w:val="24"/>
        </w:rPr>
        <w:t>个生物创新药和</w:t>
      </w:r>
      <w:r>
        <w:rPr>
          <w:rFonts w:ascii="Times New Roman"/>
          <w:color w:val="000000"/>
          <w:spacing w:val="-21"/>
          <w:sz w:val="24"/>
        </w:rPr>
        <w:t xml:space="preserve"> </w:t>
      </w:r>
      <w:r>
        <w:rPr>
          <w:rFonts w:ascii="Times New Roman"/>
          <w:color w:val="000000"/>
          <w:spacing w:val="0"/>
          <w:sz w:val="24"/>
        </w:rPr>
        <w:t>5</w:t>
      </w:r>
      <w:r>
        <w:rPr>
          <w:rFonts w:ascii="Times New Roman"/>
          <w:color w:val="000000"/>
          <w:spacing w:val="-22"/>
          <w:sz w:val="24"/>
        </w:rPr>
        <w:t xml:space="preserve"> </w:t>
      </w:r>
      <w:r>
        <w:rPr>
          <w:rFonts w:ascii="BWERKM+ËÎÌå" w:hAnsi="BWERKM+ËÎÌå" w:cs="BWERKM+ËÎÌå"/>
          <w:color w:val="000000"/>
          <w:spacing w:val="-9"/>
          <w:sz w:val="24"/>
        </w:rPr>
        <w:t>个生物类似药，覆盖抗感染、</w:t>
      </w:r>
      <w:r>
        <w:rPr>
          <w:rFonts w:ascii="Times New Roman"/>
          <w:color w:val="000000"/>
          <w:spacing w:val="0"/>
          <w:sz w:val="24"/>
        </w:rPr>
      </w:r>
    </w:p>
    <w:p>
      <w:pPr>
        <w:pStyle w:val="Normal"/>
        <w:framePr w:w="9700" w:x="1798" w:y="2795"/>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4"/>
          <w:sz w:val="24"/>
        </w:rPr>
        <w:t>肿瘤、自身免疫性疾病等领域，其中用于狂犬病预防的</w:t>
      </w:r>
      <w:r>
        <w:rPr>
          <w:rFonts w:ascii="Times New Roman"/>
          <w:color w:val="000000"/>
          <w:spacing w:val="5"/>
          <w:sz w:val="24"/>
        </w:rPr>
        <w:t xml:space="preserve"> </w:t>
      </w:r>
      <w:r>
        <w:rPr>
          <w:rFonts w:ascii="Times New Roman"/>
          <w:color w:val="000000"/>
          <w:spacing w:val="0"/>
          <w:sz w:val="24"/>
        </w:rPr>
        <w:t>SYN023</w:t>
      </w:r>
      <w:r>
        <w:rPr>
          <w:rFonts w:ascii="Times New Roman"/>
          <w:color w:val="000000"/>
          <w:spacing w:val="0"/>
          <w:sz w:val="24"/>
        </w:rPr>
        <w:t xml:space="preserve"> </w:t>
      </w:r>
      <w:r>
        <w:rPr>
          <w:rFonts w:ascii="BWERKM+ËÎÌå" w:hAnsi="BWERKM+ËÎÌå" w:cs="BWERKM+ËÎÌå"/>
          <w:color w:val="000000"/>
          <w:spacing w:val="0"/>
          <w:sz w:val="24"/>
        </w:rPr>
        <w:t>正在进行国际多</w:t>
      </w:r>
      <w:r>
        <w:rPr>
          <w:rFonts w:ascii="Times New Roman"/>
          <w:color w:val="000000"/>
          <w:spacing w:val="0"/>
          <w:sz w:val="24"/>
        </w:rPr>
      </w:r>
    </w:p>
    <w:p>
      <w:pPr>
        <w:pStyle w:val="Normal"/>
        <w:framePr w:w="9700" w:x="1798" w:y="2795"/>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中心</w:t>
      </w:r>
      <w:r>
        <w:rPr>
          <w:rFonts w:ascii="Times New Roman"/>
          <w:color w:val="000000"/>
          <w:spacing w:val="2"/>
          <w:sz w:val="24"/>
        </w:rPr>
        <w:t xml:space="preserve"> </w:t>
      </w:r>
      <w:r>
        <w:rPr>
          <w:rFonts w:ascii="Times New Roman"/>
          <w:color w:val="000000"/>
          <w:spacing w:val="0"/>
          <w:sz w:val="24"/>
        </w:rPr>
        <w:t>IIb/III</w:t>
      </w:r>
      <w:r>
        <w:rPr>
          <w:rFonts w:ascii="Times New Roman"/>
          <w:color w:val="000000"/>
          <w:spacing w:val="-2"/>
          <w:sz w:val="24"/>
        </w:rPr>
        <w:t xml:space="preserve"> </w:t>
      </w:r>
      <w:r>
        <w:rPr>
          <w:rFonts w:ascii="BWERKM+ËÎÌå" w:hAnsi="BWERKM+ËÎÌå" w:cs="BWERKM+ËÎÌå"/>
          <w:color w:val="000000"/>
          <w:spacing w:val="0"/>
          <w:sz w:val="24"/>
        </w:rPr>
        <w:t>期临床试验，用于过敏性哮喘／荨麻疹的</w:t>
      </w:r>
      <w:r>
        <w:rPr>
          <w:rFonts w:ascii="Times New Roman"/>
          <w:color w:val="000000"/>
          <w:spacing w:val="2"/>
          <w:sz w:val="24"/>
        </w:rPr>
        <w:t xml:space="preserve"> </w:t>
      </w:r>
      <w:r>
        <w:rPr>
          <w:rFonts w:ascii="Times New Roman"/>
          <w:color w:val="000000"/>
          <w:spacing w:val="0"/>
          <w:sz w:val="24"/>
        </w:rPr>
        <w:t>SYN008</w:t>
      </w:r>
      <w:r>
        <w:rPr>
          <w:rFonts w:ascii="BWERKM+ËÎÌå" w:hAnsi="BWERKM+ËÎÌå" w:cs="BWERKM+ËÎÌå"/>
          <w:color w:val="000000"/>
          <w:spacing w:val="-1"/>
          <w:sz w:val="24"/>
        </w:rPr>
        <w:t>、用于结直肠癌的</w:t>
      </w:r>
      <w:r>
        <w:rPr>
          <w:rFonts w:ascii="Times New Roman"/>
          <w:color w:val="000000"/>
          <w:spacing w:val="0"/>
          <w:sz w:val="24"/>
        </w:rPr>
      </w:r>
    </w:p>
    <w:p>
      <w:pPr>
        <w:pStyle w:val="Normal"/>
        <w:framePr w:w="9700" w:x="1798" w:y="2795"/>
        <w:widowControl w:val="off"/>
        <w:autoSpaceDE w:val="off"/>
        <w:autoSpaceDN w:val="off"/>
        <w:spacing w:before="202" w:after="0" w:line="266" w:lineRule="exact"/>
        <w:ind w:left="0" w:right="0" w:firstLine="0"/>
        <w:jc w:val="left"/>
        <w:rPr>
          <w:rFonts w:ascii="Times New Roman"/>
          <w:color w:val="000000"/>
          <w:spacing w:val="0"/>
          <w:sz w:val="24"/>
        </w:rPr>
      </w:pPr>
      <w:r>
        <w:rPr>
          <w:rFonts w:ascii="Times New Roman"/>
          <w:color w:val="000000"/>
          <w:spacing w:val="0"/>
          <w:sz w:val="24"/>
        </w:rPr>
        <w:t>SYN004</w:t>
      </w:r>
      <w:r>
        <w:rPr>
          <w:rFonts w:ascii="BWERKM+ËÎÌå" w:hAnsi="BWERKM+ËÎÌå" w:cs="BWERKM+ËÎÌå"/>
          <w:color w:val="000000"/>
          <w:spacing w:val="0"/>
          <w:sz w:val="24"/>
        </w:rPr>
        <w:t>，以及用于实体瘤的</w:t>
      </w:r>
      <w:r>
        <w:rPr>
          <w:rFonts w:ascii="Times New Roman"/>
          <w:color w:val="000000"/>
          <w:spacing w:val="15"/>
          <w:sz w:val="24"/>
        </w:rPr>
        <w:t xml:space="preserve"> </w:t>
      </w:r>
      <w:r>
        <w:rPr>
          <w:rFonts w:ascii="Times New Roman"/>
          <w:color w:val="000000"/>
          <w:spacing w:val="0"/>
          <w:sz w:val="24"/>
        </w:rPr>
        <w:t>SYN004+SYN125</w:t>
      </w:r>
      <w:r>
        <w:rPr>
          <w:rFonts w:ascii="Times New Roman"/>
          <w:color w:val="000000"/>
          <w:spacing w:val="15"/>
          <w:sz w:val="24"/>
        </w:rPr>
        <w:t xml:space="preserve"> </w:t>
      </w:r>
      <w:r>
        <w:rPr>
          <w:rFonts w:ascii="BWERKM+ËÎÌå" w:hAnsi="BWERKM+ËÎÌå" w:cs="BWERKM+ËÎÌå"/>
          <w:color w:val="000000"/>
          <w:spacing w:val="0"/>
          <w:sz w:val="24"/>
        </w:rPr>
        <w:t>联合用药正在进行</w:t>
      </w:r>
      <w:r>
        <w:rPr>
          <w:rFonts w:ascii="Times New Roman"/>
          <w:color w:val="000000"/>
          <w:spacing w:val="14"/>
          <w:sz w:val="24"/>
        </w:rPr>
        <w:t xml:space="preserve"> </w:t>
      </w:r>
      <w:r>
        <w:rPr>
          <w:rFonts w:ascii="Times New Roman"/>
          <w:color w:val="000000"/>
          <w:spacing w:val="0"/>
          <w:sz w:val="24"/>
        </w:rPr>
        <w:t>I</w:t>
      </w:r>
      <w:r>
        <w:rPr>
          <w:rFonts w:ascii="Times New Roman"/>
          <w:color w:val="000000"/>
          <w:spacing w:val="11"/>
          <w:sz w:val="24"/>
        </w:rPr>
        <w:t xml:space="preserve"> </w:t>
      </w:r>
      <w:r>
        <w:rPr>
          <w:rFonts w:ascii="BWERKM+ËÎÌå" w:hAnsi="BWERKM+ËÎÌå" w:cs="BWERKM+ËÎÌå"/>
          <w:color w:val="000000"/>
          <w:spacing w:val="0"/>
          <w:sz w:val="24"/>
        </w:rPr>
        <w:t>期临床，另</w:t>
      </w:r>
      <w:r>
        <w:rPr>
          <w:rFonts w:ascii="Times New Roman"/>
          <w:color w:val="000000"/>
          <w:spacing w:val="0"/>
          <w:sz w:val="24"/>
        </w:rPr>
      </w:r>
    </w:p>
    <w:p>
      <w:pPr>
        <w:pStyle w:val="Normal"/>
        <w:framePr w:w="9700" w:x="1798" w:y="2795"/>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有４款产品在进行临床前研究，本次交易有利于上市公司丰富在研品种数量，拓</w:t>
      </w:r>
      <w:r>
        <w:rPr>
          <w:rFonts w:ascii="Times New Roman"/>
          <w:color w:val="000000"/>
          <w:spacing w:val="0"/>
          <w:sz w:val="24"/>
        </w:rPr>
      </w:r>
    </w:p>
    <w:p>
      <w:pPr>
        <w:pStyle w:val="Normal"/>
        <w:framePr w:w="9700" w:x="1798" w:y="2795"/>
        <w:widowControl w:val="off"/>
        <w:autoSpaceDE w:val="off"/>
        <w:autoSpaceDN w:val="off"/>
        <w:spacing w:before="229"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宽疾病覆盖领域，打造研发进度梯次有序的具备一定竞争力的产品组合，为企业</w:t>
      </w:r>
      <w:r>
        <w:rPr>
          <w:rFonts w:ascii="Times New Roman"/>
          <w:color w:val="000000"/>
          <w:spacing w:val="0"/>
          <w:sz w:val="24"/>
        </w:rPr>
      </w:r>
    </w:p>
    <w:p>
      <w:pPr>
        <w:pStyle w:val="Normal"/>
        <w:framePr w:w="9700" w:x="1798" w:y="279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长期快速发展提供充足动力。</w:t>
      </w:r>
      <w:r>
        <w:rPr>
          <w:rFonts w:ascii="Times New Roman"/>
          <w:color w:val="000000"/>
          <w:spacing w:val="0"/>
          <w:sz w:val="24"/>
        </w:rPr>
      </w:r>
    </w:p>
    <w:p>
      <w:pPr>
        <w:pStyle w:val="Normal"/>
        <w:framePr w:w="9688" w:x="1798" w:y="6196"/>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3"/>
          <w:sz w:val="28"/>
        </w:rPr>
        <w:t>（二）快速进入生物药领域，构建化学药与生物药协同发展的完整产</w:t>
      </w:r>
      <w:r>
        <w:rPr>
          <w:rFonts w:ascii="Times New Roman"/>
          <w:color w:val="000000"/>
          <w:spacing w:val="0"/>
          <w:sz w:val="28"/>
        </w:rPr>
      </w:r>
    </w:p>
    <w:p>
      <w:pPr>
        <w:pStyle w:val="Normal"/>
        <w:framePr w:w="9688" w:x="1798" w:y="6196"/>
        <w:widowControl w:val="off"/>
        <w:autoSpaceDE w:val="off"/>
        <w:autoSpaceDN w:val="off"/>
        <w:spacing w:before="264"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业布局</w:t>
      </w:r>
      <w:r>
        <w:rPr>
          <w:rFonts w:ascii="Times New Roman"/>
          <w:color w:val="000000"/>
          <w:spacing w:val="0"/>
          <w:sz w:val="28"/>
        </w:rPr>
      </w:r>
    </w:p>
    <w:p>
      <w:pPr>
        <w:pStyle w:val="Normal"/>
        <w:framePr w:w="9694" w:x="1798" w:y="740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全球生物药市场发展稳健，过去几年，中国生物药市场蓬勃发展，市场前景</w:t>
      </w:r>
      <w:r>
        <w:rPr>
          <w:rFonts w:ascii="Times New Roman"/>
          <w:color w:val="000000"/>
          <w:spacing w:val="0"/>
          <w:sz w:val="24"/>
        </w:rPr>
      </w:r>
    </w:p>
    <w:p>
      <w:pPr>
        <w:pStyle w:val="Normal"/>
        <w:framePr w:w="9694" w:x="1798" w:y="740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较好。单抗药物技术难度较高，是生物药产业中发展较快的细分领域，标的公司</w:t>
      </w:r>
      <w:r>
        <w:rPr>
          <w:rFonts w:ascii="Times New Roman"/>
          <w:color w:val="000000"/>
          <w:spacing w:val="0"/>
          <w:sz w:val="24"/>
        </w:rPr>
      </w:r>
    </w:p>
    <w:p>
      <w:pPr>
        <w:pStyle w:val="Normal"/>
        <w:framePr w:w="9694" w:x="1798" w:y="740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专注于研发单抗创新药和生物类似药，已建立完善的生物药研发生产技术体系，</w:t>
      </w:r>
      <w:r>
        <w:rPr>
          <w:rFonts w:ascii="Times New Roman"/>
          <w:color w:val="000000"/>
          <w:spacing w:val="0"/>
          <w:sz w:val="24"/>
        </w:rPr>
      </w:r>
    </w:p>
    <w:p>
      <w:pPr>
        <w:pStyle w:val="Normal"/>
        <w:framePr w:w="9694" w:x="1798" w:y="740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并拥有多个产品在国内外进行临床试验，本次交易有助于上市公司快速切入生物</w:t>
      </w:r>
      <w:r>
        <w:rPr>
          <w:rFonts w:ascii="Times New Roman"/>
          <w:color w:val="000000"/>
          <w:spacing w:val="0"/>
          <w:sz w:val="24"/>
        </w:rPr>
      </w:r>
    </w:p>
    <w:p>
      <w:pPr>
        <w:pStyle w:val="Normal"/>
        <w:framePr w:w="9694" w:x="1798" w:y="740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药领域，构建化学药与生物药协同发展的完整产业布局。</w:t>
      </w:r>
      <w:r>
        <w:rPr>
          <w:rFonts w:ascii="Times New Roman"/>
          <w:color w:val="000000"/>
          <w:spacing w:val="0"/>
          <w:sz w:val="24"/>
        </w:rPr>
      </w:r>
    </w:p>
    <w:p>
      <w:pPr>
        <w:pStyle w:val="Normal"/>
        <w:framePr w:w="8728" w:x="1798" w:y="985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（三）实现优势互补，进一步提升上市公司创新和产业化能力</w:t>
      </w:r>
      <w:r>
        <w:rPr>
          <w:rFonts w:ascii="Times New Roman"/>
          <w:color w:val="000000"/>
          <w:spacing w:val="0"/>
          <w:sz w:val="28"/>
        </w:rPr>
      </w:r>
    </w:p>
    <w:p>
      <w:pPr>
        <w:pStyle w:val="Normal"/>
        <w:framePr w:w="9660" w:x="1798" w:y="10520"/>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上市公司为一家专注于化学药物的研发、生产与营销的创新型制药企业，致</w:t>
      </w:r>
      <w:r>
        <w:rPr>
          <w:rFonts w:ascii="Times New Roman"/>
          <w:color w:val="000000"/>
          <w:spacing w:val="0"/>
          <w:sz w:val="24"/>
        </w:rPr>
      </w:r>
    </w:p>
    <w:p>
      <w:pPr>
        <w:pStyle w:val="Normal"/>
        <w:framePr w:w="9660" w:x="1798" w:y="1052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力于重大疾病新药和特效药的研发及产业化。标的公司致力于研发生产重大疾病</w:t>
      </w:r>
      <w:r>
        <w:rPr>
          <w:rFonts w:ascii="Times New Roman"/>
          <w:color w:val="000000"/>
          <w:spacing w:val="0"/>
          <w:sz w:val="24"/>
        </w:rPr>
      </w:r>
    </w:p>
    <w:p>
      <w:pPr>
        <w:pStyle w:val="Normal"/>
        <w:framePr w:w="9660" w:x="1798" w:y="1052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治疗领域的单抗创新药与生物类似药，具有从研发到生产的完整产业链。通过本</w:t>
      </w:r>
      <w:r>
        <w:rPr>
          <w:rFonts w:ascii="Times New Roman"/>
          <w:color w:val="000000"/>
          <w:spacing w:val="0"/>
          <w:sz w:val="24"/>
        </w:rPr>
      </w:r>
    </w:p>
    <w:p>
      <w:pPr>
        <w:pStyle w:val="Normal"/>
        <w:framePr w:w="9660" w:x="1798" w:y="1052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次交易，上市公司将与标的公司在现有的供应链、客户资源和销售渠道上形成积</w:t>
      </w:r>
      <w:r>
        <w:rPr>
          <w:rFonts w:ascii="Times New Roman"/>
          <w:color w:val="000000"/>
          <w:spacing w:val="0"/>
          <w:sz w:val="24"/>
        </w:rPr>
      </w:r>
    </w:p>
    <w:p>
      <w:pPr>
        <w:pStyle w:val="Normal"/>
        <w:framePr w:w="9660" w:x="1798" w:y="1052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极的互补关系，借助彼此在国内和海外市场积累的研发实力和优势地位，实现上</w:t>
      </w:r>
      <w:r>
        <w:rPr>
          <w:rFonts w:ascii="Times New Roman"/>
          <w:color w:val="000000"/>
          <w:spacing w:val="0"/>
          <w:sz w:val="24"/>
        </w:rPr>
      </w:r>
    </w:p>
    <w:p>
      <w:pPr>
        <w:pStyle w:val="Normal"/>
        <w:framePr w:w="9660" w:x="1798" w:y="1052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市公司、标的公司在业务上的协同，强化原始创新和产业化能力，提升上市公司</w:t>
      </w:r>
      <w:r>
        <w:rPr>
          <w:rFonts w:ascii="Times New Roman"/>
          <w:color w:val="000000"/>
          <w:spacing w:val="0"/>
          <w:sz w:val="24"/>
        </w:rPr>
      </w:r>
    </w:p>
    <w:p>
      <w:pPr>
        <w:pStyle w:val="Normal"/>
        <w:framePr w:w="9660" w:x="1798" w:y="1052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的核心竞争力。</w:t>
      </w:r>
      <w:r>
        <w:rPr>
          <w:rFonts w:ascii="Times New Roman"/>
          <w:color w:val="000000"/>
          <w:spacing w:val="0"/>
          <w:sz w:val="24"/>
        </w:rPr>
      </w:r>
    </w:p>
    <w:p>
      <w:pPr>
        <w:pStyle w:val="Normal"/>
        <w:framePr w:w="9688" w:x="1798" w:y="1391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3"/>
          <w:sz w:val="28"/>
        </w:rPr>
        <w:t>（四）有助于构建具有影响力的生物药创新及产业化平台，走向国际</w:t>
      </w:r>
      <w:r>
        <w:rPr>
          <w:rFonts w:ascii="Times New Roman"/>
          <w:color w:val="000000"/>
          <w:spacing w:val="0"/>
          <w:sz w:val="28"/>
        </w:rPr>
      </w:r>
    </w:p>
    <w:p>
      <w:pPr>
        <w:pStyle w:val="Normal"/>
        <w:framePr w:w="9688" w:x="1798" w:y="13913"/>
        <w:widowControl w:val="off"/>
        <w:autoSpaceDE w:val="off"/>
        <w:autoSpaceDN w:val="off"/>
        <w:spacing w:before="264"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市场</w:t>
      </w:r>
      <w:r>
        <w:rPr>
          <w:rFonts w:ascii="Times New Roman"/>
          <w:color w:val="000000"/>
          <w:spacing w:val="0"/>
          <w:sz w:val="28"/>
        </w:rPr>
      </w:r>
    </w:p>
    <w:p>
      <w:pPr>
        <w:pStyle w:val="Normal"/>
        <w:framePr w:w="600" w:x="227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标</w:t>
      </w:r>
      <w:r>
        <w:rPr>
          <w:rFonts w:ascii="Times New Roman"/>
          <w:color w:val="000000"/>
          <w:spacing w:val="0"/>
          <w:sz w:val="24"/>
        </w:rPr>
      </w:r>
    </w:p>
    <w:p>
      <w:pPr>
        <w:pStyle w:val="Normal"/>
        <w:framePr w:w="600" w:x="251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r>
    </w:p>
    <w:p>
      <w:pPr>
        <w:pStyle w:val="Normal"/>
        <w:framePr w:w="600" w:x="275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公</w:t>
      </w:r>
      <w:r>
        <w:rPr>
          <w:rFonts w:ascii="Times New Roman"/>
          <w:color w:val="000000"/>
          <w:spacing w:val="0"/>
          <w:sz w:val="24"/>
        </w:rPr>
      </w:r>
    </w:p>
    <w:p>
      <w:pPr>
        <w:pStyle w:val="Normal"/>
        <w:framePr w:w="600" w:x="299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司</w:t>
      </w:r>
      <w:r>
        <w:rPr>
          <w:rFonts w:ascii="Times New Roman"/>
          <w:color w:val="000000"/>
          <w:spacing w:val="0"/>
          <w:sz w:val="24"/>
        </w:rPr>
      </w:r>
    </w:p>
    <w:p>
      <w:pPr>
        <w:pStyle w:val="Normal"/>
        <w:framePr w:w="600" w:x="323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创</w:t>
      </w:r>
      <w:r>
        <w:rPr>
          <w:rFonts w:ascii="Times New Roman"/>
          <w:color w:val="000000"/>
          <w:spacing w:val="0"/>
          <w:sz w:val="24"/>
        </w:rPr>
      </w:r>
    </w:p>
    <w:p>
      <w:pPr>
        <w:pStyle w:val="Normal"/>
        <w:framePr w:w="600" w:x="347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始</w:t>
      </w:r>
      <w:r>
        <w:rPr>
          <w:rFonts w:ascii="Times New Roman"/>
          <w:color w:val="000000"/>
          <w:spacing w:val="0"/>
          <w:sz w:val="24"/>
        </w:rPr>
      </w:r>
    </w:p>
    <w:p>
      <w:pPr>
        <w:pStyle w:val="Normal"/>
        <w:framePr w:w="600" w:x="371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人</w:t>
      </w:r>
      <w:r>
        <w:rPr>
          <w:rFonts w:ascii="Times New Roman"/>
          <w:color w:val="000000"/>
          <w:spacing w:val="0"/>
          <w:sz w:val="24"/>
        </w:rPr>
      </w:r>
    </w:p>
    <w:p>
      <w:pPr>
        <w:pStyle w:val="Normal"/>
        <w:framePr w:w="600" w:x="395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曹</w:t>
      </w:r>
      <w:r>
        <w:rPr>
          <w:rFonts w:ascii="Times New Roman"/>
          <w:color w:val="000000"/>
          <w:spacing w:val="0"/>
          <w:sz w:val="24"/>
        </w:rPr>
      </w:r>
    </w:p>
    <w:p>
      <w:pPr>
        <w:pStyle w:val="Normal"/>
        <w:framePr w:w="600" w:x="419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一</w:t>
      </w:r>
      <w:r>
        <w:rPr>
          <w:rFonts w:ascii="Times New Roman"/>
          <w:color w:val="000000"/>
          <w:spacing w:val="0"/>
          <w:sz w:val="24"/>
        </w:rPr>
      </w:r>
    </w:p>
    <w:p>
      <w:pPr>
        <w:pStyle w:val="Normal"/>
        <w:framePr w:w="600" w:x="443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孚</w:t>
      </w:r>
      <w:r>
        <w:rPr>
          <w:rFonts w:ascii="Times New Roman"/>
          <w:color w:val="000000"/>
          <w:spacing w:val="0"/>
          <w:sz w:val="24"/>
        </w:rPr>
      </w:r>
    </w:p>
    <w:p>
      <w:pPr>
        <w:pStyle w:val="Normal"/>
        <w:framePr w:w="600" w:x="467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博</w:t>
      </w:r>
      <w:r>
        <w:rPr>
          <w:rFonts w:ascii="Times New Roman"/>
          <w:color w:val="000000"/>
          <w:spacing w:val="0"/>
          <w:sz w:val="24"/>
        </w:rPr>
      </w:r>
    </w:p>
    <w:p>
      <w:pPr>
        <w:pStyle w:val="Normal"/>
        <w:framePr w:w="600" w:x="491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士</w:t>
      </w:r>
      <w:r>
        <w:rPr>
          <w:rFonts w:ascii="Times New Roman"/>
          <w:color w:val="000000"/>
          <w:spacing w:val="0"/>
          <w:sz w:val="24"/>
        </w:rPr>
      </w:r>
    </w:p>
    <w:p>
      <w:pPr>
        <w:pStyle w:val="Normal"/>
        <w:framePr w:w="600" w:x="515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在</w:t>
      </w:r>
      <w:r>
        <w:rPr>
          <w:rFonts w:ascii="Times New Roman"/>
          <w:color w:val="000000"/>
          <w:spacing w:val="0"/>
          <w:sz w:val="24"/>
        </w:rPr>
      </w:r>
    </w:p>
    <w:p>
      <w:pPr>
        <w:pStyle w:val="Normal"/>
        <w:framePr w:w="600" w:x="539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生</w:t>
      </w:r>
      <w:r>
        <w:rPr>
          <w:rFonts w:ascii="Times New Roman"/>
          <w:color w:val="000000"/>
          <w:spacing w:val="0"/>
          <w:sz w:val="24"/>
        </w:rPr>
      </w:r>
    </w:p>
    <w:p>
      <w:pPr>
        <w:pStyle w:val="Normal"/>
        <w:framePr w:w="600" w:x="563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物</w:t>
      </w:r>
      <w:r>
        <w:rPr>
          <w:rFonts w:ascii="Times New Roman"/>
          <w:color w:val="000000"/>
          <w:spacing w:val="0"/>
          <w:sz w:val="24"/>
        </w:rPr>
      </w:r>
    </w:p>
    <w:p>
      <w:pPr>
        <w:pStyle w:val="Normal"/>
        <w:framePr w:w="600" w:x="587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药</w:t>
      </w:r>
      <w:r>
        <w:rPr>
          <w:rFonts w:ascii="Times New Roman"/>
          <w:color w:val="000000"/>
          <w:spacing w:val="0"/>
          <w:sz w:val="24"/>
        </w:rPr>
      </w:r>
    </w:p>
    <w:p>
      <w:pPr>
        <w:pStyle w:val="Normal"/>
        <w:framePr w:w="600" w:x="611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领</w:t>
      </w:r>
      <w:r>
        <w:rPr>
          <w:rFonts w:ascii="Times New Roman"/>
          <w:color w:val="000000"/>
          <w:spacing w:val="0"/>
          <w:sz w:val="24"/>
        </w:rPr>
      </w:r>
    </w:p>
    <w:p>
      <w:pPr>
        <w:pStyle w:val="Normal"/>
        <w:framePr w:w="600" w:x="635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域</w:t>
      </w:r>
      <w:r>
        <w:rPr>
          <w:rFonts w:ascii="Times New Roman"/>
          <w:color w:val="000000"/>
          <w:spacing w:val="0"/>
          <w:sz w:val="24"/>
        </w:rPr>
      </w:r>
    </w:p>
    <w:p>
      <w:pPr>
        <w:pStyle w:val="Normal"/>
        <w:framePr w:w="600" w:x="659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拥</w:t>
      </w:r>
      <w:r>
        <w:rPr>
          <w:rFonts w:ascii="Times New Roman"/>
          <w:color w:val="000000"/>
          <w:spacing w:val="0"/>
          <w:sz w:val="24"/>
        </w:rPr>
      </w:r>
    </w:p>
    <w:p>
      <w:pPr>
        <w:pStyle w:val="Normal"/>
        <w:framePr w:w="600" w:x="6838"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有</w:t>
      </w:r>
      <w:r>
        <w:rPr>
          <w:rFonts w:ascii="Times New Roman"/>
          <w:color w:val="000000"/>
          <w:spacing w:val="0"/>
          <w:sz w:val="24"/>
        </w:rPr>
      </w:r>
    </w:p>
    <w:p>
      <w:pPr>
        <w:pStyle w:val="Normal"/>
        <w:framePr w:w="600" w:x="707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多</w:t>
      </w:r>
      <w:r>
        <w:rPr>
          <w:rFonts w:ascii="Times New Roman"/>
          <w:color w:val="000000"/>
          <w:spacing w:val="0"/>
          <w:sz w:val="24"/>
        </w:rPr>
      </w:r>
    </w:p>
    <w:p>
      <w:pPr>
        <w:pStyle w:val="Normal"/>
        <w:framePr w:w="600" w:x="731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年</w:t>
      </w:r>
      <w:r>
        <w:rPr>
          <w:rFonts w:ascii="Times New Roman"/>
          <w:color w:val="000000"/>
          <w:spacing w:val="0"/>
          <w:sz w:val="24"/>
        </w:rPr>
      </w:r>
    </w:p>
    <w:p>
      <w:pPr>
        <w:pStyle w:val="Normal"/>
        <w:framePr w:w="600" w:x="755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r>
    </w:p>
    <w:p>
      <w:pPr>
        <w:pStyle w:val="Normal"/>
        <w:framePr w:w="600" w:x="779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w:t>
      </w:r>
      <w:r>
        <w:rPr>
          <w:rFonts w:ascii="Times New Roman"/>
          <w:color w:val="000000"/>
          <w:spacing w:val="0"/>
          <w:sz w:val="24"/>
        </w:rPr>
      </w:r>
    </w:p>
    <w:p>
      <w:pPr>
        <w:pStyle w:val="Normal"/>
        <w:framePr w:w="600" w:x="803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业</w:t>
      </w:r>
      <w:r>
        <w:rPr>
          <w:rFonts w:ascii="Times New Roman"/>
          <w:color w:val="000000"/>
          <w:spacing w:val="0"/>
          <w:sz w:val="24"/>
        </w:rPr>
      </w:r>
    </w:p>
    <w:p>
      <w:pPr>
        <w:pStyle w:val="Normal"/>
        <w:framePr w:w="600" w:x="827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经</w:t>
      </w:r>
      <w:r>
        <w:rPr>
          <w:rFonts w:ascii="Times New Roman"/>
          <w:color w:val="000000"/>
          <w:spacing w:val="0"/>
          <w:sz w:val="24"/>
        </w:rPr>
      </w:r>
    </w:p>
    <w:p>
      <w:pPr>
        <w:pStyle w:val="Normal"/>
        <w:framePr w:w="600" w:x="851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验</w:t>
      </w:r>
      <w:r>
        <w:rPr>
          <w:rFonts w:ascii="Times New Roman"/>
          <w:color w:val="000000"/>
          <w:spacing w:val="0"/>
          <w:sz w:val="24"/>
        </w:rPr>
      </w:r>
    </w:p>
    <w:p>
      <w:pPr>
        <w:pStyle w:val="Normal"/>
        <w:framePr w:w="600" w:x="8759"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891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曾</w:t>
      </w:r>
      <w:r>
        <w:rPr>
          <w:rFonts w:ascii="Times New Roman"/>
          <w:color w:val="000000"/>
          <w:spacing w:val="0"/>
          <w:sz w:val="24"/>
        </w:rPr>
      </w:r>
    </w:p>
    <w:p>
      <w:pPr>
        <w:pStyle w:val="Normal"/>
        <w:framePr w:w="600" w:x="915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主</w:t>
      </w:r>
      <w:r>
        <w:rPr>
          <w:rFonts w:ascii="Times New Roman"/>
          <w:color w:val="000000"/>
          <w:spacing w:val="0"/>
          <w:sz w:val="24"/>
        </w:rPr>
      </w:r>
    </w:p>
    <w:p>
      <w:pPr>
        <w:pStyle w:val="Normal"/>
        <w:framePr w:w="600" w:x="939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导</w:t>
      </w:r>
      <w:r>
        <w:rPr>
          <w:rFonts w:ascii="Times New Roman"/>
          <w:color w:val="000000"/>
          <w:spacing w:val="0"/>
          <w:sz w:val="24"/>
        </w:rPr>
      </w:r>
    </w:p>
    <w:p>
      <w:pPr>
        <w:pStyle w:val="Normal"/>
        <w:framePr w:w="600" w:x="963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美</w:t>
      </w:r>
      <w:r>
        <w:rPr>
          <w:rFonts w:ascii="Times New Roman"/>
          <w:color w:val="000000"/>
          <w:spacing w:val="0"/>
          <w:sz w:val="24"/>
        </w:rPr>
      </w:r>
    </w:p>
    <w:p>
      <w:pPr>
        <w:pStyle w:val="Normal"/>
        <w:framePr w:w="600" w:x="987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国</w:t>
      </w:r>
      <w:r>
        <w:rPr>
          <w:rFonts w:ascii="Times New Roman"/>
          <w:color w:val="000000"/>
          <w:spacing w:val="0"/>
          <w:sz w:val="24"/>
        </w:rPr>
      </w:r>
    </w:p>
    <w:p>
      <w:pPr>
        <w:pStyle w:val="Normal"/>
        <w:framePr w:w="600" w:x="10113" w:y="15119"/>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19</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8" style="position:absolute;margin-left:87.4499969482422pt;margin-top:54.1500015258789pt;z-index:-115;width:420.649993896484pt;height:2.70000004768372pt;mso-position-horizontal:absolute;mso-position-horizontal-relative:page;mso-position-vertical:absolute;mso-position-vertical-relative:page" type="#_x0000_t75">
            <v:imagedata xmlns:r="http://schemas.openxmlformats.org/officeDocument/2006/relationships" r:id="rId2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660" w:x="1798" w:y="147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德国及中国等地多个生物药生产基地的建设和上市药物的生产，是一位兼具药物</w:t>
      </w:r>
      <w:r>
        <w:rPr>
          <w:rFonts w:ascii="Times New Roman"/>
          <w:color w:val="000000"/>
          <w:spacing w:val="0"/>
          <w:sz w:val="24"/>
        </w:rPr>
      </w:r>
    </w:p>
    <w:p>
      <w:pPr>
        <w:pStyle w:val="Normal"/>
        <w:framePr w:w="966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开发与生产经验的国际复合型资深专家。标的公司目前已经拥有了从原液到制剂</w:t>
      </w:r>
      <w:r>
        <w:rPr>
          <w:rFonts w:ascii="Times New Roman"/>
          <w:color w:val="000000"/>
          <w:spacing w:val="0"/>
          <w:sz w:val="24"/>
        </w:rPr>
      </w:r>
    </w:p>
    <w:p>
      <w:pPr>
        <w:pStyle w:val="Normal"/>
        <w:framePr w:w="9660" w:x="1798" w:y="147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完整的商业化生产线，生物药生产平台符合美国、欧盟、中国等多个国家和地区</w:t>
      </w:r>
      <w:r>
        <w:rPr>
          <w:rFonts w:ascii="Times New Roman"/>
          <w:color w:val="000000"/>
          <w:spacing w:val="0"/>
          <w:sz w:val="24"/>
        </w:rPr>
      </w:r>
    </w:p>
    <w:p>
      <w:pPr>
        <w:pStyle w:val="Normal"/>
        <w:framePr w:w="9660" w:x="1798" w:y="1473"/>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t xml:space="preserve"> </w:t>
      </w:r>
      <w:r>
        <w:rPr>
          <w:rFonts w:ascii="Times New Roman"/>
          <w:color w:val="000000"/>
          <w:spacing w:val="0"/>
          <w:sz w:val="24"/>
        </w:rPr>
        <w:t>cGMP</w:t>
      </w:r>
      <w:r>
        <w:rPr>
          <w:rFonts w:ascii="Times New Roman"/>
          <w:color w:val="000000"/>
          <w:spacing w:val="1"/>
          <w:sz w:val="24"/>
        </w:rPr>
        <w:t xml:space="preserve"> </w:t>
      </w:r>
      <w:r>
        <w:rPr>
          <w:rFonts w:ascii="BWERKM+ËÎÌå" w:hAnsi="BWERKM+ËÎÌå" w:cs="BWERKM+ËÎÌå"/>
          <w:color w:val="000000"/>
          <w:spacing w:val="-4"/>
          <w:sz w:val="24"/>
        </w:rPr>
        <w:t>标准。同时，标的公司具有全球药品临床开发和注册能力。本次交易有</w:t>
      </w:r>
      <w:r>
        <w:rPr>
          <w:rFonts w:ascii="Times New Roman"/>
          <w:color w:val="000000"/>
          <w:spacing w:val="0"/>
          <w:sz w:val="24"/>
        </w:rPr>
      </w:r>
    </w:p>
    <w:p>
      <w:pPr>
        <w:pStyle w:val="Normal"/>
        <w:framePr w:w="9660" w:x="1798" w:y="147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助于上市公司构建完善的生物药和化学药创新及产业化平台，加快公司国际化的</w:t>
      </w:r>
      <w:r>
        <w:rPr>
          <w:rFonts w:ascii="Times New Roman"/>
          <w:color w:val="000000"/>
          <w:spacing w:val="0"/>
          <w:sz w:val="24"/>
        </w:rPr>
      </w:r>
    </w:p>
    <w:p>
      <w:pPr>
        <w:pStyle w:val="Normal"/>
        <w:framePr w:w="966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战略布局。</w:t>
      </w:r>
      <w:r>
        <w:rPr>
          <w:rFonts w:ascii="Times New Roman"/>
          <w:color w:val="000000"/>
          <w:spacing w:val="0"/>
          <w:sz w:val="24"/>
        </w:rPr>
      </w:r>
    </w:p>
    <w:p>
      <w:pPr>
        <w:pStyle w:val="Normal"/>
        <w:framePr w:w="3232" w:x="1978" w:y="439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三、标的公司科创属性</w:t>
      </w:r>
      <w:r>
        <w:rPr>
          <w:rFonts w:ascii="Times New Roman"/>
          <w:color w:val="000000"/>
          <w:spacing w:val="0"/>
          <w:sz w:val="28"/>
        </w:rPr>
      </w:r>
    </w:p>
    <w:p>
      <w:pPr>
        <w:pStyle w:val="Normal"/>
        <w:framePr w:w="9660" w:x="1798" w:y="5060"/>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标的公司是一家以创新驱动的集生物药研发、生产为一体的高科技企业。截</w:t>
      </w:r>
      <w:r>
        <w:rPr>
          <w:rFonts w:ascii="Times New Roman"/>
          <w:color w:val="000000"/>
          <w:spacing w:val="0"/>
          <w:sz w:val="24"/>
        </w:rPr>
      </w:r>
    </w:p>
    <w:p>
      <w:pPr>
        <w:pStyle w:val="Normal"/>
        <w:framePr w:w="9660" w:x="1798" w:y="5060"/>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至目前，标的公司形成了覆盖抗体药物发现和开发、临床试验、注册申报，以及</w:t>
      </w:r>
      <w:r>
        <w:rPr>
          <w:rFonts w:ascii="Times New Roman"/>
          <w:color w:val="000000"/>
          <w:spacing w:val="0"/>
          <w:sz w:val="24"/>
        </w:rPr>
      </w:r>
    </w:p>
    <w:p>
      <w:pPr>
        <w:pStyle w:val="Normal"/>
        <w:framePr w:w="9660" w:x="1798" w:y="5060"/>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大规模生产等关键环节的抗体药物开发及生产平台，已构建杂交瘤技术平台、抗</w:t>
      </w:r>
      <w:r>
        <w:rPr>
          <w:rFonts w:ascii="Times New Roman"/>
          <w:color w:val="000000"/>
          <w:spacing w:val="0"/>
          <w:sz w:val="24"/>
        </w:rPr>
      </w:r>
    </w:p>
    <w:p>
      <w:pPr>
        <w:pStyle w:val="Normal"/>
        <w:framePr w:w="9660" w:x="1798" w:y="5060"/>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体人源化平台，高密度抗体表达培养平台，原液中试工艺开发及临床用药</w:t>
      </w:r>
      <w:r>
        <w:rPr>
          <w:rFonts w:ascii="Times New Roman"/>
          <w:color w:val="000000"/>
          <w:spacing w:val="54"/>
          <w:sz w:val="24"/>
        </w:rPr>
        <w:t xml:space="preserve"> </w:t>
      </w:r>
      <w:r>
        <w:rPr>
          <w:rFonts w:ascii="Times New Roman"/>
          <w:color w:val="000000"/>
          <w:spacing w:val="0"/>
          <w:sz w:val="24"/>
        </w:rPr>
        <w:t>GMP</w:t>
      </w:r>
      <w:r>
        <w:rPr>
          <w:rFonts w:ascii="Times New Roman"/>
          <w:color w:val="000000"/>
          <w:spacing w:val="0"/>
          <w:sz w:val="24"/>
        </w:rPr>
      </w:r>
    </w:p>
    <w:p>
      <w:pPr>
        <w:pStyle w:val="Normal"/>
        <w:framePr w:w="9660" w:x="1798" w:y="5060"/>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生产平台、蛋白质表征分析平台等多项核心技术平台。</w:t>
      </w:r>
      <w:r>
        <w:rPr>
          <w:rFonts w:ascii="Times New Roman"/>
          <w:color w:val="000000"/>
          <w:spacing w:val="0"/>
          <w:sz w:val="24"/>
        </w:rPr>
      </w:r>
    </w:p>
    <w:p>
      <w:pPr>
        <w:pStyle w:val="Normal"/>
        <w:framePr w:w="9660" w:x="1798" w:y="7507"/>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1"/>
          <w:sz w:val="24"/>
        </w:rPr>
        <w:t>标的公司核心品种</w:t>
      </w:r>
      <w:r>
        <w:rPr>
          <w:rFonts w:ascii="Times New Roman"/>
          <w:color w:val="000000"/>
          <w:spacing w:val="60"/>
          <w:sz w:val="24"/>
        </w:rPr>
        <w:t xml:space="preserve"> </w:t>
      </w:r>
      <w:r>
        <w:rPr>
          <w:rFonts w:ascii="Times New Roman"/>
          <w:color w:val="000000"/>
          <w:spacing w:val="0"/>
          <w:sz w:val="24"/>
        </w:rPr>
        <w:t>SYN023</w:t>
      </w:r>
      <w:r>
        <w:rPr>
          <w:rFonts w:ascii="Times New Roman"/>
          <w:color w:val="000000"/>
          <w:spacing w:val="60"/>
          <w:sz w:val="24"/>
        </w:rPr>
        <w:t xml:space="preserve"> </w:t>
      </w:r>
      <w:r>
        <w:rPr>
          <w:rFonts w:ascii="BWERKM+ËÎÌå" w:hAnsi="BWERKM+ËÎÌå" w:cs="BWERKM+ËÎÌå"/>
          <w:color w:val="000000"/>
          <w:spacing w:val="1"/>
          <w:sz w:val="24"/>
        </w:rPr>
        <w:t>为两种抗原表位无重叠的重组人源抗狂犬病毒</w:t>
      </w:r>
      <w:r>
        <w:rPr>
          <w:rFonts w:ascii="Times New Roman"/>
          <w:color w:val="000000"/>
          <w:spacing w:val="0"/>
          <w:sz w:val="24"/>
        </w:rPr>
      </w:r>
    </w:p>
    <w:p>
      <w:pPr>
        <w:pStyle w:val="Normal"/>
        <w:framePr w:w="9660" w:x="1798" w:y="7507"/>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单抗的复方制剂，是全球临床研发进度较快人源化单抗复方制剂。抗狂犬病病毒</w:t>
      </w:r>
      <w:r>
        <w:rPr>
          <w:rFonts w:ascii="Times New Roman"/>
          <w:color w:val="000000"/>
          <w:spacing w:val="0"/>
          <w:sz w:val="24"/>
        </w:rPr>
      </w:r>
    </w:p>
    <w:p>
      <w:pPr>
        <w:pStyle w:val="Normal"/>
        <w:framePr w:w="9660" w:x="1798" w:y="7507"/>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单抗在降低生产成本、提高生产规模、避免血源性感染风险等方面优于狂犬病免</w:t>
      </w:r>
      <w:r>
        <w:rPr>
          <w:rFonts w:ascii="Times New Roman"/>
          <w:color w:val="000000"/>
          <w:spacing w:val="0"/>
          <w:sz w:val="24"/>
        </w:rPr>
      </w:r>
    </w:p>
    <w:p>
      <w:pPr>
        <w:pStyle w:val="Normal"/>
        <w:framePr w:w="9660" w:x="1798" w:y="7507"/>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13"/>
          <w:sz w:val="24"/>
        </w:rPr>
        <w:t>疫球蛋白产品，具有替代作用。标的公司</w:t>
      </w:r>
      <w:r>
        <w:rPr>
          <w:rFonts w:ascii="Times New Roman"/>
          <w:color w:val="000000"/>
          <w:spacing w:val="13"/>
          <w:sz w:val="24"/>
        </w:rPr>
        <w:t xml:space="preserve"> </w:t>
      </w:r>
      <w:r>
        <w:rPr>
          <w:rFonts w:ascii="Times New Roman"/>
          <w:color w:val="000000"/>
          <w:spacing w:val="0"/>
          <w:sz w:val="24"/>
        </w:rPr>
        <w:t>SYN023</w:t>
      </w:r>
      <w:r>
        <w:rPr>
          <w:rFonts w:ascii="Times New Roman"/>
          <w:color w:val="000000"/>
          <w:spacing w:val="0"/>
          <w:sz w:val="24"/>
        </w:rPr>
        <w:t xml:space="preserve"> </w:t>
      </w:r>
      <w:r>
        <w:rPr>
          <w:rFonts w:ascii="BWERKM+ËÎÌå" w:hAnsi="BWERKM+ËÎÌå" w:cs="BWERKM+ËÎÌå"/>
          <w:color w:val="000000"/>
          <w:spacing w:val="0"/>
          <w:sz w:val="24"/>
        </w:rPr>
        <w:t>在美国已完成</w:t>
      </w:r>
      <w:r>
        <w:rPr>
          <w:rFonts w:ascii="Times New Roman"/>
          <w:color w:val="000000"/>
          <w:spacing w:val="2"/>
          <w:sz w:val="24"/>
        </w:rPr>
        <w:t xml:space="preserve"> </w:t>
      </w:r>
      <w:r>
        <w:rPr>
          <w:rFonts w:ascii="Times New Roman"/>
          <w:color w:val="000000"/>
          <w:spacing w:val="-2"/>
          <w:sz w:val="24"/>
        </w:rPr>
        <w:t>IIa</w:t>
      </w:r>
      <w:r>
        <w:rPr>
          <w:rFonts w:ascii="Times New Roman"/>
          <w:color w:val="000000"/>
          <w:spacing w:val="3"/>
          <w:sz w:val="24"/>
        </w:rPr>
        <w:t xml:space="preserve"> </w:t>
      </w:r>
      <w:r>
        <w:rPr>
          <w:rFonts w:ascii="BWERKM+ËÎÌå" w:hAnsi="BWERKM+ËÎÌå" w:cs="BWERKM+ËÎÌå"/>
          <w:color w:val="000000"/>
          <w:spacing w:val="0"/>
          <w:sz w:val="24"/>
        </w:rPr>
        <w:t>期临床试验，</w:t>
      </w:r>
      <w:r>
        <w:rPr>
          <w:rFonts w:ascii="Times New Roman"/>
          <w:color w:val="000000"/>
          <w:spacing w:val="0"/>
          <w:sz w:val="24"/>
        </w:rPr>
      </w:r>
    </w:p>
    <w:p>
      <w:pPr>
        <w:pStyle w:val="Normal"/>
        <w:framePr w:w="9660" w:x="1798" w:y="7507"/>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正在进行国际多中心</w:t>
      </w:r>
      <w:r>
        <w:rPr>
          <w:rFonts w:ascii="Times New Roman"/>
          <w:color w:val="000000"/>
          <w:spacing w:val="3"/>
          <w:sz w:val="24"/>
        </w:rPr>
        <w:t xml:space="preserve"> </w:t>
      </w:r>
      <w:r>
        <w:rPr>
          <w:rFonts w:ascii="Times New Roman"/>
          <w:color w:val="000000"/>
          <w:spacing w:val="0"/>
          <w:sz w:val="24"/>
        </w:rPr>
        <w:t>IIb/III</w:t>
      </w:r>
      <w:r>
        <w:rPr>
          <w:rFonts w:ascii="Times New Roman"/>
          <w:color w:val="000000"/>
          <w:spacing w:val="-3"/>
          <w:sz w:val="24"/>
        </w:rPr>
        <w:t xml:space="preserve"> </w:t>
      </w:r>
      <w:r>
        <w:rPr>
          <w:rFonts w:ascii="BWERKM+ËÎÌå" w:hAnsi="BWERKM+ËÎÌå" w:cs="BWERKM+ËÎÌå"/>
          <w:color w:val="000000"/>
          <w:spacing w:val="0"/>
          <w:sz w:val="24"/>
        </w:rPr>
        <w:t>期临床试验，在中国大陆已正式开始</w:t>
      </w:r>
      <w:r>
        <w:rPr>
          <w:rFonts w:ascii="Times New Roman"/>
          <w:color w:val="000000"/>
          <w:spacing w:val="3"/>
          <w:sz w:val="24"/>
        </w:rPr>
        <w:t xml:space="preserve"> </w:t>
      </w:r>
      <w:r>
        <w:rPr>
          <w:rFonts w:ascii="Times New Roman"/>
          <w:color w:val="000000"/>
          <w:spacing w:val="-1"/>
          <w:sz w:val="24"/>
        </w:rPr>
        <w:t>III</w:t>
      </w:r>
      <w:r>
        <w:rPr>
          <w:rFonts w:ascii="Times New Roman"/>
          <w:color w:val="000000"/>
          <w:spacing w:val="0"/>
          <w:sz w:val="24"/>
        </w:rPr>
        <w:t xml:space="preserve"> </w:t>
      </w:r>
      <w:r>
        <w:rPr>
          <w:rFonts w:ascii="BWERKM+ËÎÌå" w:hAnsi="BWERKM+ËÎÌå" w:cs="BWERKM+ËÎÌå"/>
          <w:color w:val="000000"/>
          <w:spacing w:val="0"/>
          <w:sz w:val="24"/>
        </w:rPr>
        <w:t>临床。</w:t>
      </w:r>
      <w:r>
        <w:rPr>
          <w:rFonts w:ascii="Times New Roman"/>
          <w:color w:val="000000"/>
          <w:spacing w:val="0"/>
          <w:sz w:val="24"/>
        </w:rPr>
      </w:r>
    </w:p>
    <w:p>
      <w:pPr>
        <w:pStyle w:val="Normal"/>
        <w:framePr w:w="9561" w:x="1798" w:y="996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综上所述，标的公司为一家集研发、生产为一体的生物制药企业，符合科创</w:t>
      </w:r>
      <w:r>
        <w:rPr>
          <w:rFonts w:ascii="Times New Roman"/>
          <w:color w:val="000000"/>
          <w:spacing w:val="0"/>
          <w:sz w:val="24"/>
        </w:rPr>
      </w:r>
    </w:p>
    <w:p>
      <w:pPr>
        <w:pStyle w:val="Normal"/>
        <w:framePr w:w="9561" w:x="1798" w:y="996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板定位。</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20</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9" style="position:absolute;margin-left:87.4499969482422pt;margin-top:54.1500015258789pt;z-index:-119;width:420.649993896484pt;height:2.70000004768372pt;mso-position-horizontal:absolute;mso-position-horizontal-relative:page;mso-position-vertical:absolute;mso-position-vertical-relative:page" type="#_x0000_t75">
            <v:imagedata xmlns:r="http://schemas.openxmlformats.org/officeDocument/2006/relationships" r:id="rId30"/>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4617" w:x="3947" w:y="1664"/>
        <w:widowControl w:val="off"/>
        <w:autoSpaceDE w:val="off"/>
        <w:autoSpaceDN w:val="off"/>
        <w:spacing w:before="0" w:after="0" w:line="319" w:lineRule="exact"/>
        <w:ind w:left="0" w:right="0" w:firstLine="0"/>
        <w:jc w:val="left"/>
        <w:rPr>
          <w:rFonts w:ascii="Times New Roman"/>
          <w:color w:val="000000"/>
          <w:spacing w:val="0"/>
          <w:sz w:val="32"/>
        </w:rPr>
      </w:pPr>
      <w:r>
        <w:rPr>
          <w:rFonts w:ascii="EIKVCV+ºÚÌå" w:hAnsi="EIKVCV+ºÚÌå" w:cs="EIKVCV+ºÚÌå"/>
          <w:color w:val="000000"/>
          <w:spacing w:val="2"/>
          <w:sz w:val="32"/>
        </w:rPr>
        <w:t>第二节</w:t>
      </w:r>
      <w:r>
        <w:rPr>
          <w:rFonts w:ascii="Times New Roman"/>
          <w:color w:val="000000"/>
          <w:spacing w:val="81"/>
          <w:sz w:val="32"/>
        </w:rPr>
        <w:t xml:space="preserve"> </w:t>
      </w:r>
      <w:r>
        <w:rPr>
          <w:rFonts w:ascii="EIKVCV+ºÚÌå" w:hAnsi="EIKVCV+ºÚÌå" w:cs="EIKVCV+ºÚÌå"/>
          <w:color w:val="000000"/>
          <w:spacing w:val="1"/>
          <w:sz w:val="32"/>
        </w:rPr>
        <w:t>本次交易的具体方案</w:t>
      </w:r>
      <w:r>
        <w:rPr>
          <w:rFonts w:ascii="Times New Roman"/>
          <w:color w:val="000000"/>
          <w:spacing w:val="0"/>
          <w:sz w:val="32"/>
        </w:rPr>
      </w:r>
    </w:p>
    <w:p>
      <w:pPr>
        <w:pStyle w:val="Normal"/>
        <w:framePr w:w="2669" w:x="1798" w:y="260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一、本次交易方案</w:t>
      </w:r>
      <w:r>
        <w:rPr>
          <w:rFonts w:ascii="Times New Roman"/>
          <w:color w:val="000000"/>
          <w:spacing w:val="0"/>
          <w:sz w:val="28"/>
        </w:rPr>
      </w:r>
    </w:p>
    <w:p>
      <w:pPr>
        <w:pStyle w:val="Normal"/>
        <w:framePr w:w="3555" w:x="1798" w:y="3272"/>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（一）本次交易方案概述</w:t>
      </w:r>
      <w:r>
        <w:rPr>
          <w:rFonts w:ascii="Times New Roman"/>
          <w:color w:val="000000"/>
          <w:spacing w:val="0"/>
          <w:sz w:val="28"/>
        </w:rPr>
      </w:r>
    </w:p>
    <w:p>
      <w:pPr>
        <w:pStyle w:val="Normal"/>
        <w:framePr w:w="9905" w:x="1798" w:y="393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10"/>
          <w:sz w:val="24"/>
        </w:rPr>
        <w:t>本次交易前，兴盟苏州拟进行内部重组，内部重组安排详见“重大事项提示”</w:t>
      </w:r>
      <w:r>
        <w:rPr>
          <w:rFonts w:ascii="Times New Roman"/>
          <w:color w:val="000000"/>
          <w:spacing w:val="0"/>
          <w:sz w:val="24"/>
        </w:rPr>
      </w:r>
    </w:p>
    <w:p>
      <w:pPr>
        <w:pStyle w:val="Normal"/>
        <w:framePr w:w="9905" w:x="1798" w:y="393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之“九、兴盟苏州内部重组安排”。兴盟苏州内部重组完成后，南新制药拟通过</w:t>
      </w:r>
      <w:r>
        <w:rPr>
          <w:rFonts w:ascii="Times New Roman"/>
          <w:color w:val="000000"/>
          <w:spacing w:val="0"/>
          <w:sz w:val="24"/>
        </w:rPr>
      </w:r>
    </w:p>
    <w:p>
      <w:pPr>
        <w:pStyle w:val="Normal"/>
        <w:framePr w:w="9905" w:x="1798" w:y="3933"/>
        <w:widowControl w:val="off"/>
        <w:autoSpaceDE w:val="off"/>
        <w:autoSpaceDN w:val="off"/>
        <w:spacing w:before="221"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发行股份及支付现金的方式购买兴盟苏州的</w:t>
      </w:r>
      <w:r>
        <w:rPr>
          <w:rFonts w:ascii="Times New Roman"/>
          <w:color w:val="000000"/>
          <w:spacing w:val="12"/>
          <w:sz w:val="24"/>
        </w:rPr>
        <w:t xml:space="preserve"> </w:t>
      </w:r>
      <w:r>
        <w:rPr>
          <w:rFonts w:ascii="Times New Roman"/>
          <w:color w:val="000000"/>
          <w:spacing w:val="1"/>
          <w:sz w:val="24"/>
        </w:rPr>
        <w:t>100%</w:t>
      </w:r>
      <w:r>
        <w:rPr>
          <w:rFonts w:ascii="BWERKM+ËÎÌå" w:hAnsi="BWERKM+ËÎÌå" w:cs="BWERKM+ËÎÌå"/>
          <w:color w:val="000000"/>
          <w:spacing w:val="0"/>
          <w:sz w:val="24"/>
        </w:rPr>
        <w:t>股权。本次交易的交易对方为</w:t>
      </w:r>
      <w:r>
        <w:rPr>
          <w:rFonts w:ascii="Times New Roman"/>
          <w:color w:val="000000"/>
          <w:spacing w:val="0"/>
          <w:sz w:val="24"/>
        </w:rPr>
      </w:r>
    </w:p>
    <w:p>
      <w:pPr>
        <w:pStyle w:val="Normal"/>
        <w:framePr w:w="9905" w:x="1798" w:y="3933"/>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7"/>
          <w:sz w:val="24"/>
        </w:rPr>
        <w:t>兴盟苏州内部重组后的各股东，即</w:t>
      </w:r>
      <w:r>
        <w:rPr>
          <w:rFonts w:ascii="Times New Roman"/>
          <w:color w:val="000000"/>
          <w:spacing w:val="8"/>
          <w:sz w:val="24"/>
        </w:rPr>
        <w:t xml:space="preserve"> </w:t>
      </w:r>
      <w:r>
        <w:rPr>
          <w:rFonts w:ascii="Times New Roman"/>
          <w:color w:val="000000"/>
          <w:spacing w:val="0"/>
          <w:sz w:val="24"/>
        </w:rPr>
        <w:t>Synermore</w:t>
      </w:r>
      <w:r>
        <w:rPr>
          <w:rFonts w:ascii="BWERKM+ËÎÌå" w:hAnsi="BWERKM+ËÎÌå" w:cs="BWERKM+ËÎÌå"/>
          <w:color w:val="000000"/>
          <w:spacing w:val="-21"/>
          <w:sz w:val="24"/>
        </w:rPr>
        <w:t>、曹一孚、</w:t>
      </w:r>
      <w:r>
        <w:rPr>
          <w:rFonts w:ascii="Times New Roman"/>
          <w:color w:val="000000"/>
          <w:spacing w:val="1"/>
          <w:sz w:val="24"/>
        </w:rPr>
        <w:t>Sky</w:t>
      </w:r>
      <w:r>
        <w:rPr>
          <w:rFonts w:ascii="Times New Roman"/>
          <w:color w:val="000000"/>
          <w:spacing w:val="-11"/>
          <w:sz w:val="24"/>
        </w:rPr>
        <w:t xml:space="preserve"> </w:t>
      </w:r>
      <w:r>
        <w:rPr>
          <w:rFonts w:ascii="Times New Roman"/>
          <w:color w:val="000000"/>
          <w:spacing w:val="-3"/>
          <w:sz w:val="24"/>
        </w:rPr>
        <w:t>Token</w:t>
      </w:r>
      <w:r>
        <w:rPr>
          <w:rFonts w:ascii="BWERKM+ËÎÌå" w:hAnsi="BWERKM+ËÎÌå" w:cs="BWERKM+ËÎÌå"/>
          <w:color w:val="000000"/>
          <w:spacing w:val="-106"/>
          <w:sz w:val="24"/>
        </w:rPr>
        <w:t>、</w:t>
      </w:r>
      <w:r>
        <w:rPr>
          <w:rFonts w:ascii="Times New Roman"/>
          <w:color w:val="000000"/>
          <w:spacing w:val="0"/>
          <w:sz w:val="24"/>
        </w:rPr>
        <w:t>United</w:t>
      </w:r>
      <w:r>
        <w:rPr>
          <w:rFonts w:ascii="Times New Roman"/>
          <w:color w:val="000000"/>
          <w:spacing w:val="0"/>
          <w:sz w:val="24"/>
        </w:rPr>
        <w:t xml:space="preserve"> </w:t>
      </w:r>
      <w:r>
        <w:rPr>
          <w:rFonts w:ascii="Times New Roman"/>
          <w:color w:val="000000"/>
          <w:spacing w:val="0"/>
          <w:sz w:val="24"/>
        </w:rPr>
        <w:t>Power</w:t>
      </w:r>
      <w:r>
        <w:rPr>
          <w:rFonts w:ascii="BWERKM+ËÎÌå" w:hAnsi="BWERKM+ËÎÌå" w:cs="BWERKM+ËÎÌå"/>
          <w:color w:val="000000"/>
          <w:spacing w:val="0"/>
          <w:sz w:val="24"/>
        </w:rPr>
        <w:t>、</w:t>
      </w:r>
      <w:r>
        <w:rPr>
          <w:rFonts w:ascii="Times New Roman"/>
          <w:color w:val="000000"/>
          <w:spacing w:val="0"/>
          <w:sz w:val="24"/>
        </w:rPr>
      </w:r>
    </w:p>
    <w:p>
      <w:pPr>
        <w:pStyle w:val="Normal"/>
        <w:framePr w:w="9905" w:x="1798" w:y="3933"/>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苏州齐心和</w:t>
      </w:r>
      <w:r>
        <w:rPr>
          <w:rFonts w:ascii="Times New Roman"/>
          <w:color w:val="000000"/>
          <w:spacing w:val="0"/>
          <w:sz w:val="24"/>
        </w:rPr>
        <w:t xml:space="preserve"> </w:t>
      </w:r>
      <w:r>
        <w:rPr>
          <w:rFonts w:ascii="Times New Roman"/>
          <w:color w:val="000000"/>
          <w:spacing w:val="-4"/>
          <w:sz w:val="24"/>
        </w:rPr>
        <w:t>HUIWANG</w:t>
      </w:r>
      <w:r>
        <w:rPr>
          <w:rFonts w:ascii="BWERKM+ËÎÌå" w:hAnsi="BWERKM+ËÎÌå" w:cs="BWERKM+ËÎÌå"/>
          <w:color w:val="000000"/>
          <w:spacing w:val="-8"/>
          <w:sz w:val="24"/>
        </w:rPr>
        <w:t>。因标的资产相关审计、评估及尽职调查工作正在推进中，</w:t>
      </w:r>
      <w:r>
        <w:rPr>
          <w:rFonts w:ascii="Times New Roman"/>
          <w:color w:val="000000"/>
          <w:spacing w:val="0"/>
          <w:sz w:val="24"/>
        </w:rPr>
      </w:r>
    </w:p>
    <w:p>
      <w:pPr>
        <w:pStyle w:val="Normal"/>
        <w:framePr w:w="9905" w:x="1798" w:y="393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故本次交易方案尚未最终确定，相关方案仍存在调整的可能性。</w:t>
      </w:r>
      <w:r>
        <w:rPr>
          <w:rFonts w:ascii="Times New Roman"/>
          <w:color w:val="000000"/>
          <w:spacing w:val="0"/>
          <w:sz w:val="24"/>
        </w:rPr>
      </w:r>
    </w:p>
    <w:p>
      <w:pPr>
        <w:pStyle w:val="Normal"/>
        <w:framePr w:w="9698" w:x="1798" w:y="6847"/>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截至预案出具日，交易各方初步商定标的资产的预估值不超过</w:t>
      </w:r>
      <w:r>
        <w:rPr>
          <w:rFonts w:ascii="Times New Roman"/>
          <w:color w:val="000000"/>
          <w:spacing w:val="3"/>
          <w:sz w:val="24"/>
        </w:rPr>
        <w:t xml:space="preserve"> </w:t>
      </w:r>
      <w:r>
        <w:rPr>
          <w:rFonts w:ascii="Times New Roman"/>
          <w:color w:val="000000"/>
          <w:spacing w:val="0"/>
          <w:sz w:val="24"/>
        </w:rPr>
        <w:t>267,150.00</w:t>
      </w:r>
      <w:r>
        <w:rPr>
          <w:rFonts w:ascii="Times New Roman"/>
          <w:color w:val="000000"/>
          <w:spacing w:val="0"/>
          <w:sz w:val="24"/>
        </w:rPr>
        <w:t xml:space="preserve"> </w:t>
      </w:r>
      <w:r>
        <w:rPr>
          <w:rFonts w:ascii="BWERKM+ËÎÌå" w:hAnsi="BWERKM+ËÎÌå" w:cs="BWERKM+ËÎÌå"/>
          <w:color w:val="000000"/>
          <w:spacing w:val="0"/>
          <w:sz w:val="24"/>
        </w:rPr>
        <w:t>万</w:t>
      </w:r>
      <w:r>
        <w:rPr>
          <w:rFonts w:ascii="Times New Roman"/>
          <w:color w:val="000000"/>
          <w:spacing w:val="0"/>
          <w:sz w:val="24"/>
        </w:rPr>
      </w:r>
    </w:p>
    <w:p>
      <w:pPr>
        <w:pStyle w:val="Normal"/>
        <w:framePr w:w="9698" w:x="1798" w:y="6847"/>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元。同时，南新制药拟通过询价方式非公开发行股份募集配套资金，募集配套资</w:t>
      </w:r>
      <w:r>
        <w:rPr>
          <w:rFonts w:ascii="Times New Roman"/>
          <w:color w:val="000000"/>
          <w:spacing w:val="0"/>
          <w:sz w:val="24"/>
        </w:rPr>
      </w:r>
    </w:p>
    <w:p>
      <w:pPr>
        <w:pStyle w:val="Normal"/>
        <w:framePr w:w="9698" w:x="1798" w:y="6847"/>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金总额不超过本次交易中以发行股份方式购买资产的交易价格的</w:t>
      </w:r>
      <w:r>
        <w:rPr>
          <w:rFonts w:ascii="Times New Roman"/>
          <w:color w:val="000000"/>
          <w:spacing w:val="13"/>
          <w:sz w:val="24"/>
        </w:rPr>
        <w:t xml:space="preserve"> </w:t>
      </w:r>
      <w:r>
        <w:rPr>
          <w:rFonts w:ascii="Times New Roman"/>
          <w:color w:val="000000"/>
          <w:spacing w:val="1"/>
          <w:sz w:val="24"/>
        </w:rPr>
        <w:t>100%</w:t>
      </w:r>
      <w:r>
        <w:rPr>
          <w:rFonts w:ascii="BWERKM+ËÎÌå" w:hAnsi="BWERKM+ËÎÌå" w:cs="BWERKM+ËÎÌå"/>
          <w:color w:val="000000"/>
          <w:spacing w:val="0"/>
          <w:sz w:val="24"/>
        </w:rPr>
        <w:t>，募集配</w:t>
      </w:r>
      <w:r>
        <w:rPr>
          <w:rFonts w:ascii="Times New Roman"/>
          <w:color w:val="000000"/>
          <w:spacing w:val="0"/>
          <w:sz w:val="24"/>
        </w:rPr>
      </w:r>
    </w:p>
    <w:p>
      <w:pPr>
        <w:pStyle w:val="Normal"/>
        <w:framePr w:w="9698" w:x="1798" w:y="6847"/>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套资金发行股份数量不超过上市公司总股本</w:t>
      </w:r>
      <w:r>
        <w:rPr>
          <w:rFonts w:ascii="Times New Roman"/>
          <w:color w:val="000000"/>
          <w:spacing w:val="0"/>
          <w:sz w:val="24"/>
        </w:rPr>
        <w:t xml:space="preserve"> </w:t>
      </w:r>
      <w:r>
        <w:rPr>
          <w:rFonts w:ascii="Times New Roman"/>
          <w:color w:val="000000"/>
          <w:spacing w:val="0"/>
          <w:sz w:val="24"/>
        </w:rPr>
        <w:t>30%</w:t>
      </w:r>
      <w:r>
        <w:rPr>
          <w:rFonts w:ascii="BWERKM+ËÎÌå" w:hAnsi="BWERKM+ËÎÌå" w:cs="BWERKM+ËÎÌå"/>
          <w:color w:val="000000"/>
          <w:spacing w:val="-8"/>
          <w:sz w:val="24"/>
        </w:rPr>
        <w:t>，所募集的配套资金拟用于支付</w:t>
      </w:r>
      <w:r>
        <w:rPr>
          <w:rFonts w:ascii="Times New Roman"/>
          <w:color w:val="000000"/>
          <w:spacing w:val="0"/>
          <w:sz w:val="24"/>
        </w:rPr>
      </w:r>
    </w:p>
    <w:p>
      <w:pPr>
        <w:pStyle w:val="Normal"/>
        <w:framePr w:w="9698" w:x="1798" w:y="6847"/>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本次交易现金对价、重组相关费用，并用于上市公司、标的公司补充流动资金，</w:t>
      </w:r>
      <w:r>
        <w:rPr>
          <w:rFonts w:ascii="Times New Roman"/>
          <w:color w:val="000000"/>
          <w:spacing w:val="0"/>
          <w:sz w:val="24"/>
        </w:rPr>
      </w:r>
    </w:p>
    <w:p>
      <w:pPr>
        <w:pStyle w:val="Normal"/>
        <w:framePr w:w="9698" w:x="1798" w:y="6847"/>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用于补充流动资金的比例将不超过交易对价的</w:t>
      </w:r>
      <w:r>
        <w:rPr>
          <w:rFonts w:ascii="Times New Roman"/>
          <w:color w:val="000000"/>
          <w:spacing w:val="0"/>
          <w:sz w:val="24"/>
        </w:rPr>
        <w:t xml:space="preserve"> </w:t>
      </w:r>
      <w:r>
        <w:rPr>
          <w:rFonts w:ascii="Times New Roman"/>
          <w:color w:val="000000"/>
          <w:spacing w:val="0"/>
          <w:sz w:val="24"/>
        </w:rPr>
        <w:t>25%</w:t>
      </w:r>
      <w:r>
        <w:rPr>
          <w:rFonts w:ascii="BWERKM+ËÎÌå" w:hAnsi="BWERKM+ËÎÌå" w:cs="BWERKM+ËÎÌå"/>
          <w:color w:val="000000"/>
          <w:spacing w:val="-8"/>
          <w:sz w:val="24"/>
        </w:rPr>
        <w:t>，或不超过募集配套资金总额</w:t>
      </w:r>
      <w:r>
        <w:rPr>
          <w:rFonts w:ascii="Times New Roman"/>
          <w:color w:val="000000"/>
          <w:spacing w:val="0"/>
          <w:sz w:val="24"/>
        </w:rPr>
      </w:r>
    </w:p>
    <w:p>
      <w:pPr>
        <w:pStyle w:val="Normal"/>
        <w:framePr w:w="9698" w:x="1798" w:y="6847"/>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w:t>
      </w:r>
      <w:r>
        <w:rPr>
          <w:rFonts w:ascii="Times New Roman"/>
          <w:color w:val="000000"/>
          <w:spacing w:val="0"/>
          <w:sz w:val="24"/>
        </w:rPr>
      </w:r>
    </w:p>
    <w:p>
      <w:pPr>
        <w:pStyle w:val="Normal"/>
        <w:framePr w:w="9660" w:x="1798" w:y="10244"/>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本次募集配套资金以发行股份及支付现金购买资产为前提条件，但募集配套</w:t>
      </w:r>
      <w:r>
        <w:rPr>
          <w:rFonts w:ascii="Times New Roman"/>
          <w:color w:val="000000"/>
          <w:spacing w:val="0"/>
          <w:sz w:val="24"/>
        </w:rPr>
      </w:r>
    </w:p>
    <w:p>
      <w:pPr>
        <w:pStyle w:val="Normal"/>
        <w:framePr w:w="9660" w:x="1798" w:y="10244"/>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资金成功与否并不影响发行股份及支付现金购买资产的实施，募集配套资金的最</w:t>
      </w:r>
      <w:r>
        <w:rPr>
          <w:rFonts w:ascii="Times New Roman"/>
          <w:color w:val="000000"/>
          <w:spacing w:val="0"/>
          <w:sz w:val="24"/>
        </w:rPr>
      </w:r>
    </w:p>
    <w:p>
      <w:pPr>
        <w:pStyle w:val="Normal"/>
        <w:framePr w:w="9660" w:x="1798" w:y="1024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终发行数量将以公司股东大会批准并经上海证券交易所及中国证监会认可的发</w:t>
      </w:r>
      <w:r>
        <w:rPr>
          <w:rFonts w:ascii="Times New Roman"/>
          <w:color w:val="000000"/>
          <w:spacing w:val="0"/>
          <w:sz w:val="24"/>
        </w:rPr>
      </w:r>
    </w:p>
    <w:p>
      <w:pPr>
        <w:pStyle w:val="Normal"/>
        <w:framePr w:w="9660" w:x="1798" w:y="10244"/>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行数量为准。若募集配套资金未能实施，则公司将以自有或自筹方式解决。</w:t>
      </w:r>
      <w:r>
        <w:rPr>
          <w:rFonts w:ascii="Times New Roman"/>
          <w:color w:val="000000"/>
          <w:spacing w:val="0"/>
          <w:sz w:val="24"/>
        </w:rPr>
      </w:r>
    </w:p>
    <w:p>
      <w:pPr>
        <w:pStyle w:val="Normal"/>
        <w:framePr w:w="9660" w:x="1798" w:y="12224"/>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同时，南新制药拟向兴盟苏州分期提供</w:t>
      </w:r>
      <w:r>
        <w:rPr>
          <w:rFonts w:ascii="Times New Roman"/>
          <w:color w:val="000000"/>
          <w:spacing w:val="3"/>
          <w:sz w:val="24"/>
        </w:rPr>
        <w:t xml:space="preserve"> </w:t>
      </w:r>
      <w:r>
        <w:rPr>
          <w:rFonts w:ascii="Times New Roman"/>
          <w:color w:val="000000"/>
          <w:spacing w:val="0"/>
          <w:sz w:val="24"/>
        </w:rPr>
        <w:t>2</w:t>
      </w:r>
      <w:r>
        <w:rPr>
          <w:rFonts w:ascii="Times New Roman"/>
          <w:color w:val="000000"/>
          <w:spacing w:val="0"/>
          <w:sz w:val="24"/>
        </w:rPr>
        <w:t xml:space="preserve"> </w:t>
      </w:r>
      <w:r>
        <w:rPr>
          <w:rFonts w:ascii="BWERKM+ËÎÌå" w:hAnsi="BWERKM+ËÎÌå" w:cs="BWERKM+ËÎÌå"/>
          <w:color w:val="000000"/>
          <w:spacing w:val="-3"/>
          <w:sz w:val="24"/>
        </w:rPr>
        <w:t>亿元借款，用于本次重组过渡期内</w:t>
      </w:r>
      <w:r>
        <w:rPr>
          <w:rFonts w:ascii="Times New Roman"/>
          <w:color w:val="000000"/>
          <w:spacing w:val="0"/>
          <w:sz w:val="24"/>
        </w:rPr>
      </w:r>
    </w:p>
    <w:p>
      <w:pPr>
        <w:pStyle w:val="Normal"/>
        <w:framePr w:w="9660" w:x="1798" w:y="12224"/>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兴盟苏州的正常研发、经营。该借款协议需经公司国有资产监督管理主管部门批</w:t>
      </w:r>
      <w:r>
        <w:rPr>
          <w:rFonts w:ascii="Times New Roman"/>
          <w:color w:val="000000"/>
          <w:spacing w:val="0"/>
          <w:sz w:val="24"/>
        </w:rPr>
      </w:r>
    </w:p>
    <w:p>
      <w:pPr>
        <w:pStyle w:val="Normal"/>
        <w:framePr w:w="9660" w:x="1798" w:y="1222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准后生效。</w:t>
      </w:r>
      <w:r>
        <w:rPr>
          <w:rFonts w:ascii="Times New Roman"/>
          <w:color w:val="000000"/>
          <w:spacing w:val="0"/>
          <w:sz w:val="24"/>
        </w:rPr>
      </w:r>
    </w:p>
    <w:p>
      <w:pPr>
        <w:pStyle w:val="Normal"/>
        <w:framePr w:w="5172" w:x="1798" w:y="1375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（二）发行股份及支付现金购买资产</w:t>
      </w:r>
      <w:r>
        <w:rPr>
          <w:rFonts w:ascii="Times New Roman"/>
          <w:color w:val="000000"/>
          <w:spacing w:val="0"/>
          <w:sz w:val="28"/>
        </w:rPr>
      </w:r>
    </w:p>
    <w:p>
      <w:pPr>
        <w:pStyle w:val="Normal"/>
        <w:framePr w:w="600" w:x="22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南</w:t>
      </w:r>
      <w:r>
        <w:rPr>
          <w:rFonts w:ascii="Times New Roman"/>
          <w:color w:val="000000"/>
          <w:spacing w:val="0"/>
          <w:sz w:val="24"/>
        </w:rPr>
      </w:r>
    </w:p>
    <w:p>
      <w:pPr>
        <w:pStyle w:val="Normal"/>
        <w:framePr w:w="600" w:x="251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新</w:t>
      </w:r>
      <w:r>
        <w:rPr>
          <w:rFonts w:ascii="Times New Roman"/>
          <w:color w:val="000000"/>
          <w:spacing w:val="0"/>
          <w:sz w:val="24"/>
        </w:rPr>
      </w:r>
    </w:p>
    <w:p>
      <w:pPr>
        <w:pStyle w:val="Normal"/>
        <w:framePr w:w="600" w:x="275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制</w:t>
      </w:r>
      <w:r>
        <w:rPr>
          <w:rFonts w:ascii="Times New Roman"/>
          <w:color w:val="000000"/>
          <w:spacing w:val="0"/>
          <w:sz w:val="24"/>
        </w:rPr>
      </w:r>
    </w:p>
    <w:p>
      <w:pPr>
        <w:pStyle w:val="Normal"/>
        <w:framePr w:w="600" w:x="299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药</w:t>
      </w:r>
      <w:r>
        <w:rPr>
          <w:rFonts w:ascii="Times New Roman"/>
          <w:color w:val="000000"/>
          <w:spacing w:val="0"/>
          <w:sz w:val="24"/>
        </w:rPr>
      </w:r>
    </w:p>
    <w:p>
      <w:pPr>
        <w:pStyle w:val="Normal"/>
        <w:framePr w:w="600" w:x="323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拟</w:t>
      </w:r>
      <w:r>
        <w:rPr>
          <w:rFonts w:ascii="Times New Roman"/>
          <w:color w:val="000000"/>
          <w:spacing w:val="0"/>
          <w:sz w:val="24"/>
        </w:rPr>
      </w:r>
    </w:p>
    <w:p>
      <w:pPr>
        <w:pStyle w:val="Normal"/>
        <w:framePr w:w="600" w:x="34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以</w:t>
      </w:r>
      <w:r>
        <w:rPr>
          <w:rFonts w:ascii="Times New Roman"/>
          <w:color w:val="000000"/>
          <w:spacing w:val="0"/>
          <w:sz w:val="24"/>
        </w:rPr>
      </w:r>
    </w:p>
    <w:p>
      <w:pPr>
        <w:pStyle w:val="Normal"/>
        <w:framePr w:w="600" w:x="371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发</w:t>
      </w:r>
      <w:r>
        <w:rPr>
          <w:rFonts w:ascii="Times New Roman"/>
          <w:color w:val="000000"/>
          <w:spacing w:val="0"/>
          <w:sz w:val="24"/>
        </w:rPr>
      </w:r>
    </w:p>
    <w:p>
      <w:pPr>
        <w:pStyle w:val="Normal"/>
        <w:framePr w:w="600" w:x="395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w:t>
      </w:r>
      <w:r>
        <w:rPr>
          <w:rFonts w:ascii="Times New Roman"/>
          <w:color w:val="000000"/>
          <w:spacing w:val="0"/>
          <w:sz w:val="24"/>
        </w:rPr>
      </w:r>
    </w:p>
    <w:p>
      <w:pPr>
        <w:pStyle w:val="Normal"/>
        <w:framePr w:w="600" w:x="419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股</w:t>
      </w:r>
      <w:r>
        <w:rPr>
          <w:rFonts w:ascii="Times New Roman"/>
          <w:color w:val="000000"/>
          <w:spacing w:val="0"/>
          <w:sz w:val="24"/>
        </w:rPr>
      </w:r>
    </w:p>
    <w:p>
      <w:pPr>
        <w:pStyle w:val="Normal"/>
        <w:framePr w:w="600" w:x="443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份</w:t>
      </w:r>
      <w:r>
        <w:rPr>
          <w:rFonts w:ascii="Times New Roman"/>
          <w:color w:val="000000"/>
          <w:spacing w:val="0"/>
          <w:sz w:val="24"/>
        </w:rPr>
      </w:r>
    </w:p>
    <w:p>
      <w:pPr>
        <w:pStyle w:val="Normal"/>
        <w:framePr w:w="600" w:x="46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及</w:t>
      </w:r>
      <w:r>
        <w:rPr>
          <w:rFonts w:ascii="Times New Roman"/>
          <w:color w:val="000000"/>
          <w:spacing w:val="0"/>
          <w:sz w:val="24"/>
        </w:rPr>
      </w:r>
    </w:p>
    <w:p>
      <w:pPr>
        <w:pStyle w:val="Normal"/>
        <w:framePr w:w="600" w:x="491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支</w:t>
      </w:r>
      <w:r>
        <w:rPr>
          <w:rFonts w:ascii="Times New Roman"/>
          <w:color w:val="000000"/>
          <w:spacing w:val="0"/>
          <w:sz w:val="24"/>
        </w:rPr>
      </w:r>
    </w:p>
    <w:p>
      <w:pPr>
        <w:pStyle w:val="Normal"/>
        <w:framePr w:w="600" w:x="515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付</w:t>
      </w:r>
      <w:r>
        <w:rPr>
          <w:rFonts w:ascii="Times New Roman"/>
          <w:color w:val="000000"/>
          <w:spacing w:val="0"/>
          <w:sz w:val="24"/>
        </w:rPr>
      </w:r>
    </w:p>
    <w:p>
      <w:pPr>
        <w:pStyle w:val="Normal"/>
        <w:framePr w:w="600" w:x="539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现</w:t>
      </w:r>
      <w:r>
        <w:rPr>
          <w:rFonts w:ascii="Times New Roman"/>
          <w:color w:val="000000"/>
          <w:spacing w:val="0"/>
          <w:sz w:val="24"/>
        </w:rPr>
      </w:r>
    </w:p>
    <w:p>
      <w:pPr>
        <w:pStyle w:val="Normal"/>
        <w:framePr w:w="600" w:x="563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金</w:t>
      </w:r>
      <w:r>
        <w:rPr>
          <w:rFonts w:ascii="Times New Roman"/>
          <w:color w:val="000000"/>
          <w:spacing w:val="0"/>
          <w:sz w:val="24"/>
        </w:rPr>
      </w:r>
    </w:p>
    <w:p>
      <w:pPr>
        <w:pStyle w:val="Normal"/>
        <w:framePr w:w="600" w:x="58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购</w:t>
      </w:r>
      <w:r>
        <w:rPr>
          <w:rFonts w:ascii="Times New Roman"/>
          <w:color w:val="000000"/>
          <w:spacing w:val="0"/>
          <w:sz w:val="24"/>
        </w:rPr>
      </w:r>
    </w:p>
    <w:p>
      <w:pPr>
        <w:pStyle w:val="Normal"/>
        <w:framePr w:w="600" w:x="611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买</w:t>
      </w:r>
      <w:r>
        <w:rPr>
          <w:rFonts w:ascii="Times New Roman"/>
          <w:color w:val="000000"/>
          <w:spacing w:val="0"/>
          <w:sz w:val="24"/>
        </w:rPr>
      </w:r>
    </w:p>
    <w:p>
      <w:pPr>
        <w:pStyle w:val="Normal"/>
        <w:framePr w:w="600" w:x="635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659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683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完</w:t>
      </w:r>
      <w:r>
        <w:rPr>
          <w:rFonts w:ascii="Times New Roman"/>
          <w:color w:val="000000"/>
          <w:spacing w:val="0"/>
          <w:sz w:val="24"/>
        </w:rPr>
      </w:r>
    </w:p>
    <w:p>
      <w:pPr>
        <w:pStyle w:val="Normal"/>
        <w:framePr w:w="600" w:x="70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成</w:t>
      </w:r>
      <w:r>
        <w:rPr>
          <w:rFonts w:ascii="Times New Roman"/>
          <w:color w:val="000000"/>
          <w:spacing w:val="0"/>
          <w:sz w:val="24"/>
        </w:rPr>
      </w:r>
    </w:p>
    <w:p>
      <w:pPr>
        <w:pStyle w:val="Normal"/>
        <w:framePr w:w="600" w:x="731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后</w:t>
      </w:r>
      <w:r>
        <w:rPr>
          <w:rFonts w:ascii="Times New Roman"/>
          <w:color w:val="000000"/>
          <w:spacing w:val="0"/>
          <w:sz w:val="24"/>
        </w:rPr>
      </w:r>
    </w:p>
    <w:p>
      <w:pPr>
        <w:pStyle w:val="Normal"/>
        <w:framePr w:w="600" w:x="755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兴</w:t>
      </w:r>
      <w:r>
        <w:rPr>
          <w:rFonts w:ascii="Times New Roman"/>
          <w:color w:val="000000"/>
          <w:spacing w:val="0"/>
          <w:sz w:val="24"/>
        </w:rPr>
      </w:r>
    </w:p>
    <w:p>
      <w:pPr>
        <w:pStyle w:val="Normal"/>
        <w:framePr w:w="600" w:x="779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盟</w:t>
      </w:r>
      <w:r>
        <w:rPr>
          <w:rFonts w:ascii="Times New Roman"/>
          <w:color w:val="000000"/>
          <w:spacing w:val="0"/>
          <w:sz w:val="24"/>
        </w:rPr>
      </w:r>
    </w:p>
    <w:p>
      <w:pPr>
        <w:pStyle w:val="Normal"/>
        <w:framePr w:w="600" w:x="803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苏</w:t>
      </w:r>
      <w:r>
        <w:rPr>
          <w:rFonts w:ascii="Times New Roman"/>
          <w:color w:val="000000"/>
          <w:spacing w:val="0"/>
          <w:sz w:val="24"/>
        </w:rPr>
      </w:r>
    </w:p>
    <w:p>
      <w:pPr>
        <w:pStyle w:val="Normal"/>
        <w:framePr w:w="600" w:x="8278"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州</w:t>
      </w:r>
      <w:r>
        <w:rPr>
          <w:rFonts w:ascii="Times New Roman"/>
          <w:color w:val="000000"/>
          <w:spacing w:val="0"/>
          <w:sz w:val="24"/>
        </w:rPr>
      </w:r>
    </w:p>
    <w:p>
      <w:pPr>
        <w:pStyle w:val="Normal"/>
        <w:framePr w:w="480" w:x="8579" w:y="1440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1</w:t>
      </w:r>
      <w:r>
        <w:rPr>
          <w:rFonts w:ascii="Times New Roman"/>
          <w:color w:val="000000"/>
          <w:spacing w:val="0"/>
          <w:sz w:val="24"/>
        </w:rPr>
      </w:r>
    </w:p>
    <w:p>
      <w:pPr>
        <w:pStyle w:val="Normal"/>
        <w:framePr w:w="480" w:x="8699" w:y="1440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0</w:t>
      </w:r>
      <w:r>
        <w:rPr>
          <w:rFonts w:ascii="Times New Roman"/>
          <w:color w:val="000000"/>
          <w:spacing w:val="0"/>
          <w:sz w:val="24"/>
        </w:rPr>
      </w:r>
    </w:p>
    <w:p>
      <w:pPr>
        <w:pStyle w:val="Normal"/>
        <w:framePr w:w="480" w:x="8819" w:y="1440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0</w:t>
      </w:r>
      <w:r>
        <w:rPr>
          <w:rFonts w:ascii="Times New Roman"/>
          <w:color w:val="000000"/>
          <w:spacing w:val="0"/>
          <w:sz w:val="24"/>
        </w:rPr>
      </w:r>
    </w:p>
    <w:p>
      <w:pPr>
        <w:pStyle w:val="Normal"/>
        <w:framePr w:w="560" w:x="8939" w:y="1440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w:t>
      </w:r>
      <w:r>
        <w:rPr>
          <w:rFonts w:ascii="Times New Roman"/>
          <w:color w:val="000000"/>
          <w:spacing w:val="0"/>
          <w:sz w:val="24"/>
        </w:rPr>
      </w:r>
    </w:p>
    <w:p>
      <w:pPr>
        <w:pStyle w:val="Normal"/>
        <w:framePr w:w="600" w:x="9139"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股</w:t>
      </w:r>
      <w:r>
        <w:rPr>
          <w:rFonts w:ascii="Times New Roman"/>
          <w:color w:val="000000"/>
          <w:spacing w:val="0"/>
          <w:sz w:val="24"/>
        </w:rPr>
      </w:r>
    </w:p>
    <w:p>
      <w:pPr>
        <w:pStyle w:val="Normal"/>
        <w:framePr w:w="600" w:x="9379"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权</w:t>
      </w:r>
      <w:r>
        <w:rPr>
          <w:rFonts w:ascii="Times New Roman"/>
          <w:color w:val="000000"/>
          <w:spacing w:val="0"/>
          <w:sz w:val="24"/>
        </w:rPr>
      </w:r>
    </w:p>
    <w:p>
      <w:pPr>
        <w:pStyle w:val="Normal"/>
        <w:framePr w:w="600" w:x="9619" w:y="1441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21</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0" style="position:absolute;margin-left:87.4499969482422pt;margin-top:54.1500015258789pt;z-index:-123;width:420.649993896484pt;height:2.70000004768372pt;mso-position-horizontal:absolute;mso-position-horizontal-relative:page;mso-position-vertical:absolute;mso-position-vertical-relative:page" type="#_x0000_t75">
            <v:imagedata xmlns:r="http://schemas.openxmlformats.org/officeDocument/2006/relationships" r:id="rId31"/>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62" w:x="1798" w:y="147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截至预案出具日，标的资产相关审计、评估工作尚未完成，交易各方初步商</w:t>
      </w:r>
      <w:r>
        <w:rPr>
          <w:rFonts w:ascii="Times New Roman"/>
          <w:color w:val="000000"/>
          <w:spacing w:val="0"/>
          <w:sz w:val="24"/>
        </w:rPr>
      </w:r>
    </w:p>
    <w:p>
      <w:pPr>
        <w:pStyle w:val="Normal"/>
        <w:framePr w:w="9562" w:x="1798" w:y="1473"/>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定标的资产的预估值不超过</w:t>
      </w:r>
      <w:r>
        <w:rPr>
          <w:rFonts w:ascii="Times New Roman"/>
          <w:color w:val="000000"/>
          <w:spacing w:val="1"/>
          <w:sz w:val="24"/>
        </w:rPr>
        <w:t xml:space="preserve"> </w:t>
      </w:r>
      <w:r>
        <w:rPr>
          <w:rFonts w:ascii="Times New Roman"/>
          <w:color w:val="000000"/>
          <w:spacing w:val="0"/>
          <w:sz w:val="24"/>
        </w:rPr>
        <w:t>267,150.00</w:t>
      </w:r>
      <w:r>
        <w:rPr>
          <w:rFonts w:ascii="Times New Roman"/>
          <w:color w:val="000000"/>
          <w:spacing w:val="0"/>
          <w:sz w:val="24"/>
        </w:rPr>
        <w:t xml:space="preserve"> </w:t>
      </w:r>
      <w:r>
        <w:rPr>
          <w:rFonts w:ascii="BWERKM+ËÎÌå" w:hAnsi="BWERKM+ËÎÌå" w:cs="BWERKM+ËÎÌå"/>
          <w:color w:val="000000"/>
          <w:spacing w:val="-5"/>
          <w:sz w:val="24"/>
        </w:rPr>
        <w:t>万元。标的资产的最终交易价格将以符合</w:t>
      </w:r>
      <w:r>
        <w:rPr>
          <w:rFonts w:ascii="Times New Roman"/>
          <w:color w:val="000000"/>
          <w:spacing w:val="0"/>
          <w:sz w:val="24"/>
        </w:rPr>
      </w:r>
    </w:p>
    <w:p>
      <w:pPr>
        <w:pStyle w:val="Normal"/>
        <w:framePr w:w="9562" w:x="1798" w:y="147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《证券法》规定的评估机构出具的评估报告为基础，经交易各方协商确定。</w:t>
      </w:r>
      <w:r>
        <w:rPr>
          <w:rFonts w:ascii="Times New Roman"/>
          <w:color w:val="000000"/>
          <w:spacing w:val="0"/>
          <w:sz w:val="24"/>
        </w:rPr>
      </w:r>
    </w:p>
    <w:p>
      <w:pPr>
        <w:pStyle w:val="Normal"/>
        <w:framePr w:w="3462" w:x="2280" w:y="2987"/>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b w:val="on"/>
          <w:color w:val="000000"/>
          <w:spacing w:val="0"/>
          <w:sz w:val="24"/>
        </w:rPr>
        <w:t>1</w:t>
      </w:r>
      <w:r>
        <w:rPr>
          <w:rFonts w:ascii="BWERKM+ËÎÌå" w:hAnsi="BWERKM+ËÎÌå" w:cs="BWERKM+ËÎÌå"/>
          <w:color w:val="000000"/>
          <w:spacing w:val="1"/>
          <w:sz w:val="24"/>
        </w:rPr>
        <w:t>、购买资产发行股份的价格</w:t>
      </w:r>
      <w:r>
        <w:rPr>
          <w:rFonts w:ascii="Times New Roman"/>
          <w:color w:val="000000"/>
          <w:spacing w:val="0"/>
          <w:sz w:val="24"/>
        </w:rPr>
      </w:r>
    </w:p>
    <w:p>
      <w:pPr>
        <w:pStyle w:val="Normal"/>
        <w:framePr w:w="9565" w:x="1798" w:y="358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本次购买资产发行股份的定价基准日为上市公司第一届董事会第十八次会</w:t>
      </w:r>
      <w:r>
        <w:rPr>
          <w:rFonts w:ascii="Times New Roman"/>
          <w:color w:val="000000"/>
          <w:spacing w:val="0"/>
          <w:sz w:val="24"/>
        </w:rPr>
      </w:r>
    </w:p>
    <w:p>
      <w:pPr>
        <w:pStyle w:val="Normal"/>
        <w:framePr w:w="9565" w:x="1798" w:y="3581"/>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议决议公告日。定价基准日前</w:t>
      </w:r>
      <w:r>
        <w:rPr>
          <w:rFonts w:ascii="Times New Roman"/>
          <w:color w:val="000000"/>
          <w:spacing w:val="13"/>
          <w:sz w:val="24"/>
        </w:rPr>
        <w:t xml:space="preserve"> </w:t>
      </w:r>
      <w:r>
        <w:rPr>
          <w:rFonts w:ascii="Times New Roman"/>
          <w:color w:val="000000"/>
          <w:spacing w:val="0"/>
          <w:sz w:val="24"/>
        </w:rPr>
        <w:t>20</w:t>
      </w:r>
      <w:r>
        <w:rPr>
          <w:rFonts w:ascii="BWERKM+ËÎÌå" w:hAnsi="BWERKM+ËÎÌå" w:cs="BWERKM+ËÎÌå"/>
          <w:color w:val="000000"/>
          <w:spacing w:val="0"/>
          <w:sz w:val="24"/>
        </w:rPr>
        <w:t>、</w:t>
      </w:r>
      <w:r>
        <w:rPr>
          <w:rFonts w:ascii="Times New Roman"/>
          <w:color w:val="000000"/>
          <w:spacing w:val="0"/>
          <w:sz w:val="24"/>
        </w:rPr>
        <w:t>60</w:t>
      </w:r>
      <w:r>
        <w:rPr>
          <w:rFonts w:ascii="BWERKM+ËÎÌå" w:hAnsi="BWERKM+ËÎÌå" w:cs="BWERKM+ËÎÌå"/>
          <w:color w:val="000000"/>
          <w:spacing w:val="0"/>
          <w:sz w:val="24"/>
        </w:rPr>
        <w:t>、</w:t>
      </w:r>
      <w:r>
        <w:rPr>
          <w:rFonts w:ascii="Times New Roman"/>
          <w:color w:val="000000"/>
          <w:spacing w:val="0"/>
          <w:sz w:val="24"/>
        </w:rPr>
        <w:t>120</w:t>
      </w:r>
      <w:r>
        <w:rPr>
          <w:rFonts w:ascii="Times New Roman"/>
          <w:color w:val="000000"/>
          <w:spacing w:val="12"/>
          <w:sz w:val="24"/>
        </w:rPr>
        <w:t xml:space="preserve"> </w:t>
      </w:r>
      <w:r>
        <w:rPr>
          <w:rFonts w:ascii="BWERKM+ËÎÌå" w:hAnsi="BWERKM+ËÎÌå" w:cs="BWERKM+ËÎÌå"/>
          <w:color w:val="000000"/>
          <w:spacing w:val="0"/>
          <w:sz w:val="24"/>
        </w:rPr>
        <w:t>个交易日的交易均价分别为</w:t>
      </w:r>
      <w:r>
        <w:rPr>
          <w:rFonts w:ascii="Times New Roman"/>
          <w:color w:val="000000"/>
          <w:spacing w:val="13"/>
          <w:sz w:val="24"/>
        </w:rPr>
        <w:t xml:space="preserve"> </w:t>
      </w:r>
      <w:r>
        <w:rPr>
          <w:rFonts w:ascii="Times New Roman"/>
          <w:color w:val="000000"/>
          <w:spacing w:val="0"/>
          <w:sz w:val="24"/>
        </w:rPr>
        <w:t>54.8529</w:t>
      </w:r>
      <w:r>
        <w:rPr>
          <w:rFonts w:ascii="Times New Roman"/>
          <w:color w:val="000000"/>
          <w:spacing w:val="0"/>
          <w:sz w:val="24"/>
        </w:rPr>
      </w:r>
    </w:p>
    <w:p>
      <w:pPr>
        <w:pStyle w:val="Normal"/>
        <w:framePr w:w="9565" w:x="1798" w:y="3581"/>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元</w:t>
      </w:r>
      <w:r>
        <w:rPr>
          <w:rFonts w:ascii="Times New Roman"/>
          <w:color w:val="000000"/>
          <w:spacing w:val="1"/>
          <w:sz w:val="24"/>
        </w:rPr>
        <w:t>/</w:t>
      </w:r>
      <w:r>
        <w:rPr>
          <w:rFonts w:ascii="BWERKM+ËÎÌå" w:hAnsi="BWERKM+ËÎÌå" w:cs="BWERKM+ËÎÌå"/>
          <w:color w:val="000000"/>
          <w:spacing w:val="0"/>
          <w:sz w:val="24"/>
        </w:rPr>
        <w:t>股、</w:t>
      </w:r>
      <w:r>
        <w:rPr>
          <w:rFonts w:ascii="Times New Roman"/>
          <w:color w:val="000000"/>
          <w:spacing w:val="0"/>
          <w:sz w:val="24"/>
        </w:rPr>
        <w:t>62.7830</w:t>
      </w:r>
      <w:r>
        <w:rPr>
          <w:rFonts w:ascii="Times New Roman"/>
          <w:color w:val="000000"/>
          <w:spacing w:val="48"/>
          <w:sz w:val="24"/>
        </w:rPr>
        <w:t xml:space="preserve"> </w:t>
      </w:r>
      <w:r>
        <w:rPr>
          <w:rFonts w:ascii="BWERKM+ËÎÌå" w:hAnsi="BWERKM+ËÎÌå" w:cs="BWERKM+ËÎÌå"/>
          <w:color w:val="000000"/>
          <w:spacing w:val="0"/>
          <w:sz w:val="24"/>
        </w:rPr>
        <w:t>元</w:t>
      </w:r>
      <w:r>
        <w:rPr>
          <w:rFonts w:ascii="Times New Roman"/>
          <w:color w:val="000000"/>
          <w:spacing w:val="1"/>
          <w:sz w:val="24"/>
        </w:rPr>
        <w:t>/</w:t>
      </w:r>
      <w:r>
        <w:rPr>
          <w:rFonts w:ascii="BWERKM+ËÎÌå" w:hAnsi="BWERKM+ËÎÌå" w:cs="BWERKM+ËÎÌå"/>
          <w:color w:val="000000"/>
          <w:spacing w:val="0"/>
          <w:sz w:val="24"/>
        </w:rPr>
        <w:t>股和</w:t>
      </w:r>
      <w:r>
        <w:rPr>
          <w:rFonts w:ascii="Times New Roman"/>
          <w:color w:val="000000"/>
          <w:spacing w:val="49"/>
          <w:sz w:val="24"/>
        </w:rPr>
        <w:t xml:space="preserve"> </w:t>
      </w:r>
      <w:r>
        <w:rPr>
          <w:rFonts w:ascii="Times New Roman"/>
          <w:color w:val="000000"/>
          <w:spacing w:val="0"/>
          <w:sz w:val="24"/>
        </w:rPr>
        <w:t>55.1034</w:t>
      </w:r>
      <w:r>
        <w:rPr>
          <w:rFonts w:ascii="Times New Roman"/>
          <w:color w:val="000000"/>
          <w:spacing w:val="48"/>
          <w:sz w:val="24"/>
        </w:rPr>
        <w:t xml:space="preserve"> </w:t>
      </w:r>
      <w:r>
        <w:rPr>
          <w:rFonts w:ascii="BWERKM+ËÎÌå" w:hAnsi="BWERKM+ËÎÌå" w:cs="BWERKM+ËÎÌå"/>
          <w:color w:val="000000"/>
          <w:spacing w:val="0"/>
          <w:sz w:val="24"/>
        </w:rPr>
        <w:t>元</w:t>
      </w:r>
      <w:r>
        <w:rPr>
          <w:rFonts w:ascii="Times New Roman"/>
          <w:color w:val="000000"/>
          <w:spacing w:val="1"/>
          <w:sz w:val="24"/>
        </w:rPr>
        <w:t>/</w:t>
      </w:r>
      <w:r>
        <w:rPr>
          <w:rFonts w:ascii="BWERKM+ËÎÌå" w:hAnsi="BWERKM+ËÎÌå" w:cs="BWERKM+ËÎÌå"/>
          <w:color w:val="000000"/>
          <w:spacing w:val="0"/>
          <w:sz w:val="24"/>
        </w:rPr>
        <w:t>股。本次发行价格不低于定价基准日前</w:t>
      </w:r>
      <w:r>
        <w:rPr>
          <w:rFonts w:ascii="Times New Roman"/>
          <w:color w:val="000000"/>
          <w:spacing w:val="49"/>
          <w:sz w:val="24"/>
        </w:rPr>
        <w:t xml:space="preserve"> </w:t>
      </w:r>
      <w:r>
        <w:rPr>
          <w:rFonts w:ascii="Times New Roman"/>
          <w:color w:val="000000"/>
          <w:spacing w:val="0"/>
          <w:sz w:val="24"/>
        </w:rPr>
        <w:t>120</w:t>
      </w:r>
      <w:r>
        <w:rPr>
          <w:rFonts w:ascii="Times New Roman"/>
          <w:color w:val="000000"/>
          <w:spacing w:val="0"/>
          <w:sz w:val="24"/>
        </w:rPr>
      </w:r>
    </w:p>
    <w:p>
      <w:pPr>
        <w:pStyle w:val="Normal"/>
        <w:framePr w:w="9565" w:x="1798" w:y="3581"/>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个交易日公司股票交易均价的</w:t>
      </w:r>
      <w:r>
        <w:rPr>
          <w:rFonts w:ascii="Times New Roman"/>
          <w:color w:val="000000"/>
          <w:spacing w:val="1"/>
          <w:sz w:val="24"/>
        </w:rPr>
        <w:t xml:space="preserve"> </w:t>
      </w:r>
      <w:r>
        <w:rPr>
          <w:rFonts w:ascii="Times New Roman"/>
          <w:color w:val="000000"/>
          <w:spacing w:val="0"/>
          <w:sz w:val="24"/>
        </w:rPr>
        <w:t>80%</w:t>
      </w:r>
      <w:r>
        <w:rPr>
          <w:rFonts w:ascii="BWERKM+ËÎÌå" w:hAnsi="BWERKM+ËÎÌå" w:cs="BWERKM+ËÎÌå"/>
          <w:color w:val="000000"/>
          <w:spacing w:val="-58"/>
          <w:sz w:val="24"/>
        </w:rPr>
        <w:t>，即</w:t>
      </w:r>
      <w:r>
        <w:rPr>
          <w:rFonts w:ascii="Times New Roman"/>
          <w:color w:val="000000"/>
          <w:spacing w:val="58"/>
          <w:sz w:val="24"/>
        </w:rPr>
        <w:t xml:space="preserve"> </w:t>
      </w:r>
      <w:r>
        <w:rPr>
          <w:rFonts w:ascii="Times New Roman"/>
          <w:color w:val="000000"/>
          <w:spacing w:val="0"/>
          <w:sz w:val="24"/>
        </w:rPr>
        <w:t>44.0835</w:t>
      </w:r>
      <w:r>
        <w:rPr>
          <w:rFonts w:ascii="Times New Roman"/>
          <w:color w:val="000000"/>
          <w:spacing w:val="0"/>
          <w:sz w:val="24"/>
        </w:rPr>
        <w:t xml:space="preserve"> </w:t>
      </w:r>
      <w:r>
        <w:rPr>
          <w:rFonts w:ascii="BWERKM+ËÎÌå" w:hAnsi="BWERKM+ËÎÌå" w:cs="BWERKM+ËÎÌå"/>
          <w:color w:val="000000"/>
          <w:spacing w:val="0"/>
          <w:sz w:val="24"/>
        </w:rPr>
        <w:t>元</w:t>
      </w:r>
      <w:r>
        <w:rPr>
          <w:rFonts w:ascii="Times New Roman"/>
          <w:color w:val="000000"/>
          <w:spacing w:val="1"/>
          <w:sz w:val="24"/>
        </w:rPr>
        <w:t>/</w:t>
      </w:r>
      <w:r>
        <w:rPr>
          <w:rFonts w:ascii="BWERKM+ËÎÌå" w:hAnsi="BWERKM+ËÎÌå" w:cs="BWERKM+ËÎÌå"/>
          <w:color w:val="000000"/>
          <w:spacing w:val="-4"/>
          <w:sz w:val="24"/>
        </w:rPr>
        <w:t>股，经交易各方友好协商确认</w:t>
      </w:r>
      <w:r>
        <w:rPr>
          <w:rFonts w:ascii="Times New Roman"/>
          <w:color w:val="000000"/>
          <w:spacing w:val="0"/>
          <w:sz w:val="24"/>
        </w:rPr>
      </w:r>
    </w:p>
    <w:p>
      <w:pPr>
        <w:pStyle w:val="Normal"/>
        <w:framePr w:w="9565" w:x="1798" w:y="3581"/>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为</w:t>
      </w:r>
      <w:r>
        <w:rPr>
          <w:rFonts w:ascii="Times New Roman"/>
          <w:color w:val="000000"/>
          <w:spacing w:val="0"/>
          <w:sz w:val="24"/>
        </w:rPr>
        <w:t xml:space="preserve"> </w:t>
      </w:r>
      <w:r>
        <w:rPr>
          <w:rFonts w:ascii="Times New Roman"/>
          <w:color w:val="000000"/>
          <w:spacing w:val="0"/>
          <w:sz w:val="24"/>
        </w:rPr>
        <w:t>44.09</w:t>
      </w:r>
      <w:r>
        <w:rPr>
          <w:rFonts w:ascii="Times New Roman"/>
          <w:color w:val="000000"/>
          <w:spacing w:val="0"/>
          <w:sz w:val="24"/>
        </w:rPr>
        <w:t xml:space="preserve"> </w:t>
      </w:r>
      <w:r>
        <w:rPr>
          <w:rFonts w:ascii="BWERKM+ËÎÌå" w:hAnsi="BWERKM+ËÎÌå" w:cs="BWERKM+ËÎÌå"/>
          <w:color w:val="000000"/>
          <w:spacing w:val="0"/>
          <w:sz w:val="24"/>
        </w:rPr>
        <w:t>元</w:t>
      </w:r>
      <w:r>
        <w:rPr>
          <w:rFonts w:ascii="Times New Roman"/>
          <w:color w:val="000000"/>
          <w:spacing w:val="1"/>
          <w:sz w:val="24"/>
        </w:rPr>
        <w:t>/</w:t>
      </w:r>
      <w:r>
        <w:rPr>
          <w:rFonts w:ascii="BWERKM+ËÎÌå" w:hAnsi="BWERKM+ËÎÌå" w:cs="BWERKM+ËÎÌå"/>
          <w:color w:val="000000"/>
          <w:spacing w:val="0"/>
          <w:sz w:val="24"/>
        </w:rPr>
        <w:t>股，最终发行价格尚须经上海证券交易所及中国证监会认可。</w:t>
      </w:r>
      <w:r>
        <w:rPr>
          <w:rFonts w:ascii="Times New Roman"/>
          <w:color w:val="000000"/>
          <w:spacing w:val="0"/>
          <w:sz w:val="24"/>
        </w:rPr>
      </w:r>
    </w:p>
    <w:p>
      <w:pPr>
        <w:pStyle w:val="Normal"/>
        <w:framePr w:w="9692" w:x="1798" w:y="6036"/>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在本次发行的定价基准日至发行日期间，如上市公司实施派息、送股、资本</w:t>
      </w:r>
      <w:r>
        <w:rPr>
          <w:rFonts w:ascii="Times New Roman"/>
          <w:color w:val="000000"/>
          <w:spacing w:val="0"/>
          <w:sz w:val="24"/>
        </w:rPr>
      </w:r>
    </w:p>
    <w:p>
      <w:pPr>
        <w:pStyle w:val="Normal"/>
        <w:framePr w:w="9692" w:x="1798" w:y="6036"/>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公积金转增股本等除权、除息事项，将按照相关规则对发行价格进行相应调整。</w:t>
      </w:r>
      <w:r>
        <w:rPr>
          <w:rFonts w:ascii="Times New Roman"/>
          <w:color w:val="000000"/>
          <w:spacing w:val="0"/>
          <w:sz w:val="24"/>
        </w:rPr>
      </w:r>
    </w:p>
    <w:p>
      <w:pPr>
        <w:pStyle w:val="Normal"/>
        <w:framePr w:w="3463" w:x="2280" w:y="7082"/>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b w:val="on"/>
          <w:color w:val="000000"/>
          <w:spacing w:val="0"/>
          <w:sz w:val="24"/>
        </w:rPr>
        <w:t>2</w:t>
      </w:r>
      <w:r>
        <w:rPr>
          <w:rFonts w:ascii="BWERKM+ËÎÌå" w:hAnsi="BWERKM+ËÎÌå" w:cs="BWERKM+ËÎÌå"/>
          <w:color w:val="000000"/>
          <w:spacing w:val="1"/>
          <w:sz w:val="24"/>
        </w:rPr>
        <w:t>、购买资产发行股份的数量</w:t>
      </w:r>
      <w:r>
        <w:rPr>
          <w:rFonts w:ascii="Times New Roman"/>
          <w:color w:val="000000"/>
          <w:spacing w:val="0"/>
          <w:sz w:val="24"/>
        </w:rPr>
      </w:r>
    </w:p>
    <w:p>
      <w:pPr>
        <w:pStyle w:val="Normal"/>
        <w:framePr w:w="9562" w:x="1798" w:y="7676"/>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根据上述发行股份购买资产的发行价格及确定的标的资产交易价格计算，上</w:t>
      </w:r>
      <w:r>
        <w:rPr>
          <w:rFonts w:ascii="Times New Roman"/>
          <w:color w:val="000000"/>
          <w:spacing w:val="0"/>
          <w:sz w:val="24"/>
        </w:rPr>
      </w:r>
    </w:p>
    <w:p>
      <w:pPr>
        <w:pStyle w:val="Normal"/>
        <w:framePr w:w="9562" w:x="1798" w:y="7676"/>
        <w:widowControl w:val="off"/>
        <w:autoSpaceDE w:val="off"/>
        <w:autoSpaceDN w:val="off"/>
        <w:spacing w:before="221"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市公司向交易对方发行的股份数合计为</w:t>
      </w:r>
      <w:r>
        <w:rPr>
          <w:rFonts w:ascii="Times New Roman"/>
          <w:color w:val="000000"/>
          <w:spacing w:val="1"/>
          <w:sz w:val="24"/>
        </w:rPr>
        <w:t xml:space="preserve"> </w:t>
      </w:r>
      <w:r>
        <w:rPr>
          <w:rFonts w:ascii="Times New Roman"/>
          <w:color w:val="000000"/>
          <w:spacing w:val="0"/>
          <w:sz w:val="24"/>
        </w:rPr>
        <w:t>3,900.00</w:t>
      </w:r>
      <w:r>
        <w:rPr>
          <w:rFonts w:ascii="Times New Roman"/>
          <w:color w:val="000000"/>
          <w:spacing w:val="0"/>
          <w:sz w:val="24"/>
        </w:rPr>
        <w:t xml:space="preserve"> </w:t>
      </w:r>
      <w:r>
        <w:rPr>
          <w:rFonts w:ascii="BWERKM+ËÎÌå" w:hAnsi="BWERKM+ËÎÌå" w:cs="BWERKM+ËÎÌå"/>
          <w:color w:val="000000"/>
          <w:spacing w:val="-6"/>
          <w:sz w:val="24"/>
        </w:rPr>
        <w:t>万股，最终发行数量尚须经上海</w:t>
      </w:r>
      <w:r>
        <w:rPr>
          <w:rFonts w:ascii="Times New Roman"/>
          <w:color w:val="000000"/>
          <w:spacing w:val="0"/>
          <w:sz w:val="24"/>
        </w:rPr>
      </w:r>
    </w:p>
    <w:p>
      <w:pPr>
        <w:pStyle w:val="Normal"/>
        <w:framePr w:w="9562" w:x="1798" w:y="7676"/>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证券交易所及中国证监会认可。</w:t>
      </w:r>
      <w:r>
        <w:rPr>
          <w:rFonts w:ascii="Times New Roman"/>
          <w:color w:val="000000"/>
          <w:spacing w:val="0"/>
          <w:sz w:val="24"/>
        </w:rPr>
      </w:r>
    </w:p>
    <w:p>
      <w:pPr>
        <w:pStyle w:val="Normal"/>
        <w:framePr w:w="9660" w:x="1798" w:y="919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在本次发行的定价基准日至发行日期间，若上市公司实施派息、送股、资本</w:t>
      </w:r>
      <w:r>
        <w:rPr>
          <w:rFonts w:ascii="Times New Roman"/>
          <w:color w:val="000000"/>
          <w:spacing w:val="0"/>
          <w:sz w:val="24"/>
        </w:rPr>
      </w:r>
    </w:p>
    <w:p>
      <w:pPr>
        <w:pStyle w:val="Normal"/>
        <w:framePr w:w="9660" w:x="1798" w:y="919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公积金转增股本等除权、除息事项，则将根据发行价格的调整，对发行数量作相</w:t>
      </w:r>
      <w:r>
        <w:rPr>
          <w:rFonts w:ascii="Times New Roman"/>
          <w:color w:val="000000"/>
          <w:spacing w:val="0"/>
          <w:sz w:val="24"/>
        </w:rPr>
      </w:r>
    </w:p>
    <w:p>
      <w:pPr>
        <w:pStyle w:val="Normal"/>
        <w:framePr w:w="9660" w:x="1798" w:y="919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应调整。最终发行数量以在上海证券交易所、中国证监会注册认可的发行数量为</w:t>
      </w:r>
      <w:r>
        <w:rPr>
          <w:rFonts w:ascii="Times New Roman"/>
          <w:color w:val="000000"/>
          <w:spacing w:val="0"/>
          <w:sz w:val="24"/>
        </w:rPr>
      </w:r>
    </w:p>
    <w:p>
      <w:pPr>
        <w:pStyle w:val="Normal"/>
        <w:framePr w:w="9660" w:x="1798" w:y="919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准。</w:t>
      </w:r>
      <w:r>
        <w:rPr>
          <w:rFonts w:ascii="Times New Roman"/>
          <w:color w:val="000000"/>
          <w:spacing w:val="0"/>
          <w:sz w:val="24"/>
        </w:rPr>
      </w:r>
    </w:p>
    <w:p>
      <w:pPr>
        <w:pStyle w:val="Normal"/>
        <w:framePr w:w="5678" w:x="2280" w:y="11177"/>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b w:val="on"/>
          <w:color w:val="000000"/>
          <w:spacing w:val="0"/>
          <w:sz w:val="24"/>
        </w:rPr>
        <w:t>3</w:t>
      </w:r>
      <w:r>
        <w:rPr>
          <w:rFonts w:ascii="BWERKM+ËÎÌå" w:hAnsi="BWERKM+ËÎÌå" w:cs="BWERKM+ËÎÌå"/>
          <w:color w:val="000000"/>
          <w:spacing w:val="1"/>
          <w:sz w:val="24"/>
        </w:rPr>
        <w:t>、向本次交易对方支付对价的方式及金额情况</w:t>
      </w:r>
      <w:r>
        <w:rPr>
          <w:rFonts w:ascii="Times New Roman"/>
          <w:color w:val="000000"/>
          <w:spacing w:val="0"/>
          <w:sz w:val="24"/>
        </w:rPr>
      </w:r>
    </w:p>
    <w:p>
      <w:pPr>
        <w:pStyle w:val="Normal"/>
        <w:framePr w:w="9660" w:x="1798" w:y="11766"/>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经交易各方初步商定，标的资产预估值为不超过</w:t>
      </w:r>
      <w:r>
        <w:rPr>
          <w:rFonts w:ascii="Times New Roman"/>
          <w:color w:val="000000"/>
          <w:spacing w:val="3"/>
          <w:sz w:val="24"/>
        </w:rPr>
        <w:t xml:space="preserve"> </w:t>
      </w:r>
      <w:r>
        <w:rPr>
          <w:rFonts w:ascii="Times New Roman"/>
          <w:color w:val="000000"/>
          <w:spacing w:val="0"/>
          <w:sz w:val="24"/>
        </w:rPr>
        <w:t>267,150.00</w:t>
      </w:r>
      <w:r>
        <w:rPr>
          <w:rFonts w:ascii="Times New Roman"/>
          <w:color w:val="000000"/>
          <w:spacing w:val="0"/>
          <w:sz w:val="24"/>
        </w:rPr>
        <w:t xml:space="preserve"> </w:t>
      </w:r>
      <w:r>
        <w:rPr>
          <w:rFonts w:ascii="BWERKM+ËÎÌå" w:hAnsi="BWERKM+ËÎÌå" w:cs="BWERKM+ËÎÌå"/>
          <w:color w:val="000000"/>
          <w:spacing w:val="-6"/>
          <w:sz w:val="24"/>
        </w:rPr>
        <w:t>万元，最终交易</w:t>
      </w:r>
      <w:r>
        <w:rPr>
          <w:rFonts w:ascii="Times New Roman"/>
          <w:color w:val="000000"/>
          <w:spacing w:val="0"/>
          <w:sz w:val="24"/>
        </w:rPr>
      </w:r>
    </w:p>
    <w:p>
      <w:pPr>
        <w:pStyle w:val="Normal"/>
        <w:framePr w:w="9660" w:x="1798" w:y="11766"/>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价格依据符合《证券法》规定的评估机构出具并经上市公司的国有资产监督管理</w:t>
      </w:r>
      <w:r>
        <w:rPr>
          <w:rFonts w:ascii="Times New Roman"/>
          <w:color w:val="000000"/>
          <w:spacing w:val="0"/>
          <w:sz w:val="24"/>
        </w:rPr>
      </w:r>
    </w:p>
    <w:p>
      <w:pPr>
        <w:pStyle w:val="Normal"/>
        <w:framePr w:w="9660" w:x="1798" w:y="11766"/>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主管部门备案的资产评估报告中的评估值为基础，由交易各方另行协商确定最终</w:t>
      </w:r>
      <w:r>
        <w:rPr>
          <w:rFonts w:ascii="Times New Roman"/>
          <w:color w:val="000000"/>
          <w:spacing w:val="0"/>
          <w:sz w:val="24"/>
        </w:rPr>
      </w:r>
    </w:p>
    <w:p>
      <w:pPr>
        <w:pStyle w:val="Normal"/>
        <w:framePr w:w="9660" w:x="1798" w:y="11766"/>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交易价格。</w:t>
      </w:r>
      <w:r>
        <w:rPr>
          <w:rFonts w:ascii="Times New Roman"/>
          <w:color w:val="000000"/>
          <w:spacing w:val="0"/>
          <w:sz w:val="24"/>
        </w:rPr>
      </w:r>
    </w:p>
    <w:p>
      <w:pPr>
        <w:pStyle w:val="Normal"/>
        <w:framePr w:w="9675" w:x="1798" w:y="13753"/>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BWERKM+ËÎÌå" w:hAnsi="BWERKM+ËÎÌå" w:cs="BWERKM+ËÎÌå"/>
          <w:color w:val="000000"/>
          <w:spacing w:val="0"/>
          <w:sz w:val="24"/>
        </w:rPr>
        <w:t>、曹一孚、苏州齐心、</w:t>
      </w:r>
      <w:r>
        <w:rPr>
          <w:rFonts w:ascii="Times New Roman"/>
          <w:color w:val="000000"/>
          <w:spacing w:val="0"/>
          <w:sz w:val="24"/>
        </w:rPr>
        <w:t>HUIWANG</w:t>
      </w:r>
      <w:r>
        <w:rPr>
          <w:rFonts w:ascii="Times New Roman"/>
          <w:color w:val="000000"/>
          <w:spacing w:val="27"/>
          <w:sz w:val="24"/>
        </w:rPr>
        <w:t xml:space="preserve"> </w:t>
      </w:r>
      <w:r>
        <w:rPr>
          <w:rFonts w:ascii="BWERKM+ËÎÌå" w:hAnsi="BWERKM+ËÎÌå" w:cs="BWERKM+ËÎÌå"/>
          <w:color w:val="000000"/>
          <w:spacing w:val="0"/>
          <w:sz w:val="24"/>
        </w:rPr>
        <w:t>作为业绩承诺的补偿义务人按</w:t>
      </w:r>
      <w:r>
        <w:rPr>
          <w:rFonts w:ascii="Times New Roman"/>
          <w:color w:val="000000"/>
          <w:spacing w:val="0"/>
          <w:sz w:val="24"/>
        </w:rPr>
      </w:r>
    </w:p>
    <w:p>
      <w:pPr>
        <w:pStyle w:val="Normal"/>
        <w:framePr w:w="9675" w:x="1798" w:y="13753"/>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最终交易价格的</w:t>
      </w:r>
      <w:r>
        <w:rPr>
          <w:rFonts w:ascii="Times New Roman"/>
          <w:color w:val="000000"/>
          <w:spacing w:val="14"/>
          <w:sz w:val="24"/>
        </w:rPr>
        <w:t xml:space="preserve"> </w:t>
      </w:r>
      <w:r>
        <w:rPr>
          <w:rFonts w:ascii="Times New Roman"/>
          <w:color w:val="000000"/>
          <w:spacing w:val="0"/>
          <w:sz w:val="24"/>
        </w:rPr>
        <w:t>100%</w:t>
      </w:r>
      <w:r>
        <w:rPr>
          <w:rFonts w:ascii="BWERKM+ËÎÌå" w:hAnsi="BWERKM+ËÎÌå" w:cs="BWERKM+ËÎÌå"/>
          <w:color w:val="000000"/>
          <w:spacing w:val="0"/>
          <w:sz w:val="24"/>
        </w:rPr>
        <w:t>确认交易对价，其中</w:t>
      </w:r>
      <w:r>
        <w:rPr>
          <w:rFonts w:ascii="Times New Roman"/>
          <w:color w:val="000000"/>
          <w:spacing w:val="14"/>
          <w:sz w:val="24"/>
        </w:rPr>
        <w:t xml:space="preserve"> </w:t>
      </w:r>
      <w:r>
        <w:rPr>
          <w:rFonts w:ascii="Times New Roman"/>
          <w:color w:val="000000"/>
          <w:spacing w:val="0"/>
          <w:sz w:val="24"/>
        </w:rPr>
        <w:t>Synermore</w:t>
      </w:r>
      <w:r>
        <w:rPr>
          <w:rFonts w:ascii="Times New Roman"/>
          <w:color w:val="000000"/>
          <w:spacing w:val="15"/>
          <w:sz w:val="24"/>
        </w:rPr>
        <w:t xml:space="preserve"> </w:t>
      </w:r>
      <w:r>
        <w:rPr>
          <w:rFonts w:ascii="BWERKM+ËÎÌå" w:hAnsi="BWERKM+ËÎÌå" w:cs="BWERKM+ËÎÌå"/>
          <w:color w:val="000000"/>
          <w:spacing w:val="0"/>
          <w:sz w:val="24"/>
        </w:rPr>
        <w:t>获得现金和股份对价的比</w:t>
      </w:r>
      <w:r>
        <w:rPr>
          <w:rFonts w:ascii="Times New Roman"/>
          <w:color w:val="000000"/>
          <w:spacing w:val="0"/>
          <w:sz w:val="24"/>
        </w:rPr>
      </w:r>
    </w:p>
    <w:p>
      <w:pPr>
        <w:pStyle w:val="Normal"/>
        <w:framePr w:w="9675" w:x="1798" w:y="13753"/>
        <w:widowControl w:val="off"/>
        <w:autoSpaceDE w:val="off"/>
        <w:autoSpaceDN w:val="off"/>
        <w:spacing w:before="203"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例分别为</w:t>
      </w:r>
      <w:r>
        <w:rPr>
          <w:rFonts w:ascii="Times New Roman"/>
          <w:color w:val="000000"/>
          <w:spacing w:val="0"/>
          <w:sz w:val="24"/>
        </w:rPr>
        <w:t xml:space="preserve"> </w:t>
      </w:r>
      <w:r>
        <w:rPr>
          <w:rFonts w:ascii="Times New Roman"/>
          <w:color w:val="000000"/>
          <w:spacing w:val="0"/>
          <w:sz w:val="24"/>
        </w:rPr>
        <w:t>43.99%</w:t>
      </w:r>
      <w:r>
        <w:rPr>
          <w:rFonts w:ascii="BWERKM+ËÎÌå" w:hAnsi="BWERKM+ËÎÌå" w:cs="BWERKM+ËÎÌå"/>
          <w:color w:val="000000"/>
          <w:spacing w:val="0"/>
          <w:sz w:val="24"/>
        </w:rPr>
        <w:t>和</w:t>
      </w:r>
      <w:r>
        <w:rPr>
          <w:rFonts w:ascii="Times New Roman"/>
          <w:color w:val="000000"/>
          <w:spacing w:val="0"/>
          <w:sz w:val="24"/>
        </w:rPr>
        <w:t xml:space="preserve"> </w:t>
      </w:r>
      <w:r>
        <w:rPr>
          <w:rFonts w:ascii="Times New Roman"/>
          <w:color w:val="000000"/>
          <w:spacing w:val="0"/>
          <w:sz w:val="24"/>
        </w:rPr>
        <w:t>56.01%</w:t>
      </w:r>
      <w:r>
        <w:rPr>
          <w:rFonts w:ascii="BWERKM+ËÎÌå" w:hAnsi="BWERKM+ËÎÌå" w:cs="BWERKM+ËÎÌå"/>
          <w:color w:val="000000"/>
          <w:spacing w:val="-19"/>
          <w:sz w:val="24"/>
        </w:rPr>
        <w:t>；曹一孚、苏州齐心、</w:t>
      </w:r>
      <w:r>
        <w:rPr>
          <w:rFonts w:ascii="Times New Roman"/>
          <w:color w:val="000000"/>
          <w:spacing w:val="0"/>
          <w:sz w:val="24"/>
        </w:rPr>
        <w:t>HUIWANG</w:t>
      </w:r>
      <w:r>
        <w:rPr>
          <w:rFonts w:ascii="Times New Roman"/>
          <w:color w:val="000000"/>
          <w:spacing w:val="0"/>
          <w:sz w:val="24"/>
        </w:rPr>
        <w:t xml:space="preserve"> </w:t>
      </w:r>
      <w:r>
        <w:rPr>
          <w:rFonts w:ascii="BWERKM+ËÎÌå" w:hAnsi="BWERKM+ËÎÌå" w:cs="BWERKM+ËÎÌå"/>
          <w:color w:val="000000"/>
          <w:spacing w:val="0"/>
          <w:sz w:val="24"/>
        </w:rPr>
        <w:t>全部获得股份对价。</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22</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1" style="position:absolute;margin-left:87.4499969482422pt;margin-top:54.1500015258789pt;z-index:-127;width:420.649993896484pt;height:2.70000004768372pt;mso-position-horizontal:absolute;mso-position-horizontal-relative:page;mso-position-vertical:absolute;mso-position-vertical-relative:page" type="#_x0000_t75">
            <v:imagedata xmlns:r="http://schemas.openxmlformats.org/officeDocument/2006/relationships" r:id="rId32"/>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62" w:x="1798" w:y="1466"/>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1"/>
          <w:sz w:val="24"/>
        </w:rPr>
        <w:t>Sky</w:t>
      </w:r>
      <w:r>
        <w:rPr>
          <w:rFonts w:ascii="Times New Roman"/>
          <w:color w:val="000000"/>
          <w:spacing w:val="46"/>
          <w:sz w:val="24"/>
        </w:rPr>
        <w:t xml:space="preserve"> </w:t>
      </w:r>
      <w:r>
        <w:rPr>
          <w:rFonts w:ascii="Times New Roman"/>
          <w:color w:val="000000"/>
          <w:spacing w:val="0"/>
          <w:sz w:val="24"/>
        </w:rPr>
        <w:t>Token</w:t>
      </w:r>
      <w:r>
        <w:rPr>
          <w:rFonts w:ascii="Times New Roman"/>
          <w:color w:val="000000"/>
          <w:spacing w:val="1"/>
          <w:sz w:val="24"/>
        </w:rPr>
        <w:t xml:space="preserve"> </w:t>
      </w:r>
      <w:r>
        <w:rPr>
          <w:rFonts w:ascii="BWERKM+ËÎÌå" w:hAnsi="BWERKM+ËÎÌå" w:cs="BWERKM+ËÎÌå"/>
          <w:color w:val="000000"/>
          <w:spacing w:val="0"/>
          <w:sz w:val="24"/>
        </w:rPr>
        <w:t>按最终交易价格的</w:t>
      </w:r>
      <w:r>
        <w:rPr>
          <w:rFonts w:ascii="Times New Roman"/>
          <w:color w:val="000000"/>
          <w:spacing w:val="0"/>
          <w:sz w:val="24"/>
        </w:rPr>
        <w:t xml:space="preserve"> </w:t>
      </w:r>
      <w:r>
        <w:rPr>
          <w:rFonts w:ascii="Times New Roman"/>
          <w:color w:val="000000"/>
          <w:spacing w:val="0"/>
          <w:sz w:val="24"/>
        </w:rPr>
        <w:t>95%</w:t>
      </w:r>
      <w:r>
        <w:rPr>
          <w:rFonts w:ascii="BWERKM+ËÎÌå" w:hAnsi="BWERKM+ËÎÌå" w:cs="BWERKM+ËÎÌå"/>
          <w:color w:val="000000"/>
          <w:spacing w:val="0"/>
          <w:sz w:val="24"/>
        </w:rPr>
        <w:t>确认交易对价，且全部获得股份对价。</w:t>
      </w:r>
      <w:r>
        <w:rPr>
          <w:rFonts w:ascii="Times New Roman"/>
          <w:color w:val="000000"/>
          <w:spacing w:val="0"/>
          <w:sz w:val="24"/>
        </w:rPr>
        <w:t>United</w:t>
      </w:r>
      <w:r>
        <w:rPr>
          <w:rFonts w:ascii="Times New Roman"/>
          <w:color w:val="000000"/>
          <w:spacing w:val="0"/>
          <w:sz w:val="24"/>
        </w:rPr>
      </w:r>
    </w:p>
    <w:p>
      <w:pPr>
        <w:pStyle w:val="Normal"/>
        <w:framePr w:w="9562" w:x="1798" w:y="1466"/>
        <w:widowControl w:val="off"/>
        <w:autoSpaceDE w:val="off"/>
        <w:autoSpaceDN w:val="off"/>
        <w:spacing w:before="202" w:after="0" w:line="266" w:lineRule="exact"/>
        <w:ind w:left="0" w:right="0" w:firstLine="0"/>
        <w:jc w:val="left"/>
        <w:rPr>
          <w:rFonts w:ascii="Times New Roman"/>
          <w:color w:val="000000"/>
          <w:spacing w:val="0"/>
          <w:sz w:val="24"/>
        </w:rPr>
      </w:pPr>
      <w:r>
        <w:rPr>
          <w:rFonts w:ascii="Times New Roman"/>
          <w:color w:val="000000"/>
          <w:spacing w:val="0"/>
          <w:sz w:val="24"/>
        </w:rPr>
        <w:t>Power</w:t>
      </w:r>
      <w:r>
        <w:rPr>
          <w:rFonts w:ascii="Times New Roman"/>
          <w:color w:val="000000"/>
          <w:spacing w:val="0"/>
          <w:sz w:val="24"/>
        </w:rPr>
        <w:t xml:space="preserve"> </w:t>
      </w:r>
      <w:r>
        <w:rPr>
          <w:rFonts w:ascii="BWERKM+ËÎÌå" w:hAnsi="BWERKM+ËÎÌå" w:cs="BWERKM+ËÎÌå"/>
          <w:color w:val="000000"/>
          <w:spacing w:val="0"/>
          <w:sz w:val="24"/>
        </w:rPr>
        <w:t>按最终交易价格的</w:t>
      </w:r>
      <w:r>
        <w:rPr>
          <w:rFonts w:ascii="Times New Roman"/>
          <w:color w:val="000000"/>
          <w:spacing w:val="1"/>
          <w:sz w:val="24"/>
        </w:rPr>
        <w:t xml:space="preserve"> </w:t>
      </w:r>
      <w:r>
        <w:rPr>
          <w:rFonts w:ascii="Times New Roman"/>
          <w:color w:val="000000"/>
          <w:spacing w:val="0"/>
          <w:sz w:val="24"/>
        </w:rPr>
        <w:t>90%</w:t>
      </w:r>
      <w:r>
        <w:rPr>
          <w:rFonts w:ascii="BWERKM+ËÎÌå" w:hAnsi="BWERKM+ËÎÌå" w:cs="BWERKM+ËÎÌå"/>
          <w:color w:val="000000"/>
          <w:spacing w:val="-3"/>
          <w:sz w:val="24"/>
        </w:rPr>
        <w:t>确认交易对价，其获得现金和股份对价的比例分别</w:t>
      </w:r>
      <w:r>
        <w:rPr>
          <w:rFonts w:ascii="Times New Roman"/>
          <w:color w:val="000000"/>
          <w:spacing w:val="0"/>
          <w:sz w:val="24"/>
        </w:rPr>
      </w:r>
    </w:p>
    <w:p>
      <w:pPr>
        <w:pStyle w:val="Normal"/>
        <w:framePr w:w="9562" w:x="1798" w:y="1466"/>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为</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和</w:t>
      </w:r>
      <w:r>
        <w:rPr>
          <w:rFonts w:ascii="Times New Roman"/>
          <w:color w:val="000000"/>
          <w:spacing w:val="0"/>
          <w:sz w:val="24"/>
        </w:rPr>
        <w:t xml:space="preserve"> </w:t>
      </w:r>
      <w:r>
        <w:rPr>
          <w:rFonts w:ascii="Times New Roman"/>
          <w:color w:val="000000"/>
          <w:spacing w:val="0"/>
          <w:sz w:val="24"/>
        </w:rPr>
        <w:t>50%</w:t>
      </w:r>
      <w:r>
        <w:rPr>
          <w:rFonts w:ascii="BWERKM+ËÎÌå" w:hAnsi="BWERKM+ËÎÌå" w:cs="BWERKM+ËÎÌå"/>
          <w:color w:val="000000"/>
          <w:spacing w:val="0"/>
          <w:sz w:val="24"/>
        </w:rPr>
        <w:t>。</w:t>
      </w:r>
      <w:r>
        <w:rPr>
          <w:rFonts w:ascii="Times New Roman"/>
          <w:color w:val="000000"/>
          <w:spacing w:val="0"/>
          <w:sz w:val="24"/>
        </w:rPr>
      </w:r>
    </w:p>
    <w:p>
      <w:pPr>
        <w:pStyle w:val="Normal"/>
        <w:framePr w:w="9562" w:x="1798" w:y="2995"/>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根据交易对方上述支付对价的方式，按预估值测算的本次交易中发行股份及</w:t>
      </w:r>
      <w:r>
        <w:rPr>
          <w:rFonts w:ascii="Times New Roman"/>
          <w:color w:val="000000"/>
          <w:spacing w:val="0"/>
          <w:sz w:val="24"/>
        </w:rPr>
      </w:r>
    </w:p>
    <w:p>
      <w:pPr>
        <w:pStyle w:val="Normal"/>
        <w:framePr w:w="9562" w:x="1798" w:y="2995"/>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支付现金情况列示如下：</w:t>
      </w:r>
      <w:r>
        <w:rPr>
          <w:rFonts w:ascii="Times New Roman"/>
          <w:color w:val="000000"/>
          <w:spacing w:val="0"/>
          <w:sz w:val="24"/>
        </w:rPr>
      </w:r>
    </w:p>
    <w:p>
      <w:pPr>
        <w:pStyle w:val="Normal"/>
        <w:framePr w:w="1160" w:x="3608" w:y="425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现金对价</w:t>
      </w:r>
      <w:r>
        <w:rPr>
          <w:rFonts w:ascii="Times New Roman"/>
          <w:color w:val="000000"/>
          <w:spacing w:val="0"/>
          <w:sz w:val="21"/>
        </w:rPr>
      </w:r>
    </w:p>
    <w:p>
      <w:pPr>
        <w:pStyle w:val="Normal"/>
        <w:framePr w:w="1160" w:x="3608" w:y="4258"/>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5375" w:y="425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股份对价</w:t>
      </w:r>
      <w:r>
        <w:rPr>
          <w:rFonts w:ascii="Times New Roman"/>
          <w:color w:val="000000"/>
          <w:spacing w:val="0"/>
          <w:sz w:val="21"/>
        </w:rPr>
      </w:r>
    </w:p>
    <w:p>
      <w:pPr>
        <w:pStyle w:val="Normal"/>
        <w:framePr w:w="1160" w:x="5375" w:y="4258"/>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160" w:x="7144" w:y="425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合计对价</w:t>
      </w:r>
      <w:r>
        <w:rPr>
          <w:rFonts w:ascii="Times New Roman"/>
          <w:color w:val="000000"/>
          <w:spacing w:val="0"/>
          <w:sz w:val="21"/>
        </w:rPr>
      </w:r>
    </w:p>
    <w:p>
      <w:pPr>
        <w:pStyle w:val="Normal"/>
        <w:framePr w:w="1160" w:x="7144" w:y="4258"/>
        <w:widowControl w:val="off"/>
        <w:autoSpaceDE w:val="off"/>
        <w:autoSpaceDN w:val="off"/>
        <w:spacing w:before="62"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（万元）</w:t>
      </w:r>
      <w:r>
        <w:rPr>
          <w:rFonts w:ascii="Times New Roman"/>
          <w:color w:val="000000"/>
          <w:spacing w:val="0"/>
          <w:sz w:val="21"/>
        </w:rPr>
      </w:r>
    </w:p>
    <w:p>
      <w:pPr>
        <w:pStyle w:val="Normal"/>
        <w:framePr w:w="1793" w:x="8596" w:y="4258"/>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获得的股份数量</w:t>
      </w:r>
      <w:r>
        <w:rPr>
          <w:rFonts w:ascii="Times New Roman"/>
          <w:color w:val="000000"/>
          <w:spacing w:val="0"/>
          <w:sz w:val="21"/>
        </w:rPr>
      </w:r>
    </w:p>
    <w:p>
      <w:pPr>
        <w:pStyle w:val="Normal"/>
        <w:framePr w:w="1793" w:x="8596" w:y="4258"/>
        <w:widowControl w:val="off"/>
        <w:autoSpaceDE w:val="off"/>
        <w:autoSpaceDN w:val="off"/>
        <w:spacing w:before="62" w:after="0" w:line="211" w:lineRule="exact"/>
        <w:ind w:left="317" w:right="0" w:firstLine="0"/>
        <w:jc w:val="left"/>
        <w:rPr>
          <w:rFonts w:ascii="Times New Roman"/>
          <w:color w:val="000000"/>
          <w:spacing w:val="0"/>
          <w:sz w:val="21"/>
        </w:rPr>
      </w:pPr>
      <w:r>
        <w:rPr>
          <w:rFonts w:ascii="BWERKM+ËÎÌå" w:hAnsi="BWERKM+ËÎÌå" w:cs="BWERKM+ËÎÌå"/>
          <w:color w:val="000000"/>
          <w:spacing w:val="1"/>
          <w:sz w:val="21"/>
        </w:rPr>
        <w:t>（万股）</w:t>
      </w:r>
      <w:r>
        <w:rPr>
          <w:rFonts w:ascii="Times New Roman"/>
          <w:color w:val="000000"/>
          <w:spacing w:val="0"/>
          <w:sz w:val="21"/>
        </w:rPr>
      </w:r>
    </w:p>
    <w:p>
      <w:pPr>
        <w:pStyle w:val="Normal"/>
        <w:framePr w:w="1160" w:x="1995" w:y="439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交易对方</w:t>
      </w:r>
      <w:r>
        <w:rPr>
          <w:rFonts w:ascii="Times New Roman"/>
          <w:color w:val="000000"/>
          <w:spacing w:val="0"/>
          <w:sz w:val="21"/>
        </w:rPr>
      </w:r>
    </w:p>
    <w:p>
      <w:pPr>
        <w:pStyle w:val="Normal"/>
        <w:framePr w:w="1242" w:x="1798" w:y="5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Synermore</w:t>
      </w:r>
      <w:r>
        <w:rPr>
          <w:rFonts w:ascii="Times New Roman"/>
          <w:color w:val="000000"/>
          <w:spacing w:val="0"/>
          <w:sz w:val="21"/>
        </w:rPr>
      </w:r>
    </w:p>
    <w:p>
      <w:pPr>
        <w:pStyle w:val="Normal"/>
        <w:framePr w:w="1242" w:x="1798" w:y="5018"/>
        <w:widowControl w:val="off"/>
        <w:autoSpaceDE w:val="off"/>
        <w:autoSpaceDN w:val="off"/>
        <w:spacing w:before="186"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曹一孚</w:t>
      </w:r>
      <w:r>
        <w:rPr>
          <w:rFonts w:ascii="Times New Roman"/>
          <w:color w:val="000000"/>
          <w:spacing w:val="0"/>
          <w:sz w:val="21"/>
        </w:rPr>
      </w:r>
    </w:p>
    <w:p>
      <w:pPr>
        <w:pStyle w:val="Normal"/>
        <w:framePr w:w="1160" w:x="3966" w:y="5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84,466.85</w:t>
      </w:r>
      <w:r>
        <w:rPr>
          <w:rFonts w:ascii="Times New Roman"/>
          <w:color w:val="000000"/>
          <w:spacing w:val="0"/>
          <w:sz w:val="21"/>
        </w:rPr>
      </w:r>
    </w:p>
    <w:p>
      <w:pPr>
        <w:pStyle w:val="Normal"/>
        <w:framePr w:w="1265" w:x="5627" w:y="5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107,550.47</w:t>
      </w:r>
      <w:r>
        <w:rPr>
          <w:rFonts w:ascii="Times New Roman"/>
          <w:color w:val="000000"/>
          <w:spacing w:val="0"/>
          <w:sz w:val="21"/>
        </w:rPr>
      </w:r>
    </w:p>
    <w:p>
      <w:pPr>
        <w:pStyle w:val="Normal"/>
        <w:framePr w:w="1265" w:x="7396" w:y="5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192,017.32</w:t>
      </w:r>
      <w:r>
        <w:rPr>
          <w:rFonts w:ascii="Times New Roman"/>
          <w:color w:val="000000"/>
          <w:spacing w:val="0"/>
          <w:sz w:val="21"/>
        </w:rPr>
      </w:r>
    </w:p>
    <w:p>
      <w:pPr>
        <w:pStyle w:val="Normal"/>
        <w:framePr w:w="1054" w:x="9376" w:y="501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2,439.34</w:t>
      </w:r>
      <w:r>
        <w:rPr>
          <w:rFonts w:ascii="Times New Roman"/>
          <w:color w:val="000000"/>
          <w:spacing w:val="0"/>
          <w:sz w:val="21"/>
        </w:rPr>
      </w:r>
    </w:p>
    <w:p>
      <w:pPr>
        <w:pStyle w:val="Normal"/>
        <w:framePr w:w="1054" w:x="9376" w:y="5018"/>
        <w:widowControl w:val="off"/>
        <w:autoSpaceDE w:val="off"/>
        <w:autoSpaceDN w:val="off"/>
        <w:spacing w:before="174" w:after="0" w:line="234" w:lineRule="exact"/>
        <w:ind w:left="156" w:right="0" w:firstLine="0"/>
        <w:jc w:val="left"/>
        <w:rPr>
          <w:rFonts w:ascii="Times New Roman"/>
          <w:color w:val="000000"/>
          <w:spacing w:val="0"/>
          <w:sz w:val="21"/>
        </w:rPr>
      </w:pPr>
      <w:r>
        <w:rPr>
          <w:rFonts w:ascii="Times New Roman"/>
          <w:color w:val="000000"/>
          <w:spacing w:val="1"/>
          <w:sz w:val="21"/>
        </w:rPr>
        <w:t>654.22</w:t>
      </w:r>
      <w:r>
        <w:rPr>
          <w:rFonts w:ascii="Times New Roman"/>
          <w:color w:val="000000"/>
          <w:spacing w:val="0"/>
          <w:sz w:val="21"/>
        </w:rPr>
      </w:r>
    </w:p>
    <w:p>
      <w:pPr>
        <w:pStyle w:val="Normal"/>
        <w:framePr w:w="1054" w:x="9376" w:y="5018"/>
        <w:widowControl w:val="off"/>
        <w:autoSpaceDE w:val="off"/>
        <w:autoSpaceDN w:val="off"/>
        <w:spacing w:before="172" w:after="0" w:line="234" w:lineRule="exact"/>
        <w:ind w:left="156" w:right="0" w:firstLine="0"/>
        <w:jc w:val="left"/>
        <w:rPr>
          <w:rFonts w:ascii="Times New Roman"/>
          <w:color w:val="000000"/>
          <w:spacing w:val="0"/>
          <w:sz w:val="21"/>
        </w:rPr>
      </w:pPr>
      <w:r>
        <w:rPr>
          <w:rFonts w:ascii="Times New Roman"/>
          <w:color w:val="000000"/>
          <w:spacing w:val="1"/>
          <w:sz w:val="21"/>
        </w:rPr>
        <w:t>177.83</w:t>
      </w:r>
      <w:r>
        <w:rPr>
          <w:rFonts w:ascii="Times New Roman"/>
          <w:color w:val="000000"/>
          <w:spacing w:val="0"/>
          <w:sz w:val="21"/>
        </w:rPr>
      </w:r>
    </w:p>
    <w:p>
      <w:pPr>
        <w:pStyle w:val="Normal"/>
        <w:framePr w:w="1054" w:x="9376" w:y="5018"/>
        <w:widowControl w:val="off"/>
        <w:autoSpaceDE w:val="off"/>
        <w:autoSpaceDN w:val="off"/>
        <w:spacing w:before="174" w:after="0" w:line="234" w:lineRule="exact"/>
        <w:ind w:left="156" w:right="0" w:firstLine="0"/>
        <w:jc w:val="left"/>
        <w:rPr>
          <w:rFonts w:ascii="Times New Roman"/>
          <w:color w:val="000000"/>
          <w:spacing w:val="0"/>
          <w:sz w:val="21"/>
        </w:rPr>
      </w:pPr>
      <w:r>
        <w:rPr>
          <w:rFonts w:ascii="Times New Roman"/>
          <w:color w:val="000000"/>
          <w:spacing w:val="1"/>
          <w:sz w:val="21"/>
        </w:rPr>
        <w:t>495.32</w:t>
      </w:r>
      <w:r>
        <w:rPr>
          <w:rFonts w:ascii="Times New Roman"/>
          <w:color w:val="000000"/>
          <w:spacing w:val="0"/>
          <w:sz w:val="21"/>
        </w:rPr>
      </w:r>
    </w:p>
    <w:p>
      <w:pPr>
        <w:pStyle w:val="Normal"/>
        <w:framePr w:w="1054" w:x="9376" w:y="5018"/>
        <w:widowControl w:val="off"/>
        <w:autoSpaceDE w:val="off"/>
        <w:autoSpaceDN w:val="off"/>
        <w:spacing w:before="172" w:after="0" w:line="234" w:lineRule="exact"/>
        <w:ind w:left="262" w:right="0" w:firstLine="0"/>
        <w:jc w:val="left"/>
        <w:rPr>
          <w:rFonts w:ascii="Times New Roman"/>
          <w:color w:val="000000"/>
          <w:spacing w:val="0"/>
          <w:sz w:val="21"/>
        </w:rPr>
      </w:pPr>
      <w:r>
        <w:rPr>
          <w:rFonts w:ascii="Times New Roman"/>
          <w:color w:val="000000"/>
          <w:spacing w:val="1"/>
          <w:sz w:val="21"/>
        </w:rPr>
        <w:t>64.36</w:t>
      </w:r>
      <w:r>
        <w:rPr>
          <w:rFonts w:ascii="Times New Roman"/>
          <w:color w:val="000000"/>
          <w:spacing w:val="0"/>
          <w:sz w:val="21"/>
        </w:rPr>
      </w:r>
    </w:p>
    <w:p>
      <w:pPr>
        <w:pStyle w:val="Normal"/>
        <w:framePr w:w="385" w:x="4736" w:y="542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160" w:x="5732" w:y="542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28,844.48</w:t>
      </w:r>
      <w:r>
        <w:rPr>
          <w:rFonts w:ascii="Times New Roman"/>
          <w:color w:val="000000"/>
          <w:spacing w:val="0"/>
          <w:sz w:val="21"/>
        </w:rPr>
      </w:r>
    </w:p>
    <w:p>
      <w:pPr>
        <w:pStyle w:val="Normal"/>
        <w:framePr w:w="1160" w:x="5732" w:y="5426"/>
        <w:widowControl w:val="off"/>
        <w:autoSpaceDE w:val="off"/>
        <w:autoSpaceDN w:val="off"/>
        <w:spacing w:before="172" w:after="0" w:line="234" w:lineRule="exact"/>
        <w:ind w:left="106" w:right="0" w:firstLine="0"/>
        <w:jc w:val="left"/>
        <w:rPr>
          <w:rFonts w:ascii="Times New Roman"/>
          <w:color w:val="000000"/>
          <w:spacing w:val="0"/>
          <w:sz w:val="21"/>
        </w:rPr>
      </w:pPr>
      <w:r>
        <w:rPr>
          <w:rFonts w:ascii="Times New Roman"/>
          <w:color w:val="000000"/>
          <w:spacing w:val="0"/>
          <w:sz w:val="21"/>
        </w:rPr>
        <w:t>7,840.44</w:t>
      </w:r>
      <w:r>
        <w:rPr>
          <w:rFonts w:ascii="Times New Roman"/>
          <w:color w:val="000000"/>
          <w:spacing w:val="0"/>
          <w:sz w:val="21"/>
        </w:rPr>
      </w:r>
    </w:p>
    <w:p>
      <w:pPr>
        <w:pStyle w:val="Normal"/>
        <w:framePr w:w="1160" w:x="7501" w:y="542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28,844.48</w:t>
      </w:r>
      <w:r>
        <w:rPr>
          <w:rFonts w:ascii="Times New Roman"/>
          <w:color w:val="000000"/>
          <w:spacing w:val="0"/>
          <w:sz w:val="21"/>
        </w:rPr>
      </w:r>
    </w:p>
    <w:p>
      <w:pPr>
        <w:pStyle w:val="Normal"/>
        <w:framePr w:w="1160" w:x="7501" w:y="5426"/>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15,680.87</w:t>
      </w:r>
      <w:r>
        <w:rPr>
          <w:rFonts w:ascii="Times New Roman"/>
          <w:color w:val="000000"/>
          <w:spacing w:val="0"/>
          <w:sz w:val="21"/>
        </w:rPr>
      </w:r>
    </w:p>
    <w:p>
      <w:pPr>
        <w:pStyle w:val="Normal"/>
        <w:framePr w:w="1160" w:x="7501" w:y="5426"/>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21,838.53</w:t>
      </w:r>
      <w:r>
        <w:rPr>
          <w:rFonts w:ascii="Times New Roman"/>
          <w:color w:val="000000"/>
          <w:spacing w:val="0"/>
          <w:sz w:val="21"/>
        </w:rPr>
      </w:r>
    </w:p>
    <w:p>
      <w:pPr>
        <w:pStyle w:val="Normal"/>
        <w:framePr w:w="1160" w:x="7501" w:y="5426"/>
        <w:widowControl w:val="off"/>
        <w:autoSpaceDE w:val="off"/>
        <w:autoSpaceDN w:val="off"/>
        <w:spacing w:before="172" w:after="0" w:line="234" w:lineRule="exact"/>
        <w:ind w:left="106" w:right="0" w:firstLine="0"/>
        <w:jc w:val="left"/>
        <w:rPr>
          <w:rFonts w:ascii="Times New Roman"/>
          <w:color w:val="000000"/>
          <w:spacing w:val="0"/>
          <w:sz w:val="21"/>
        </w:rPr>
      </w:pPr>
      <w:r>
        <w:rPr>
          <w:rFonts w:ascii="Times New Roman"/>
          <w:color w:val="000000"/>
          <w:spacing w:val="0"/>
          <w:sz w:val="21"/>
        </w:rPr>
        <w:t>2,837.53</w:t>
      </w:r>
      <w:r>
        <w:rPr>
          <w:rFonts w:ascii="Times New Roman"/>
          <w:color w:val="000000"/>
          <w:spacing w:val="0"/>
          <w:sz w:val="21"/>
        </w:rPr>
      </w:r>
    </w:p>
    <w:p>
      <w:pPr>
        <w:pStyle w:val="Normal"/>
        <w:framePr w:w="1477" w:x="1798" w:y="583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United</w:t>
      </w:r>
      <w:r>
        <w:rPr>
          <w:rFonts w:ascii="Times New Roman"/>
          <w:color w:val="000000"/>
          <w:spacing w:val="-2"/>
          <w:sz w:val="21"/>
        </w:rPr>
        <w:t xml:space="preserve"> </w:t>
      </w:r>
      <w:r>
        <w:rPr>
          <w:rFonts w:ascii="Times New Roman"/>
          <w:color w:val="000000"/>
          <w:spacing w:val="0"/>
          <w:sz w:val="21"/>
        </w:rPr>
        <w:t>Power</w:t>
      </w:r>
      <w:r>
        <w:rPr>
          <w:rFonts w:ascii="Times New Roman"/>
          <w:color w:val="000000"/>
          <w:spacing w:val="0"/>
          <w:sz w:val="21"/>
        </w:rPr>
      </w:r>
    </w:p>
    <w:p>
      <w:pPr>
        <w:pStyle w:val="Normal"/>
        <w:framePr w:w="1477" w:x="1798" w:y="5831"/>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1"/>
          <w:sz w:val="21"/>
        </w:rPr>
        <w:t>Sky</w:t>
      </w:r>
      <w:r>
        <w:rPr>
          <w:rFonts w:ascii="Times New Roman"/>
          <w:color w:val="000000"/>
          <w:spacing w:val="-4"/>
          <w:sz w:val="21"/>
        </w:rPr>
        <w:t xml:space="preserve"> </w:t>
      </w:r>
      <w:r>
        <w:rPr>
          <w:rFonts w:ascii="Times New Roman"/>
          <w:color w:val="000000"/>
          <w:spacing w:val="1"/>
          <w:sz w:val="21"/>
        </w:rPr>
        <w:t>Token</w:t>
      </w:r>
      <w:r>
        <w:rPr>
          <w:rFonts w:ascii="Times New Roman"/>
          <w:color w:val="000000"/>
          <w:spacing w:val="0"/>
          <w:sz w:val="21"/>
        </w:rPr>
      </w:r>
    </w:p>
    <w:p>
      <w:pPr>
        <w:pStyle w:val="Normal"/>
        <w:framePr w:w="1477" w:x="1798" w:y="5831"/>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HUIWANG</w:t>
      </w:r>
      <w:r>
        <w:rPr>
          <w:rFonts w:ascii="Times New Roman"/>
          <w:color w:val="000000"/>
          <w:spacing w:val="0"/>
          <w:sz w:val="21"/>
        </w:rPr>
      </w:r>
    </w:p>
    <w:p>
      <w:pPr>
        <w:pStyle w:val="Normal"/>
        <w:framePr w:w="1477" w:x="1798" w:y="5831"/>
        <w:widowControl w:val="off"/>
        <w:autoSpaceDE w:val="off"/>
        <w:autoSpaceDN w:val="off"/>
        <w:spacing w:before="188"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苏州齐心</w:t>
      </w:r>
      <w:r>
        <w:rPr>
          <w:rFonts w:ascii="Times New Roman"/>
          <w:color w:val="000000"/>
          <w:spacing w:val="0"/>
          <w:sz w:val="21"/>
        </w:rPr>
      </w:r>
    </w:p>
    <w:p>
      <w:pPr>
        <w:pStyle w:val="Normal"/>
        <w:framePr w:w="1477" w:x="1798" w:y="5831"/>
        <w:widowControl w:val="off"/>
        <w:autoSpaceDE w:val="off"/>
        <w:autoSpaceDN w:val="off"/>
        <w:spacing w:before="194" w:after="0" w:line="211" w:lineRule="exact"/>
        <w:ind w:left="408" w:right="0" w:firstLine="0"/>
        <w:jc w:val="left"/>
        <w:rPr>
          <w:rFonts w:ascii="Times New Roman"/>
          <w:color w:val="000000"/>
          <w:spacing w:val="0"/>
          <w:sz w:val="21"/>
        </w:rPr>
      </w:pPr>
      <w:r>
        <w:rPr>
          <w:rFonts w:ascii="BWERKM+ËÎÌå" w:hAnsi="BWERKM+ËÎÌå" w:cs="BWERKM+ËÎÌå"/>
          <w:color w:val="000000"/>
          <w:spacing w:val="1"/>
          <w:sz w:val="21"/>
        </w:rPr>
        <w:t>合计</w:t>
      </w:r>
      <w:r>
        <w:rPr>
          <w:rFonts w:ascii="Times New Roman"/>
          <w:color w:val="000000"/>
          <w:spacing w:val="0"/>
          <w:sz w:val="21"/>
        </w:rPr>
      </w:r>
    </w:p>
    <w:p>
      <w:pPr>
        <w:pStyle w:val="Normal"/>
        <w:framePr w:w="1054" w:x="4071" w:y="5831"/>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7,840.44</w:t>
      </w:r>
      <w:r>
        <w:rPr>
          <w:rFonts w:ascii="Times New Roman"/>
          <w:color w:val="000000"/>
          <w:spacing w:val="0"/>
          <w:sz w:val="21"/>
        </w:rPr>
      </w:r>
    </w:p>
    <w:p>
      <w:pPr>
        <w:pStyle w:val="Normal"/>
        <w:framePr w:w="385" w:x="4736" w:y="623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160" w:x="5732" w:y="6239"/>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21,838.53</w:t>
      </w:r>
      <w:r>
        <w:rPr>
          <w:rFonts w:ascii="Times New Roman"/>
          <w:color w:val="000000"/>
          <w:spacing w:val="0"/>
          <w:sz w:val="21"/>
        </w:rPr>
      </w:r>
    </w:p>
    <w:p>
      <w:pPr>
        <w:pStyle w:val="Normal"/>
        <w:framePr w:w="1160" w:x="5732" w:y="6239"/>
        <w:widowControl w:val="off"/>
        <w:autoSpaceDE w:val="off"/>
        <w:autoSpaceDN w:val="off"/>
        <w:spacing w:before="172" w:after="0" w:line="234" w:lineRule="exact"/>
        <w:ind w:left="106" w:right="0" w:firstLine="0"/>
        <w:jc w:val="left"/>
        <w:rPr>
          <w:rFonts w:ascii="Times New Roman"/>
          <w:color w:val="000000"/>
          <w:spacing w:val="0"/>
          <w:sz w:val="21"/>
        </w:rPr>
      </w:pPr>
      <w:r>
        <w:rPr>
          <w:rFonts w:ascii="Times New Roman"/>
          <w:color w:val="000000"/>
          <w:spacing w:val="0"/>
          <w:sz w:val="21"/>
        </w:rPr>
        <w:t>2,837.53</w:t>
      </w:r>
      <w:r>
        <w:rPr>
          <w:rFonts w:ascii="Times New Roman"/>
          <w:color w:val="000000"/>
          <w:spacing w:val="0"/>
          <w:sz w:val="21"/>
        </w:rPr>
      </w:r>
    </w:p>
    <w:p>
      <w:pPr>
        <w:pStyle w:val="Normal"/>
        <w:framePr w:w="385" w:x="4736" w:y="6645"/>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385" w:x="4736" w:y="6645"/>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054" w:x="5838" w:y="7053"/>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3,039.56</w:t>
      </w:r>
      <w:r>
        <w:rPr>
          <w:rFonts w:ascii="Times New Roman"/>
          <w:color w:val="000000"/>
          <w:spacing w:val="0"/>
          <w:sz w:val="21"/>
        </w:rPr>
      </w:r>
    </w:p>
    <w:p>
      <w:pPr>
        <w:pStyle w:val="Normal"/>
        <w:framePr w:w="1054" w:x="7607" w:y="7053"/>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3,039.56</w:t>
      </w:r>
      <w:r>
        <w:rPr>
          <w:rFonts w:ascii="Times New Roman"/>
          <w:color w:val="000000"/>
          <w:spacing w:val="0"/>
          <w:sz w:val="21"/>
        </w:rPr>
      </w:r>
    </w:p>
    <w:p>
      <w:pPr>
        <w:pStyle w:val="Normal"/>
        <w:framePr w:w="790" w:x="9638" w:y="7053"/>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68.94</w:t>
      </w:r>
      <w:r>
        <w:rPr>
          <w:rFonts w:ascii="Times New Roman"/>
          <w:color w:val="000000"/>
          <w:spacing w:val="0"/>
          <w:sz w:val="21"/>
        </w:rPr>
      </w:r>
    </w:p>
    <w:p>
      <w:pPr>
        <w:pStyle w:val="Normal"/>
        <w:framePr w:w="1160" w:x="3966" w:y="7466"/>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92,307.28</w:t>
      </w:r>
      <w:r>
        <w:rPr>
          <w:rFonts w:ascii="Times New Roman"/>
          <w:b w:val="on"/>
          <w:color w:val="000000"/>
          <w:spacing w:val="0"/>
          <w:sz w:val="21"/>
        </w:rPr>
      </w:r>
    </w:p>
    <w:p>
      <w:pPr>
        <w:pStyle w:val="Normal"/>
        <w:framePr w:w="1265" w:x="5627" w:y="7466"/>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171,951.00</w:t>
      </w:r>
      <w:r>
        <w:rPr>
          <w:rFonts w:ascii="Times New Roman"/>
          <w:b w:val="on"/>
          <w:color w:val="000000"/>
          <w:spacing w:val="0"/>
          <w:sz w:val="21"/>
        </w:rPr>
      </w:r>
    </w:p>
    <w:p>
      <w:pPr>
        <w:pStyle w:val="Normal"/>
        <w:framePr w:w="1265" w:x="7396" w:y="7466"/>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264,258.28</w:t>
      </w:r>
      <w:r>
        <w:rPr>
          <w:rFonts w:ascii="Times New Roman"/>
          <w:b w:val="on"/>
          <w:color w:val="000000"/>
          <w:spacing w:val="0"/>
          <w:sz w:val="21"/>
        </w:rPr>
      </w:r>
    </w:p>
    <w:p>
      <w:pPr>
        <w:pStyle w:val="Normal"/>
        <w:framePr w:w="1054" w:x="9376" w:y="7466"/>
        <w:widowControl w:val="off"/>
        <w:autoSpaceDE w:val="off"/>
        <w:autoSpaceDN w:val="off"/>
        <w:spacing w:before="0" w:after="0" w:line="234" w:lineRule="exact"/>
        <w:ind w:left="0" w:right="0" w:firstLine="0"/>
        <w:jc w:val="left"/>
        <w:rPr>
          <w:rFonts w:ascii="Times New Roman"/>
          <w:b w:val="on"/>
          <w:color w:val="000000"/>
          <w:spacing w:val="0"/>
          <w:sz w:val="21"/>
        </w:rPr>
      </w:pPr>
      <w:r>
        <w:rPr>
          <w:rFonts w:ascii="Times New Roman"/>
          <w:b w:val="on"/>
          <w:color w:val="000000"/>
          <w:spacing w:val="0"/>
          <w:sz w:val="21"/>
        </w:rPr>
        <w:t>3,900.00</w:t>
      </w:r>
      <w:r>
        <w:rPr>
          <w:rFonts w:ascii="Times New Roman"/>
          <w:b w:val="on"/>
          <w:color w:val="000000"/>
          <w:spacing w:val="0"/>
          <w:sz w:val="21"/>
        </w:rPr>
      </w:r>
    </w:p>
    <w:p>
      <w:pPr>
        <w:pStyle w:val="Normal"/>
        <w:framePr w:w="4203" w:x="1798" w:y="7996"/>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（三）发行股份募集配套资金</w:t>
      </w:r>
      <w:r>
        <w:rPr>
          <w:rFonts w:ascii="Times New Roman"/>
          <w:color w:val="000000"/>
          <w:spacing w:val="0"/>
          <w:sz w:val="28"/>
        </w:rPr>
      </w:r>
    </w:p>
    <w:p>
      <w:pPr>
        <w:pStyle w:val="Normal"/>
        <w:framePr w:w="9936" w:x="1798" w:y="8650"/>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上市公司拟向不超过</w:t>
      </w:r>
      <w:r>
        <w:rPr>
          <w:rFonts w:ascii="Times New Roman"/>
          <w:color w:val="000000"/>
          <w:spacing w:val="17"/>
          <w:sz w:val="24"/>
        </w:rPr>
        <w:t xml:space="preserve"> </w:t>
      </w:r>
      <w:r>
        <w:rPr>
          <w:rFonts w:ascii="Times New Roman"/>
          <w:color w:val="000000"/>
          <w:spacing w:val="0"/>
          <w:sz w:val="24"/>
        </w:rPr>
        <w:t>35</w:t>
      </w:r>
      <w:r>
        <w:rPr>
          <w:rFonts w:ascii="Times New Roman"/>
          <w:color w:val="000000"/>
          <w:spacing w:val="17"/>
          <w:sz w:val="24"/>
        </w:rPr>
        <w:t xml:space="preserve"> </w:t>
      </w:r>
      <w:r>
        <w:rPr>
          <w:rFonts w:ascii="BWERKM+ËÎÌå" w:hAnsi="BWERKM+ËÎÌå" w:cs="BWERKM+ËÎÌå"/>
          <w:color w:val="000000"/>
          <w:spacing w:val="0"/>
          <w:sz w:val="24"/>
        </w:rPr>
        <w:t>名特定对象以非公开发行股票的方式募集配套资金，</w:t>
      </w:r>
      <w:r>
        <w:rPr>
          <w:rFonts w:ascii="Times New Roman"/>
          <w:color w:val="000000"/>
          <w:spacing w:val="0"/>
          <w:sz w:val="24"/>
        </w:rPr>
      </w:r>
    </w:p>
    <w:p>
      <w:pPr>
        <w:pStyle w:val="Normal"/>
        <w:framePr w:w="9936" w:x="1798" w:y="8650"/>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发行股份数量不超过本次发行前上市公司总股本的</w:t>
      </w:r>
      <w:r>
        <w:rPr>
          <w:rFonts w:ascii="Times New Roman"/>
          <w:color w:val="000000"/>
          <w:spacing w:val="1"/>
          <w:sz w:val="24"/>
        </w:rPr>
        <w:t xml:space="preserve"> </w:t>
      </w:r>
      <w:r>
        <w:rPr>
          <w:rFonts w:ascii="Times New Roman"/>
          <w:color w:val="000000"/>
          <w:spacing w:val="0"/>
          <w:sz w:val="24"/>
        </w:rPr>
        <w:t>30%</w:t>
      </w:r>
      <w:r>
        <w:rPr>
          <w:rFonts w:ascii="BWERKM+ËÎÌå" w:hAnsi="BWERKM+ËÎÌå" w:cs="BWERKM+ËÎÌå"/>
          <w:color w:val="000000"/>
          <w:spacing w:val="-10"/>
          <w:sz w:val="24"/>
        </w:rPr>
        <w:t>，募集配套资金总额不超</w:t>
      </w:r>
      <w:r>
        <w:rPr>
          <w:rFonts w:ascii="Times New Roman"/>
          <w:color w:val="000000"/>
          <w:spacing w:val="0"/>
          <w:sz w:val="24"/>
        </w:rPr>
      </w:r>
    </w:p>
    <w:p>
      <w:pPr>
        <w:pStyle w:val="Normal"/>
        <w:framePr w:w="9936" w:x="1798" w:y="8650"/>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过本次交易中以发行股份方式购买资产的交易价格的</w:t>
      </w:r>
      <w:r>
        <w:rPr>
          <w:rFonts w:ascii="Times New Roman"/>
          <w:color w:val="000000"/>
          <w:spacing w:val="13"/>
          <w:sz w:val="24"/>
        </w:rPr>
        <w:t xml:space="preserve"> </w:t>
      </w:r>
      <w:r>
        <w:rPr>
          <w:rFonts w:ascii="Times New Roman"/>
          <w:color w:val="000000"/>
          <w:spacing w:val="0"/>
          <w:sz w:val="24"/>
        </w:rPr>
        <w:t>100%</w:t>
      </w:r>
      <w:r>
        <w:rPr>
          <w:rFonts w:ascii="BWERKM+ËÎÌå" w:hAnsi="BWERKM+ËÎÌå" w:cs="BWERKM+ËÎÌå"/>
          <w:color w:val="000000"/>
          <w:spacing w:val="0"/>
          <w:sz w:val="24"/>
        </w:rPr>
        <w:t>。本次募集配套资金</w:t>
      </w:r>
      <w:r>
        <w:rPr>
          <w:rFonts w:ascii="Times New Roman"/>
          <w:color w:val="000000"/>
          <w:spacing w:val="0"/>
          <w:sz w:val="24"/>
        </w:rPr>
      </w:r>
    </w:p>
    <w:p>
      <w:pPr>
        <w:pStyle w:val="Normal"/>
        <w:framePr w:w="9936" w:x="1798" w:y="8650"/>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6"/>
          <w:sz w:val="24"/>
        </w:rPr>
        <w:t>拟用于支付本次交易的支付本次交易现金对价、重组相关费用，并用于上市公司、</w:t>
      </w:r>
      <w:r>
        <w:rPr>
          <w:rFonts w:ascii="Times New Roman"/>
          <w:color w:val="000000"/>
          <w:spacing w:val="0"/>
          <w:sz w:val="24"/>
        </w:rPr>
      </w:r>
    </w:p>
    <w:p>
      <w:pPr>
        <w:pStyle w:val="Normal"/>
        <w:framePr w:w="9936" w:x="1798" w:y="8650"/>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2"/>
          <w:sz w:val="24"/>
        </w:rPr>
        <w:t>标的公司补充流动资金，用于补充流动资金的比例将不超过交易对价的</w:t>
      </w:r>
      <w:r>
        <w:rPr>
          <w:rFonts w:ascii="Times New Roman"/>
          <w:color w:val="000000"/>
          <w:spacing w:val="2"/>
          <w:sz w:val="24"/>
        </w:rPr>
        <w:t xml:space="preserve"> </w:t>
      </w:r>
      <w:r>
        <w:rPr>
          <w:rFonts w:ascii="Times New Roman"/>
          <w:color w:val="000000"/>
          <w:spacing w:val="0"/>
          <w:sz w:val="24"/>
        </w:rPr>
        <w:t>25%</w:t>
      </w:r>
      <w:r>
        <w:rPr>
          <w:rFonts w:ascii="BWERKM+ËÎÌå" w:hAnsi="BWERKM+ËÎÌå" w:cs="BWERKM+ËÎÌå"/>
          <w:color w:val="000000"/>
          <w:spacing w:val="-53"/>
          <w:sz w:val="24"/>
        </w:rPr>
        <w:t>，或</w:t>
      </w:r>
      <w:r>
        <w:rPr>
          <w:rFonts w:ascii="Times New Roman"/>
          <w:color w:val="000000"/>
          <w:spacing w:val="0"/>
          <w:sz w:val="24"/>
        </w:rPr>
      </w:r>
    </w:p>
    <w:p>
      <w:pPr>
        <w:pStyle w:val="Normal"/>
        <w:framePr w:w="9936" w:x="1798" w:y="8650"/>
        <w:widowControl w:val="off"/>
        <w:autoSpaceDE w:val="off"/>
        <w:autoSpaceDN w:val="off"/>
        <w:spacing w:before="20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不超过募集配套资金总额的</w:t>
      </w:r>
      <w:r>
        <w:rPr>
          <w:rFonts w:ascii="Times New Roman"/>
          <w:color w:val="000000"/>
          <w:spacing w:val="1"/>
          <w:sz w:val="24"/>
        </w:rPr>
        <w:t xml:space="preserve"> </w:t>
      </w:r>
      <w:r>
        <w:rPr>
          <w:rFonts w:ascii="Times New Roman"/>
          <w:color w:val="000000"/>
          <w:spacing w:val="0"/>
          <w:sz w:val="24"/>
        </w:rPr>
        <w:t>50%</w:t>
      </w:r>
      <w:r>
        <w:rPr>
          <w:rFonts w:ascii="BWERKM+ËÎÌå" w:hAnsi="BWERKM+ËÎÌå" w:cs="BWERKM+ËÎÌå"/>
          <w:color w:val="000000"/>
          <w:spacing w:val="0"/>
          <w:sz w:val="24"/>
        </w:rPr>
        <w:t>。</w:t>
      </w:r>
      <w:r>
        <w:rPr>
          <w:rFonts w:ascii="Times New Roman"/>
          <w:color w:val="000000"/>
          <w:spacing w:val="0"/>
          <w:sz w:val="24"/>
        </w:rPr>
      </w:r>
    </w:p>
    <w:p>
      <w:pPr>
        <w:pStyle w:val="Normal"/>
        <w:framePr w:w="9660" w:x="1798" w:y="11579"/>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本次发行股份募集配套资金的定价基准日为发行期首日，本次配套融资的</w:t>
      </w:r>
      <w:r>
        <w:rPr>
          <w:rFonts w:ascii="Times New Roman"/>
          <w:color w:val="000000"/>
          <w:spacing w:val="0"/>
          <w:sz w:val="24"/>
        </w:rPr>
      </w:r>
    </w:p>
    <w:p>
      <w:pPr>
        <w:pStyle w:val="Normal"/>
        <w:framePr w:w="9660" w:x="1798" w:y="11579"/>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发行价格不低于定价基准日前</w:t>
      </w:r>
      <w:r>
        <w:rPr>
          <w:rFonts w:ascii="Times New Roman"/>
          <w:color w:val="000000"/>
          <w:spacing w:val="5"/>
          <w:sz w:val="24"/>
        </w:rPr>
        <w:t xml:space="preserve"> </w:t>
      </w:r>
      <w:r>
        <w:rPr>
          <w:rFonts w:ascii="Times New Roman"/>
          <w:color w:val="000000"/>
          <w:spacing w:val="0"/>
          <w:sz w:val="24"/>
        </w:rPr>
        <w:t>20</w:t>
      </w:r>
      <w:r>
        <w:rPr>
          <w:rFonts w:ascii="Times New Roman"/>
          <w:color w:val="000000"/>
          <w:spacing w:val="5"/>
          <w:sz w:val="24"/>
        </w:rPr>
        <w:t xml:space="preserve"> </w:t>
      </w:r>
      <w:r>
        <w:rPr>
          <w:rFonts w:ascii="BWERKM+ËÎÌå" w:hAnsi="BWERKM+ËÎÌå" w:cs="BWERKM+ËÎÌå"/>
          <w:color w:val="000000"/>
          <w:spacing w:val="0"/>
          <w:sz w:val="24"/>
        </w:rPr>
        <w:t>个交易日公司股票交易均价的</w:t>
      </w:r>
      <w:r>
        <w:rPr>
          <w:rFonts w:ascii="Times New Roman"/>
          <w:color w:val="000000"/>
          <w:spacing w:val="5"/>
          <w:sz w:val="24"/>
        </w:rPr>
        <w:t xml:space="preserve"> </w:t>
      </w:r>
      <w:r>
        <w:rPr>
          <w:rFonts w:ascii="Times New Roman"/>
          <w:color w:val="000000"/>
          <w:spacing w:val="0"/>
          <w:sz w:val="24"/>
        </w:rPr>
        <w:t>80%</w:t>
      </w:r>
      <w:r>
        <w:rPr>
          <w:rFonts w:ascii="BWERKM+ËÎÌå" w:hAnsi="BWERKM+ËÎÌå" w:cs="BWERKM+ËÎÌå"/>
          <w:color w:val="000000"/>
          <w:spacing w:val="0"/>
          <w:sz w:val="24"/>
        </w:rPr>
        <w:t>。最终发行</w:t>
      </w:r>
      <w:r>
        <w:rPr>
          <w:rFonts w:ascii="Times New Roman"/>
          <w:color w:val="000000"/>
          <w:spacing w:val="0"/>
          <w:sz w:val="24"/>
        </w:rPr>
      </w:r>
    </w:p>
    <w:p>
      <w:pPr>
        <w:pStyle w:val="Normal"/>
        <w:framePr w:w="9660" w:x="1798" w:y="11579"/>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价格将在本次配套融资获得中国证监会发行注册批文后，根据相关法律法规的</w:t>
      </w:r>
      <w:r>
        <w:rPr>
          <w:rFonts w:ascii="Times New Roman"/>
          <w:color w:val="000000"/>
          <w:spacing w:val="0"/>
          <w:sz w:val="24"/>
        </w:rPr>
      </w:r>
    </w:p>
    <w:p>
      <w:pPr>
        <w:pStyle w:val="Normal"/>
        <w:framePr w:w="9660" w:x="1798" w:y="11579"/>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规定和监管部门的要求以及询价对象的申购报价等市场询价情况，由公司董事</w:t>
      </w:r>
      <w:r>
        <w:rPr>
          <w:rFonts w:ascii="Times New Roman"/>
          <w:color w:val="000000"/>
          <w:spacing w:val="0"/>
          <w:sz w:val="24"/>
        </w:rPr>
      </w:r>
    </w:p>
    <w:p>
      <w:pPr>
        <w:pStyle w:val="Normal"/>
        <w:framePr w:w="9660" w:x="1798" w:y="11579"/>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会根据股东大会授权，与保荐机构（主承销商）按照价格优先的原则协商确定。</w:t>
      </w:r>
      <w:r>
        <w:rPr>
          <w:rFonts w:ascii="Times New Roman"/>
          <w:color w:val="000000"/>
          <w:spacing w:val="0"/>
          <w:sz w:val="24"/>
        </w:rPr>
      </w:r>
    </w:p>
    <w:p>
      <w:pPr>
        <w:pStyle w:val="Normal"/>
        <w:framePr w:w="9562" w:x="1798" w:y="1403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本次募集配套资金以发行股份及支付现金购买资产为前提条件，但募集配</w:t>
      </w:r>
      <w:r>
        <w:rPr>
          <w:rFonts w:ascii="Times New Roman"/>
          <w:color w:val="000000"/>
          <w:spacing w:val="0"/>
          <w:sz w:val="24"/>
        </w:rPr>
      </w:r>
    </w:p>
    <w:p>
      <w:pPr>
        <w:pStyle w:val="Normal"/>
        <w:framePr w:w="9562" w:x="1798" w:y="1403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套资金成功与否并不影响发行股份及支付现金购买资产的实施，募集配套资金</w:t>
      </w:r>
      <w:r>
        <w:rPr>
          <w:rFonts w:ascii="Times New Roman"/>
          <w:color w:val="000000"/>
          <w:spacing w:val="0"/>
          <w:sz w:val="24"/>
        </w:rPr>
      </w:r>
    </w:p>
    <w:p>
      <w:pPr>
        <w:pStyle w:val="Normal"/>
        <w:framePr w:w="9562" w:x="1798" w:y="1403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的最终发行数量将以公司股东大会批准并经上海证券交易所及中国证监会认可</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23</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2" style="position:absolute;margin-left:87.4499969482422pt;margin-top:54.1500015258789pt;z-index:-131;width:420.649993896484pt;height:2.70000004768372pt;mso-position-horizontal:absolute;mso-position-horizontal-relative:page;mso-position-vertical:absolute;mso-position-vertical-relative:page" type="#_x0000_t75">
            <v:imagedata xmlns:r="http://schemas.openxmlformats.org/officeDocument/2006/relationships" r:id="rId33"/>
          </v:shape>
        </w:pict>
      </w:r>
      <w:r>
        <w:rPr>
          <w:noProof w:val="on"/>
        </w:rPr>
        <w:pict>
          <v:shape xmlns:v="urn:schemas-microsoft-com:vml" id="_x000033" style="position:absolute;margin-left:82.8000030517578pt;margin-top:199.75pt;z-index:-135;width:429.25pt;height:193.199996948242pt;mso-position-horizontal:absolute;mso-position-horizontal-relative:page;mso-position-vertical:absolute;mso-position-vertical-relative:page" type="#_x0000_t75">
            <v:imagedata xmlns:r="http://schemas.openxmlformats.org/officeDocument/2006/relationships" r:id="rId34"/>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60" w:x="1798" w:y="147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12"/>
          <w:sz w:val="24"/>
        </w:rPr>
        <w:t>的发行数量为准。若募集配套资金未能实施，则公司将以自有或自筹方式解</w:t>
      </w:r>
      <w:r>
        <w:rPr>
          <w:rFonts w:ascii="Times New Roman"/>
          <w:color w:val="000000"/>
          <w:spacing w:val="0"/>
          <w:sz w:val="24"/>
        </w:rPr>
      </w:r>
    </w:p>
    <w:p>
      <w:pPr>
        <w:pStyle w:val="Normal"/>
        <w:framePr w:w="956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决。</w:t>
      </w:r>
      <w:r>
        <w:rPr>
          <w:rFonts w:ascii="Times New Roman"/>
          <w:color w:val="000000"/>
          <w:spacing w:val="0"/>
          <w:sz w:val="24"/>
        </w:rPr>
      </w:r>
    </w:p>
    <w:p>
      <w:pPr>
        <w:pStyle w:val="Normal"/>
        <w:framePr w:w="2669" w:x="1798" w:y="2530"/>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（四）锁定期安排</w:t>
      </w:r>
      <w:r>
        <w:rPr>
          <w:rFonts w:ascii="Times New Roman"/>
          <w:color w:val="000000"/>
          <w:spacing w:val="0"/>
          <w:sz w:val="28"/>
        </w:rPr>
      </w:r>
    </w:p>
    <w:p>
      <w:pPr>
        <w:pStyle w:val="Normal"/>
        <w:framePr w:w="5957" w:x="2280" w:y="3184"/>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b w:val="on"/>
          <w:color w:val="000000"/>
          <w:spacing w:val="0"/>
          <w:sz w:val="24"/>
        </w:rPr>
        <w:t>1</w:t>
      </w:r>
      <w:r>
        <w:rPr>
          <w:rFonts w:ascii="BWERKM+ËÎÌå" w:hAnsi="BWERKM+ËÎÌå" w:cs="BWERKM+ËÎÌå"/>
          <w:color w:val="000000"/>
          <w:spacing w:val="1"/>
          <w:sz w:val="24"/>
        </w:rPr>
        <w:t>、本次重组中的交易对方所获公司股份的锁定期</w:t>
      </w:r>
      <w:r>
        <w:rPr>
          <w:rFonts w:ascii="Times New Roman"/>
          <w:color w:val="000000"/>
          <w:spacing w:val="0"/>
          <w:sz w:val="24"/>
        </w:rPr>
      </w:r>
    </w:p>
    <w:p>
      <w:pPr>
        <w:pStyle w:val="Normal"/>
        <w:framePr w:w="9660" w:x="1798" w:y="3772"/>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1"/>
          <w:sz w:val="24"/>
        </w:rPr>
        <w:t>Sky</w:t>
      </w:r>
      <w:r>
        <w:rPr>
          <w:rFonts w:ascii="Times New Roman"/>
          <w:color w:val="000000"/>
          <w:spacing w:val="54"/>
          <w:sz w:val="24"/>
        </w:rPr>
        <w:t xml:space="preserve"> </w:t>
      </w:r>
      <w:r>
        <w:rPr>
          <w:rFonts w:ascii="Times New Roman"/>
          <w:color w:val="000000"/>
          <w:spacing w:val="0"/>
          <w:sz w:val="24"/>
        </w:rPr>
        <w:t>Token</w:t>
      </w:r>
      <w:r>
        <w:rPr>
          <w:rFonts w:ascii="BWERKM+ËÎÌå" w:hAnsi="BWERKM+ËÎÌå" w:cs="BWERKM+ËÎÌå"/>
          <w:color w:val="000000"/>
          <w:spacing w:val="0"/>
          <w:sz w:val="24"/>
        </w:rPr>
        <w:t>、</w:t>
      </w:r>
      <w:r>
        <w:rPr>
          <w:rFonts w:ascii="Times New Roman"/>
          <w:color w:val="000000"/>
          <w:spacing w:val="0"/>
          <w:sz w:val="24"/>
        </w:rPr>
        <w:t>United</w:t>
      </w:r>
      <w:r>
        <w:rPr>
          <w:rFonts w:ascii="Times New Roman"/>
          <w:color w:val="000000"/>
          <w:spacing w:val="59"/>
          <w:sz w:val="24"/>
        </w:rPr>
        <w:t xml:space="preserve"> </w:t>
      </w:r>
      <w:r>
        <w:rPr>
          <w:rFonts w:ascii="Times New Roman"/>
          <w:color w:val="000000"/>
          <w:spacing w:val="0"/>
          <w:sz w:val="24"/>
        </w:rPr>
        <w:t>Power</w:t>
      </w:r>
      <w:r>
        <w:rPr>
          <w:rFonts w:ascii="Times New Roman"/>
          <w:color w:val="000000"/>
          <w:spacing w:val="0"/>
          <w:sz w:val="24"/>
        </w:rPr>
        <w:t xml:space="preserve"> </w:t>
      </w:r>
      <w:r>
        <w:rPr>
          <w:rFonts w:ascii="BWERKM+ËÎÌå" w:hAnsi="BWERKM+ËÎÌå" w:cs="BWERKM+ËÎÌå"/>
          <w:color w:val="000000"/>
          <w:spacing w:val="0"/>
          <w:sz w:val="24"/>
        </w:rPr>
        <w:t>对于其在本次交易中取得的对价股份（包括锁定</w:t>
      </w:r>
      <w:r>
        <w:rPr>
          <w:rFonts w:ascii="Times New Roman"/>
          <w:color w:val="000000"/>
          <w:spacing w:val="0"/>
          <w:sz w:val="24"/>
        </w:rPr>
      </w:r>
    </w:p>
    <w:p>
      <w:pPr>
        <w:pStyle w:val="Normal"/>
        <w:framePr w:w="9660" w:x="1798" w:y="3772"/>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期内因上市公司分配股票股利、资本公积转增等衍生取得的股份），自对价股份</w:t>
      </w:r>
      <w:r>
        <w:rPr>
          <w:rFonts w:ascii="Times New Roman"/>
          <w:color w:val="000000"/>
          <w:spacing w:val="0"/>
          <w:sz w:val="24"/>
        </w:rPr>
      </w:r>
    </w:p>
    <w:p>
      <w:pPr>
        <w:pStyle w:val="Normal"/>
        <w:framePr w:w="9660" w:x="1798" w:y="3772"/>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上市日起</w:t>
      </w:r>
      <w:r>
        <w:rPr>
          <w:rFonts w:ascii="Times New Roman"/>
          <w:color w:val="000000"/>
          <w:spacing w:val="0"/>
          <w:sz w:val="24"/>
        </w:rPr>
        <w:t xml:space="preserve"> </w:t>
      </w:r>
      <w:r>
        <w:rPr>
          <w:rFonts w:ascii="Times New Roman"/>
          <w:color w:val="000000"/>
          <w:spacing w:val="0"/>
          <w:sz w:val="24"/>
        </w:rPr>
        <w:t>12</w:t>
      </w:r>
      <w:r>
        <w:rPr>
          <w:rFonts w:ascii="Times New Roman"/>
          <w:color w:val="000000"/>
          <w:spacing w:val="0"/>
          <w:sz w:val="24"/>
        </w:rPr>
        <w:t xml:space="preserve"> </w:t>
      </w:r>
      <w:r>
        <w:rPr>
          <w:rFonts w:ascii="BWERKM+ËÎÌå" w:hAnsi="BWERKM+ËÎÌå" w:cs="BWERKM+ËÎÌå"/>
          <w:color w:val="000000"/>
          <w:spacing w:val="0"/>
          <w:sz w:val="24"/>
        </w:rPr>
        <w:t>个月内不进行转让。</w:t>
      </w:r>
      <w:r>
        <w:rPr>
          <w:rFonts w:ascii="Times New Roman"/>
          <w:color w:val="000000"/>
          <w:spacing w:val="0"/>
          <w:sz w:val="24"/>
        </w:rPr>
      </w:r>
    </w:p>
    <w:p>
      <w:pPr>
        <w:pStyle w:val="Normal"/>
        <w:framePr w:w="9660" w:x="1798" w:y="5292"/>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Times New Roman"/>
          <w:color w:val="000000"/>
          <w:spacing w:val="0"/>
          <w:sz w:val="24"/>
        </w:rPr>
        <w:t xml:space="preserve"> </w:t>
      </w:r>
      <w:r>
        <w:rPr>
          <w:rFonts w:ascii="BWERKM+ËÎÌå" w:hAnsi="BWERKM+ËÎÌå" w:cs="BWERKM+ËÎÌå"/>
          <w:color w:val="000000"/>
          <w:spacing w:val="0"/>
          <w:sz w:val="24"/>
        </w:rPr>
        <w:t>对于其在本次交易中取得的对价股份（包括锁定期内因上市公司</w:t>
      </w:r>
      <w:r>
        <w:rPr>
          <w:rFonts w:ascii="Times New Roman"/>
          <w:color w:val="000000"/>
          <w:spacing w:val="0"/>
          <w:sz w:val="24"/>
        </w:rPr>
      </w:r>
    </w:p>
    <w:p>
      <w:pPr>
        <w:pStyle w:val="Normal"/>
        <w:framePr w:w="9660" w:x="1798" w:y="5292"/>
        <w:widowControl w:val="off"/>
        <w:autoSpaceDE w:val="off"/>
        <w:autoSpaceDN w:val="off"/>
        <w:spacing w:before="202"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分配股票股利、资本公积转增等衍生取得的股份），自对价股份上市日起</w:t>
      </w:r>
      <w:r>
        <w:rPr>
          <w:rFonts w:ascii="Times New Roman"/>
          <w:color w:val="000000"/>
          <w:spacing w:val="18"/>
          <w:sz w:val="24"/>
        </w:rPr>
        <w:t xml:space="preserve"> </w:t>
      </w:r>
      <w:r>
        <w:rPr>
          <w:rFonts w:ascii="Times New Roman"/>
          <w:color w:val="000000"/>
          <w:spacing w:val="0"/>
          <w:sz w:val="24"/>
        </w:rPr>
        <w:t>12</w:t>
      </w:r>
      <w:r>
        <w:rPr>
          <w:rFonts w:ascii="Times New Roman"/>
          <w:color w:val="000000"/>
          <w:spacing w:val="17"/>
          <w:sz w:val="24"/>
        </w:rPr>
        <w:t xml:space="preserve"> </w:t>
      </w:r>
      <w:r>
        <w:rPr>
          <w:rFonts w:ascii="BWERKM+ËÎÌå" w:hAnsi="BWERKM+ËÎÌå" w:cs="BWERKM+ËÎÌå"/>
          <w:color w:val="000000"/>
          <w:spacing w:val="0"/>
          <w:sz w:val="24"/>
        </w:rPr>
        <w:t>个</w:t>
      </w:r>
      <w:r>
        <w:rPr>
          <w:rFonts w:ascii="Times New Roman"/>
          <w:color w:val="000000"/>
          <w:spacing w:val="0"/>
          <w:sz w:val="24"/>
        </w:rPr>
      </w:r>
    </w:p>
    <w:p>
      <w:pPr>
        <w:pStyle w:val="Normal"/>
        <w:framePr w:w="9660" w:x="1798" w:y="5292"/>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月内不进行转让。锁定期满后，其所持部分对价股份可申请一次性解锁，剩余对</w:t>
      </w:r>
      <w:r>
        <w:rPr>
          <w:rFonts w:ascii="Times New Roman"/>
          <w:color w:val="000000"/>
          <w:spacing w:val="0"/>
          <w:sz w:val="24"/>
        </w:rPr>
      </w:r>
    </w:p>
    <w:p>
      <w:pPr>
        <w:pStyle w:val="Normal"/>
        <w:framePr w:w="9660" w:x="1798" w:y="529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价股份在业绩承诺期限届满且其已按约定履行完毕业绩补偿义务和减值测试补</w:t>
      </w:r>
      <w:r>
        <w:rPr>
          <w:rFonts w:ascii="Times New Roman"/>
          <w:color w:val="000000"/>
          <w:spacing w:val="0"/>
          <w:sz w:val="24"/>
        </w:rPr>
      </w:r>
    </w:p>
    <w:p>
      <w:pPr>
        <w:pStyle w:val="Normal"/>
        <w:framePr w:w="9660" w:x="1798" w:y="5292"/>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3"/>
          <w:sz w:val="24"/>
        </w:rPr>
        <w:t>偿义务（如需）后可申请解锁。具体解锁比例由</w:t>
      </w:r>
      <w:r>
        <w:rPr>
          <w:rFonts w:ascii="Times New Roman"/>
          <w:color w:val="000000"/>
          <w:spacing w:val="4"/>
          <w:sz w:val="24"/>
        </w:rPr>
        <w:t xml:space="preserve"> </w:t>
      </w:r>
      <w:r>
        <w:rPr>
          <w:rFonts w:ascii="Times New Roman"/>
          <w:color w:val="000000"/>
          <w:spacing w:val="0"/>
          <w:sz w:val="24"/>
        </w:rPr>
        <w:t>Synermore</w:t>
      </w:r>
      <w:r>
        <w:rPr>
          <w:rFonts w:ascii="Times New Roman"/>
          <w:color w:val="000000"/>
          <w:spacing w:val="-1"/>
          <w:sz w:val="24"/>
        </w:rPr>
        <w:t xml:space="preserve"> </w:t>
      </w:r>
      <w:r>
        <w:rPr>
          <w:rFonts w:ascii="BWERKM+ËÎÌå" w:hAnsi="BWERKM+ËÎÌå" w:cs="BWERKM+ËÎÌå"/>
          <w:color w:val="000000"/>
          <w:spacing w:val="0"/>
          <w:sz w:val="24"/>
        </w:rPr>
        <w:t>和上市公司另行协商</w:t>
      </w:r>
      <w:r>
        <w:rPr>
          <w:rFonts w:ascii="Times New Roman"/>
          <w:color w:val="000000"/>
          <w:spacing w:val="0"/>
          <w:sz w:val="24"/>
        </w:rPr>
      </w:r>
    </w:p>
    <w:p>
      <w:pPr>
        <w:pStyle w:val="Normal"/>
        <w:framePr w:w="9660" w:x="1798" w:y="5292"/>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确定。</w:t>
      </w:r>
      <w:r>
        <w:rPr>
          <w:rFonts w:ascii="Times New Roman"/>
          <w:color w:val="000000"/>
          <w:spacing w:val="0"/>
          <w:sz w:val="24"/>
        </w:rPr>
      </w:r>
    </w:p>
    <w:p>
      <w:pPr>
        <w:pStyle w:val="Normal"/>
        <w:framePr w:w="9692" w:x="1798" w:y="8213"/>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曹一孚、苏州齐心、</w:t>
      </w:r>
      <w:r>
        <w:rPr>
          <w:rFonts w:ascii="Times New Roman"/>
          <w:color w:val="000000"/>
          <w:spacing w:val="0"/>
          <w:sz w:val="24"/>
        </w:rPr>
        <w:t>HUIWANG</w:t>
      </w:r>
      <w:r>
        <w:rPr>
          <w:rFonts w:ascii="Times New Roman"/>
          <w:color w:val="000000"/>
          <w:spacing w:val="63"/>
          <w:sz w:val="24"/>
        </w:rPr>
        <w:t xml:space="preserve"> </w:t>
      </w:r>
      <w:r>
        <w:rPr>
          <w:rFonts w:ascii="BWERKM+ËÎÌå" w:hAnsi="BWERKM+ËÎÌå" w:cs="BWERKM+ËÎÌå"/>
          <w:color w:val="000000"/>
          <w:spacing w:val="2"/>
          <w:sz w:val="24"/>
        </w:rPr>
        <w:t>对于其在本次交易中取得的对价股份（包</w:t>
      </w:r>
      <w:r>
        <w:rPr>
          <w:rFonts w:ascii="Times New Roman"/>
          <w:color w:val="000000"/>
          <w:spacing w:val="0"/>
          <w:sz w:val="24"/>
        </w:rPr>
      </w:r>
    </w:p>
    <w:p>
      <w:pPr>
        <w:pStyle w:val="Normal"/>
        <w:framePr w:w="9692" w:x="1798" w:y="821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括锁定期内因上市公司分配股票股利、资本公积转增等衍生取得的股份），自对</w:t>
      </w:r>
      <w:r>
        <w:rPr>
          <w:rFonts w:ascii="Times New Roman"/>
          <w:color w:val="000000"/>
          <w:spacing w:val="0"/>
          <w:sz w:val="24"/>
        </w:rPr>
      </w:r>
    </w:p>
    <w:p>
      <w:pPr>
        <w:pStyle w:val="Normal"/>
        <w:framePr w:w="9692" w:x="1798" w:y="8213"/>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价股份上市日起</w:t>
      </w:r>
      <w:r>
        <w:rPr>
          <w:rFonts w:ascii="Times New Roman"/>
          <w:color w:val="000000"/>
          <w:spacing w:val="17"/>
          <w:sz w:val="24"/>
        </w:rPr>
        <w:t xml:space="preserve"> </w:t>
      </w:r>
      <w:r>
        <w:rPr>
          <w:rFonts w:ascii="Times New Roman"/>
          <w:color w:val="000000"/>
          <w:spacing w:val="0"/>
          <w:sz w:val="24"/>
        </w:rPr>
        <w:t>36</w:t>
      </w:r>
      <w:r>
        <w:rPr>
          <w:rFonts w:ascii="Times New Roman"/>
          <w:color w:val="000000"/>
          <w:spacing w:val="17"/>
          <w:sz w:val="24"/>
        </w:rPr>
        <w:t xml:space="preserve"> </w:t>
      </w:r>
      <w:r>
        <w:rPr>
          <w:rFonts w:ascii="BWERKM+ËÎÌå" w:hAnsi="BWERKM+ËÎÌå" w:cs="BWERKM+ËÎÌå"/>
          <w:color w:val="000000"/>
          <w:spacing w:val="0"/>
          <w:sz w:val="24"/>
        </w:rPr>
        <w:t>个月内不进行转让。锁定期满且其已按照约定履行完毕业绩</w:t>
      </w:r>
      <w:r>
        <w:rPr>
          <w:rFonts w:ascii="Times New Roman"/>
          <w:color w:val="000000"/>
          <w:spacing w:val="0"/>
          <w:sz w:val="24"/>
        </w:rPr>
      </w:r>
    </w:p>
    <w:p>
      <w:pPr>
        <w:pStyle w:val="Normal"/>
        <w:framePr w:w="9692" w:x="1798" w:y="8213"/>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1"/>
          <w:sz w:val="24"/>
        </w:rPr>
        <w:t>补偿义务和减值测试补偿义务（如需）后，其可就所持剩余对价股份申请解锁。</w:t>
      </w:r>
      <w:r>
        <w:rPr>
          <w:rFonts w:ascii="Times New Roman"/>
          <w:color w:val="000000"/>
          <w:spacing w:val="0"/>
          <w:sz w:val="24"/>
        </w:rPr>
      </w:r>
    </w:p>
    <w:p>
      <w:pPr>
        <w:pStyle w:val="Normal"/>
        <w:framePr w:w="9561" w:x="1798" w:y="1020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如截至对价股份登记在交易对方名下之日，交易对方对标的资产持续拥有权</w:t>
      </w:r>
      <w:r>
        <w:rPr>
          <w:rFonts w:ascii="Times New Roman"/>
          <w:color w:val="000000"/>
          <w:spacing w:val="0"/>
          <w:sz w:val="24"/>
        </w:rPr>
      </w:r>
    </w:p>
    <w:p>
      <w:pPr>
        <w:pStyle w:val="Normal"/>
        <w:framePr w:w="9561" w:x="1798" w:y="10208"/>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0"/>
          <w:sz w:val="24"/>
        </w:rPr>
        <w:t>益的时间不足</w:t>
      </w:r>
      <w:r>
        <w:rPr>
          <w:rFonts w:ascii="Times New Roman"/>
          <w:color w:val="000000"/>
          <w:spacing w:val="17"/>
          <w:sz w:val="24"/>
        </w:rPr>
        <w:t xml:space="preserve"> </w:t>
      </w:r>
      <w:r>
        <w:rPr>
          <w:rFonts w:ascii="Times New Roman"/>
          <w:color w:val="000000"/>
          <w:spacing w:val="0"/>
          <w:sz w:val="24"/>
        </w:rPr>
        <w:t>12</w:t>
      </w:r>
      <w:r>
        <w:rPr>
          <w:rFonts w:ascii="Times New Roman"/>
          <w:color w:val="000000"/>
          <w:spacing w:val="17"/>
          <w:sz w:val="24"/>
        </w:rPr>
        <w:t xml:space="preserve"> </w:t>
      </w:r>
      <w:r>
        <w:rPr>
          <w:rFonts w:ascii="BWERKM+ËÎÌå" w:hAnsi="BWERKM+ËÎÌå" w:cs="BWERKM+ËÎÌå"/>
          <w:color w:val="000000"/>
          <w:spacing w:val="0"/>
          <w:sz w:val="24"/>
        </w:rPr>
        <w:t>个月的，其在本次交易中取得的对价股份（包括锁定期内因上</w:t>
      </w:r>
      <w:r>
        <w:rPr>
          <w:rFonts w:ascii="Times New Roman"/>
          <w:color w:val="000000"/>
          <w:spacing w:val="0"/>
          <w:sz w:val="24"/>
        </w:rPr>
      </w:r>
    </w:p>
    <w:p>
      <w:pPr>
        <w:pStyle w:val="Normal"/>
        <w:framePr w:w="9561" w:x="1798" w:y="10208"/>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5"/>
          <w:sz w:val="24"/>
        </w:rPr>
        <w:t>市公司分配股票股利、资本公积转增等衍生取得的股份）自对价股份上市日起</w:t>
      </w:r>
      <w:r>
        <w:rPr>
          <w:rFonts w:ascii="Times New Roman"/>
          <w:color w:val="000000"/>
          <w:spacing w:val="0"/>
          <w:sz w:val="24"/>
        </w:rPr>
      </w:r>
    </w:p>
    <w:p>
      <w:pPr>
        <w:pStyle w:val="Normal"/>
        <w:framePr w:w="9561" w:x="1798" w:y="10208"/>
        <w:widowControl w:val="off"/>
        <w:autoSpaceDE w:val="off"/>
        <w:autoSpaceDN w:val="off"/>
        <w:spacing w:before="219" w:after="0" w:line="266" w:lineRule="exact"/>
        <w:ind w:left="0" w:right="0" w:firstLine="0"/>
        <w:jc w:val="left"/>
        <w:rPr>
          <w:rFonts w:ascii="Times New Roman"/>
          <w:color w:val="000000"/>
          <w:spacing w:val="0"/>
          <w:sz w:val="24"/>
        </w:rPr>
      </w:pPr>
      <w:r>
        <w:rPr>
          <w:rFonts w:ascii="Times New Roman"/>
          <w:color w:val="000000"/>
          <w:spacing w:val="0"/>
          <w:sz w:val="24"/>
        </w:rPr>
        <w:t>36</w:t>
      </w:r>
      <w:r>
        <w:rPr>
          <w:rFonts w:ascii="Times New Roman"/>
          <w:color w:val="000000"/>
          <w:spacing w:val="0"/>
          <w:sz w:val="24"/>
        </w:rPr>
        <w:t xml:space="preserve"> </w:t>
      </w:r>
      <w:r>
        <w:rPr>
          <w:rFonts w:ascii="BWERKM+ËÎÌå" w:hAnsi="BWERKM+ËÎÌå" w:cs="BWERKM+ËÎÌå"/>
          <w:color w:val="000000"/>
          <w:spacing w:val="0"/>
          <w:sz w:val="24"/>
        </w:rPr>
        <w:t>个月内不得转让。</w:t>
      </w:r>
      <w:r>
        <w:rPr>
          <w:rFonts w:ascii="Times New Roman"/>
          <w:color w:val="000000"/>
          <w:spacing w:val="0"/>
          <w:sz w:val="24"/>
        </w:rPr>
      </w:r>
    </w:p>
    <w:p>
      <w:pPr>
        <w:pStyle w:val="Normal"/>
        <w:framePr w:w="9660" w:x="1798" w:y="12198"/>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交易对方在本次交易中获得的对价股份在解锁后减持或转让时需遵守《公司</w:t>
      </w:r>
      <w:r>
        <w:rPr>
          <w:rFonts w:ascii="Times New Roman"/>
          <w:color w:val="000000"/>
          <w:spacing w:val="0"/>
          <w:sz w:val="24"/>
        </w:rPr>
      </w:r>
    </w:p>
    <w:p>
      <w:pPr>
        <w:pStyle w:val="Normal"/>
        <w:framePr w:w="9660" w:x="1798" w:y="1219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法》、《证券法》、《科创板上市规则》等法律、法规、规章和规范性文件的规</w:t>
      </w:r>
      <w:r>
        <w:rPr>
          <w:rFonts w:ascii="Times New Roman"/>
          <w:color w:val="000000"/>
          <w:spacing w:val="0"/>
          <w:sz w:val="24"/>
        </w:rPr>
      </w:r>
    </w:p>
    <w:p>
      <w:pPr>
        <w:pStyle w:val="Normal"/>
        <w:framePr w:w="9660" w:x="1798" w:y="1219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定。若监管部门的监管意见或相关规定要求的对价股份锁定期长于本条约定的锁</w:t>
      </w:r>
      <w:r>
        <w:rPr>
          <w:rFonts w:ascii="Times New Roman"/>
          <w:color w:val="000000"/>
          <w:spacing w:val="0"/>
          <w:sz w:val="24"/>
        </w:rPr>
      </w:r>
    </w:p>
    <w:p>
      <w:pPr>
        <w:pStyle w:val="Normal"/>
        <w:framePr w:w="9660" w:x="1798" w:y="12198"/>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定期的，需根据相关证券监管部门的监管意见和相关规定对交易对方在本次交易</w:t>
      </w:r>
      <w:r>
        <w:rPr>
          <w:rFonts w:ascii="Times New Roman"/>
          <w:color w:val="000000"/>
          <w:spacing w:val="0"/>
          <w:sz w:val="24"/>
        </w:rPr>
      </w:r>
    </w:p>
    <w:p>
      <w:pPr>
        <w:pStyle w:val="Normal"/>
        <w:framePr w:w="9660" w:x="1798" w:y="12198"/>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中取得的对价股份的锁定期进行相应调整。</w:t>
      </w:r>
      <w:r>
        <w:rPr>
          <w:rFonts w:ascii="Times New Roman"/>
          <w:color w:val="000000"/>
          <w:spacing w:val="0"/>
          <w:sz w:val="24"/>
        </w:rPr>
      </w:r>
    </w:p>
    <w:p>
      <w:pPr>
        <w:pStyle w:val="Normal"/>
        <w:framePr w:w="6511" w:x="2280" w:y="14643"/>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b w:val="on"/>
          <w:color w:val="000000"/>
          <w:spacing w:val="0"/>
          <w:sz w:val="24"/>
        </w:rPr>
        <w:t>2</w:t>
      </w:r>
      <w:r>
        <w:rPr>
          <w:rFonts w:ascii="BWERKM+ËÎÌå" w:hAnsi="BWERKM+ËÎÌå" w:cs="BWERKM+ËÎÌå"/>
          <w:color w:val="000000"/>
          <w:spacing w:val="1"/>
          <w:sz w:val="24"/>
        </w:rPr>
        <w:t>、本次配套融资中发行对象认购的公司股份的锁定期</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24</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4" style="position:absolute;margin-left:87.4499969482422pt;margin-top:54.1500015258789pt;z-index:-139;width:420.649993896484pt;height:2.70000004768372pt;mso-position-horizontal:absolute;mso-position-horizontal-relative:page;mso-position-vertical:absolute;mso-position-vertical-relative:page" type="#_x0000_t75">
            <v:imagedata xmlns:r="http://schemas.openxmlformats.org/officeDocument/2006/relationships" r:id="rId3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562" w:x="1798" w:y="147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本次配套融资中发行对象认购的公司股份（包括在股份锁定期内因南新制药</w:t>
      </w:r>
      <w:r>
        <w:rPr>
          <w:rFonts w:ascii="Times New Roman"/>
          <w:color w:val="000000"/>
          <w:spacing w:val="0"/>
          <w:sz w:val="24"/>
        </w:rPr>
      </w:r>
    </w:p>
    <w:p>
      <w:pPr>
        <w:pStyle w:val="Normal"/>
        <w:framePr w:w="9562" w:x="1798" w:y="1473"/>
        <w:widowControl w:val="off"/>
        <w:autoSpaceDE w:val="off"/>
        <w:autoSpaceDN w:val="off"/>
        <w:spacing w:before="220" w:after="0" w:line="266" w:lineRule="exact"/>
        <w:ind w:left="0" w:right="0" w:firstLine="0"/>
        <w:jc w:val="left"/>
        <w:rPr>
          <w:rFonts w:ascii="Times New Roman"/>
          <w:color w:val="000000"/>
          <w:spacing w:val="0"/>
          <w:sz w:val="24"/>
        </w:rPr>
      </w:pPr>
      <w:r>
        <w:rPr>
          <w:rFonts w:ascii="BWERKM+ËÎÌå" w:hAnsi="BWERKM+ËÎÌå" w:cs="BWERKM+ËÎÌå"/>
          <w:color w:val="000000"/>
          <w:spacing w:val="-3"/>
          <w:sz w:val="24"/>
        </w:rPr>
        <w:t>分配股票股利、资本公积转增等衍生取得的股份），自股份发行结束之日起</w:t>
      </w:r>
      <w:r>
        <w:rPr>
          <w:rFonts w:ascii="Times New Roman"/>
          <w:color w:val="000000"/>
          <w:spacing w:val="3"/>
          <w:sz w:val="24"/>
        </w:rPr>
        <w:t xml:space="preserve"> </w:t>
      </w:r>
      <w:r>
        <w:rPr>
          <w:rFonts w:ascii="Times New Roman"/>
          <w:color w:val="000000"/>
          <w:spacing w:val="0"/>
          <w:sz w:val="24"/>
        </w:rPr>
        <w:t>6</w:t>
      </w:r>
      <w:r>
        <w:rPr>
          <w:rFonts w:ascii="Times New Roman"/>
          <w:color w:val="000000"/>
          <w:spacing w:val="0"/>
          <w:sz w:val="24"/>
        </w:rPr>
        <w:t xml:space="preserve"> </w:t>
      </w:r>
      <w:r>
        <w:rPr>
          <w:rFonts w:ascii="BWERKM+ËÎÌå" w:hAnsi="BWERKM+ËÎÌå" w:cs="BWERKM+ËÎÌå"/>
          <w:color w:val="000000"/>
          <w:spacing w:val="0"/>
          <w:sz w:val="24"/>
        </w:rPr>
        <w:t>个</w:t>
      </w:r>
      <w:r>
        <w:rPr>
          <w:rFonts w:ascii="Times New Roman"/>
          <w:color w:val="000000"/>
          <w:spacing w:val="0"/>
          <w:sz w:val="24"/>
        </w:rPr>
      </w:r>
    </w:p>
    <w:p>
      <w:pPr>
        <w:pStyle w:val="Normal"/>
        <w:framePr w:w="9562" w:x="1798" w:y="1473"/>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月内不转让，之后根据中国证监会和上交所的有关规定执行。</w:t>
      </w:r>
      <w:r>
        <w:rPr>
          <w:rFonts w:ascii="Times New Roman"/>
          <w:color w:val="000000"/>
          <w:spacing w:val="0"/>
          <w:sz w:val="24"/>
        </w:rPr>
      </w:r>
    </w:p>
    <w:p>
      <w:pPr>
        <w:pStyle w:val="Normal"/>
        <w:framePr w:w="3232" w:x="1798" w:y="299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（五）业绩承诺与补偿</w:t>
      </w:r>
      <w:r>
        <w:rPr>
          <w:rFonts w:ascii="Times New Roman"/>
          <w:color w:val="000000"/>
          <w:spacing w:val="0"/>
          <w:sz w:val="28"/>
        </w:rPr>
      </w:r>
    </w:p>
    <w:p>
      <w:pPr>
        <w:pStyle w:val="Normal"/>
        <w:framePr w:w="9945" w:x="1798" w:y="3652"/>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Synermore</w:t>
      </w:r>
      <w:r>
        <w:rPr>
          <w:rFonts w:ascii="BWERKM+ËÎÌå" w:hAnsi="BWERKM+ËÎÌå" w:cs="BWERKM+ËÎÌå"/>
          <w:color w:val="000000"/>
          <w:spacing w:val="-6"/>
          <w:sz w:val="24"/>
        </w:rPr>
        <w:t>、曹一孚、苏州齐心、</w:t>
      </w:r>
      <w:r>
        <w:rPr>
          <w:rFonts w:ascii="Times New Roman"/>
          <w:color w:val="000000"/>
          <w:spacing w:val="-1"/>
          <w:sz w:val="24"/>
        </w:rPr>
        <w:t>HUIWANG</w:t>
      </w:r>
      <w:r>
        <w:rPr>
          <w:rFonts w:ascii="Times New Roman"/>
          <w:color w:val="000000"/>
          <w:spacing w:val="1"/>
          <w:sz w:val="24"/>
        </w:rPr>
        <w:t xml:space="preserve"> </w:t>
      </w:r>
      <w:r>
        <w:rPr>
          <w:rFonts w:ascii="BWERKM+ËÎÌå" w:hAnsi="BWERKM+ËÎÌå" w:cs="BWERKM+ËÎÌå"/>
          <w:color w:val="000000"/>
          <w:spacing w:val="-2"/>
          <w:sz w:val="24"/>
        </w:rPr>
        <w:t>作为补偿义务人，承诺兴盟苏州的</w:t>
      </w:r>
      <w:r>
        <w:rPr>
          <w:rFonts w:ascii="Times New Roman"/>
          <w:color w:val="000000"/>
          <w:spacing w:val="0"/>
          <w:sz w:val="24"/>
        </w:rPr>
      </w:r>
    </w:p>
    <w:p>
      <w:pPr>
        <w:pStyle w:val="Normal"/>
        <w:framePr w:w="9945" w:x="1798" w:y="3652"/>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主要产品管线应在对价股份上市日起满三年内实现特定的里程碑。在相关里程碑未</w:t>
      </w:r>
      <w:r>
        <w:rPr>
          <w:rFonts w:ascii="Times New Roman"/>
          <w:color w:val="000000"/>
          <w:spacing w:val="0"/>
          <w:sz w:val="24"/>
        </w:rPr>
      </w:r>
    </w:p>
    <w:p>
      <w:pPr>
        <w:pStyle w:val="Normal"/>
        <w:framePr w:w="9945" w:x="1798" w:y="365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实现的情形下，补偿义务人将以其在本次交易中所取得的全部或部分股份对价向上</w:t>
      </w:r>
      <w:r>
        <w:rPr>
          <w:rFonts w:ascii="Times New Roman"/>
          <w:color w:val="000000"/>
          <w:spacing w:val="0"/>
          <w:sz w:val="24"/>
        </w:rPr>
      </w:r>
    </w:p>
    <w:p>
      <w:pPr>
        <w:pStyle w:val="Normal"/>
        <w:framePr w:w="9945" w:x="1798" w:y="365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市公司进行补偿。有关具体里程碑及补偿方案由上市公司和补偿义务人另行协商确</w:t>
      </w:r>
      <w:r>
        <w:rPr>
          <w:rFonts w:ascii="Times New Roman"/>
          <w:color w:val="000000"/>
          <w:spacing w:val="0"/>
          <w:sz w:val="24"/>
        </w:rPr>
      </w:r>
    </w:p>
    <w:p>
      <w:pPr>
        <w:pStyle w:val="Normal"/>
        <w:framePr w:w="9945" w:x="1798" w:y="365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定，详细情况将在《报告书（草案）》中予以披露。</w:t>
      </w:r>
      <w:r>
        <w:rPr>
          <w:rFonts w:ascii="Times New Roman"/>
          <w:color w:val="000000"/>
          <w:spacing w:val="0"/>
          <w:sz w:val="24"/>
        </w:rPr>
      </w:r>
    </w:p>
    <w:p>
      <w:pPr>
        <w:pStyle w:val="Normal"/>
        <w:framePr w:w="10212" w:x="1798" w:y="599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0"/>
          <w:sz w:val="24"/>
        </w:rPr>
        <w:t>在业绩承诺期限届满后的三个月内，上市公司应聘请符合《证券法》规定并经</w:t>
      </w:r>
      <w:r>
        <w:rPr>
          <w:rFonts w:ascii="Times New Roman"/>
          <w:color w:val="000000"/>
          <w:spacing w:val="0"/>
          <w:sz w:val="24"/>
        </w:rPr>
      </w:r>
    </w:p>
    <w:p>
      <w:pPr>
        <w:pStyle w:val="Normal"/>
        <w:framePr w:w="10212" w:x="1798" w:y="599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补偿义务人认可的会计师事务所对标的资产进行资产减值测试，并出具减值测试结</w:t>
      </w:r>
      <w:r>
        <w:rPr>
          <w:rFonts w:ascii="Times New Roman"/>
          <w:color w:val="000000"/>
          <w:spacing w:val="0"/>
          <w:sz w:val="24"/>
        </w:rPr>
      </w:r>
    </w:p>
    <w:p>
      <w:pPr>
        <w:pStyle w:val="Normal"/>
        <w:framePr w:w="10212" w:x="1798" w:y="599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果的专项审核报告。若经审计，标的资产期末减值额＞补偿期限内已补偿股份总数</w:t>
      </w:r>
      <w:r>
        <w:rPr>
          <w:rFonts w:ascii="Times New Roman"/>
          <w:color w:val="000000"/>
          <w:spacing w:val="0"/>
          <w:sz w:val="24"/>
        </w:rPr>
      </w:r>
    </w:p>
    <w:p>
      <w:pPr>
        <w:pStyle w:val="Normal"/>
        <w:framePr w:w="10212" w:x="1798" w:y="599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×本次交易中对价股份的发行价格，则补偿义务人应对上市公司进行补偿。具体减</w:t>
      </w:r>
      <w:r>
        <w:rPr>
          <w:rFonts w:ascii="Times New Roman"/>
          <w:color w:val="000000"/>
          <w:spacing w:val="0"/>
          <w:sz w:val="24"/>
        </w:rPr>
      </w:r>
    </w:p>
    <w:p>
      <w:pPr>
        <w:pStyle w:val="Normal"/>
        <w:framePr w:w="10212" w:x="1798" w:y="5993"/>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6"/>
          <w:sz w:val="24"/>
        </w:rPr>
        <w:t>值测试补偿方案由上市公司和补偿义务人另行协商确定，详细情况将在《报告书（草</w:t>
      </w:r>
      <w:r>
        <w:rPr>
          <w:rFonts w:ascii="Times New Roman"/>
          <w:color w:val="000000"/>
          <w:spacing w:val="0"/>
          <w:sz w:val="24"/>
        </w:rPr>
      </w:r>
    </w:p>
    <w:p>
      <w:pPr>
        <w:pStyle w:val="Normal"/>
        <w:framePr w:w="10212" w:x="1798" w:y="599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案）》中予以披露。</w:t>
      </w:r>
      <w:r>
        <w:rPr>
          <w:rFonts w:ascii="Times New Roman"/>
          <w:color w:val="000000"/>
          <w:spacing w:val="0"/>
          <w:sz w:val="24"/>
        </w:rPr>
      </w:r>
    </w:p>
    <w:p>
      <w:pPr>
        <w:pStyle w:val="Normal"/>
        <w:framePr w:w="5818" w:x="1798" w:y="891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（六）过渡期损益及滚存未分配利润安排</w:t>
      </w:r>
      <w:r>
        <w:rPr>
          <w:rFonts w:ascii="Times New Roman"/>
          <w:color w:val="000000"/>
          <w:spacing w:val="0"/>
          <w:sz w:val="28"/>
        </w:rPr>
      </w:r>
    </w:p>
    <w:p>
      <w:pPr>
        <w:pStyle w:val="Normal"/>
        <w:framePr w:w="9943" w:x="1798" w:y="9579"/>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0"/>
          <w:sz w:val="24"/>
        </w:rPr>
        <w:t>自评估基准日（不含当日，下同）起至标的资产交割日（即标的资产登记在公</w:t>
      </w:r>
      <w:r>
        <w:rPr>
          <w:rFonts w:ascii="Times New Roman"/>
          <w:color w:val="000000"/>
          <w:spacing w:val="0"/>
          <w:sz w:val="24"/>
        </w:rPr>
      </w:r>
    </w:p>
    <w:p>
      <w:pPr>
        <w:pStyle w:val="Normal"/>
        <w:framePr w:w="9943" w:x="1798" w:y="9579"/>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司名下之日，含当日，下同）止，标的公司在此期间产生的收益由公司享有，在此</w:t>
      </w:r>
      <w:r>
        <w:rPr>
          <w:rFonts w:ascii="Times New Roman"/>
          <w:color w:val="000000"/>
          <w:spacing w:val="0"/>
          <w:sz w:val="24"/>
        </w:rPr>
      </w:r>
    </w:p>
    <w:p>
      <w:pPr>
        <w:pStyle w:val="Normal"/>
        <w:framePr w:w="9943" w:x="1798" w:y="9579"/>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期间产生的亏损由交易对方按其持有的标的公司股权比例以现金方式向公司补足。</w:t>
      </w:r>
      <w:r>
        <w:rPr>
          <w:rFonts w:ascii="Times New Roman"/>
          <w:color w:val="000000"/>
          <w:spacing w:val="0"/>
          <w:sz w:val="24"/>
        </w:rPr>
      </w:r>
    </w:p>
    <w:p>
      <w:pPr>
        <w:pStyle w:val="Normal"/>
        <w:framePr w:w="10212" w:x="1798" w:y="11101"/>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标的资产交割日后，标的公司的滚存未分配利润由公司享有。本次交易中的股</w:t>
      </w:r>
      <w:r>
        <w:rPr>
          <w:rFonts w:ascii="Times New Roman"/>
          <w:color w:val="000000"/>
          <w:spacing w:val="0"/>
          <w:sz w:val="24"/>
        </w:rPr>
      </w:r>
    </w:p>
    <w:p>
      <w:pPr>
        <w:pStyle w:val="Normal"/>
        <w:framePr w:w="10212" w:x="1798" w:y="11101"/>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份发行结束后，公司的滚存未分配利润由公司新老股东依其届时持股比例共同享有。</w:t>
      </w:r>
      <w:r>
        <w:rPr>
          <w:rFonts w:ascii="Times New Roman"/>
          <w:color w:val="000000"/>
          <w:spacing w:val="0"/>
          <w:sz w:val="24"/>
        </w:rPr>
      </w:r>
    </w:p>
    <w:p>
      <w:pPr>
        <w:pStyle w:val="Normal"/>
        <w:framePr w:w="5172" w:x="1798" w:y="1215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（七）南新制药向兴盟苏州提供借款</w:t>
      </w:r>
      <w:r>
        <w:rPr>
          <w:rFonts w:ascii="Times New Roman"/>
          <w:color w:val="000000"/>
          <w:spacing w:val="0"/>
          <w:sz w:val="28"/>
        </w:rPr>
      </w:r>
    </w:p>
    <w:p>
      <w:pPr>
        <w:pStyle w:val="Normal"/>
        <w:framePr w:w="9660" w:x="1798" w:y="12812"/>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南新制药拟向兴盟苏州分期提供</w:t>
      </w:r>
      <w:r>
        <w:rPr>
          <w:rFonts w:ascii="Times New Roman"/>
          <w:color w:val="000000"/>
          <w:spacing w:val="1"/>
          <w:sz w:val="24"/>
        </w:rPr>
        <w:t xml:space="preserve"> </w:t>
      </w:r>
      <w:r>
        <w:rPr>
          <w:rFonts w:ascii="Times New Roman"/>
          <w:color w:val="000000"/>
          <w:spacing w:val="0"/>
          <w:sz w:val="24"/>
        </w:rPr>
        <w:t>2</w:t>
      </w:r>
      <w:r>
        <w:rPr>
          <w:rFonts w:ascii="Times New Roman"/>
          <w:color w:val="000000"/>
          <w:spacing w:val="0"/>
          <w:sz w:val="24"/>
        </w:rPr>
        <w:t xml:space="preserve"> </w:t>
      </w:r>
      <w:r>
        <w:rPr>
          <w:rFonts w:ascii="BWERKM+ËÎÌå" w:hAnsi="BWERKM+ËÎÌå" w:cs="BWERKM+ËÎÌå"/>
          <w:color w:val="000000"/>
          <w:spacing w:val="-5"/>
          <w:sz w:val="24"/>
        </w:rPr>
        <w:t>亿元借款，用于本次重组过渡期内兴盟苏</w:t>
      </w:r>
      <w:r>
        <w:rPr>
          <w:rFonts w:ascii="Times New Roman"/>
          <w:color w:val="000000"/>
          <w:spacing w:val="0"/>
          <w:sz w:val="24"/>
        </w:rPr>
      </w:r>
    </w:p>
    <w:p>
      <w:pPr>
        <w:pStyle w:val="Normal"/>
        <w:framePr w:w="9660" w:x="1798" w:y="12812"/>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州的正常研发、经营。该借款协议需经公司国有资产监督管理主管部门批准后生</w:t>
      </w:r>
      <w:r>
        <w:rPr>
          <w:rFonts w:ascii="Times New Roman"/>
          <w:color w:val="000000"/>
          <w:spacing w:val="0"/>
          <w:sz w:val="24"/>
        </w:rPr>
      </w:r>
    </w:p>
    <w:p>
      <w:pPr>
        <w:pStyle w:val="Normal"/>
        <w:framePr w:w="9660" w:x="1798" w:y="1281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效。</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25</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5" style="position:absolute;margin-left:87.4499969482422pt;margin-top:54.1500015258789pt;z-index:-143;width:420.649993896484pt;height:2.70000004768372pt;mso-position-horizontal:absolute;mso-position-horizontal-relative:page;mso-position-vertical:absolute;mso-position-vertical-relative:page" type="#_x0000_t75">
            <v:imagedata xmlns:r="http://schemas.openxmlformats.org/officeDocument/2006/relationships" r:id="rId36"/>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4526" w:x="1798" w:y="1477"/>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二、本次交易构成重大资产重组</w:t>
      </w:r>
      <w:r>
        <w:rPr>
          <w:rFonts w:ascii="Times New Roman"/>
          <w:color w:val="000000"/>
          <w:spacing w:val="0"/>
          <w:sz w:val="28"/>
        </w:rPr>
      </w:r>
    </w:p>
    <w:p>
      <w:pPr>
        <w:pStyle w:val="Normal"/>
        <w:framePr w:w="9660" w:x="1798" w:y="2131"/>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0"/>
          <w:sz w:val="24"/>
        </w:rPr>
        <w:t>本次交易中，上市公司拟购买兴盟苏州</w:t>
      </w:r>
      <w:r>
        <w:rPr>
          <w:rFonts w:ascii="Times New Roman"/>
          <w:color w:val="000000"/>
          <w:spacing w:val="12"/>
          <w:sz w:val="24"/>
        </w:rPr>
        <w:t xml:space="preserve"> </w:t>
      </w:r>
      <w:r>
        <w:rPr>
          <w:rFonts w:ascii="Times New Roman"/>
          <w:color w:val="000000"/>
          <w:spacing w:val="1"/>
          <w:sz w:val="24"/>
        </w:rPr>
        <w:t>100%</w:t>
      </w:r>
      <w:r>
        <w:rPr>
          <w:rFonts w:ascii="BWERKM+ËÎÌå" w:hAnsi="BWERKM+ËÎÌå" w:cs="BWERKM+ËÎÌå"/>
          <w:color w:val="000000"/>
          <w:spacing w:val="0"/>
          <w:sz w:val="24"/>
        </w:rPr>
        <w:t>股权。兴盟苏州未经审计的最</w:t>
      </w:r>
      <w:r>
        <w:rPr>
          <w:rFonts w:ascii="Times New Roman"/>
          <w:color w:val="000000"/>
          <w:spacing w:val="0"/>
          <w:sz w:val="24"/>
        </w:rPr>
      </w:r>
    </w:p>
    <w:p>
      <w:pPr>
        <w:pStyle w:val="Normal"/>
        <w:framePr w:w="9660" w:x="1798" w:y="2131"/>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近一期资产总额（与根据预估值预测的交易价格孰高）、资产净额（与根据预估</w:t>
      </w:r>
      <w:r>
        <w:rPr>
          <w:rFonts w:ascii="Times New Roman"/>
          <w:color w:val="000000"/>
          <w:spacing w:val="0"/>
          <w:sz w:val="24"/>
        </w:rPr>
      </w:r>
    </w:p>
    <w:p>
      <w:pPr>
        <w:pStyle w:val="Normal"/>
        <w:framePr w:w="9660" w:x="1798" w:y="213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值预测的交易价格孰高）及最近一年的营业收入，占上市公司最近一个会计年度</w:t>
      </w:r>
      <w:r>
        <w:rPr>
          <w:rFonts w:ascii="Times New Roman"/>
          <w:color w:val="000000"/>
          <w:spacing w:val="0"/>
          <w:sz w:val="24"/>
        </w:rPr>
      </w:r>
    </w:p>
    <w:p>
      <w:pPr>
        <w:pStyle w:val="Normal"/>
        <w:framePr w:w="9660" w:x="1798" w:y="2131"/>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经审计的合并财务会计报告相关指标的比例如下：</w:t>
      </w:r>
      <w:r>
        <w:rPr>
          <w:rFonts w:ascii="Times New Roman"/>
          <w:color w:val="000000"/>
          <w:spacing w:val="0"/>
          <w:sz w:val="24"/>
        </w:rPr>
      </w:r>
    </w:p>
    <w:p>
      <w:pPr>
        <w:pStyle w:val="Normal"/>
        <w:framePr w:w="1371" w:x="9062" w:y="4121"/>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单位：万元</w:t>
      </w:r>
      <w:r>
        <w:rPr>
          <w:rFonts w:ascii="Times New Roman"/>
          <w:color w:val="000000"/>
          <w:spacing w:val="0"/>
          <w:sz w:val="21"/>
        </w:rPr>
      </w:r>
    </w:p>
    <w:p>
      <w:pPr>
        <w:pStyle w:val="Normal"/>
        <w:framePr w:w="1793" w:x="5655" w:y="4455"/>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根据预估值预测</w:t>
      </w:r>
      <w:r>
        <w:rPr>
          <w:rFonts w:ascii="Times New Roman"/>
          <w:color w:val="000000"/>
          <w:spacing w:val="0"/>
          <w:sz w:val="21"/>
        </w:rPr>
      </w:r>
    </w:p>
    <w:p>
      <w:pPr>
        <w:pStyle w:val="Normal"/>
        <w:framePr w:w="737" w:x="2036" w:y="458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项目</w:t>
      </w:r>
      <w:r>
        <w:rPr>
          <w:rFonts w:ascii="Times New Roman"/>
          <w:color w:val="000000"/>
          <w:spacing w:val="0"/>
          <w:sz w:val="21"/>
        </w:rPr>
      </w:r>
    </w:p>
    <w:p>
      <w:pPr>
        <w:pStyle w:val="Normal"/>
        <w:framePr w:w="1160" w:x="3135" w:y="458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兴盟苏州</w:t>
      </w:r>
      <w:r>
        <w:rPr>
          <w:rFonts w:ascii="Times New Roman"/>
          <w:color w:val="000000"/>
          <w:spacing w:val="0"/>
          <w:sz w:val="21"/>
        </w:rPr>
      </w:r>
    </w:p>
    <w:p>
      <w:pPr>
        <w:pStyle w:val="Normal"/>
        <w:framePr w:w="1160" w:x="4446" w:y="458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南新制药</w:t>
      </w:r>
      <w:r>
        <w:rPr>
          <w:rFonts w:ascii="Times New Roman"/>
          <w:color w:val="000000"/>
          <w:spacing w:val="0"/>
          <w:sz w:val="21"/>
        </w:rPr>
      </w:r>
    </w:p>
    <w:p>
      <w:pPr>
        <w:pStyle w:val="Normal"/>
        <w:framePr w:w="1582" w:x="7583" w:y="458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指标选取标准</w:t>
      </w:r>
      <w:r>
        <w:rPr>
          <w:rFonts w:ascii="Times New Roman"/>
          <w:color w:val="000000"/>
          <w:spacing w:val="0"/>
          <w:sz w:val="21"/>
        </w:rPr>
      </w:r>
    </w:p>
    <w:p>
      <w:pPr>
        <w:pStyle w:val="Normal"/>
        <w:framePr w:w="1160" w:x="9319" w:y="4589"/>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指标占比</w:t>
      </w:r>
      <w:r>
        <w:rPr>
          <w:rFonts w:ascii="Times New Roman"/>
          <w:color w:val="000000"/>
          <w:spacing w:val="0"/>
          <w:sz w:val="21"/>
        </w:rPr>
      </w:r>
    </w:p>
    <w:p>
      <w:pPr>
        <w:pStyle w:val="Normal"/>
        <w:framePr w:w="1371" w:x="5867" w:y="4726"/>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1"/>
          <w:sz w:val="21"/>
        </w:rPr>
        <w:t>的交易价格</w:t>
      </w:r>
      <w:r>
        <w:rPr>
          <w:rFonts w:ascii="Times New Roman"/>
          <w:color w:val="000000"/>
          <w:spacing w:val="0"/>
          <w:sz w:val="21"/>
        </w:rPr>
      </w:r>
    </w:p>
    <w:p>
      <w:pPr>
        <w:pStyle w:val="Normal"/>
        <w:framePr w:w="1160" w:x="1827" w:y="5072"/>
        <w:widowControl w:val="off"/>
        <w:autoSpaceDE w:val="off"/>
        <w:autoSpaceDN w:val="off"/>
        <w:spacing w:before="0"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资产总额</w:t>
      </w:r>
      <w:r>
        <w:rPr>
          <w:rFonts w:ascii="Times New Roman"/>
          <w:color w:val="000000"/>
          <w:spacing w:val="0"/>
          <w:sz w:val="21"/>
        </w:rPr>
      </w:r>
    </w:p>
    <w:p>
      <w:pPr>
        <w:pStyle w:val="Normal"/>
        <w:framePr w:w="1160" w:x="1827" w:y="5072"/>
        <w:widowControl w:val="off"/>
        <w:autoSpaceDE w:val="off"/>
        <w:autoSpaceDN w:val="off"/>
        <w:spacing w:before="194"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资产净额</w:t>
      </w:r>
      <w:r>
        <w:rPr>
          <w:rFonts w:ascii="Times New Roman"/>
          <w:color w:val="000000"/>
          <w:spacing w:val="0"/>
          <w:sz w:val="21"/>
        </w:rPr>
      </w:r>
    </w:p>
    <w:p>
      <w:pPr>
        <w:pStyle w:val="Normal"/>
        <w:framePr w:w="1160" w:x="1827" w:y="5072"/>
        <w:widowControl w:val="off"/>
        <w:autoSpaceDE w:val="off"/>
        <w:autoSpaceDN w:val="off"/>
        <w:spacing w:before="197" w:after="0" w:line="211" w:lineRule="exact"/>
        <w:ind w:left="0" w:right="0" w:firstLine="0"/>
        <w:jc w:val="left"/>
        <w:rPr>
          <w:rFonts w:ascii="Times New Roman"/>
          <w:color w:val="000000"/>
          <w:spacing w:val="0"/>
          <w:sz w:val="21"/>
        </w:rPr>
      </w:pPr>
      <w:r>
        <w:rPr>
          <w:rFonts w:ascii="BWERKM+ËÎÌå" w:hAnsi="BWERKM+ËÎÌå" w:cs="BWERKM+ËÎÌå"/>
          <w:color w:val="000000"/>
          <w:spacing w:val="0"/>
          <w:sz w:val="21"/>
        </w:rPr>
        <w:t>营业收入</w:t>
      </w:r>
      <w:r>
        <w:rPr>
          <w:rFonts w:ascii="Times New Roman"/>
          <w:color w:val="000000"/>
          <w:spacing w:val="0"/>
          <w:sz w:val="21"/>
        </w:rPr>
      </w:r>
    </w:p>
    <w:p>
      <w:pPr>
        <w:pStyle w:val="Normal"/>
        <w:framePr w:w="1160" w:x="3264" w:y="505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25,757.87</w:t>
      </w:r>
      <w:r>
        <w:rPr>
          <w:rFonts w:ascii="Times New Roman"/>
          <w:color w:val="000000"/>
          <w:spacing w:val="0"/>
          <w:sz w:val="21"/>
        </w:rPr>
      </w:r>
    </w:p>
    <w:p>
      <w:pPr>
        <w:pStyle w:val="Normal"/>
        <w:framePr w:w="1160" w:x="3264" w:y="5058"/>
        <w:widowControl w:val="off"/>
        <w:autoSpaceDE w:val="off"/>
        <w:autoSpaceDN w:val="off"/>
        <w:spacing w:before="174" w:after="0" w:line="234" w:lineRule="exact"/>
        <w:ind w:left="262" w:right="0" w:firstLine="0"/>
        <w:jc w:val="left"/>
        <w:rPr>
          <w:rFonts w:ascii="Times New Roman"/>
          <w:color w:val="000000"/>
          <w:spacing w:val="0"/>
          <w:sz w:val="21"/>
        </w:rPr>
      </w:pPr>
      <w:r>
        <w:rPr>
          <w:rFonts w:ascii="Times New Roman"/>
          <w:color w:val="000000"/>
          <w:spacing w:val="1"/>
          <w:sz w:val="21"/>
        </w:rPr>
        <w:t>558.49</w:t>
      </w:r>
      <w:r>
        <w:rPr>
          <w:rFonts w:ascii="Times New Roman"/>
          <w:color w:val="000000"/>
          <w:spacing w:val="0"/>
          <w:sz w:val="21"/>
        </w:rPr>
      </w:r>
    </w:p>
    <w:p>
      <w:pPr>
        <w:pStyle w:val="Normal"/>
        <w:framePr w:w="1265" w:x="4470" w:y="5058"/>
        <w:widowControl w:val="off"/>
        <w:autoSpaceDE w:val="off"/>
        <w:autoSpaceDN w:val="off"/>
        <w:spacing w:before="0" w:after="0" w:line="234" w:lineRule="exact"/>
        <w:ind w:left="106" w:right="0" w:firstLine="0"/>
        <w:jc w:val="left"/>
        <w:rPr>
          <w:rFonts w:ascii="Times New Roman"/>
          <w:color w:val="000000"/>
          <w:spacing w:val="0"/>
          <w:sz w:val="21"/>
        </w:rPr>
      </w:pPr>
      <w:r>
        <w:rPr>
          <w:rFonts w:ascii="Times New Roman"/>
          <w:color w:val="000000"/>
          <w:spacing w:val="0"/>
          <w:sz w:val="21"/>
        </w:rPr>
        <w:t>81,871.73</w:t>
      </w:r>
      <w:r>
        <w:rPr>
          <w:rFonts w:ascii="Times New Roman"/>
          <w:color w:val="000000"/>
          <w:spacing w:val="0"/>
          <w:sz w:val="21"/>
        </w:rPr>
      </w:r>
    </w:p>
    <w:p>
      <w:pPr>
        <w:pStyle w:val="Normal"/>
        <w:framePr w:w="1265" w:x="4470" w:y="5058"/>
        <w:widowControl w:val="off"/>
        <w:autoSpaceDE w:val="off"/>
        <w:autoSpaceDN w:val="off"/>
        <w:spacing w:before="174" w:after="0" w:line="234" w:lineRule="exact"/>
        <w:ind w:left="106" w:right="0" w:firstLine="0"/>
        <w:jc w:val="left"/>
        <w:rPr>
          <w:rFonts w:ascii="Times New Roman"/>
          <w:color w:val="000000"/>
          <w:spacing w:val="0"/>
          <w:sz w:val="21"/>
        </w:rPr>
      </w:pPr>
      <w:r>
        <w:rPr>
          <w:rFonts w:ascii="Times New Roman"/>
          <w:color w:val="000000"/>
          <w:spacing w:val="0"/>
          <w:sz w:val="21"/>
        </w:rPr>
        <w:t>35,726.62</w:t>
      </w:r>
      <w:r>
        <w:rPr>
          <w:rFonts w:ascii="Times New Roman"/>
          <w:color w:val="000000"/>
          <w:spacing w:val="0"/>
          <w:sz w:val="21"/>
        </w:rPr>
      </w:r>
    </w:p>
    <w:p>
      <w:pPr>
        <w:pStyle w:val="Normal"/>
        <w:framePr w:w="1265" w:x="4470" w:y="5058"/>
        <w:widowControl w:val="off"/>
        <w:autoSpaceDE w:val="off"/>
        <w:autoSpaceDN w:val="off"/>
        <w:spacing w:before="172" w:after="0" w:line="234" w:lineRule="exact"/>
        <w:ind w:left="0" w:right="0" w:firstLine="0"/>
        <w:jc w:val="left"/>
        <w:rPr>
          <w:rFonts w:ascii="Times New Roman"/>
          <w:color w:val="000000"/>
          <w:spacing w:val="0"/>
          <w:sz w:val="21"/>
        </w:rPr>
      </w:pPr>
      <w:r>
        <w:rPr>
          <w:rFonts w:ascii="Times New Roman"/>
          <w:color w:val="000000"/>
          <w:spacing w:val="0"/>
          <w:sz w:val="21"/>
        </w:rPr>
        <w:t>101,422.30</w:t>
      </w:r>
      <w:r>
        <w:rPr>
          <w:rFonts w:ascii="Times New Roman"/>
          <w:color w:val="000000"/>
          <w:spacing w:val="0"/>
          <w:sz w:val="21"/>
        </w:rPr>
      </w:r>
    </w:p>
    <w:p>
      <w:pPr>
        <w:pStyle w:val="Normal"/>
        <w:framePr w:w="1265" w:x="6212" w:y="505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8113" w:y="505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8113" w:y="5058"/>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8113" w:y="5058"/>
        <w:widowControl w:val="off"/>
        <w:autoSpaceDE w:val="off"/>
        <w:autoSpaceDN w:val="off"/>
        <w:spacing w:before="172" w:after="0" w:line="234" w:lineRule="exact"/>
        <w:ind w:left="211" w:right="0" w:firstLine="0"/>
        <w:jc w:val="left"/>
        <w:rPr>
          <w:rFonts w:ascii="Times New Roman"/>
          <w:color w:val="000000"/>
          <w:spacing w:val="0"/>
          <w:sz w:val="21"/>
        </w:rPr>
      </w:pPr>
      <w:r>
        <w:rPr>
          <w:rFonts w:ascii="Times New Roman"/>
          <w:color w:val="000000"/>
          <w:spacing w:val="0"/>
          <w:sz w:val="21"/>
        </w:rPr>
        <w:t>1,264.52</w:t>
      </w:r>
      <w:r>
        <w:rPr>
          <w:rFonts w:ascii="Times New Roman"/>
          <w:color w:val="000000"/>
          <w:spacing w:val="0"/>
          <w:sz w:val="21"/>
        </w:rPr>
      </w:r>
    </w:p>
    <w:p>
      <w:pPr>
        <w:pStyle w:val="Normal"/>
        <w:framePr w:w="1072" w:x="9456" w:y="5058"/>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1"/>
          <w:sz w:val="21"/>
        </w:rPr>
        <w:t>322.77%</w:t>
      </w:r>
      <w:r>
        <w:rPr>
          <w:rFonts w:ascii="Times New Roman"/>
          <w:color w:val="000000"/>
          <w:spacing w:val="0"/>
          <w:sz w:val="21"/>
        </w:rPr>
      </w:r>
    </w:p>
    <w:p>
      <w:pPr>
        <w:pStyle w:val="Normal"/>
        <w:framePr w:w="1072" w:x="9456" w:y="5058"/>
        <w:widowControl w:val="off"/>
        <w:autoSpaceDE w:val="off"/>
        <w:autoSpaceDN w:val="off"/>
        <w:spacing w:before="174" w:after="0" w:line="234" w:lineRule="exact"/>
        <w:ind w:left="0" w:right="0" w:firstLine="0"/>
        <w:jc w:val="left"/>
        <w:rPr>
          <w:rFonts w:ascii="Times New Roman"/>
          <w:color w:val="000000"/>
          <w:spacing w:val="0"/>
          <w:sz w:val="21"/>
        </w:rPr>
      </w:pPr>
      <w:r>
        <w:rPr>
          <w:rFonts w:ascii="Times New Roman"/>
          <w:color w:val="000000"/>
          <w:spacing w:val="1"/>
          <w:sz w:val="21"/>
        </w:rPr>
        <w:t>739.67%</w:t>
      </w:r>
      <w:r>
        <w:rPr>
          <w:rFonts w:ascii="Times New Roman"/>
          <w:color w:val="000000"/>
          <w:spacing w:val="0"/>
          <w:sz w:val="21"/>
        </w:rPr>
      </w:r>
    </w:p>
    <w:p>
      <w:pPr>
        <w:pStyle w:val="Normal"/>
        <w:framePr w:w="1072" w:x="9456" w:y="5058"/>
        <w:widowControl w:val="off"/>
        <w:autoSpaceDE w:val="off"/>
        <w:autoSpaceDN w:val="off"/>
        <w:spacing w:before="172" w:after="0" w:line="234" w:lineRule="exact"/>
        <w:ind w:left="211" w:right="0" w:firstLine="0"/>
        <w:jc w:val="left"/>
        <w:rPr>
          <w:rFonts w:ascii="Times New Roman"/>
          <w:color w:val="000000"/>
          <w:spacing w:val="0"/>
          <w:sz w:val="21"/>
        </w:rPr>
      </w:pPr>
      <w:r>
        <w:rPr>
          <w:rFonts w:ascii="Times New Roman"/>
          <w:color w:val="000000"/>
          <w:spacing w:val="1"/>
          <w:sz w:val="21"/>
        </w:rPr>
        <w:t>1.25%</w:t>
      </w:r>
      <w:r>
        <w:rPr>
          <w:rFonts w:ascii="Times New Roman"/>
          <w:color w:val="000000"/>
          <w:spacing w:val="0"/>
          <w:sz w:val="21"/>
        </w:rPr>
      </w:r>
    </w:p>
    <w:p>
      <w:pPr>
        <w:pStyle w:val="Normal"/>
        <w:framePr w:w="1265" w:x="6212" w:y="5466"/>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264,258.28</w:t>
      </w:r>
      <w:r>
        <w:rPr>
          <w:rFonts w:ascii="Times New Roman"/>
          <w:color w:val="000000"/>
          <w:spacing w:val="0"/>
          <w:sz w:val="21"/>
        </w:rPr>
      </w:r>
    </w:p>
    <w:p>
      <w:pPr>
        <w:pStyle w:val="Normal"/>
        <w:framePr w:w="1265" w:x="6212" w:y="5466"/>
        <w:widowControl w:val="off"/>
        <w:autoSpaceDE w:val="off"/>
        <w:autoSpaceDN w:val="off"/>
        <w:spacing w:before="172" w:after="0" w:line="234" w:lineRule="exact"/>
        <w:ind w:left="876" w:right="0" w:firstLine="0"/>
        <w:jc w:val="left"/>
        <w:rPr>
          <w:rFonts w:ascii="Times New Roman"/>
          <w:color w:val="000000"/>
          <w:spacing w:val="0"/>
          <w:sz w:val="21"/>
        </w:rPr>
      </w:pPr>
      <w:r>
        <w:rPr>
          <w:rFonts w:ascii="Times New Roman"/>
          <w:color w:val="000000"/>
          <w:spacing w:val="0"/>
          <w:sz w:val="21"/>
        </w:rPr>
        <w:t>-</w:t>
      </w:r>
      <w:r>
        <w:rPr>
          <w:rFonts w:ascii="Times New Roman"/>
          <w:color w:val="000000"/>
          <w:spacing w:val="0"/>
          <w:sz w:val="21"/>
        </w:rPr>
      </w:r>
    </w:p>
    <w:p>
      <w:pPr>
        <w:pStyle w:val="Normal"/>
        <w:framePr w:w="1054" w:x="3370" w:y="5872"/>
        <w:widowControl w:val="off"/>
        <w:autoSpaceDE w:val="off"/>
        <w:autoSpaceDN w:val="off"/>
        <w:spacing w:before="0" w:after="0" w:line="234" w:lineRule="exact"/>
        <w:ind w:left="0" w:right="0" w:firstLine="0"/>
        <w:jc w:val="left"/>
        <w:rPr>
          <w:rFonts w:ascii="Times New Roman"/>
          <w:color w:val="000000"/>
          <w:spacing w:val="0"/>
          <w:sz w:val="21"/>
        </w:rPr>
      </w:pPr>
      <w:r>
        <w:rPr>
          <w:rFonts w:ascii="Times New Roman"/>
          <w:color w:val="000000"/>
          <w:spacing w:val="0"/>
          <w:sz w:val="21"/>
        </w:rPr>
        <w:t>1,264.52</w:t>
      </w:r>
      <w:r>
        <w:rPr>
          <w:rFonts w:ascii="Times New Roman"/>
          <w:color w:val="000000"/>
          <w:spacing w:val="0"/>
          <w:sz w:val="21"/>
        </w:rPr>
      </w:r>
    </w:p>
    <w:p>
      <w:pPr>
        <w:pStyle w:val="Normal"/>
        <w:framePr w:w="9700" w:x="1798" w:y="6404"/>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5"/>
          <w:sz w:val="24"/>
        </w:rPr>
        <w:t>兴盟苏州未经审计的最近一期资产总额（与根据预估值预测的交易价格孰</w:t>
      </w:r>
      <w:r>
        <w:rPr>
          <w:rFonts w:ascii="Times New Roman"/>
          <w:color w:val="000000"/>
          <w:spacing w:val="0"/>
          <w:sz w:val="24"/>
        </w:rPr>
      </w:r>
    </w:p>
    <w:p>
      <w:pPr>
        <w:pStyle w:val="Normal"/>
        <w:framePr w:w="9700" w:x="1798" w:y="6404"/>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3"/>
          <w:sz w:val="24"/>
        </w:rPr>
        <w:t>高）、资产净额（与根据预估值预测的交易价格孰高）占上市公司最近一个会计</w:t>
      </w:r>
      <w:r>
        <w:rPr>
          <w:rFonts w:ascii="Times New Roman"/>
          <w:color w:val="000000"/>
          <w:spacing w:val="0"/>
          <w:sz w:val="24"/>
        </w:rPr>
      </w:r>
    </w:p>
    <w:p>
      <w:pPr>
        <w:pStyle w:val="Normal"/>
        <w:framePr w:w="9700" w:x="1798" w:y="6404"/>
        <w:widowControl w:val="off"/>
        <w:autoSpaceDE w:val="off"/>
        <w:autoSpaceDN w:val="off"/>
        <w:spacing w:before="218" w:after="0" w:line="266" w:lineRule="exact"/>
        <w:ind w:left="0" w:right="0" w:firstLine="0"/>
        <w:jc w:val="left"/>
        <w:rPr>
          <w:rFonts w:ascii="Times New Roman"/>
          <w:color w:val="000000"/>
          <w:spacing w:val="0"/>
          <w:sz w:val="24"/>
        </w:rPr>
      </w:pPr>
      <w:r>
        <w:rPr>
          <w:rFonts w:ascii="BWERKM+ËÎÌå" w:hAnsi="BWERKM+ËÎÌå" w:cs="BWERKM+ËÎÌå"/>
          <w:color w:val="000000"/>
          <w:spacing w:val="2"/>
          <w:sz w:val="24"/>
        </w:rPr>
        <w:t>年度经审计的合并财务报告相关指标的比例超过</w:t>
      </w:r>
      <w:r>
        <w:rPr>
          <w:rFonts w:ascii="Times New Roman"/>
          <w:color w:val="000000"/>
          <w:spacing w:val="61"/>
          <w:sz w:val="24"/>
        </w:rPr>
        <w:t xml:space="preserve"> </w:t>
      </w:r>
      <w:r>
        <w:rPr>
          <w:rFonts w:ascii="Times New Roman"/>
          <w:color w:val="000000"/>
          <w:spacing w:val="1"/>
          <w:sz w:val="24"/>
        </w:rPr>
        <w:t>50%</w:t>
      </w:r>
      <w:r>
        <w:rPr>
          <w:rFonts w:ascii="BWERKM+ËÎÌå" w:hAnsi="BWERKM+ËÎÌå" w:cs="BWERKM+ËÎÌå"/>
          <w:color w:val="000000"/>
          <w:spacing w:val="-8"/>
          <w:sz w:val="24"/>
        </w:rPr>
        <w:t>，根据《重组管理办法》、</w:t>
      </w:r>
      <w:r>
        <w:rPr>
          <w:rFonts w:ascii="Times New Roman"/>
          <w:color w:val="000000"/>
          <w:spacing w:val="0"/>
          <w:sz w:val="24"/>
        </w:rPr>
      </w:r>
    </w:p>
    <w:p>
      <w:pPr>
        <w:pStyle w:val="Normal"/>
        <w:framePr w:w="9700" w:x="1798" w:y="6404"/>
        <w:widowControl w:val="off"/>
        <w:autoSpaceDE w:val="off"/>
        <w:autoSpaceDN w:val="off"/>
        <w:spacing w:before="21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《科创板重组特别规定》的规定，本次交易构成重大资产重组。</w:t>
      </w:r>
      <w:r>
        <w:rPr>
          <w:rFonts w:ascii="Times New Roman"/>
          <w:color w:val="000000"/>
          <w:spacing w:val="0"/>
          <w:sz w:val="24"/>
        </w:rPr>
      </w:r>
    </w:p>
    <w:p>
      <w:pPr>
        <w:pStyle w:val="Normal"/>
        <w:framePr w:w="3880" w:x="1798" w:y="8394"/>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三、本次交易构成关联交易</w:t>
      </w:r>
      <w:r>
        <w:rPr>
          <w:rFonts w:ascii="Times New Roman"/>
          <w:color w:val="000000"/>
          <w:spacing w:val="0"/>
          <w:sz w:val="28"/>
        </w:rPr>
      </w:r>
    </w:p>
    <w:p>
      <w:pPr>
        <w:pStyle w:val="Normal"/>
        <w:framePr w:w="9859" w:x="1798" w:y="9048"/>
        <w:widowControl w:val="off"/>
        <w:autoSpaceDE w:val="off"/>
        <w:autoSpaceDN w:val="off"/>
        <w:spacing w:before="0" w:after="0" w:line="266" w:lineRule="exact"/>
        <w:ind w:left="480" w:right="0" w:firstLine="0"/>
        <w:jc w:val="left"/>
        <w:rPr>
          <w:rFonts w:ascii="Times New Roman"/>
          <w:color w:val="000000"/>
          <w:spacing w:val="0"/>
          <w:sz w:val="24"/>
        </w:rPr>
      </w:pPr>
      <w:r>
        <w:rPr>
          <w:rFonts w:ascii="BWERKM+ËÎÌå" w:hAnsi="BWERKM+ËÎÌå" w:cs="BWERKM+ËÎÌå"/>
          <w:color w:val="000000"/>
          <w:spacing w:val="2"/>
          <w:sz w:val="24"/>
        </w:rPr>
        <w:t>本次交易完成后，预计本次交易对方</w:t>
      </w:r>
      <w:r>
        <w:rPr>
          <w:rFonts w:ascii="Times New Roman"/>
          <w:color w:val="000000"/>
          <w:spacing w:val="61"/>
          <w:sz w:val="24"/>
        </w:rPr>
        <w:t xml:space="preserve"> </w:t>
      </w:r>
      <w:r>
        <w:rPr>
          <w:rFonts w:ascii="Times New Roman"/>
          <w:color w:val="000000"/>
          <w:spacing w:val="0"/>
          <w:sz w:val="24"/>
        </w:rPr>
        <w:t>Synermore</w:t>
      </w:r>
      <w:r>
        <w:rPr>
          <w:rFonts w:ascii="Times New Roman"/>
          <w:color w:val="000000"/>
          <w:spacing w:val="62"/>
          <w:sz w:val="24"/>
        </w:rPr>
        <w:t xml:space="preserve"> </w:t>
      </w:r>
      <w:r>
        <w:rPr>
          <w:rFonts w:ascii="BWERKM+ËÎÌå" w:hAnsi="BWERKM+ËÎÌå" w:cs="BWERKM+ËÎÌå"/>
          <w:color w:val="000000"/>
          <w:spacing w:val="2"/>
          <w:sz w:val="24"/>
        </w:rPr>
        <w:t>将持有上市公司股份超过</w:t>
      </w:r>
      <w:r>
        <w:rPr>
          <w:rFonts w:ascii="Times New Roman"/>
          <w:color w:val="000000"/>
          <w:spacing w:val="0"/>
          <w:sz w:val="24"/>
        </w:rPr>
      </w:r>
    </w:p>
    <w:p>
      <w:pPr>
        <w:pStyle w:val="Normal"/>
        <w:framePr w:w="9859" w:x="1798" w:y="9048"/>
        <w:widowControl w:val="off"/>
        <w:autoSpaceDE w:val="off"/>
        <w:autoSpaceDN w:val="off"/>
        <w:spacing w:before="202" w:after="0" w:line="266" w:lineRule="exact"/>
        <w:ind w:left="0" w:right="0" w:firstLine="0"/>
        <w:jc w:val="left"/>
        <w:rPr>
          <w:rFonts w:ascii="Times New Roman"/>
          <w:color w:val="000000"/>
          <w:spacing w:val="0"/>
          <w:sz w:val="24"/>
        </w:rPr>
      </w:pPr>
      <w:r>
        <w:rPr>
          <w:rFonts w:ascii="Times New Roman"/>
          <w:color w:val="000000"/>
          <w:spacing w:val="0"/>
          <w:sz w:val="24"/>
        </w:rPr>
        <w:t>5%</w:t>
      </w:r>
      <w:r>
        <w:rPr>
          <w:rFonts w:ascii="BWERKM+ËÎÌå" w:hAnsi="BWERKM+ËÎÌå" w:cs="BWERKM+ËÎÌå"/>
          <w:color w:val="000000"/>
          <w:spacing w:val="-12"/>
          <w:sz w:val="24"/>
        </w:rPr>
        <w:t>的股份。根据《科创板上市规则》的规定，</w:t>
      </w:r>
      <w:r>
        <w:rPr>
          <w:rFonts w:ascii="Times New Roman"/>
          <w:color w:val="000000"/>
          <w:spacing w:val="0"/>
          <w:sz w:val="24"/>
        </w:rPr>
        <w:t>Synermore</w:t>
      </w:r>
      <w:r>
        <w:rPr>
          <w:rFonts w:ascii="Times New Roman"/>
          <w:color w:val="000000"/>
          <w:spacing w:val="0"/>
          <w:sz w:val="24"/>
        </w:rPr>
        <w:t xml:space="preserve"> </w:t>
      </w:r>
      <w:r>
        <w:rPr>
          <w:rFonts w:ascii="BWERKM+ËÎÌå" w:hAnsi="BWERKM+ËÎÌå" w:cs="BWERKM+ËÎÌå"/>
          <w:color w:val="000000"/>
          <w:spacing w:val="0"/>
          <w:sz w:val="24"/>
        </w:rPr>
        <w:t>构成上市公司的关联方，</w:t>
      </w:r>
      <w:r>
        <w:rPr>
          <w:rFonts w:ascii="Times New Roman"/>
          <w:color w:val="000000"/>
          <w:spacing w:val="0"/>
          <w:sz w:val="24"/>
        </w:rPr>
      </w:r>
    </w:p>
    <w:p>
      <w:pPr>
        <w:pStyle w:val="Normal"/>
        <w:framePr w:w="9859" w:x="1798" w:y="9048"/>
        <w:widowControl w:val="off"/>
        <w:autoSpaceDE w:val="off"/>
        <w:autoSpaceDN w:val="off"/>
        <w:spacing w:before="207"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因此本次交易构成关联交易。</w:t>
      </w:r>
      <w:r>
        <w:rPr>
          <w:rFonts w:ascii="Times New Roman"/>
          <w:color w:val="000000"/>
          <w:spacing w:val="0"/>
          <w:sz w:val="24"/>
        </w:rPr>
      </w:r>
    </w:p>
    <w:p>
      <w:pPr>
        <w:pStyle w:val="Normal"/>
        <w:framePr w:w="4204" w:x="1798" w:y="10581"/>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四、本次交易不构成重组上市</w:t>
      </w:r>
      <w:r>
        <w:rPr>
          <w:rFonts w:ascii="Times New Roman"/>
          <w:color w:val="000000"/>
          <w:spacing w:val="0"/>
          <w:sz w:val="28"/>
        </w:rPr>
      </w:r>
    </w:p>
    <w:p>
      <w:pPr>
        <w:pStyle w:val="Normal"/>
        <w:framePr w:w="9660" w:x="1798" w:y="11242"/>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本次交易前三十六个月内，上市公司控股股东为湘投控股、实际控制人为湖</w:t>
      </w:r>
      <w:r>
        <w:rPr>
          <w:rFonts w:ascii="Times New Roman"/>
          <w:color w:val="000000"/>
          <w:spacing w:val="0"/>
          <w:sz w:val="24"/>
        </w:rPr>
      </w:r>
    </w:p>
    <w:p>
      <w:pPr>
        <w:pStyle w:val="Normal"/>
        <w:framePr w:w="9660" w:x="1798" w:y="1124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南省国资委，公司控股股东、实际控制人均未发生变更。本次交易完成后，湘投</w:t>
      </w:r>
      <w:r>
        <w:rPr>
          <w:rFonts w:ascii="Times New Roman"/>
          <w:color w:val="000000"/>
          <w:spacing w:val="0"/>
          <w:sz w:val="24"/>
        </w:rPr>
      </w:r>
    </w:p>
    <w:p>
      <w:pPr>
        <w:pStyle w:val="Normal"/>
        <w:framePr w:w="9660" w:x="1798" w:y="11242"/>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控股仍为上市公司控股股东，实际控制人仍为湖南省国资委。本次交易不会导致</w:t>
      </w:r>
      <w:r>
        <w:rPr>
          <w:rFonts w:ascii="Times New Roman"/>
          <w:color w:val="000000"/>
          <w:spacing w:val="0"/>
          <w:sz w:val="24"/>
        </w:rPr>
      </w:r>
    </w:p>
    <w:p>
      <w:pPr>
        <w:pStyle w:val="Normal"/>
        <w:framePr w:w="9660" w:x="1798" w:y="11242"/>
        <w:widowControl w:val="off"/>
        <w:autoSpaceDE w:val="off"/>
        <w:autoSpaceDN w:val="off"/>
        <w:spacing w:before="226"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上市公司控制权发生变更，本次交易不构成重组上市。</w:t>
      </w:r>
      <w:r>
        <w:rPr>
          <w:rFonts w:ascii="Times New Roman"/>
          <w:color w:val="000000"/>
          <w:spacing w:val="0"/>
          <w:sz w:val="24"/>
        </w:rPr>
      </w:r>
    </w:p>
    <w:p>
      <w:pPr>
        <w:pStyle w:val="Normal"/>
        <w:framePr w:w="3555" w:x="1798" w:y="13233"/>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五、本次交易的报批事项</w:t>
      </w:r>
      <w:r>
        <w:rPr>
          <w:rFonts w:ascii="Times New Roman"/>
          <w:color w:val="000000"/>
          <w:spacing w:val="0"/>
          <w:sz w:val="28"/>
        </w:rPr>
      </w:r>
    </w:p>
    <w:p>
      <w:pPr>
        <w:pStyle w:val="Normal"/>
        <w:framePr w:w="5818" w:x="1798" w:y="13898"/>
        <w:widowControl w:val="off"/>
        <w:autoSpaceDE w:val="off"/>
        <w:autoSpaceDN w:val="off"/>
        <w:spacing w:before="0"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（一）本次交易已履行的决策及批准程序</w:t>
      </w:r>
      <w:r>
        <w:rPr>
          <w:rFonts w:ascii="Times New Roman"/>
          <w:color w:val="000000"/>
          <w:spacing w:val="0"/>
          <w:sz w:val="28"/>
        </w:rPr>
      </w:r>
    </w:p>
    <w:p>
      <w:pPr>
        <w:pStyle w:val="Normal"/>
        <w:framePr w:w="9010" w:x="2278" w:y="14552"/>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1</w:t>
      </w:r>
      <w:r>
        <w:rPr>
          <w:rFonts w:ascii="BWERKM+ËÎÌå" w:hAnsi="BWERKM+ËÎÌå" w:cs="BWERKM+ËÎÌå"/>
          <w:color w:val="000000"/>
          <w:spacing w:val="0"/>
          <w:sz w:val="24"/>
        </w:rPr>
        <w:t>、</w:t>
      </w:r>
      <w:r>
        <w:rPr>
          <w:rFonts w:ascii="Times New Roman"/>
          <w:color w:val="000000"/>
          <w:spacing w:val="0"/>
          <w:sz w:val="24"/>
        </w:rPr>
        <w:t>2020</w:t>
      </w:r>
      <w:r>
        <w:rPr>
          <w:rFonts w:ascii="Times New Roman"/>
          <w:color w:val="000000"/>
          <w:spacing w:val="19"/>
          <w:sz w:val="24"/>
        </w:rPr>
        <w:t xml:space="preserve"> </w:t>
      </w:r>
      <w:r>
        <w:rPr>
          <w:rFonts w:ascii="BWERKM+ËÎÌå" w:hAnsi="BWERKM+ËÎÌå" w:cs="BWERKM+ËÎÌå"/>
          <w:color w:val="000000"/>
          <w:spacing w:val="0"/>
          <w:sz w:val="24"/>
        </w:rPr>
        <w:t>年</w:t>
      </w:r>
      <w:r>
        <w:rPr>
          <w:rFonts w:ascii="Times New Roman"/>
          <w:color w:val="000000"/>
          <w:spacing w:val="19"/>
          <w:sz w:val="24"/>
        </w:rPr>
        <w:t xml:space="preserve"> </w:t>
      </w:r>
      <w:r>
        <w:rPr>
          <w:rFonts w:ascii="Times New Roman"/>
          <w:color w:val="000000"/>
          <w:spacing w:val="-7"/>
          <w:sz w:val="24"/>
        </w:rPr>
        <w:t>11</w:t>
      </w:r>
      <w:r>
        <w:rPr>
          <w:rFonts w:ascii="Times New Roman"/>
          <w:color w:val="000000"/>
          <w:spacing w:val="26"/>
          <w:sz w:val="24"/>
        </w:rPr>
        <w:t xml:space="preserve"> </w:t>
      </w:r>
      <w:r>
        <w:rPr>
          <w:rFonts w:ascii="BWERKM+ËÎÌå" w:hAnsi="BWERKM+ËÎÌå" w:cs="BWERKM+ËÎÌå"/>
          <w:color w:val="000000"/>
          <w:spacing w:val="0"/>
          <w:sz w:val="24"/>
        </w:rPr>
        <w:t>月</w:t>
      </w:r>
      <w:r>
        <w:rPr>
          <w:rFonts w:ascii="Times New Roman"/>
          <w:color w:val="000000"/>
          <w:spacing w:val="22"/>
          <w:sz w:val="24"/>
        </w:rPr>
        <w:t xml:space="preserve"> </w:t>
      </w:r>
      <w:r>
        <w:rPr>
          <w:rFonts w:ascii="Times New Roman"/>
          <w:color w:val="000000"/>
          <w:spacing w:val="0"/>
          <w:sz w:val="24"/>
        </w:rPr>
        <w:t>6</w:t>
      </w:r>
      <w:r>
        <w:rPr>
          <w:rFonts w:ascii="Times New Roman"/>
          <w:color w:val="000000"/>
          <w:spacing w:val="19"/>
          <w:sz w:val="24"/>
        </w:rPr>
        <w:t xml:space="preserve"> </w:t>
      </w:r>
      <w:r>
        <w:rPr>
          <w:rFonts w:ascii="BWERKM+ËÎÌå" w:hAnsi="BWERKM+ËÎÌå" w:cs="BWERKM+ËÎÌå"/>
          <w:color w:val="000000"/>
          <w:spacing w:val="0"/>
          <w:sz w:val="24"/>
        </w:rPr>
        <w:t>日，上市公司召开第一届董事会第十八次会议审议通过</w:t>
      </w:r>
      <w:r>
        <w:rPr>
          <w:rFonts w:ascii="Times New Roman"/>
          <w:color w:val="000000"/>
          <w:spacing w:val="0"/>
          <w:sz w:val="24"/>
        </w:rPr>
      </w:r>
    </w:p>
    <w:p>
      <w:pPr>
        <w:pStyle w:val="Normal"/>
        <w:framePr w:w="600" w:x="1798" w:y="1502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038" w:y="1502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2278" w:y="1502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w:t>
      </w:r>
      <w:r>
        <w:rPr>
          <w:rFonts w:ascii="Times New Roman"/>
          <w:color w:val="000000"/>
          <w:spacing w:val="0"/>
          <w:sz w:val="24"/>
        </w:rPr>
      </w:r>
    </w:p>
    <w:p>
      <w:pPr>
        <w:pStyle w:val="Normal"/>
        <w:framePr w:w="600" w:x="2518" w:y="1502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w:t>
      </w:r>
      <w:r>
        <w:rPr>
          <w:rFonts w:ascii="Times New Roman"/>
          <w:color w:val="000000"/>
          <w:spacing w:val="0"/>
          <w:sz w:val="24"/>
        </w:rPr>
      </w:r>
    </w:p>
    <w:p>
      <w:pPr>
        <w:pStyle w:val="Normal"/>
        <w:framePr w:w="600" w:x="2758" w:y="1502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26</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6" style="position:absolute;margin-left:87.4499969482422pt;margin-top:54.1500015258789pt;z-index:-147;width:420.649993896484pt;height:2.70000004768372pt;mso-position-horizontal:absolute;mso-position-horizontal-relative:page;mso-position-vertical:absolute;mso-position-vertical-relative:page" type="#_x0000_t75">
            <v:imagedata xmlns:r="http://schemas.openxmlformats.org/officeDocument/2006/relationships" r:id="rId37"/>
          </v:shape>
        </w:pict>
      </w:r>
      <w:r>
        <w:rPr>
          <w:noProof w:val="on"/>
        </w:rPr>
        <w:pict>
          <v:shape xmlns:v="urn:schemas-microsoft-com:vml" id="_x000037" style="position:absolute;margin-left:77.8499984741211pt;margin-top:217.25pt;z-index:-151;width:439.100006103516pt;height:96.25pt;mso-position-horizontal:absolute;mso-position-horizontal-relative:page;mso-position-vertical:absolute;mso-position-vertical-relative:page" type="#_x0000_t75">
            <v:imagedata xmlns:r="http://schemas.openxmlformats.org/officeDocument/2006/relationships" r:id="rId38"/>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167" w:x="1798" w:y="1466"/>
        <w:widowControl w:val="off"/>
        <w:autoSpaceDE w:val="off"/>
        <w:autoSpaceDN w:val="off"/>
        <w:spacing w:before="0" w:after="0" w:line="266" w:lineRule="exact"/>
        <w:ind w:left="480" w:right="0" w:firstLine="0"/>
        <w:jc w:val="left"/>
        <w:rPr>
          <w:rFonts w:ascii="Times New Roman"/>
          <w:color w:val="000000"/>
          <w:spacing w:val="0"/>
          <w:sz w:val="24"/>
        </w:rPr>
      </w:pPr>
      <w:r>
        <w:rPr>
          <w:rFonts w:ascii="Times New Roman"/>
          <w:color w:val="000000"/>
          <w:spacing w:val="0"/>
          <w:sz w:val="24"/>
        </w:rPr>
        <w:t>2</w:t>
      </w:r>
      <w:r>
        <w:rPr>
          <w:rFonts w:ascii="BWERKM+ËÎÌå" w:hAnsi="BWERKM+ËÎÌå" w:cs="BWERKM+ËÎÌå"/>
          <w:color w:val="000000"/>
          <w:spacing w:val="0"/>
          <w:sz w:val="24"/>
        </w:rPr>
        <w:t>、</w:t>
      </w:r>
      <w:r>
        <w:rPr>
          <w:rFonts w:ascii="Times New Roman"/>
          <w:color w:val="000000"/>
          <w:spacing w:val="0"/>
          <w:sz w:val="24"/>
        </w:rPr>
        <w:t>2020</w:t>
      </w:r>
      <w:r>
        <w:rPr>
          <w:rFonts w:ascii="Times New Roman"/>
          <w:color w:val="000000"/>
          <w:spacing w:val="0"/>
          <w:sz w:val="24"/>
        </w:rPr>
        <w:t xml:space="preserve"> </w:t>
      </w:r>
      <w:r>
        <w:rPr>
          <w:rFonts w:ascii="BWERKM+ËÎÌå" w:hAnsi="BWERKM+ËÎÌå" w:cs="BWERKM+ËÎÌå"/>
          <w:color w:val="000000"/>
          <w:spacing w:val="0"/>
          <w:sz w:val="24"/>
        </w:rPr>
        <w:t>年</w:t>
      </w:r>
      <w:r>
        <w:rPr>
          <w:rFonts w:ascii="Times New Roman"/>
          <w:color w:val="000000"/>
          <w:spacing w:val="0"/>
          <w:sz w:val="24"/>
        </w:rPr>
        <w:t xml:space="preserve"> </w:t>
      </w:r>
      <w:r>
        <w:rPr>
          <w:rFonts w:ascii="Times New Roman"/>
          <w:color w:val="000000"/>
          <w:spacing w:val="-10"/>
          <w:sz w:val="24"/>
        </w:rPr>
        <w:t>11</w:t>
      </w:r>
      <w:r>
        <w:rPr>
          <w:rFonts w:ascii="Times New Roman"/>
          <w:color w:val="000000"/>
          <w:spacing w:val="10"/>
          <w:sz w:val="24"/>
        </w:rPr>
        <w:t xml:space="preserve"> </w:t>
      </w:r>
      <w:r>
        <w:rPr>
          <w:rFonts w:ascii="BWERKM+ËÎÌå" w:hAnsi="BWERKM+ËÎÌå" w:cs="BWERKM+ËÎÌå"/>
          <w:color w:val="000000"/>
          <w:spacing w:val="0"/>
          <w:sz w:val="24"/>
        </w:rPr>
        <w:t>月</w:t>
      </w:r>
      <w:r>
        <w:rPr>
          <w:rFonts w:ascii="Times New Roman"/>
          <w:color w:val="000000"/>
          <w:spacing w:val="1"/>
          <w:sz w:val="24"/>
        </w:rPr>
        <w:t xml:space="preserve"> </w:t>
      </w:r>
      <w:r>
        <w:rPr>
          <w:rFonts w:ascii="Times New Roman"/>
          <w:color w:val="000000"/>
          <w:spacing w:val="0"/>
          <w:sz w:val="24"/>
        </w:rPr>
        <w:t>6</w:t>
      </w:r>
      <w:r>
        <w:rPr>
          <w:rFonts w:ascii="Times New Roman"/>
          <w:color w:val="000000"/>
          <w:spacing w:val="0"/>
          <w:sz w:val="24"/>
        </w:rPr>
        <w:t xml:space="preserve"> </w:t>
      </w:r>
      <w:r>
        <w:rPr>
          <w:rFonts w:ascii="BWERKM+ËÎÌå" w:hAnsi="BWERKM+ËÎÌå" w:cs="BWERKM+ËÎÌå"/>
          <w:color w:val="000000"/>
          <w:spacing w:val="0"/>
          <w:sz w:val="24"/>
        </w:rPr>
        <w:t>日，标的公司、兴盟开曼董事会审议通过本次交易。</w:t>
      </w:r>
      <w:r>
        <w:rPr>
          <w:rFonts w:ascii="Times New Roman"/>
          <w:color w:val="000000"/>
          <w:spacing w:val="0"/>
          <w:sz w:val="24"/>
        </w:rPr>
      </w:r>
    </w:p>
    <w:p>
      <w:pPr>
        <w:pStyle w:val="Normal"/>
        <w:framePr w:w="9167" w:x="1798" w:y="1466"/>
        <w:widowControl w:val="off"/>
        <w:autoSpaceDE w:val="off"/>
        <w:autoSpaceDN w:val="off"/>
        <w:spacing w:before="333" w:after="0" w:line="281" w:lineRule="exact"/>
        <w:ind w:left="0" w:right="0" w:firstLine="0"/>
        <w:jc w:val="left"/>
        <w:rPr>
          <w:rFonts w:ascii="Times New Roman"/>
          <w:color w:val="000000"/>
          <w:spacing w:val="0"/>
          <w:sz w:val="28"/>
        </w:rPr>
      </w:pPr>
      <w:r>
        <w:rPr>
          <w:rFonts w:ascii="EIKVCV+ºÚÌå" w:hAnsi="EIKVCV+ºÚÌå" w:cs="EIKVCV+ºÚÌå"/>
          <w:color w:val="000000"/>
          <w:spacing w:val="1"/>
          <w:sz w:val="28"/>
        </w:rPr>
        <w:t>（二）本次交易尚需履行的审批程序</w:t>
      </w:r>
      <w:r>
        <w:rPr>
          <w:rFonts w:ascii="Times New Roman"/>
          <w:color w:val="000000"/>
          <w:spacing w:val="0"/>
          <w:sz w:val="28"/>
        </w:rPr>
      </w:r>
    </w:p>
    <w:p>
      <w:pPr>
        <w:pStyle w:val="Normal"/>
        <w:framePr w:w="600" w:x="22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截</w:t>
      </w:r>
      <w:r>
        <w:rPr>
          <w:rFonts w:ascii="Times New Roman"/>
          <w:color w:val="000000"/>
          <w:spacing w:val="0"/>
          <w:sz w:val="24"/>
        </w:rPr>
      </w:r>
    </w:p>
    <w:p>
      <w:pPr>
        <w:pStyle w:val="Normal"/>
        <w:framePr w:w="600" w:x="25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至</w:t>
      </w:r>
      <w:r>
        <w:rPr>
          <w:rFonts w:ascii="Times New Roman"/>
          <w:color w:val="000000"/>
          <w:spacing w:val="0"/>
          <w:sz w:val="24"/>
        </w:rPr>
      </w:r>
    </w:p>
    <w:p>
      <w:pPr>
        <w:pStyle w:val="Normal"/>
        <w:framePr w:w="600" w:x="27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预</w:t>
      </w:r>
      <w:r>
        <w:rPr>
          <w:rFonts w:ascii="Times New Roman"/>
          <w:color w:val="000000"/>
          <w:spacing w:val="0"/>
          <w:sz w:val="24"/>
        </w:rPr>
      </w:r>
    </w:p>
    <w:p>
      <w:pPr>
        <w:pStyle w:val="Normal"/>
        <w:framePr w:w="600" w:x="299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323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出</w:t>
      </w:r>
      <w:r>
        <w:rPr>
          <w:rFonts w:ascii="Times New Roman"/>
          <w:color w:val="000000"/>
          <w:spacing w:val="0"/>
          <w:sz w:val="24"/>
        </w:rPr>
      </w:r>
    </w:p>
    <w:p>
      <w:pPr>
        <w:pStyle w:val="Normal"/>
        <w:framePr w:w="600" w:x="34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具</w:t>
      </w:r>
      <w:r>
        <w:rPr>
          <w:rFonts w:ascii="Times New Roman"/>
          <w:color w:val="000000"/>
          <w:spacing w:val="0"/>
          <w:sz w:val="24"/>
        </w:rPr>
      </w:r>
    </w:p>
    <w:p>
      <w:pPr>
        <w:pStyle w:val="Normal"/>
        <w:framePr w:w="600" w:x="37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日</w:t>
      </w:r>
      <w:r>
        <w:rPr>
          <w:rFonts w:ascii="Times New Roman"/>
          <w:color w:val="000000"/>
          <w:spacing w:val="0"/>
          <w:sz w:val="24"/>
        </w:rPr>
      </w:r>
    </w:p>
    <w:p>
      <w:pPr>
        <w:pStyle w:val="Normal"/>
        <w:framePr w:w="600" w:x="39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600" w:x="419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443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46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重</w:t>
      </w:r>
      <w:r>
        <w:rPr>
          <w:rFonts w:ascii="Times New Roman"/>
          <w:color w:val="000000"/>
          <w:spacing w:val="0"/>
          <w:sz w:val="24"/>
        </w:rPr>
      </w:r>
    </w:p>
    <w:p>
      <w:pPr>
        <w:pStyle w:val="Normal"/>
        <w:framePr w:w="600" w:x="49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组</w:t>
      </w:r>
      <w:r>
        <w:rPr>
          <w:rFonts w:ascii="Times New Roman"/>
          <w:color w:val="000000"/>
          <w:spacing w:val="0"/>
          <w:sz w:val="24"/>
        </w:rPr>
      </w:r>
    </w:p>
    <w:p>
      <w:pPr>
        <w:pStyle w:val="Normal"/>
        <w:framePr w:w="600" w:x="51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尚</w:t>
      </w:r>
      <w:r>
        <w:rPr>
          <w:rFonts w:ascii="Times New Roman"/>
          <w:color w:val="000000"/>
          <w:spacing w:val="0"/>
          <w:sz w:val="24"/>
        </w:rPr>
      </w:r>
    </w:p>
    <w:p>
      <w:pPr>
        <w:pStyle w:val="Normal"/>
        <w:framePr w:w="600" w:x="539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需</w:t>
      </w:r>
      <w:r>
        <w:rPr>
          <w:rFonts w:ascii="Times New Roman"/>
          <w:color w:val="000000"/>
          <w:spacing w:val="0"/>
          <w:sz w:val="24"/>
        </w:rPr>
      </w:r>
    </w:p>
    <w:p>
      <w:pPr>
        <w:pStyle w:val="Normal"/>
        <w:framePr w:w="600" w:x="563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履</w:t>
      </w:r>
      <w:r>
        <w:rPr>
          <w:rFonts w:ascii="Times New Roman"/>
          <w:color w:val="000000"/>
          <w:spacing w:val="0"/>
          <w:sz w:val="24"/>
        </w:rPr>
      </w:r>
    </w:p>
    <w:p>
      <w:pPr>
        <w:pStyle w:val="Normal"/>
        <w:framePr w:w="600" w:x="58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行</w:t>
      </w:r>
      <w:r>
        <w:rPr>
          <w:rFonts w:ascii="Times New Roman"/>
          <w:color w:val="000000"/>
          <w:spacing w:val="0"/>
          <w:sz w:val="24"/>
        </w:rPr>
      </w:r>
    </w:p>
    <w:p>
      <w:pPr>
        <w:pStyle w:val="Normal"/>
        <w:framePr w:w="600" w:x="61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的</w:t>
      </w:r>
      <w:r>
        <w:rPr>
          <w:rFonts w:ascii="Times New Roman"/>
          <w:color w:val="000000"/>
          <w:spacing w:val="0"/>
          <w:sz w:val="24"/>
        </w:rPr>
      </w:r>
    </w:p>
    <w:p>
      <w:pPr>
        <w:pStyle w:val="Normal"/>
        <w:framePr w:w="600" w:x="63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审</w:t>
      </w:r>
      <w:r>
        <w:rPr>
          <w:rFonts w:ascii="Times New Roman"/>
          <w:color w:val="000000"/>
          <w:spacing w:val="0"/>
          <w:sz w:val="24"/>
        </w:rPr>
      </w:r>
    </w:p>
    <w:p>
      <w:pPr>
        <w:pStyle w:val="Normal"/>
        <w:framePr w:w="600" w:x="659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批</w:t>
      </w:r>
      <w:r>
        <w:rPr>
          <w:rFonts w:ascii="Times New Roman"/>
          <w:color w:val="000000"/>
          <w:spacing w:val="0"/>
          <w:sz w:val="24"/>
        </w:rPr>
      </w:r>
    </w:p>
    <w:p>
      <w:pPr>
        <w:pStyle w:val="Normal"/>
        <w:framePr w:w="600" w:x="683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程</w:t>
      </w:r>
      <w:r>
        <w:rPr>
          <w:rFonts w:ascii="Times New Roman"/>
          <w:color w:val="000000"/>
          <w:spacing w:val="0"/>
          <w:sz w:val="24"/>
        </w:rPr>
      </w:r>
    </w:p>
    <w:p>
      <w:pPr>
        <w:pStyle w:val="Normal"/>
        <w:framePr w:w="600" w:x="70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序</w:t>
      </w:r>
      <w:r>
        <w:rPr>
          <w:rFonts w:ascii="Times New Roman"/>
          <w:color w:val="000000"/>
          <w:spacing w:val="0"/>
          <w:sz w:val="24"/>
        </w:rPr>
      </w:r>
    </w:p>
    <w:p>
      <w:pPr>
        <w:pStyle w:val="Normal"/>
        <w:framePr w:w="600" w:x="73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包</w:t>
      </w:r>
      <w:r>
        <w:rPr>
          <w:rFonts w:ascii="Times New Roman"/>
          <w:color w:val="000000"/>
          <w:spacing w:val="0"/>
          <w:sz w:val="24"/>
        </w:rPr>
      </w:r>
    </w:p>
    <w:p>
      <w:pPr>
        <w:pStyle w:val="Normal"/>
        <w:framePr w:w="600" w:x="75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括</w:t>
      </w:r>
      <w:r>
        <w:rPr>
          <w:rFonts w:ascii="Times New Roman"/>
          <w:color w:val="000000"/>
          <w:spacing w:val="0"/>
          <w:sz w:val="24"/>
        </w:rPr>
      </w:r>
    </w:p>
    <w:p>
      <w:pPr>
        <w:pStyle w:val="Normal"/>
        <w:framePr w:w="600" w:x="779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但</w:t>
      </w:r>
      <w:r>
        <w:rPr>
          <w:rFonts w:ascii="Times New Roman"/>
          <w:color w:val="000000"/>
          <w:spacing w:val="0"/>
          <w:sz w:val="24"/>
        </w:rPr>
      </w:r>
    </w:p>
    <w:p>
      <w:pPr>
        <w:pStyle w:val="Normal"/>
        <w:framePr w:w="600" w:x="803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不</w:t>
      </w:r>
      <w:r>
        <w:rPr>
          <w:rFonts w:ascii="Times New Roman"/>
          <w:color w:val="000000"/>
          <w:spacing w:val="0"/>
          <w:sz w:val="24"/>
        </w:rPr>
      </w:r>
    </w:p>
    <w:p>
      <w:pPr>
        <w:pStyle w:val="Normal"/>
        <w:framePr w:w="600" w:x="827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限</w:t>
      </w:r>
      <w:r>
        <w:rPr>
          <w:rFonts w:ascii="Times New Roman"/>
          <w:color w:val="000000"/>
          <w:spacing w:val="0"/>
          <w:sz w:val="24"/>
        </w:rPr>
      </w:r>
    </w:p>
    <w:p>
      <w:pPr>
        <w:pStyle w:val="Normal"/>
        <w:framePr w:w="600" w:x="851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于</w:t>
      </w:r>
      <w:r>
        <w:rPr>
          <w:rFonts w:ascii="Times New Roman"/>
          <w:color w:val="000000"/>
          <w:spacing w:val="0"/>
          <w:sz w:val="24"/>
        </w:rPr>
      </w:r>
    </w:p>
    <w:p>
      <w:pPr>
        <w:pStyle w:val="Normal"/>
        <w:framePr w:w="600" w:x="8758" w:y="2724"/>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9003" w:x="2278" w:y="3304"/>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1</w:t>
      </w:r>
      <w:r>
        <w:rPr>
          <w:rFonts w:ascii="BWERKM+ËÎÌå" w:hAnsi="BWERKM+ËÎÌå" w:cs="BWERKM+ËÎÌå"/>
          <w:color w:val="000000"/>
          <w:spacing w:val="1"/>
          <w:sz w:val="24"/>
        </w:rPr>
        <w:t>、本次交易的审计及评估报告出具后，南新制药再次召开董事会审议通过</w:t>
      </w:r>
      <w:r>
        <w:rPr>
          <w:rFonts w:ascii="Times New Roman"/>
          <w:color w:val="000000"/>
          <w:spacing w:val="0"/>
          <w:sz w:val="24"/>
        </w:rPr>
      </w:r>
    </w:p>
    <w:p>
      <w:pPr>
        <w:pStyle w:val="Normal"/>
        <w:framePr w:w="600" w:x="179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本</w:t>
      </w:r>
      <w:r>
        <w:rPr>
          <w:rFonts w:ascii="Times New Roman"/>
          <w:color w:val="000000"/>
          <w:spacing w:val="0"/>
          <w:sz w:val="24"/>
        </w:rPr>
      </w:r>
    </w:p>
    <w:p>
      <w:pPr>
        <w:pStyle w:val="Normal"/>
        <w:framePr w:w="600" w:x="203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次</w:t>
      </w:r>
      <w:r>
        <w:rPr>
          <w:rFonts w:ascii="Times New Roman"/>
          <w:color w:val="000000"/>
          <w:spacing w:val="0"/>
          <w:sz w:val="24"/>
        </w:rPr>
      </w:r>
    </w:p>
    <w:p>
      <w:pPr>
        <w:pStyle w:val="Normal"/>
        <w:framePr w:w="600" w:x="227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交</w:t>
      </w:r>
      <w:r>
        <w:rPr>
          <w:rFonts w:ascii="Times New Roman"/>
          <w:color w:val="000000"/>
          <w:spacing w:val="0"/>
          <w:sz w:val="24"/>
        </w:rPr>
      </w:r>
    </w:p>
    <w:p>
      <w:pPr>
        <w:pStyle w:val="Normal"/>
        <w:framePr w:w="600" w:x="251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易</w:t>
      </w:r>
      <w:r>
        <w:rPr>
          <w:rFonts w:ascii="Times New Roman"/>
          <w:color w:val="000000"/>
          <w:spacing w:val="0"/>
          <w:sz w:val="24"/>
        </w:rPr>
      </w:r>
    </w:p>
    <w:p>
      <w:pPr>
        <w:pStyle w:val="Normal"/>
        <w:framePr w:w="600" w:x="275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方</w:t>
      </w:r>
      <w:r>
        <w:rPr>
          <w:rFonts w:ascii="Times New Roman"/>
          <w:color w:val="000000"/>
          <w:spacing w:val="0"/>
          <w:sz w:val="24"/>
        </w:rPr>
      </w:r>
    </w:p>
    <w:p>
      <w:pPr>
        <w:pStyle w:val="Normal"/>
        <w:framePr w:w="600" w:x="299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案</w:t>
      </w:r>
      <w:r>
        <w:rPr>
          <w:rFonts w:ascii="Times New Roman"/>
          <w:color w:val="000000"/>
          <w:spacing w:val="0"/>
          <w:sz w:val="24"/>
        </w:rPr>
      </w:r>
    </w:p>
    <w:p>
      <w:pPr>
        <w:pStyle w:val="Normal"/>
        <w:framePr w:w="600" w:x="3238" w:y="3780"/>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w:t>
      </w:r>
      <w:r>
        <w:rPr>
          <w:rFonts w:ascii="Times New Roman"/>
          <w:color w:val="000000"/>
          <w:spacing w:val="0"/>
          <w:sz w:val="24"/>
        </w:rPr>
      </w:r>
    </w:p>
    <w:p>
      <w:pPr>
        <w:pStyle w:val="Normal"/>
        <w:framePr w:w="7591" w:x="2278" w:y="4358"/>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2</w:t>
      </w:r>
      <w:r>
        <w:rPr>
          <w:rFonts w:ascii="BWERKM+ËÎÌå" w:hAnsi="BWERKM+ËÎÌå" w:cs="BWERKM+ËÎÌå"/>
          <w:color w:val="000000"/>
          <w:spacing w:val="0"/>
          <w:sz w:val="24"/>
        </w:rPr>
        <w:t>、国有资产监督管理部门或国资有权单位批准本次交易方案；</w:t>
      </w:r>
      <w:r>
        <w:rPr>
          <w:rFonts w:ascii="Times New Roman"/>
          <w:color w:val="000000"/>
          <w:spacing w:val="0"/>
          <w:sz w:val="24"/>
        </w:rPr>
      </w:r>
    </w:p>
    <w:p>
      <w:pPr>
        <w:pStyle w:val="Normal"/>
        <w:framePr w:w="7591" w:x="2278" w:y="4358"/>
        <w:widowControl w:val="off"/>
        <w:autoSpaceDE w:val="off"/>
        <w:autoSpaceDN w:val="off"/>
        <w:spacing w:before="323" w:after="0" w:line="266" w:lineRule="exact"/>
        <w:ind w:left="0" w:right="0" w:firstLine="0"/>
        <w:jc w:val="left"/>
        <w:rPr>
          <w:rFonts w:ascii="Times New Roman"/>
          <w:color w:val="000000"/>
          <w:spacing w:val="0"/>
          <w:sz w:val="24"/>
        </w:rPr>
      </w:pPr>
      <w:r>
        <w:rPr>
          <w:rFonts w:ascii="Times New Roman"/>
          <w:color w:val="000000"/>
          <w:spacing w:val="0"/>
          <w:sz w:val="24"/>
        </w:rPr>
        <w:t>3</w:t>
      </w:r>
      <w:r>
        <w:rPr>
          <w:rFonts w:ascii="BWERKM+ËÎÌå" w:hAnsi="BWERKM+ËÎÌå" w:cs="BWERKM+ËÎÌå"/>
          <w:color w:val="000000"/>
          <w:spacing w:val="0"/>
          <w:sz w:val="24"/>
        </w:rPr>
        <w:t>、南新制药的股东大会审议通过本次交易方案；</w:t>
      </w:r>
      <w:r>
        <w:rPr>
          <w:rFonts w:ascii="Times New Roman"/>
          <w:color w:val="000000"/>
          <w:spacing w:val="0"/>
          <w:sz w:val="24"/>
        </w:rPr>
      </w:r>
    </w:p>
    <w:p>
      <w:pPr>
        <w:pStyle w:val="Normal"/>
        <w:framePr w:w="7866" w:x="2278" w:y="5532"/>
        <w:widowControl w:val="off"/>
        <w:autoSpaceDE w:val="off"/>
        <w:autoSpaceDN w:val="off"/>
        <w:spacing w:before="0" w:after="0" w:line="266" w:lineRule="exact"/>
        <w:ind w:left="0" w:right="0" w:firstLine="0"/>
        <w:jc w:val="left"/>
        <w:rPr>
          <w:rFonts w:ascii="Times New Roman"/>
          <w:color w:val="000000"/>
          <w:spacing w:val="0"/>
          <w:sz w:val="24"/>
        </w:rPr>
      </w:pPr>
      <w:r>
        <w:rPr>
          <w:rFonts w:ascii="Times New Roman"/>
          <w:color w:val="000000"/>
          <w:spacing w:val="0"/>
          <w:sz w:val="24"/>
        </w:rPr>
        <w:t>4</w:t>
      </w:r>
      <w:r>
        <w:rPr>
          <w:rFonts w:ascii="BWERKM+ËÎÌå" w:hAnsi="BWERKM+ËÎÌå" w:cs="BWERKM+ËÎÌå"/>
          <w:color w:val="000000"/>
          <w:spacing w:val="0"/>
          <w:sz w:val="24"/>
        </w:rPr>
        <w:t>、本次交易需经上海证券交易所审核，并获得中国证监会注册。</w:t>
      </w:r>
      <w:r>
        <w:rPr>
          <w:rFonts w:ascii="Times New Roman"/>
          <w:color w:val="000000"/>
          <w:spacing w:val="0"/>
          <w:sz w:val="24"/>
        </w:rPr>
      </w:r>
    </w:p>
    <w:p>
      <w:pPr>
        <w:pStyle w:val="Normal"/>
        <w:framePr w:w="7866" w:x="2278" w:y="5532"/>
        <w:widowControl w:val="off"/>
        <w:autoSpaceDE w:val="off"/>
        <w:autoSpaceDN w:val="off"/>
        <w:spacing w:before="322" w:after="0" w:line="266" w:lineRule="exact"/>
        <w:ind w:left="0" w:right="0" w:firstLine="0"/>
        <w:jc w:val="left"/>
        <w:rPr>
          <w:rFonts w:ascii="Times New Roman"/>
          <w:color w:val="000000"/>
          <w:spacing w:val="0"/>
          <w:sz w:val="24"/>
        </w:rPr>
      </w:pPr>
      <w:r>
        <w:rPr>
          <w:rFonts w:ascii="Times New Roman"/>
          <w:color w:val="000000"/>
          <w:spacing w:val="0"/>
          <w:sz w:val="24"/>
        </w:rPr>
        <w:t>5</w:t>
      </w:r>
      <w:r>
        <w:rPr>
          <w:rFonts w:ascii="BWERKM+ËÎÌå" w:hAnsi="BWERKM+ËÎÌå" w:cs="BWERKM+ËÎÌå"/>
          <w:color w:val="000000"/>
          <w:spacing w:val="0"/>
          <w:sz w:val="24"/>
        </w:rPr>
        <w:t>、其他境内外有权机构的审批</w:t>
      </w:r>
      <w:r>
        <w:rPr>
          <w:rFonts w:ascii="Times New Roman"/>
          <w:color w:val="000000"/>
          <w:spacing w:val="1"/>
          <w:sz w:val="24"/>
        </w:rPr>
        <w:t>/</w:t>
      </w:r>
      <w:r>
        <w:rPr>
          <w:rFonts w:ascii="BWERKM+ËÎÌå" w:hAnsi="BWERKM+ËÎÌå" w:cs="BWERKM+ËÎÌå"/>
          <w:color w:val="000000"/>
          <w:spacing w:val="-9"/>
          <w:sz w:val="24"/>
        </w:rPr>
        <w:t>备案、许可或同意（如适用）。</w:t>
      </w:r>
      <w:r>
        <w:rPr>
          <w:rFonts w:ascii="Times New Roman"/>
          <w:color w:val="000000"/>
          <w:spacing w:val="0"/>
          <w:sz w:val="24"/>
        </w:rPr>
      </w:r>
    </w:p>
    <w:p>
      <w:pPr>
        <w:pStyle w:val="Normal"/>
        <w:framePr w:w="9561" w:x="1798" w:y="6713"/>
        <w:widowControl w:val="off"/>
        <w:autoSpaceDE w:val="off"/>
        <w:autoSpaceDN w:val="off"/>
        <w:spacing w:before="0" w:after="0" w:line="240" w:lineRule="exact"/>
        <w:ind w:left="480" w:right="0" w:firstLine="0"/>
        <w:jc w:val="left"/>
        <w:rPr>
          <w:rFonts w:ascii="Times New Roman"/>
          <w:color w:val="000000"/>
          <w:spacing w:val="0"/>
          <w:sz w:val="24"/>
        </w:rPr>
      </w:pPr>
      <w:r>
        <w:rPr>
          <w:rFonts w:ascii="BWERKM+ËÎÌå" w:hAnsi="BWERKM+ËÎÌå" w:cs="BWERKM+ËÎÌå"/>
          <w:color w:val="000000"/>
          <w:spacing w:val="-3"/>
          <w:sz w:val="24"/>
        </w:rPr>
        <w:t>上述程序能否履行完毕以及履行完毕的时间，均存在不确定性，提请广大投</w:t>
      </w:r>
      <w:r>
        <w:rPr>
          <w:rFonts w:ascii="Times New Roman"/>
          <w:color w:val="000000"/>
          <w:spacing w:val="0"/>
          <w:sz w:val="24"/>
        </w:rPr>
      </w:r>
    </w:p>
    <w:p>
      <w:pPr>
        <w:pStyle w:val="Normal"/>
        <w:framePr w:w="9561" w:x="1798" w:y="671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资者注意。在上述程序履行完毕前，上市公司不得实施本次交易。</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27</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8" style="position:absolute;margin-left:87.4499969482422pt;margin-top:54.1500015258789pt;z-index:-155;width:420.649993896484pt;height:2.70000004768372pt;mso-position-horizontal:absolute;mso-position-horizontal-relative:page;mso-position-vertical:absolute;mso-position-vertical-relative:page" type="#_x0000_t75">
            <v:imagedata xmlns:r="http://schemas.openxmlformats.org/officeDocument/2006/relationships" r:id="rId39"/>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450" w:x="18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湖</w:t>
      </w:r>
      <w:r>
        <w:rPr>
          <w:rFonts w:ascii="Times New Roman"/>
          <w:color w:val="000000"/>
          <w:spacing w:val="0"/>
          <w:sz w:val="18"/>
        </w:rPr>
      </w:r>
    </w:p>
    <w:p>
      <w:pPr>
        <w:pStyle w:val="Normal"/>
        <w:framePr w:w="450" w:x="20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1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南</w:t>
      </w:r>
      <w:r>
        <w:rPr>
          <w:rFonts w:ascii="Times New Roman"/>
          <w:color w:val="000000"/>
          <w:spacing w:val="0"/>
          <w:sz w:val="18"/>
        </w:rPr>
      </w:r>
    </w:p>
    <w:p>
      <w:pPr>
        <w:pStyle w:val="Normal"/>
        <w:framePr w:w="450" w:x="23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新</w:t>
      </w:r>
      <w:r>
        <w:rPr>
          <w:rFonts w:ascii="Times New Roman"/>
          <w:color w:val="000000"/>
          <w:spacing w:val="0"/>
          <w:sz w:val="18"/>
        </w:rPr>
      </w:r>
    </w:p>
    <w:p>
      <w:pPr>
        <w:pStyle w:val="Normal"/>
        <w:framePr w:w="450" w:x="25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制</w:t>
      </w:r>
      <w:r>
        <w:rPr>
          <w:rFonts w:ascii="Times New Roman"/>
          <w:color w:val="000000"/>
          <w:spacing w:val="0"/>
          <w:sz w:val="18"/>
        </w:rPr>
      </w:r>
    </w:p>
    <w:p>
      <w:pPr>
        <w:pStyle w:val="Normal"/>
        <w:framePr w:w="450" w:x="27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药</w:t>
      </w:r>
      <w:r>
        <w:rPr>
          <w:rFonts w:ascii="Times New Roman"/>
          <w:color w:val="000000"/>
          <w:spacing w:val="0"/>
          <w:sz w:val="18"/>
        </w:rPr>
      </w:r>
    </w:p>
    <w:p>
      <w:pPr>
        <w:pStyle w:val="Normal"/>
        <w:framePr w:w="450" w:x="29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308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326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有</w:t>
      </w:r>
      <w:r>
        <w:rPr>
          <w:rFonts w:ascii="Times New Roman"/>
          <w:color w:val="000000"/>
          <w:spacing w:val="0"/>
          <w:sz w:val="18"/>
        </w:rPr>
      </w:r>
    </w:p>
    <w:p>
      <w:pPr>
        <w:pStyle w:val="Normal"/>
        <w:framePr w:w="450" w:x="344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限</w:t>
      </w:r>
      <w:r>
        <w:rPr>
          <w:rFonts w:ascii="Times New Roman"/>
          <w:color w:val="000000"/>
          <w:spacing w:val="0"/>
          <w:sz w:val="18"/>
        </w:rPr>
      </w:r>
    </w:p>
    <w:p>
      <w:pPr>
        <w:pStyle w:val="Normal"/>
        <w:framePr w:w="450" w:x="362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公</w:t>
      </w:r>
      <w:r>
        <w:rPr>
          <w:rFonts w:ascii="Times New Roman"/>
          <w:color w:val="000000"/>
          <w:spacing w:val="0"/>
          <w:sz w:val="18"/>
        </w:rPr>
      </w:r>
    </w:p>
    <w:p>
      <w:pPr>
        <w:pStyle w:val="Normal"/>
        <w:framePr w:w="450" w:x="3809"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司</w:t>
      </w:r>
      <w:r>
        <w:rPr>
          <w:rFonts w:ascii="Times New Roman"/>
          <w:color w:val="000000"/>
          <w:spacing w:val="0"/>
          <w:sz w:val="18"/>
        </w:rPr>
      </w:r>
    </w:p>
    <w:p>
      <w:pPr>
        <w:pStyle w:val="Normal"/>
        <w:framePr w:w="450" w:x="48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发</w:t>
      </w:r>
      <w:r>
        <w:rPr>
          <w:rFonts w:ascii="Times New Roman"/>
          <w:color w:val="000000"/>
          <w:spacing w:val="0"/>
          <w:sz w:val="18"/>
        </w:rPr>
      </w:r>
    </w:p>
    <w:p>
      <w:pPr>
        <w:pStyle w:val="Normal"/>
        <w:framePr w:w="450" w:x="50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行</w:t>
      </w:r>
      <w:r>
        <w:rPr>
          <w:rFonts w:ascii="Times New Roman"/>
          <w:color w:val="000000"/>
          <w:spacing w:val="0"/>
          <w:sz w:val="18"/>
        </w:rPr>
      </w:r>
    </w:p>
    <w:p>
      <w:pPr>
        <w:pStyle w:val="Normal"/>
        <w:framePr w:w="450" w:x="52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股</w:t>
      </w:r>
      <w:r>
        <w:rPr>
          <w:rFonts w:ascii="Times New Roman"/>
          <w:color w:val="000000"/>
          <w:spacing w:val="0"/>
          <w:sz w:val="18"/>
        </w:rPr>
      </w:r>
    </w:p>
    <w:p>
      <w:pPr>
        <w:pStyle w:val="Normal"/>
        <w:framePr w:w="450" w:x="54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份</w:t>
      </w:r>
      <w:r>
        <w:rPr>
          <w:rFonts w:ascii="Times New Roman"/>
          <w:color w:val="000000"/>
          <w:spacing w:val="0"/>
          <w:sz w:val="18"/>
        </w:rPr>
      </w:r>
    </w:p>
    <w:p>
      <w:pPr>
        <w:pStyle w:val="Normal"/>
        <w:framePr w:w="450" w:x="56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及</w:t>
      </w:r>
      <w:r>
        <w:rPr>
          <w:rFonts w:ascii="Times New Roman"/>
          <w:color w:val="000000"/>
          <w:spacing w:val="0"/>
          <w:sz w:val="18"/>
        </w:rPr>
      </w:r>
    </w:p>
    <w:p>
      <w:pPr>
        <w:pStyle w:val="Normal"/>
        <w:framePr w:w="450" w:x="579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支</w:t>
      </w:r>
      <w:r>
        <w:rPr>
          <w:rFonts w:ascii="Times New Roman"/>
          <w:color w:val="000000"/>
          <w:spacing w:val="0"/>
          <w:sz w:val="18"/>
        </w:rPr>
      </w:r>
    </w:p>
    <w:p>
      <w:pPr>
        <w:pStyle w:val="Normal"/>
        <w:framePr w:w="450" w:x="597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付</w:t>
      </w:r>
      <w:r>
        <w:rPr>
          <w:rFonts w:ascii="Times New Roman"/>
          <w:color w:val="000000"/>
          <w:spacing w:val="0"/>
          <w:sz w:val="18"/>
        </w:rPr>
      </w:r>
    </w:p>
    <w:p>
      <w:pPr>
        <w:pStyle w:val="Normal"/>
        <w:framePr w:w="450" w:x="615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现</w:t>
      </w:r>
      <w:r>
        <w:rPr>
          <w:rFonts w:ascii="Times New Roman"/>
          <w:color w:val="000000"/>
          <w:spacing w:val="0"/>
          <w:sz w:val="18"/>
        </w:rPr>
      </w:r>
    </w:p>
    <w:p>
      <w:pPr>
        <w:pStyle w:val="Normal"/>
        <w:framePr w:w="450" w:x="633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6515"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购</w:t>
      </w:r>
      <w:r>
        <w:rPr>
          <w:rFonts w:ascii="Times New Roman"/>
          <w:color w:val="000000"/>
          <w:spacing w:val="0"/>
          <w:sz w:val="18"/>
        </w:rPr>
      </w:r>
    </w:p>
    <w:p>
      <w:pPr>
        <w:pStyle w:val="Normal"/>
        <w:framePr w:w="450" w:x="669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买</w:t>
      </w:r>
      <w:r>
        <w:rPr>
          <w:rFonts w:ascii="Times New Roman"/>
          <w:color w:val="000000"/>
          <w:spacing w:val="0"/>
          <w:sz w:val="18"/>
        </w:rPr>
      </w:r>
    </w:p>
    <w:p>
      <w:pPr>
        <w:pStyle w:val="Normal"/>
        <w:framePr w:w="450" w:x="687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7052"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产</w:t>
      </w:r>
      <w:r>
        <w:rPr>
          <w:rFonts w:ascii="Times New Roman"/>
          <w:color w:val="000000"/>
          <w:spacing w:val="0"/>
          <w:sz w:val="18"/>
        </w:rPr>
      </w:r>
    </w:p>
    <w:p>
      <w:pPr>
        <w:pStyle w:val="Normal"/>
        <w:framePr w:w="450" w:x="72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并</w:t>
      </w:r>
      <w:r>
        <w:rPr>
          <w:rFonts w:ascii="Times New Roman"/>
          <w:color w:val="000000"/>
          <w:spacing w:val="0"/>
          <w:sz w:val="18"/>
        </w:rPr>
      </w:r>
    </w:p>
    <w:p>
      <w:pPr>
        <w:pStyle w:val="Normal"/>
        <w:framePr w:w="450" w:x="74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募</w:t>
      </w:r>
      <w:r>
        <w:rPr>
          <w:rFonts w:ascii="Times New Roman"/>
          <w:color w:val="000000"/>
          <w:spacing w:val="0"/>
          <w:sz w:val="18"/>
        </w:rPr>
      </w:r>
    </w:p>
    <w:p>
      <w:pPr>
        <w:pStyle w:val="Normal"/>
        <w:framePr w:w="450" w:x="75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集</w:t>
      </w:r>
      <w:r>
        <w:rPr>
          <w:rFonts w:ascii="Times New Roman"/>
          <w:color w:val="000000"/>
          <w:spacing w:val="0"/>
          <w:sz w:val="18"/>
        </w:rPr>
      </w:r>
    </w:p>
    <w:p>
      <w:pPr>
        <w:pStyle w:val="Normal"/>
        <w:framePr w:w="450" w:x="77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配</w:t>
      </w:r>
      <w:r>
        <w:rPr>
          <w:rFonts w:ascii="Times New Roman"/>
          <w:color w:val="000000"/>
          <w:spacing w:val="0"/>
          <w:sz w:val="18"/>
        </w:rPr>
      </w:r>
    </w:p>
    <w:p>
      <w:pPr>
        <w:pStyle w:val="Normal"/>
        <w:framePr w:w="450" w:x="79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套</w:t>
      </w:r>
      <w:r>
        <w:rPr>
          <w:rFonts w:ascii="Times New Roman"/>
          <w:color w:val="000000"/>
          <w:spacing w:val="0"/>
          <w:sz w:val="18"/>
        </w:rPr>
      </w:r>
    </w:p>
    <w:p>
      <w:pPr>
        <w:pStyle w:val="Normal"/>
        <w:framePr w:w="450" w:x="81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资</w:t>
      </w:r>
      <w:r>
        <w:rPr>
          <w:rFonts w:ascii="Times New Roman"/>
          <w:color w:val="000000"/>
          <w:spacing w:val="0"/>
          <w:sz w:val="18"/>
        </w:rPr>
      </w:r>
    </w:p>
    <w:p>
      <w:pPr>
        <w:pStyle w:val="Normal"/>
        <w:framePr w:w="450" w:x="83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金</w:t>
      </w:r>
      <w:r>
        <w:rPr>
          <w:rFonts w:ascii="Times New Roman"/>
          <w:color w:val="000000"/>
          <w:spacing w:val="0"/>
          <w:sz w:val="18"/>
        </w:rPr>
      </w:r>
    </w:p>
    <w:p>
      <w:pPr>
        <w:pStyle w:val="Normal"/>
        <w:framePr w:w="450" w:x="84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暨</w:t>
      </w:r>
      <w:r>
        <w:rPr>
          <w:rFonts w:ascii="Times New Roman"/>
          <w:color w:val="000000"/>
          <w:spacing w:val="0"/>
          <w:sz w:val="18"/>
        </w:rPr>
      </w:r>
    </w:p>
    <w:p>
      <w:pPr>
        <w:pStyle w:val="Normal"/>
        <w:framePr w:w="450" w:x="86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关</w:t>
      </w:r>
      <w:r>
        <w:rPr>
          <w:rFonts w:ascii="Times New Roman"/>
          <w:color w:val="000000"/>
          <w:spacing w:val="0"/>
          <w:sz w:val="18"/>
        </w:rPr>
      </w:r>
    </w:p>
    <w:p>
      <w:pPr>
        <w:pStyle w:val="Normal"/>
        <w:framePr w:w="450" w:x="88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联</w:t>
      </w:r>
      <w:r>
        <w:rPr>
          <w:rFonts w:ascii="Times New Roman"/>
          <w:color w:val="000000"/>
          <w:spacing w:val="0"/>
          <w:sz w:val="18"/>
        </w:rPr>
      </w:r>
    </w:p>
    <w:p>
      <w:pPr>
        <w:pStyle w:val="Normal"/>
        <w:framePr w:w="450" w:x="90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交</w:t>
      </w:r>
      <w:r>
        <w:rPr>
          <w:rFonts w:ascii="Times New Roman"/>
          <w:color w:val="000000"/>
          <w:spacing w:val="0"/>
          <w:sz w:val="18"/>
        </w:rPr>
      </w:r>
    </w:p>
    <w:p>
      <w:pPr>
        <w:pStyle w:val="Normal"/>
        <w:framePr w:w="450" w:x="921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易</w:t>
      </w:r>
      <w:r>
        <w:rPr>
          <w:rFonts w:ascii="Times New Roman"/>
          <w:color w:val="000000"/>
          <w:spacing w:val="0"/>
          <w:sz w:val="18"/>
        </w:rPr>
      </w:r>
    </w:p>
    <w:p>
      <w:pPr>
        <w:pStyle w:val="Normal"/>
        <w:framePr w:w="450" w:x="939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预</w:t>
      </w:r>
      <w:r>
        <w:rPr>
          <w:rFonts w:ascii="Times New Roman"/>
          <w:color w:val="000000"/>
          <w:spacing w:val="0"/>
          <w:sz w:val="18"/>
        </w:rPr>
      </w:r>
    </w:p>
    <w:p>
      <w:pPr>
        <w:pStyle w:val="Normal"/>
        <w:framePr w:w="450" w:x="957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案</w:t>
      </w:r>
      <w:r>
        <w:rPr>
          <w:rFonts w:ascii="Times New Roman"/>
          <w:color w:val="000000"/>
          <w:spacing w:val="0"/>
          <w:sz w:val="18"/>
        </w:rPr>
      </w:r>
    </w:p>
    <w:p>
      <w:pPr>
        <w:pStyle w:val="Normal"/>
        <w:framePr w:w="450" w:x="975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摘</w:t>
      </w:r>
      <w:r>
        <w:rPr>
          <w:rFonts w:ascii="Times New Roman"/>
          <w:color w:val="000000"/>
          <w:spacing w:val="0"/>
          <w:sz w:val="18"/>
        </w:rPr>
      </w:r>
    </w:p>
    <w:p>
      <w:pPr>
        <w:pStyle w:val="Normal"/>
        <w:framePr w:w="450" w:x="9933" w:y="877"/>
        <w:widowControl w:val="off"/>
        <w:autoSpaceDE w:val="off"/>
        <w:autoSpaceDN w:val="off"/>
        <w:spacing w:before="0" w:after="0" w:line="180" w:lineRule="exact"/>
        <w:ind w:left="0" w:right="0" w:firstLine="0"/>
        <w:jc w:val="left"/>
        <w:rPr>
          <w:rFonts w:ascii="Times New Roman"/>
          <w:color w:val="000000"/>
          <w:spacing w:val="0"/>
          <w:sz w:val="18"/>
        </w:rPr>
      </w:pPr>
      <w:r>
        <w:rPr>
          <w:rFonts w:ascii="BWERKM+ËÎÌå" w:hAnsi="BWERKM+ËÎÌå" w:cs="BWERKM+ËÎÌå"/>
          <w:color w:val="000000"/>
          <w:spacing w:val="0"/>
          <w:sz w:val="18"/>
        </w:rPr>
        <w:t>要</w:t>
      </w:r>
      <w:r>
        <w:rPr>
          <w:rFonts w:ascii="Times New Roman"/>
          <w:color w:val="000000"/>
          <w:spacing w:val="0"/>
          <w:sz w:val="18"/>
        </w:rPr>
      </w:r>
    </w:p>
    <w:p>
      <w:pPr>
        <w:pStyle w:val="Normal"/>
        <w:framePr w:w="9660" w:x="1798" w:y="147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2"/>
          <w:sz w:val="24"/>
        </w:rPr>
        <w:t>（本页无正文，为《湖南南新制药股份有限公司发行股份及支付现金购买资产并</w:t>
      </w:r>
      <w:r>
        <w:rPr>
          <w:rFonts w:ascii="Times New Roman"/>
          <w:color w:val="000000"/>
          <w:spacing w:val="0"/>
          <w:sz w:val="24"/>
        </w:rPr>
      </w:r>
    </w:p>
    <w:p>
      <w:pPr>
        <w:pStyle w:val="Normal"/>
        <w:framePr w:w="9660" w:x="1798" w:y="1473"/>
        <w:widowControl w:val="off"/>
        <w:autoSpaceDE w:val="off"/>
        <w:autoSpaceDN w:val="off"/>
        <w:spacing w:before="228"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募集配套资金暨关联交易预案摘要》之签章页）</w:t>
      </w:r>
      <w:r>
        <w:rPr>
          <w:rFonts w:ascii="Times New Roman"/>
          <w:color w:val="000000"/>
          <w:spacing w:val="0"/>
          <w:sz w:val="24"/>
        </w:rPr>
      </w:r>
    </w:p>
    <w:p>
      <w:pPr>
        <w:pStyle w:val="Normal"/>
        <w:framePr w:w="3174" w:x="6633" w:y="4543"/>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法定代表人：</w:t>
      </w:r>
      <w:r>
        <w:rPr>
          <w:rFonts w:ascii="Times New Roman"/>
          <w:color w:val="000000"/>
          <w:spacing w:val="0"/>
          <w:sz w:val="24"/>
        </w:rPr>
      </w:r>
    </w:p>
    <w:p>
      <w:pPr>
        <w:pStyle w:val="Normal"/>
        <w:framePr w:w="3174" w:x="6633" w:y="4543"/>
        <w:widowControl w:val="off"/>
        <w:autoSpaceDE w:val="off"/>
        <w:autoSpaceDN w:val="off"/>
        <w:spacing w:before="229" w:after="0" w:line="240" w:lineRule="exact"/>
        <w:ind w:left="2040" w:right="0" w:firstLine="0"/>
        <w:jc w:val="left"/>
        <w:rPr>
          <w:rFonts w:ascii="Times New Roman"/>
          <w:color w:val="000000"/>
          <w:spacing w:val="0"/>
          <w:sz w:val="24"/>
        </w:rPr>
      </w:pPr>
      <w:r>
        <w:rPr>
          <w:rFonts w:ascii="BWERKM+ËÎÌå" w:hAnsi="BWERKM+ËÎÌå" w:cs="BWERKM+ËÎÌå"/>
          <w:color w:val="000000"/>
          <w:spacing w:val="0"/>
          <w:sz w:val="24"/>
        </w:rPr>
        <w:t>杨文逊</w:t>
      </w:r>
      <w:r>
        <w:rPr>
          <w:rFonts w:ascii="Times New Roman"/>
          <w:color w:val="000000"/>
          <w:spacing w:val="0"/>
          <w:sz w:val="24"/>
        </w:rPr>
      </w:r>
    </w:p>
    <w:p>
      <w:pPr>
        <w:pStyle w:val="Normal"/>
        <w:framePr w:w="600" w:x="723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湖</w:t>
      </w:r>
      <w:r>
        <w:rPr>
          <w:rFonts w:ascii="Times New Roman"/>
          <w:color w:val="000000"/>
          <w:spacing w:val="0"/>
          <w:sz w:val="24"/>
        </w:rPr>
      </w:r>
    </w:p>
    <w:p>
      <w:pPr>
        <w:pStyle w:val="Normal"/>
        <w:framePr w:w="600" w:x="747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南</w:t>
      </w:r>
      <w:r>
        <w:rPr>
          <w:rFonts w:ascii="Times New Roman"/>
          <w:color w:val="000000"/>
          <w:spacing w:val="0"/>
          <w:sz w:val="24"/>
        </w:rPr>
      </w:r>
    </w:p>
    <w:p>
      <w:pPr>
        <w:pStyle w:val="Normal"/>
        <w:framePr w:w="600" w:x="771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南</w:t>
      </w:r>
      <w:r>
        <w:rPr>
          <w:rFonts w:ascii="Times New Roman"/>
          <w:color w:val="000000"/>
          <w:spacing w:val="0"/>
          <w:sz w:val="24"/>
        </w:rPr>
      </w:r>
    </w:p>
    <w:p>
      <w:pPr>
        <w:pStyle w:val="Normal"/>
        <w:framePr w:w="600" w:x="795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新</w:t>
      </w:r>
      <w:r>
        <w:rPr>
          <w:rFonts w:ascii="Times New Roman"/>
          <w:color w:val="000000"/>
          <w:spacing w:val="0"/>
          <w:sz w:val="24"/>
        </w:rPr>
      </w:r>
    </w:p>
    <w:p>
      <w:pPr>
        <w:pStyle w:val="Normal"/>
        <w:framePr w:w="600" w:x="819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制</w:t>
      </w:r>
      <w:r>
        <w:rPr>
          <w:rFonts w:ascii="Times New Roman"/>
          <w:color w:val="000000"/>
          <w:spacing w:val="0"/>
          <w:sz w:val="24"/>
        </w:rPr>
      </w:r>
    </w:p>
    <w:p>
      <w:pPr>
        <w:pStyle w:val="Normal"/>
        <w:framePr w:w="600" w:x="843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药</w:t>
      </w:r>
      <w:r>
        <w:rPr>
          <w:rFonts w:ascii="Times New Roman"/>
          <w:color w:val="000000"/>
          <w:spacing w:val="0"/>
          <w:sz w:val="24"/>
        </w:rPr>
      </w:r>
    </w:p>
    <w:p>
      <w:pPr>
        <w:pStyle w:val="Normal"/>
        <w:framePr w:w="600" w:x="867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股</w:t>
      </w:r>
      <w:r>
        <w:rPr>
          <w:rFonts w:ascii="Times New Roman"/>
          <w:color w:val="000000"/>
          <w:spacing w:val="0"/>
          <w:sz w:val="24"/>
        </w:rPr>
      </w:r>
    </w:p>
    <w:p>
      <w:pPr>
        <w:pStyle w:val="Normal"/>
        <w:framePr w:w="600" w:x="891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份</w:t>
      </w:r>
      <w:r>
        <w:rPr>
          <w:rFonts w:ascii="Times New Roman"/>
          <w:color w:val="000000"/>
          <w:spacing w:val="0"/>
          <w:sz w:val="24"/>
        </w:rPr>
      </w:r>
    </w:p>
    <w:p>
      <w:pPr>
        <w:pStyle w:val="Normal"/>
        <w:framePr w:w="600" w:x="915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有</w:t>
      </w:r>
      <w:r>
        <w:rPr>
          <w:rFonts w:ascii="Times New Roman"/>
          <w:color w:val="000000"/>
          <w:spacing w:val="0"/>
          <w:sz w:val="24"/>
        </w:rPr>
      </w:r>
    </w:p>
    <w:p>
      <w:pPr>
        <w:pStyle w:val="Normal"/>
        <w:framePr w:w="600" w:x="939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限</w:t>
      </w:r>
      <w:r>
        <w:rPr>
          <w:rFonts w:ascii="Times New Roman"/>
          <w:color w:val="000000"/>
          <w:spacing w:val="0"/>
          <w:sz w:val="24"/>
        </w:rPr>
      </w:r>
    </w:p>
    <w:p>
      <w:pPr>
        <w:pStyle w:val="Normal"/>
        <w:framePr w:w="600" w:x="963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公</w:t>
      </w:r>
      <w:r>
        <w:rPr>
          <w:rFonts w:ascii="Times New Roman"/>
          <w:color w:val="000000"/>
          <w:spacing w:val="0"/>
          <w:sz w:val="24"/>
        </w:rPr>
      </w:r>
    </w:p>
    <w:p>
      <w:pPr>
        <w:pStyle w:val="Normal"/>
        <w:framePr w:w="600" w:x="9873" w:y="6665"/>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司</w:t>
      </w:r>
      <w:r>
        <w:rPr>
          <w:rFonts w:ascii="Times New Roman"/>
          <w:color w:val="000000"/>
          <w:spacing w:val="0"/>
          <w:sz w:val="24"/>
        </w:rPr>
      </w:r>
    </w:p>
    <w:p>
      <w:pPr>
        <w:pStyle w:val="Normal"/>
        <w:framePr w:w="600" w:x="8193" w:y="778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年</w:t>
      </w:r>
      <w:r>
        <w:rPr>
          <w:rFonts w:ascii="Times New Roman"/>
          <w:color w:val="000000"/>
          <w:spacing w:val="0"/>
          <w:sz w:val="24"/>
        </w:rPr>
      </w:r>
    </w:p>
    <w:p>
      <w:pPr>
        <w:pStyle w:val="Normal"/>
        <w:framePr w:w="600" w:x="9033" w:y="778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月</w:t>
      </w:r>
      <w:r>
        <w:rPr>
          <w:rFonts w:ascii="Times New Roman"/>
          <w:color w:val="000000"/>
          <w:spacing w:val="0"/>
          <w:sz w:val="24"/>
        </w:rPr>
      </w:r>
    </w:p>
    <w:p>
      <w:pPr>
        <w:pStyle w:val="Normal"/>
        <w:framePr w:w="600" w:x="9873" w:y="7786"/>
        <w:widowControl w:val="off"/>
        <w:autoSpaceDE w:val="off"/>
        <w:autoSpaceDN w:val="off"/>
        <w:spacing w:before="0" w:after="0" w:line="240" w:lineRule="exact"/>
        <w:ind w:left="0" w:right="0" w:firstLine="0"/>
        <w:jc w:val="left"/>
        <w:rPr>
          <w:rFonts w:ascii="Times New Roman"/>
          <w:color w:val="000000"/>
          <w:spacing w:val="0"/>
          <w:sz w:val="24"/>
        </w:rPr>
      </w:pPr>
      <w:r>
        <w:rPr>
          <w:rFonts w:ascii="BWERKM+ËÎÌå" w:hAnsi="BWERKM+ËÎÌå" w:cs="BWERKM+ËÎÌå"/>
          <w:color w:val="000000"/>
          <w:spacing w:val="0"/>
          <w:sz w:val="24"/>
        </w:rPr>
        <w:t>日</w:t>
      </w:r>
      <w:r>
        <w:rPr>
          <w:rFonts w:ascii="Times New Roman"/>
          <w:color w:val="000000"/>
          <w:spacing w:val="0"/>
          <w:sz w:val="24"/>
        </w:rPr>
      </w:r>
    </w:p>
    <w:p>
      <w:pPr>
        <w:pStyle w:val="Normal"/>
        <w:framePr w:w="451" w:x="5864" w:y="15645"/>
        <w:widowControl w:val="off"/>
        <w:autoSpaceDE w:val="off"/>
        <w:autoSpaceDN w:val="off"/>
        <w:spacing w:before="0" w:after="0" w:line="199" w:lineRule="exact"/>
        <w:ind w:left="0" w:right="0" w:firstLine="0"/>
        <w:jc w:val="left"/>
        <w:rPr>
          <w:rFonts w:ascii="Times New Roman"/>
          <w:color w:val="000000"/>
          <w:spacing w:val="0"/>
          <w:sz w:val="18"/>
        </w:rPr>
      </w:pPr>
      <w:r>
        <w:rPr>
          <w:rFonts w:ascii="Times New Roman"/>
          <w:color w:val="000000"/>
          <w:spacing w:val="1"/>
          <w:sz w:val="18"/>
        </w:rPr>
        <w:t>28</w:t>
      </w:r>
      <w:r>
        <w:rPr>
          <w:rFonts w:ascii="Times New Roman"/>
          <w:color w:val="000000"/>
          <w:spacing w:val="0"/>
          <w:sz w:val="18"/>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9" style="position:absolute;margin-left:87.4499969482422pt;margin-top:54.1500015258789pt;z-index:-159;width:420.649993896484pt;height:2.70000004768372pt;mso-position-horizontal:absolute;mso-position-horizontal-relative:page;mso-position-vertical:absolute;mso-position-vertical-relative:page" type="#_x0000_t75">
            <v:imagedata xmlns:r="http://schemas.openxmlformats.org/officeDocument/2006/relationships" r:id="rId40"/>
          </v:shape>
        </w:pict>
      </w:r>
      <w:r>
        <w:rPr>
          <w:noProof w:val="on"/>
        </w:rPr>
        <w:pict>
          <v:shape xmlns:v="urn:schemas-microsoft-com:vml" id="_x000040" style="position:absolute;margin-left:402.649993896484pt;margin-top:238.149993896484pt;z-index:-163;width:98pt;height:2.59999990463257pt;mso-position-horizontal:absolute;mso-position-horizontal-relative:page;mso-position-vertical:absolute;mso-position-vertical-relative:page" type="#_x0000_t75">
            <v:imagedata xmlns:r="http://schemas.openxmlformats.org/officeDocument/2006/relationships" r:id="rId41"/>
          </v:shape>
        </w:pict>
      </w:r>
      <w:r>
        <w:rPr>
          <w:rFonts w:ascii="Arial"/>
          <w:color w:val="ff0000"/>
          <w:spacing w:val="0"/>
          <w:sz w:val="2"/>
        </w:rPr>
      </w:r>
    </w:p>
    <w:sectPr>
      <w:pgSz w:w="11900" w:h="1684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font w:name="Times New Roman">
    <w:panose1 w:val="02020603050405020304"/>
    <w:charset w:val="cc"/>
    <w:family w:val="roman"/>
    <w:notTrueType w:val="off"/>
    <w:pitch w:val="variable"/>
    <w:sig w:usb0="01010101" w:usb1="01010101" w:usb2="01010101" w:usb3="01010101" w:csb0="01010101" w:csb1="01010101"/>
  </w:font>
  <w:font w:name="Symbol">
    <w:panose1 w:val="05050102010706020507"/>
    <w:charset w:val="02"/>
    <w:family w:val="roman"/>
    <w:notTrueType w:val="off"/>
    <w:pitch w:val="variable"/>
    <w:sig w:usb0="01010101" w:usb1="01010101" w:usb2="01010101" w:usb3="01010101" w:csb0="01010101" w:csb1="01010101"/>
  </w:font>
  <w:font w:name="Arial">
    <w:panose1 w:val="020b0604020202020204"/>
    <w:charset w:val="cc"/>
    <w:family w:val="swiss"/>
    <w:notTrueType w:val="off"/>
    <w:pitch w:val="variable"/>
    <w:sig w:usb0="01010101" w:usb1="01010101" w:usb2="01010101" w:usb3="01010101" w:csb0="01010101" w:csb1="01010101"/>
  </w:font>
  <w:font w:name="Calibri">
    <w:panose1 w:val="020f0502020204030204"/>
    <w:charset w:val="cc"/>
    <w:family w:val="swiss"/>
    <w:notTrueType w:val="off"/>
    <w:pitch w:val="variable"/>
    <w:sig w:usb0="01010101" w:usb1="01010101" w:usb2="01010101" w:usb3="01010101" w:csb0="01010101" w:csb1="01010101"/>
  </w:font>
  <w:font w:name="Cambria Math">
    <w:panose1 w:val="02040503050406030204"/>
    <w:charset w:val="cc"/>
    <w:family w:val="roman"/>
    <w:notTrueType w:val="off"/>
    <w:pitch w:val="variable"/>
    <w:sig w:usb0="01010101" w:usb1="01010101" w:usb2="01010101" w:usb3="01010101" w:csb0="01010101" w:csb1="01010101"/>
  </w:font>
  <w:font w:name="EIKVCV+ºÚÌå">
    <w:panose1 w:val="02010609060101010101"/>
    <w:charset w:val="01"/>
    <w:family w:val="modern"/>
    <w:notTrueType w:val="off"/>
    <w:pitch w:val="variable"/>
    <w:sig w:usb0="01010101" w:usb1="01010101" w:usb2="01010101" w:usb3="01010101" w:csb0="01010101" w:csb1="01010101"/>
    <w:embedRegular xmlns:r="http://schemas.openxmlformats.org/officeDocument/2006/relationships" r:id="rId1" w:fontKey="{917808AD-0000-0000-0000-000000000000}"/>
  </w:font>
  <w:font w:name="BWERKM+ËÎÌå">
    <w:panose1 w:val="02010600030101010101"/>
    <w:charset w:val="01"/>
    <w:family w:val="auto"/>
    <w:notTrueType w:val="off"/>
    <w:pitch w:val="variable"/>
    <w:sig w:usb0="01010101" w:usb1="01010101" w:usb2="01010101" w:usb3="01010101" w:csb0="01010101" w:csb1="01010101"/>
    <w:embedRegular xmlns:r="http://schemas.openxmlformats.org/officeDocument/2006/relationships" r:id="rId2" w:fontKey="{1A9357C4-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spacing w:before="120" w:after="240"/>
      <w:jc w:val="both"/>
    </w:pPr>
    <w:rPr>
      <w:sz w:val="22"/>
      <w:szCs w:val="22"/>
      <w:lang w:val="en-US" w:eastAsia="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tblPr>
      <w:tblInd w:w="0" w:type="dxa"/>
      <w:tblCellMar>
        <w:top w:w="0" w:type="dxa"/>
        <w:left w:w="108" w:type="dxa"/>
        <w:bottom w:w="0" w:type="dxa"/>
        <w:right w:w="0" w:type="dxa"/>
      </w:tblCellMar>
    </w:tblPr>
  </w:style>
  <w:style w:type="list" w:styleId="NoList" w:default="on">
    <w:name w:val="No List"/>
    <w:next w:val="NoList"/>
    <w:link w:val="Normal"/>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jpeg" /><Relationship Id="rId14" Type="http://schemas.openxmlformats.org/officeDocument/2006/relationships/image" Target="media/image14.jpeg" /><Relationship Id="rId15" Type="http://schemas.openxmlformats.org/officeDocument/2006/relationships/image" Target="media/image15.jpeg" /><Relationship Id="rId16" Type="http://schemas.openxmlformats.org/officeDocument/2006/relationships/image" Target="media/image16.jpeg" /><Relationship Id="rId17" Type="http://schemas.openxmlformats.org/officeDocument/2006/relationships/image" Target="media/image17.jpeg" /><Relationship Id="rId18" Type="http://schemas.openxmlformats.org/officeDocument/2006/relationships/image" Target="media/image18.jpeg" /><Relationship Id="rId19" Type="http://schemas.openxmlformats.org/officeDocument/2006/relationships/image" Target="media/image19.jpeg" /><Relationship Id="rId2" Type="http://schemas.openxmlformats.org/officeDocument/2006/relationships/image" Target="media/image2.jpeg" /><Relationship Id="rId20" Type="http://schemas.openxmlformats.org/officeDocument/2006/relationships/image" Target="media/image20.jpeg" /><Relationship Id="rId21" Type="http://schemas.openxmlformats.org/officeDocument/2006/relationships/image" Target="media/image21.jpeg" /><Relationship Id="rId22" Type="http://schemas.openxmlformats.org/officeDocument/2006/relationships/image" Target="media/image22.jpeg" /><Relationship Id="rId23" Type="http://schemas.openxmlformats.org/officeDocument/2006/relationships/image" Target="media/image23.jpeg" /><Relationship Id="rId24" Type="http://schemas.openxmlformats.org/officeDocument/2006/relationships/image" Target="media/image24.jpeg" /><Relationship Id="rId25" Type="http://schemas.openxmlformats.org/officeDocument/2006/relationships/image" Target="media/image25.jpeg" /><Relationship Id="rId26" Type="http://schemas.openxmlformats.org/officeDocument/2006/relationships/image" Target="media/image26.jpeg" /><Relationship Id="rId27" Type="http://schemas.openxmlformats.org/officeDocument/2006/relationships/image" Target="media/image27.jpeg" /><Relationship Id="rId28" Type="http://schemas.openxmlformats.org/officeDocument/2006/relationships/image" Target="media/image28.jpeg" /><Relationship Id="rId29" Type="http://schemas.openxmlformats.org/officeDocument/2006/relationships/image" Target="media/image29.jpeg" /><Relationship Id="rId3" Type="http://schemas.openxmlformats.org/officeDocument/2006/relationships/image" Target="media/image3.jpeg" /><Relationship Id="rId30" Type="http://schemas.openxmlformats.org/officeDocument/2006/relationships/image" Target="media/image30.jpeg" /><Relationship Id="rId31" Type="http://schemas.openxmlformats.org/officeDocument/2006/relationships/image" Target="media/image31.jpeg" /><Relationship Id="rId32" Type="http://schemas.openxmlformats.org/officeDocument/2006/relationships/image" Target="media/image32.jpeg" /><Relationship Id="rId33" Type="http://schemas.openxmlformats.org/officeDocument/2006/relationships/image" Target="media/image33.jpeg" /><Relationship Id="rId34" Type="http://schemas.openxmlformats.org/officeDocument/2006/relationships/image" Target="media/image34.jpeg" /><Relationship Id="rId35" Type="http://schemas.openxmlformats.org/officeDocument/2006/relationships/image" Target="media/image35.jpeg" /><Relationship Id="rId36" Type="http://schemas.openxmlformats.org/officeDocument/2006/relationships/image" Target="media/image36.jpeg" /><Relationship Id="rId37" Type="http://schemas.openxmlformats.org/officeDocument/2006/relationships/image" Target="media/image37.jpeg" /><Relationship Id="rId38" Type="http://schemas.openxmlformats.org/officeDocument/2006/relationships/image" Target="media/image38.jpeg" /><Relationship Id="rId39" Type="http://schemas.openxmlformats.org/officeDocument/2006/relationships/image" Target="media/image39.jpeg" /><Relationship Id="rId4" Type="http://schemas.openxmlformats.org/officeDocument/2006/relationships/image" Target="media/image4.jpeg" /><Relationship Id="rId40" Type="http://schemas.openxmlformats.org/officeDocument/2006/relationships/image" Target="media/image40.jpeg" /><Relationship Id="rId41" Type="http://schemas.openxmlformats.org/officeDocument/2006/relationships/image" Target="media/image41.jpeg" /><Relationship Id="rId42" Type="http://schemas.openxmlformats.org/officeDocument/2006/relationships/styles" Target="styles.xml" /><Relationship Id="rId43" Type="http://schemas.openxmlformats.org/officeDocument/2006/relationships/fontTable" Target="fontTable.xml" /><Relationship Id="rId44" Type="http://schemas.openxmlformats.org/officeDocument/2006/relationships/settings" Target="settings.xml" /><Relationship Id="rId45" Type="http://schemas.openxmlformats.org/officeDocument/2006/relationships/webSettings" Target="webSettings.xml"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Template>Normal</Template>
  <TotalTime>3</TotalTime>
  <Pages>29</Pages>
  <Words>2885</Words>
  <Characters>22093</Characters>
  <Application>Aspose</Application>
  <DocSecurity>0</DocSecurity>
  <Lines>2338</Lines>
  <Paragraphs>2338</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22445</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zonepdf</dc:creator>
  <lastModifiedBy>zonepdf</lastModifiedBy>
  <revision>1</revision>
  <dcterms:created xmlns:xsi="http://www.w3.org/2001/XMLSchema-instance" xmlns:dcterms="http://purl.org/dc/terms/" xsi:type="dcterms:W3CDTF">2020-11-09T02:57:04+00:00</dcterms:created>
  <dcterms:modified xmlns:xsi="http://www.w3.org/2001/XMLSchema-instance" xmlns:dcterms="http://purl.org/dc/terms/" xsi:type="dcterms:W3CDTF">2020-11-09T02:57:04+00:00</dcterms:modified>
</coreProperties>
</file>