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B364C">
      <w:pPr>
        <w:keepNext w:val="0"/>
        <w:keepLines w:val="0"/>
        <w:widowControl w:val="0"/>
        <w:suppressLineNumbers w:val="0"/>
        <w:spacing w:before="0" w:beforeAutospacing="0" w:after="120" w:afterAutospacing="0"/>
        <w:ind w:left="0" w:right="0"/>
        <w:jc w:val="both"/>
        <w:rPr>
          <w:rFonts w:cs="Calibri"/>
          <w:b/>
          <w:bCs/>
          <w:color w:val="000000"/>
          <w:sz w:val="52"/>
          <w:szCs w:val="52"/>
          <w:lang w:val="en-US"/>
          <w:woUserID w:val="1"/>
        </w:rPr>
      </w:pPr>
      <w:bookmarkStart w:id="0" w:name="_Toc100388031"/>
      <w:bookmarkStart w:id="1" w:name="_Toc80762440"/>
      <w:bookmarkStart w:id="2" w:name="_Toc81111222"/>
      <w:bookmarkStart w:id="3" w:name="_Toc79383308"/>
      <w:bookmarkStart w:id="4" w:name="_Toc81715541"/>
      <w:bookmarkStart w:id="5" w:name="_Toc79393511"/>
      <w:bookmarkStart w:id="6" w:name="_Toc88897021"/>
      <w:bookmarkStart w:id="7" w:name="_Toc81213970"/>
      <w:bookmarkStart w:id="8" w:name="_Toc80698388"/>
      <w:bookmarkStart w:id="9" w:name="_Toc101697500"/>
      <w:bookmarkStart w:id="10" w:name="_Toc93993389"/>
      <w:bookmarkStart w:id="11" w:name="_Toc81715391"/>
      <w:bookmarkStart w:id="12" w:name="_Toc100388027"/>
      <w:bookmarkStart w:id="13" w:name="_Toc79383309"/>
    </w:p>
    <w:p w14:paraId="312C2CA9">
      <w:pPr>
        <w:keepNext w:val="0"/>
        <w:keepLines w:val="0"/>
        <w:widowControl w:val="0"/>
        <w:suppressLineNumbers w:val="0"/>
        <w:spacing w:before="0" w:beforeAutospacing="0" w:after="120" w:afterAutospacing="0"/>
        <w:ind w:left="0" w:right="0"/>
        <w:jc w:val="both"/>
        <w:rPr>
          <w:rFonts w:cs="Calibri"/>
          <w:b/>
          <w:bCs/>
          <w:color w:val="000000"/>
          <w:sz w:val="52"/>
          <w:szCs w:val="52"/>
          <w:lang w:val="en-US"/>
          <w:woUserID w:val="1"/>
        </w:rPr>
      </w:pPr>
    </w:p>
    <w:p w14:paraId="09B4398A">
      <w:pPr>
        <w:keepNext w:val="0"/>
        <w:keepLines w:val="0"/>
        <w:widowControl w:val="0"/>
        <w:suppressLineNumbers w:val="0"/>
        <w:spacing w:before="0" w:beforeAutospacing="0" w:after="120" w:afterAutospacing="0"/>
        <w:ind w:left="0" w:right="0"/>
        <w:jc w:val="both"/>
        <w:rPr>
          <w:rFonts w:cs="Calibri"/>
          <w:b/>
          <w:bCs/>
          <w:color w:val="000000"/>
          <w:sz w:val="52"/>
          <w:szCs w:val="52"/>
          <w:lang w:val="en-US"/>
          <w:woUserID w:val="1"/>
        </w:rPr>
      </w:pPr>
    </w:p>
    <w:p w14:paraId="6AF7C97C">
      <w:pPr>
        <w:keepNext w:val="0"/>
        <w:keepLines w:val="0"/>
        <w:widowControl w:val="0"/>
        <w:suppressLineNumbers w:val="0"/>
        <w:spacing w:before="0" w:beforeAutospacing="0" w:after="120" w:afterAutospacing="0"/>
        <w:ind w:left="0" w:right="0"/>
        <w:jc w:val="both"/>
        <w:rPr>
          <w:rFonts w:cs="Calibri"/>
          <w:b/>
          <w:bCs/>
          <w:color w:val="000000"/>
          <w:sz w:val="52"/>
          <w:szCs w:val="52"/>
          <w:lang w:val="en-US"/>
          <w:woUserID w:val="1"/>
        </w:rPr>
      </w:pPr>
    </w:p>
    <w:p w14:paraId="06F55C8D">
      <w:pPr>
        <w:keepNext w:val="0"/>
        <w:keepLines w:val="0"/>
        <w:widowControl w:val="0"/>
        <w:suppressLineNumbers w:val="0"/>
        <w:spacing w:before="0" w:beforeAutospacing="0" w:after="120" w:afterAutospacing="0" w:line="360" w:lineRule="auto"/>
        <w:ind w:left="210" w:leftChars="100" w:right="210" w:rightChars="100"/>
        <w:jc w:val="center"/>
        <w:rPr>
          <w:rFonts w:cs="Calibri"/>
          <w:b/>
          <w:bCs/>
          <w:color w:val="000000"/>
          <w:sz w:val="72"/>
          <w:szCs w:val="72"/>
          <w:lang w:val="en-US"/>
          <w:woUserID w:val="1"/>
        </w:rPr>
      </w:pPr>
      <w:r>
        <w:rPr>
          <w:rFonts w:hint="eastAsia" w:ascii="宋体" w:hAnsi="宋体" w:eastAsia="宋体" w:cs="Calibri"/>
          <w:b/>
          <w:bCs/>
          <w:color w:val="000000"/>
          <w:kern w:val="2"/>
          <w:sz w:val="72"/>
          <w:szCs w:val="72"/>
          <w:lang w:val="en-US" w:eastAsia="zh-CN" w:bidi="ar"/>
          <w:woUserID w:val="1"/>
        </w:rPr>
        <w:t>企微智能助手</w:t>
      </w:r>
    </w:p>
    <w:p w14:paraId="7A771B18">
      <w:pPr>
        <w:keepNext w:val="0"/>
        <w:keepLines w:val="0"/>
        <w:widowControl w:val="0"/>
        <w:suppressLineNumbers w:val="0"/>
        <w:spacing w:before="0" w:beforeAutospacing="0" w:after="120" w:afterAutospacing="0" w:line="360" w:lineRule="auto"/>
        <w:ind w:left="210" w:leftChars="100" w:right="210" w:rightChars="100"/>
        <w:jc w:val="center"/>
        <w:rPr>
          <w:rFonts w:hint="default" w:eastAsia="宋体" w:cs="Calibri"/>
          <w:b/>
          <w:bCs/>
          <w:color w:val="000000"/>
          <w:sz w:val="72"/>
          <w:szCs w:val="72"/>
          <w:lang w:val="en-US" w:eastAsia="zh-CN"/>
          <w:woUserID w:val="1"/>
        </w:rPr>
      </w:pPr>
      <w:r>
        <w:rPr>
          <w:rFonts w:hint="eastAsia" w:cs="Calibri"/>
          <w:b/>
          <w:bCs/>
          <w:color w:val="000000"/>
          <w:sz w:val="72"/>
          <w:szCs w:val="72"/>
          <w:lang w:val="en-US" w:eastAsia="zh-CN"/>
          <w:woUserID w:val="1"/>
        </w:rPr>
        <w:t>项目汇报</w:t>
      </w:r>
    </w:p>
    <w:p w14:paraId="002D2683">
      <w:pPr>
        <w:keepNext w:val="0"/>
        <w:keepLines w:val="0"/>
        <w:widowControl w:val="0"/>
        <w:suppressLineNumbers w:val="0"/>
        <w:spacing w:before="0" w:beforeAutospacing="0" w:after="120" w:afterAutospacing="0"/>
        <w:ind w:left="0" w:right="0"/>
        <w:jc w:val="both"/>
        <w:rPr>
          <w:rFonts w:cs="Calibri"/>
          <w:b/>
          <w:bCs/>
          <w:color w:val="000000"/>
          <w:sz w:val="52"/>
          <w:szCs w:val="52"/>
          <w:lang w:val="en-US"/>
          <w:woUserID w:val="1"/>
        </w:rPr>
      </w:pPr>
    </w:p>
    <w:p w14:paraId="512EE37D">
      <w:pPr>
        <w:keepNext w:val="0"/>
        <w:keepLines w:val="0"/>
        <w:widowControl w:val="0"/>
        <w:suppressLineNumbers w:val="0"/>
        <w:spacing w:before="0" w:beforeAutospacing="0" w:after="120" w:afterAutospacing="0"/>
        <w:ind w:left="0" w:right="0"/>
        <w:jc w:val="both"/>
        <w:rPr>
          <w:rFonts w:cs="Calibri"/>
          <w:b/>
          <w:bCs/>
          <w:color w:val="000000"/>
          <w:sz w:val="52"/>
          <w:szCs w:val="52"/>
          <w:lang w:val="en-US"/>
          <w:woUserID w:val="1"/>
        </w:rPr>
      </w:pPr>
    </w:p>
    <w:p w14:paraId="770ED367">
      <w:pPr>
        <w:keepNext w:val="0"/>
        <w:keepLines w:val="0"/>
        <w:widowControl w:val="0"/>
        <w:suppressLineNumbers w:val="0"/>
        <w:spacing w:before="0" w:beforeAutospacing="0" w:after="120" w:afterAutospacing="0"/>
        <w:ind w:left="0" w:right="0"/>
        <w:jc w:val="both"/>
        <w:rPr>
          <w:rFonts w:cs="Calibri"/>
          <w:b/>
          <w:bCs/>
          <w:color w:val="000000"/>
          <w:sz w:val="52"/>
          <w:szCs w:val="52"/>
          <w:lang w:val="en-US"/>
          <w:woUserID w:val="1"/>
        </w:rPr>
      </w:pPr>
    </w:p>
    <w:p w14:paraId="0F46FA56">
      <w:pPr>
        <w:keepNext w:val="0"/>
        <w:keepLines w:val="0"/>
        <w:widowControl w:val="0"/>
        <w:suppressLineNumbers w:val="0"/>
        <w:spacing w:before="0" w:beforeAutospacing="0" w:after="120" w:afterAutospacing="0"/>
        <w:ind w:left="0" w:right="0"/>
        <w:jc w:val="center"/>
        <w:rPr>
          <w:rFonts w:cs="Calibri"/>
          <w:b/>
          <w:bCs/>
          <w:color w:val="000000"/>
          <w:sz w:val="44"/>
          <w:szCs w:val="44"/>
          <w:lang w:val="en-US"/>
          <w:woUserID w:val="1"/>
        </w:rPr>
      </w:pPr>
      <w:r>
        <w:rPr>
          <w:rFonts w:hint="eastAsia" w:ascii="宋体" w:hAnsi="宋体" w:eastAsia="宋体" w:cs="Calibri"/>
          <w:color w:val="000000"/>
          <w:kern w:val="2"/>
          <w:sz w:val="44"/>
          <w:szCs w:val="44"/>
          <w:lang w:val="en-US" w:eastAsia="zh-CN" w:bidi="ar"/>
          <w:woUserID w:val="1"/>
        </w:rPr>
        <w:t>鱼快创领智能科技（南京）有限公司</w:t>
      </w:r>
    </w:p>
    <w:p w14:paraId="57D1C054">
      <w:pPr>
        <w:keepNext w:val="0"/>
        <w:keepLines w:val="0"/>
        <w:widowControl w:val="0"/>
        <w:suppressLineNumbers w:val="0"/>
        <w:spacing w:before="0" w:beforeAutospacing="0" w:after="120" w:afterAutospacing="0"/>
        <w:ind w:left="0" w:right="0"/>
        <w:jc w:val="both"/>
        <w:rPr>
          <w:rFonts w:cs="Calibri"/>
          <w:b/>
          <w:bCs/>
          <w:color w:val="000000"/>
          <w:sz w:val="44"/>
          <w:szCs w:val="44"/>
          <w:lang w:val="en-US"/>
          <w:woUserID w:val="1"/>
        </w:rPr>
      </w:pPr>
    </w:p>
    <w:p w14:paraId="1C27145E">
      <w:pPr>
        <w:keepNext w:val="0"/>
        <w:keepLines w:val="0"/>
        <w:widowControl w:val="0"/>
        <w:suppressLineNumbers w:val="0"/>
        <w:spacing w:before="0" w:beforeAutospacing="0" w:after="120" w:afterAutospacing="0"/>
        <w:ind w:left="0" w:right="0"/>
        <w:jc w:val="both"/>
        <w:rPr>
          <w:rFonts w:cs="Calibri"/>
          <w:b/>
          <w:bCs/>
          <w:color w:val="000000"/>
          <w:sz w:val="44"/>
          <w:szCs w:val="44"/>
          <w:lang w:val="en-US"/>
          <w:woUserID w:val="1"/>
        </w:rPr>
      </w:pP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9"/>
        <w:gridCol w:w="4539"/>
      </w:tblGrid>
      <w:tr w14:paraId="20703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947CBB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 w:line="360" w:lineRule="auto"/>
              <w:ind w:left="454" w:right="0" w:firstLine="425"/>
              <w:jc w:val="both"/>
              <w:rPr>
                <w:rFonts w:hint="default" w:cs="Calibri"/>
                <w:b/>
                <w:bCs/>
                <w:color w:val="000000"/>
                <w:sz w:val="28"/>
                <w:szCs w:val="28"/>
                <w:lang w:val="en-US"/>
                <w:woUserID w:val="1"/>
              </w:rPr>
            </w:pPr>
            <w:r>
              <w:rPr>
                <w:rFonts w:hint="eastAsia" w:ascii="宋体" w:hAnsi="宋体" w:eastAsia="宋体" w:cs="Calibri"/>
                <w:b/>
                <w:bCs/>
                <w:color w:val="000000"/>
                <w:kern w:val="2"/>
                <w:sz w:val="28"/>
                <w:szCs w:val="28"/>
                <w:lang w:val="en-US" w:eastAsia="zh-CN" w:bidi="ar"/>
                <w:woUserID w:val="1"/>
              </w:rPr>
              <w:t xml:space="preserve">编制：    </w:t>
            </w:r>
            <w:r>
              <w:rPr>
                <w:rFonts w:hint="eastAsia" w:ascii="宋体" w:hAnsi="宋体" w:eastAsia="宋体" w:cs="Calibri"/>
                <w:color w:val="000000"/>
                <w:kern w:val="2"/>
                <w:sz w:val="28"/>
                <w:szCs w:val="28"/>
                <w:lang w:val="en-US" w:eastAsia="zh-CN" w:bidi="ar"/>
                <w:woUserID w:val="1"/>
              </w:rPr>
              <w:t>宋文君</w:t>
            </w:r>
          </w:p>
        </w:tc>
        <w:tc>
          <w:tcPr>
            <w:tcW w:w="25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E1C7C7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 w:line="360" w:lineRule="auto"/>
              <w:ind w:left="454" w:right="0" w:firstLine="425"/>
              <w:jc w:val="both"/>
              <w:rPr>
                <w:rFonts w:hint="default" w:cs="Calibri"/>
                <w:b/>
                <w:bCs/>
                <w:color w:val="000000"/>
                <w:sz w:val="28"/>
                <w:szCs w:val="28"/>
                <w:lang w:val="en-US"/>
                <w:woUserID w:val="1"/>
              </w:rPr>
            </w:pPr>
            <w:r>
              <w:rPr>
                <w:rFonts w:hint="eastAsia" w:ascii="宋体" w:hAnsi="宋体" w:eastAsia="宋体" w:cs="Calibri"/>
                <w:b/>
                <w:bCs/>
                <w:color w:val="000000"/>
                <w:kern w:val="2"/>
                <w:sz w:val="28"/>
                <w:szCs w:val="28"/>
                <w:lang w:val="en-US" w:eastAsia="zh-CN" w:bidi="ar"/>
                <w:woUserID w:val="1"/>
              </w:rPr>
              <w:t>日期：</w:t>
            </w:r>
            <w:r>
              <w:rPr>
                <w:rFonts w:hint="eastAsia" w:ascii="宋体" w:hAnsi="宋体" w:eastAsia="宋体" w:cs="Calibri"/>
                <w:color w:val="000000"/>
                <w:kern w:val="2"/>
                <w:sz w:val="28"/>
                <w:szCs w:val="28"/>
                <w:lang w:val="en-US" w:eastAsia="zh-CN" w:bidi="ar"/>
                <w:woUserID w:val="1"/>
              </w:rPr>
              <w:t>2025.9.17</w:t>
            </w:r>
          </w:p>
        </w:tc>
      </w:tr>
      <w:tr w14:paraId="4A601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B661D8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 w:line="360" w:lineRule="auto"/>
              <w:ind w:left="454" w:right="0" w:firstLine="425"/>
              <w:jc w:val="both"/>
              <w:rPr>
                <w:rFonts w:hint="default" w:cs="Calibri"/>
                <w:b/>
                <w:bCs/>
                <w:color w:val="000000"/>
                <w:sz w:val="28"/>
                <w:szCs w:val="28"/>
                <w:lang w:val="en-US"/>
                <w:woUserID w:val="1"/>
              </w:rPr>
            </w:pPr>
            <w:r>
              <w:rPr>
                <w:rFonts w:hint="eastAsia" w:ascii="宋体" w:hAnsi="宋体" w:eastAsia="宋体" w:cs="Calibri"/>
                <w:b/>
                <w:bCs/>
                <w:color w:val="000000"/>
                <w:kern w:val="2"/>
                <w:sz w:val="28"/>
                <w:szCs w:val="28"/>
                <w:lang w:val="en-US" w:eastAsia="zh-CN" w:bidi="ar"/>
                <w:woUserID w:val="1"/>
              </w:rPr>
              <w:t>审核：</w:t>
            </w:r>
          </w:p>
        </w:tc>
        <w:tc>
          <w:tcPr>
            <w:tcW w:w="25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D8B98B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 w:line="360" w:lineRule="auto"/>
              <w:ind w:left="454" w:right="0" w:firstLine="425"/>
              <w:jc w:val="both"/>
              <w:rPr>
                <w:rFonts w:hint="default" w:cs="Calibri"/>
                <w:b/>
                <w:bCs/>
                <w:color w:val="000000"/>
                <w:sz w:val="28"/>
                <w:szCs w:val="28"/>
                <w:lang w:val="en-US"/>
                <w:woUserID w:val="1"/>
              </w:rPr>
            </w:pPr>
            <w:r>
              <w:rPr>
                <w:rFonts w:hint="eastAsia" w:ascii="宋体" w:hAnsi="宋体" w:eastAsia="宋体" w:cs="Calibri"/>
                <w:b/>
                <w:bCs/>
                <w:color w:val="000000"/>
                <w:kern w:val="2"/>
                <w:sz w:val="28"/>
                <w:szCs w:val="28"/>
                <w:lang w:val="en-US" w:eastAsia="zh-CN" w:bidi="ar"/>
                <w:woUserID w:val="1"/>
              </w:rPr>
              <w:t>批准：</w:t>
            </w:r>
          </w:p>
        </w:tc>
      </w:tr>
    </w:tbl>
    <w:p w14:paraId="3247C8C6">
      <w:pPr>
        <w:spacing w:line="360" w:lineRule="auto"/>
        <w:rPr>
          <w:rFonts w:hint="eastAsia" w:ascii="宋体" w:hAnsi="宋体" w:eastAsia="宋体" w:cs="Calibri"/>
          <w:b/>
          <w:bCs/>
          <w:color w:val="000000"/>
          <w:kern w:val="2"/>
          <w:sz w:val="52"/>
          <w:szCs w:val="52"/>
          <w:lang w:val="en-US" w:eastAsia="zh-CN" w:bidi="ar"/>
          <w:woUserID w:val="1"/>
        </w:rPr>
        <w:sectPr>
          <w:headerReference r:id="rId4" w:type="default"/>
          <w:footerReference r:id="rId5" w:type="default"/>
          <w:pgSz w:w="11906" w:h="16838"/>
          <w:pgMar w:top="1417" w:right="1587" w:bottom="1135" w:left="1587" w:header="851" w:footer="992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docGrid w:type="lines" w:linePitch="312" w:charSpace="0"/>
        </w:sect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p w14:paraId="04DA59F8">
      <w:pPr>
        <w:pStyle w:val="2"/>
        <w:widowControl/>
        <w:numPr>
          <w:ilvl w:val="0"/>
          <w:numId w:val="0"/>
        </w:numPr>
        <w:ind w:leftChars="0"/>
        <w:rPr>
          <w:szCs w:val="36"/>
          <w:lang w:val="en-US"/>
          <w:woUserID w:val="1"/>
        </w:rPr>
      </w:pPr>
      <w:bookmarkStart w:id="14" w:name="_Toc128208356"/>
      <w:bookmarkStart w:id="15" w:name="_Toc16892"/>
      <w:bookmarkStart w:id="16" w:name="_Toc121233105"/>
      <w:bookmarkStart w:id="17" w:name="_Toc86055916"/>
      <w:bookmarkStart w:id="18" w:name="_Toc125649266"/>
      <w:r>
        <w:rPr>
          <w:rFonts w:hint="eastAsia"/>
          <w:szCs w:val="36"/>
          <w:lang w:val="en-US" w:eastAsia="zh-CN"/>
          <w:woUserID w:val="1"/>
        </w:rPr>
        <w:t>1、产品</w:t>
      </w:r>
      <w:bookmarkEnd w:id="14"/>
      <w:bookmarkEnd w:id="15"/>
      <w:bookmarkEnd w:id="16"/>
      <w:r>
        <w:rPr>
          <w:rFonts w:hint="eastAsia"/>
          <w:szCs w:val="36"/>
          <w:lang w:val="en-US" w:eastAsia="zh-CN"/>
          <w:woUserID w:val="1"/>
        </w:rPr>
        <w:t>定义</w:t>
      </w:r>
    </w:p>
    <w:p w14:paraId="0B8C1B48">
      <w:pPr>
        <w:pStyle w:val="3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cs="Times New Roman"/>
          <w:kern w:val="2"/>
          <w:sz w:val="24"/>
          <w:szCs w:val="24"/>
          <w:lang w:val="en-US" w:eastAsia="zh-CN" w:bidi="ar"/>
          <w:woUserID w:val="1"/>
        </w:rPr>
        <w:t>通过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"/>
          <w:woUserID w:val="1"/>
        </w:rPr>
        <w:t>实时监控大群会话，针对群内</w:t>
      </w:r>
      <w:r>
        <w:rPr>
          <w:rFonts w:hint="eastAsia" w:cs="Times New Roman"/>
          <w:kern w:val="2"/>
          <w:sz w:val="24"/>
          <w:szCs w:val="24"/>
          <w:lang w:val="en-US" w:eastAsia="zh-CN" w:bidi="ar"/>
          <w:woUserID w:val="1"/>
        </w:rPr>
        <w:t>4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"/>
          <w:woUserID w:val="1"/>
        </w:rPr>
        <w:t>种会话场景，12种会话格式，7种意图类别制定产品策略，并通过意图大模型对用户语义意图进行智能理解</w:t>
      </w:r>
      <w:r>
        <w:rPr>
          <w:rFonts w:hint="eastAsia" w:cs="Times New Roman"/>
          <w:kern w:val="2"/>
          <w:sz w:val="24"/>
          <w:szCs w:val="24"/>
          <w:lang w:val="en-US" w:eastAsia="zh-CN" w:bidi="ar"/>
          <w:woUserID w:val="1"/>
        </w:rPr>
        <w:t>、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"/>
          <w:woUserID w:val="1"/>
        </w:rPr>
        <w:t>分类，</w:t>
      </w:r>
      <w:r>
        <w:rPr>
          <w:rFonts w:hint="eastAsia" w:cs="Times New Roman"/>
          <w:kern w:val="2"/>
          <w:sz w:val="24"/>
          <w:szCs w:val="24"/>
          <w:lang w:val="en-US" w:eastAsia="zh-CN" w:bidi="ar"/>
          <w:woUserID w:val="1"/>
        </w:rPr>
        <w:t>并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"/>
          <w:woUserID w:val="1"/>
        </w:rPr>
        <w:t>派单至相应客服，为其及时回复用户诉求提供技术支持。</w:t>
      </w:r>
      <w:r>
        <w:rPr>
          <w:rFonts w:hint="eastAsia" w:cs="Times New Roman"/>
          <w:kern w:val="2"/>
          <w:sz w:val="24"/>
          <w:szCs w:val="24"/>
          <w:lang w:val="en-US" w:eastAsia="zh-CN" w:bidi="ar"/>
          <w:woUserID w:val="1"/>
        </w:rPr>
        <w:t>从而实现①提升服务响应时效，②缩短信息传递链，③提升客服工作效率，最终实现群内“去人化”的产品目标。</w:t>
      </w:r>
    </w:p>
    <w:p w14:paraId="3C4BAF95">
      <w:pPr>
        <w:pStyle w:val="2"/>
        <w:widowControl/>
        <w:numPr>
          <w:ilvl w:val="0"/>
          <w:numId w:val="0"/>
        </w:numPr>
        <w:ind w:leftChars="0"/>
        <w:rPr>
          <w:rFonts w:hint="default"/>
          <w:szCs w:val="36"/>
          <w:lang w:val="en-US" w:eastAsia="zh-CN"/>
          <w:woUserID w:val="1"/>
        </w:rPr>
      </w:pPr>
      <w:r>
        <w:rPr>
          <w:rFonts w:hint="eastAsia"/>
          <w:szCs w:val="36"/>
          <w:lang w:val="en-US" w:eastAsia="zh-CN"/>
          <w:woUserID w:val="1"/>
        </w:rPr>
        <w:t>2、核心指标</w:t>
      </w:r>
    </w:p>
    <w:p w14:paraId="761B6CD4">
      <w:pPr>
        <w:pStyle w:val="3"/>
        <w:numPr>
          <w:ilvl w:val="0"/>
          <w:numId w:val="4"/>
        </w:numPr>
        <w:ind w:left="0" w:leftChars="0" w:firstLine="420" w:firstLineChars="0"/>
        <w:rPr>
          <w:rFonts w:hint="eastAsia" w:cs="Times New Roman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cs="Times New Roman"/>
          <w:kern w:val="2"/>
          <w:sz w:val="24"/>
          <w:szCs w:val="24"/>
          <w:lang w:val="en-US" w:eastAsia="zh-CN" w:bidi="ar"/>
          <w:woUserID w:val="1"/>
        </w:rPr>
        <w:t>群内信息监控率100%；</w:t>
      </w:r>
    </w:p>
    <w:p w14:paraId="13936D1B">
      <w:pPr>
        <w:pStyle w:val="3"/>
        <w:numPr>
          <w:ilvl w:val="0"/>
          <w:numId w:val="4"/>
        </w:numPr>
        <w:ind w:left="0" w:leftChars="0" w:firstLine="420" w:firstLineChars="0"/>
        <w:rPr>
          <w:rFonts w:hint="default" w:cs="Times New Roman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cs="Times New Roman"/>
          <w:kern w:val="2"/>
          <w:sz w:val="24"/>
          <w:szCs w:val="24"/>
          <w:lang w:val="en-US" w:eastAsia="zh-CN" w:bidi="ar"/>
          <w:woUserID w:val="1"/>
        </w:rPr>
        <w:t>意图分类准确率&gt;90%；</w:t>
      </w:r>
    </w:p>
    <w:p w14:paraId="209CE377">
      <w:pPr>
        <w:pStyle w:val="3"/>
        <w:numPr>
          <w:ilvl w:val="0"/>
          <w:numId w:val="4"/>
        </w:numPr>
        <w:ind w:left="0" w:leftChars="0" w:firstLine="420" w:firstLineChars="0"/>
        <w:rPr>
          <w:rFonts w:hint="default" w:cs="Times New Roman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cs="Times New Roman"/>
          <w:kern w:val="2"/>
          <w:sz w:val="24"/>
          <w:szCs w:val="24"/>
          <w:lang w:val="en-US" w:eastAsia="zh-CN" w:bidi="ar"/>
          <w:woUserID w:val="1"/>
        </w:rPr>
        <w:t>漏单率&lt;1%；（人工判定用户有诉求，但未派单）</w:t>
      </w:r>
    </w:p>
    <w:p w14:paraId="03C3D170">
      <w:pPr>
        <w:pStyle w:val="3"/>
        <w:numPr>
          <w:ilvl w:val="0"/>
          <w:numId w:val="4"/>
        </w:numPr>
        <w:ind w:left="0" w:leftChars="0" w:firstLine="420" w:firstLineChars="0"/>
        <w:rPr>
          <w:rFonts w:hint="default" w:cs="Times New Roman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cs="Times New Roman"/>
          <w:kern w:val="2"/>
          <w:sz w:val="24"/>
          <w:szCs w:val="24"/>
          <w:lang w:val="en-US" w:eastAsia="zh-CN" w:bidi="ar"/>
          <w:woUserID w:val="1"/>
        </w:rPr>
        <w:t>多派率&lt;50%（用户同一事件诉求，派出多单）</w:t>
      </w:r>
    </w:p>
    <w:p w14:paraId="407E2F36">
      <w:pPr>
        <w:pStyle w:val="2"/>
        <w:widowControl/>
        <w:numPr>
          <w:ilvl w:val="0"/>
          <w:numId w:val="5"/>
        </w:numPr>
        <w:ind w:leftChars="0"/>
        <w:rPr>
          <w:rFonts w:hint="eastAsia"/>
          <w:szCs w:val="36"/>
          <w:lang w:val="en-US" w:eastAsia="zh-CN"/>
          <w:woUserID w:val="1"/>
        </w:rPr>
      </w:pPr>
      <w:bookmarkStart w:id="19" w:name="_Toc29291"/>
      <w:bookmarkStart w:id="20" w:name="_Toc128208358"/>
      <w:bookmarkStart w:id="21" w:name="_Toc121233109"/>
      <w:r>
        <w:rPr>
          <w:rFonts w:hint="eastAsia"/>
          <w:szCs w:val="36"/>
          <w:lang w:val="en-US" w:eastAsia="zh-CN"/>
          <w:woUserID w:val="1"/>
        </w:rPr>
        <w:t>工单分类</w:t>
      </w:r>
      <w:bookmarkEnd w:id="19"/>
    </w:p>
    <w:tbl>
      <w:tblPr>
        <w:tblStyle w:val="22"/>
        <w:tblW w:w="92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9"/>
        <w:gridCol w:w="6841"/>
      </w:tblGrid>
      <w:tr w14:paraId="18357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509A0FF1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派单类别（母意图）</w:t>
            </w:r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4DC901EA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center"/>
              <w:textAlignment w:val="center"/>
              <w:rPr>
                <w:rFonts w:hint="default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意图模型分类（子意图）</w:t>
            </w:r>
          </w:p>
        </w:tc>
      </w:tr>
      <w:tr w14:paraId="212F2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2359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6CE7C28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kern w:val="0"/>
                <w:sz w:val="22"/>
                <w:szCs w:val="22"/>
                <w:lang w:val="en-US" w:bidi="ar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权益咨询</w:t>
            </w:r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3B0F4C6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1解放行功能咨询</w:t>
            </w:r>
          </w:p>
        </w:tc>
      </w:tr>
      <w:tr w14:paraId="22D2C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2359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446A2F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woUserID w:val="1"/>
              </w:rPr>
            </w:pPr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493121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2梦想合伙人权益咨询</w:t>
            </w:r>
          </w:p>
        </w:tc>
      </w:tr>
      <w:tr w14:paraId="385DD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2359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6298A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woUserID w:val="1"/>
              </w:rPr>
            </w:pPr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7B3A2AB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3企微活动咨询</w:t>
            </w:r>
          </w:p>
        </w:tc>
      </w:tr>
      <w:tr w14:paraId="0BDAF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3A353AF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销售政策</w:t>
            </w:r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F7DF829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4购车/补贴咨询（优惠补贴活动政策）</w:t>
            </w:r>
          </w:p>
        </w:tc>
      </w:tr>
      <w:tr w14:paraId="7148E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2359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2C9E884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3售后服务</w:t>
            </w:r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EBF827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5服务站信息查询(位置/电话）</w:t>
            </w:r>
          </w:p>
        </w:tc>
      </w:tr>
      <w:tr w14:paraId="1773A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2359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8EE67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woUserID w:val="1"/>
              </w:rPr>
            </w:pPr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6013E24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6备件咨询（问询/价格/周期/缺件）</w:t>
            </w:r>
          </w:p>
        </w:tc>
      </w:tr>
      <w:tr w14:paraId="18510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2359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8DE35A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woUserID w:val="1"/>
              </w:rPr>
            </w:pPr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8F669D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7车辆故障咨询</w:t>
            </w:r>
          </w:p>
        </w:tc>
      </w:tr>
      <w:tr w14:paraId="668A5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2359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DEC26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woUserID w:val="1"/>
              </w:rPr>
            </w:pPr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3F17044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8车辆使用咨询</w:t>
            </w:r>
          </w:p>
        </w:tc>
      </w:tr>
      <w:tr w14:paraId="3C0F9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2359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7EB32A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woUserID w:val="1"/>
              </w:rPr>
            </w:pPr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5889677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9油气耗咨询</w:t>
            </w:r>
          </w:p>
        </w:tc>
      </w:tr>
      <w:tr w14:paraId="6A30D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2359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82D51C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woUserID w:val="1"/>
              </w:rPr>
            </w:pPr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7AFEC1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10保养咨询</w:t>
            </w:r>
          </w:p>
        </w:tc>
      </w:tr>
      <w:tr w14:paraId="0E5E8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2359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900B9D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0"/>
                <w:szCs w:val="20"/>
                <w:woUserID w:val="1"/>
              </w:rPr>
            </w:pPr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0BC80CE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11保用期咨询</w:t>
            </w:r>
          </w:p>
        </w:tc>
      </w:tr>
      <w:tr w14:paraId="3CBF7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5A58A8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信息咨询</w:t>
            </w:r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074EEAC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12图片类咨询</w:t>
            </w: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 xml:space="preserve"> &amp;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查询400电话</w:t>
            </w:r>
          </w:p>
        </w:tc>
      </w:tr>
      <w:tr w14:paraId="73349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50E51D4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投诉抱怨</w:t>
            </w:r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69B6E8C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13重大抱怨</w:t>
            </w:r>
          </w:p>
        </w:tc>
      </w:tr>
      <w:tr w14:paraId="6009F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62C1509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其他</w:t>
            </w: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类</w:t>
            </w:r>
            <w:bookmarkStart w:id="24" w:name="_GoBack"/>
            <w:bookmarkEnd w:id="24"/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1D94AE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14其他（无明确意图，或者虽有明确意图但不属于前13类）</w:t>
            </w:r>
          </w:p>
        </w:tc>
      </w:tr>
      <w:tr w14:paraId="468AB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5B1387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7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闲聊</w:t>
            </w:r>
          </w:p>
        </w:tc>
        <w:tc>
          <w:tcPr>
            <w:tcW w:w="6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956E4F">
            <w:pPr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  <w:jc w:val="left"/>
              <w:textAlignment w:val="center"/>
              <w:rPr>
                <w:rFonts w:hint="default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15闲聊（有明确</w:t>
            </w: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闲聊意图）</w:t>
            </w: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--不派单</w:t>
            </w:r>
          </w:p>
        </w:tc>
      </w:tr>
    </w:tbl>
    <w:p w14:paraId="4578922B"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 w14:paraId="205DC493">
      <w:pPr>
        <w:pStyle w:val="2"/>
        <w:widowControl/>
        <w:numPr>
          <w:ilvl w:val="0"/>
          <w:numId w:val="0"/>
        </w:numPr>
        <w:ind w:leftChars="0"/>
        <w:rPr>
          <w:rFonts w:hint="eastAsia"/>
          <w:szCs w:val="36"/>
          <w:lang w:val="en-US" w:eastAsia="zh-CN"/>
          <w:woUserID w:val="1"/>
        </w:rPr>
      </w:pPr>
      <w:r>
        <w:rPr>
          <w:rFonts w:hint="eastAsia"/>
          <w:lang w:val="en-US" w:eastAsia="zh-CN"/>
        </w:rPr>
        <w:t>4、会话格式</w:t>
      </w:r>
    </w:p>
    <w:tbl>
      <w:tblPr>
        <w:tblStyle w:val="22"/>
        <w:tblpPr w:leftFromText="180" w:rightFromText="180" w:vertAnchor="text" w:horzAnchor="page" w:tblpX="1598" w:tblpY="730"/>
        <w:tblOverlap w:val="never"/>
        <w:tblW w:w="89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2417"/>
        <w:gridCol w:w="5032"/>
      </w:tblGrid>
      <w:tr w14:paraId="02E4B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6E6FB9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/>
              <w:ind w:left="0" w:right="0"/>
              <w:jc w:val="center"/>
              <w:textAlignment w:val="auto"/>
              <w:rPr>
                <w:rFonts w:hint="default" w:cs="Times New Roman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lang w:val="en-US" w:eastAsia="zh-CN" w:bidi="ar"/>
                <w:woUserID w:val="1"/>
              </w:rPr>
              <w:t>格式类别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60DB9C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/>
              <w:ind w:left="0" w:right="0"/>
              <w:jc w:val="center"/>
              <w:textAlignment w:val="auto"/>
              <w:rPr>
                <w:rFonts w:hint="default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lang w:val="en-US" w:eastAsia="zh-CN" w:bidi="ar"/>
                <w:woUserID w:val="1"/>
              </w:rPr>
              <w:t>格式（12种）</w:t>
            </w:r>
          </w:p>
        </w:tc>
        <w:tc>
          <w:tcPr>
            <w:tcW w:w="5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2532B6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/>
              <w:ind w:left="0" w:right="0"/>
              <w:jc w:val="center"/>
              <w:textAlignment w:val="auto"/>
              <w:rPr>
                <w:rFonts w:hint="default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lang w:val="en-US" w:eastAsia="zh-CN" w:bidi="ar"/>
                <w:woUserID w:val="1"/>
              </w:rPr>
              <w:t>处理方式</w:t>
            </w:r>
          </w:p>
        </w:tc>
      </w:tr>
      <w:tr w14:paraId="7E98F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" w:hRule="atLeast"/>
        </w:trPr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8002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  <w:woUserID w:val="1"/>
              </w:rPr>
              <w:t>Ⅰ</w:t>
            </w:r>
            <w:r>
              <w:rPr>
                <w:rFonts w:hint="eastAsia"/>
                <w:sz w:val="22"/>
                <w:szCs w:val="22"/>
                <w:lang w:val="en-US" w:eastAsia="zh-CN"/>
                <w:woUserID w:val="1"/>
              </w:rPr>
              <w:t>类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EF3C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eastAsia="宋体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/>
                <w:sz w:val="22"/>
                <w:szCs w:val="22"/>
                <w:lang w:val="en-US" w:eastAsia="zh-CN"/>
                <w:woUserID w:val="1"/>
              </w:rPr>
              <w:t>文字、语音</w:t>
            </w:r>
          </w:p>
        </w:tc>
        <w:tc>
          <w:tcPr>
            <w:tcW w:w="5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D464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eastAsia="宋体" w:cs="宋体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cs="宋体"/>
                <w:sz w:val="22"/>
                <w:szCs w:val="22"/>
                <w:lang w:val="en-US" w:eastAsia="zh-CN"/>
                <w:woUserID w:val="1"/>
              </w:rPr>
              <w:t>按意图分类派单</w:t>
            </w:r>
          </w:p>
        </w:tc>
      </w:tr>
      <w:tr w14:paraId="79205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" w:hRule="atLeast"/>
        </w:trPr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14F7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  <w:woUserID w:val="1"/>
              </w:rPr>
              <w:t>Ⅱ</w:t>
            </w:r>
            <w:r>
              <w:rPr>
                <w:rFonts w:hint="eastAsia"/>
                <w:sz w:val="22"/>
                <w:szCs w:val="22"/>
                <w:lang w:val="en-US" w:eastAsia="zh-CN"/>
                <w:woUserID w:val="1"/>
              </w:rPr>
              <w:t>类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747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eastAsia="宋体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/>
                <w:sz w:val="22"/>
                <w:szCs w:val="22"/>
                <w:lang w:val="en-US" w:eastAsia="zh-CN"/>
                <w:woUserID w:val="1"/>
              </w:rPr>
              <w:t>图片、视频、链接、文件、小程序</w:t>
            </w:r>
          </w:p>
        </w:tc>
        <w:tc>
          <w:tcPr>
            <w:tcW w:w="5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F6BB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eastAsia="宋体"/>
                <w:color w:val="FF0000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cs="宋体"/>
                <w:sz w:val="22"/>
                <w:szCs w:val="22"/>
                <w:lang w:val="en-US" w:eastAsia="zh-CN"/>
                <w:woUserID w:val="1"/>
              </w:rPr>
              <w:t>抓取内容中若包含，均视为图片类进行派单</w:t>
            </w:r>
          </w:p>
        </w:tc>
      </w:tr>
      <w:tr w14:paraId="0CA89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4" w:hRule="atLeast"/>
        </w:trPr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F0E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  <w:woUserID w:val="1"/>
              </w:rPr>
              <w:t>Ⅲ</w:t>
            </w:r>
            <w:r>
              <w:rPr>
                <w:rFonts w:hint="eastAsia"/>
                <w:sz w:val="22"/>
                <w:szCs w:val="22"/>
                <w:lang w:val="en-US" w:eastAsia="zh-CN"/>
                <w:woUserID w:val="1"/>
              </w:rPr>
              <w:t>类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9C54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eastAsia="宋体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/>
                <w:sz w:val="22"/>
                <w:szCs w:val="22"/>
                <w:lang w:val="en-US" w:eastAsia="zh-CN"/>
                <w:woUserID w:val="1"/>
              </w:rPr>
              <w:t>表情包、撤回、红包、位置、卡片</w:t>
            </w:r>
          </w:p>
        </w:tc>
        <w:tc>
          <w:tcPr>
            <w:tcW w:w="5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A04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eastAsia="宋体"/>
                <w:color w:val="000000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  <w:woUserID w:val="1"/>
              </w:rPr>
              <w:t>识别格式，不作处理</w:t>
            </w:r>
          </w:p>
        </w:tc>
      </w:tr>
    </w:tbl>
    <w:p w14:paraId="08AC0F96">
      <w:pPr>
        <w:pStyle w:val="4"/>
        <w:widowControl/>
        <w:numPr>
          <w:ilvl w:val="1"/>
          <w:numId w:val="0"/>
        </w:numPr>
        <w:rPr>
          <w:rFonts w:hint="eastAsia" w:ascii="宋体" w:hAnsi="宋体" w:eastAsia="宋体" w:cs="Times New Roman"/>
          <w:b/>
          <w:kern w:val="44"/>
          <w:sz w:val="36"/>
          <w:szCs w:val="36"/>
          <w:lang w:val="en-US" w:eastAsia="zh-CN" w:bidi="ar-SA"/>
          <w:woUserID w:val="1"/>
        </w:rPr>
      </w:pPr>
      <w:r>
        <w:rPr>
          <w:rFonts w:hint="eastAsia" w:ascii="宋体" w:hAnsi="宋体" w:eastAsia="宋体" w:cs="Times New Roman"/>
          <w:b/>
          <w:kern w:val="44"/>
          <w:sz w:val="36"/>
          <w:szCs w:val="36"/>
          <w:lang w:val="en-US" w:eastAsia="zh-CN" w:bidi="ar-SA"/>
          <w:woUserID w:val="1"/>
        </w:rPr>
        <w:t>5、场景描述</w:t>
      </w:r>
    </w:p>
    <w:tbl>
      <w:tblPr>
        <w:tblStyle w:val="22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555"/>
        <w:gridCol w:w="1555"/>
        <w:gridCol w:w="1496"/>
        <w:gridCol w:w="1399"/>
        <w:gridCol w:w="1592"/>
      </w:tblGrid>
      <w:tr w14:paraId="3055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2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B962F4B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Times New Roman"/>
                <w:kern w:val="2"/>
                <w:sz w:val="22"/>
                <w:szCs w:val="22"/>
                <w:lang w:val="en-US" w:eastAsia="zh-CN" w:bidi="ar"/>
                <w:woUserID w:val="1"/>
              </w:rPr>
              <w:t>场景</w:t>
            </w:r>
          </w:p>
        </w:tc>
        <w:tc>
          <w:tcPr>
            <w:tcW w:w="86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3FF2B47D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cs="Times New Roman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lang w:val="en-US" w:eastAsia="zh-CN" w:bidi="ar"/>
                <w:woUserID w:val="1"/>
              </w:rPr>
              <w:t>工单占比</w:t>
            </w:r>
          </w:p>
        </w:tc>
        <w:tc>
          <w:tcPr>
            <w:tcW w:w="86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9C266B9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Times New Roman"/>
                <w:kern w:val="2"/>
                <w:sz w:val="22"/>
                <w:szCs w:val="22"/>
                <w:lang w:val="en-US" w:eastAsia="zh-CN" w:bidi="ar"/>
                <w:woUserID w:val="1"/>
              </w:rPr>
              <w:t>场景描述</w:t>
            </w:r>
          </w:p>
        </w:tc>
        <w:tc>
          <w:tcPr>
            <w:tcW w:w="250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6958E75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ascii="宋体" w:hAnsi="宋体" w:eastAsia="宋体" w:cs="Times New Roman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lang w:val="en-US" w:eastAsia="zh-CN" w:bidi="ar"/>
                <w:woUserID w:val="1"/>
              </w:rPr>
              <w:t>派单风险</w:t>
            </w:r>
          </w:p>
        </w:tc>
      </w:tr>
      <w:tr w14:paraId="272E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1" w:hRule="atLeast"/>
        </w:trPr>
        <w:tc>
          <w:tcPr>
            <w:tcW w:w="752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D8F28BE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 w:line="480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</w:p>
        </w:tc>
        <w:tc>
          <w:tcPr>
            <w:tcW w:w="86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A97A618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</w:p>
        </w:tc>
        <w:tc>
          <w:tcPr>
            <w:tcW w:w="86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B9CEC7D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6C5A82E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宋体"/>
                <w:kern w:val="2"/>
                <w:sz w:val="22"/>
                <w:szCs w:val="22"/>
                <w:lang w:val="en-US" w:eastAsia="zh-CN" w:bidi="ar"/>
                <w:woUserID w:val="1"/>
              </w:rPr>
              <w:t>错派</w:t>
            </w:r>
          </w:p>
        </w:tc>
        <w:tc>
          <w:tcPr>
            <w:tcW w:w="7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26E01D3A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宋体"/>
                <w:kern w:val="2"/>
                <w:sz w:val="22"/>
                <w:szCs w:val="22"/>
                <w:lang w:val="en-US" w:eastAsia="zh-CN" w:bidi="ar"/>
                <w:woUserID w:val="1"/>
              </w:rPr>
              <w:t>漏派</w:t>
            </w:r>
          </w:p>
        </w:tc>
        <w:tc>
          <w:tcPr>
            <w:tcW w:w="8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019CBEAF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宋体"/>
                <w:kern w:val="2"/>
                <w:sz w:val="22"/>
                <w:szCs w:val="22"/>
                <w:lang w:val="en-US" w:eastAsia="zh-CN" w:bidi="ar"/>
                <w:woUserID w:val="1"/>
              </w:rPr>
              <w:t>多派</w:t>
            </w:r>
          </w:p>
        </w:tc>
      </w:tr>
      <w:tr w14:paraId="6DA71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C70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  <w:t>单人单句</w:t>
            </w:r>
          </w:p>
          <w:p w14:paraId="592EF6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宋体"/>
                <w:kern w:val="2"/>
                <w:sz w:val="22"/>
                <w:szCs w:val="22"/>
                <w:lang w:val="en-US" w:eastAsia="zh-CN" w:bidi="ar"/>
                <w:woUserID w:val="1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  <w:woUserID w:val="1"/>
              </w:rPr>
              <w:t>Ⅰ</w:t>
            </w:r>
            <w:r>
              <w:rPr>
                <w:rFonts w:hint="eastAsia"/>
                <w:sz w:val="22"/>
                <w:szCs w:val="22"/>
                <w:lang w:val="en-US" w:eastAsia="zh-CN"/>
                <w:woUserID w:val="1"/>
              </w:rPr>
              <w:t>类</w:t>
            </w:r>
            <w:r>
              <w:rPr>
                <w:rFonts w:hint="eastAsia" w:cs="宋体"/>
                <w:kern w:val="2"/>
                <w:sz w:val="22"/>
                <w:szCs w:val="22"/>
                <w:lang w:val="en-US" w:eastAsia="zh-CN" w:bidi="ar"/>
                <w:woUserID w:val="1"/>
              </w:rPr>
              <w:t>）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BBB79C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宋体"/>
                <w:kern w:val="2"/>
                <w:sz w:val="22"/>
                <w:szCs w:val="22"/>
                <w:lang w:val="en-US" w:eastAsia="zh-CN" w:bidi="ar"/>
                <w:woUserID w:val="1"/>
              </w:rPr>
              <w:t>18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D8AC38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  <w:t>同一用户同一时段一句会话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308B8E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√√</w:t>
            </w:r>
          </w:p>
          <w:p w14:paraId="136E884A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语料少错分</w:t>
            </w:r>
          </w:p>
        </w:tc>
        <w:tc>
          <w:tcPr>
            <w:tcW w:w="7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55B11D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√</w:t>
            </w:r>
          </w:p>
          <w:p w14:paraId="5AB9ECA8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错分为闲聊</w:t>
            </w:r>
          </w:p>
        </w:tc>
        <w:tc>
          <w:tcPr>
            <w:tcW w:w="8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8BB0F3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√</w:t>
            </w:r>
          </w:p>
          <w:p w14:paraId="34393AE7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闲聊被派为其他类</w:t>
            </w:r>
          </w:p>
        </w:tc>
      </w:tr>
      <w:tr w14:paraId="1587A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A407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  <w:t>单人单句</w:t>
            </w:r>
          </w:p>
          <w:p w14:paraId="3C89C8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  <w:t>（Ⅱ类）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3F8B7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宋体"/>
                <w:kern w:val="2"/>
                <w:sz w:val="22"/>
                <w:szCs w:val="22"/>
                <w:lang w:val="en-US" w:eastAsia="zh-CN" w:bidi="ar"/>
                <w:woUserID w:val="1"/>
              </w:rPr>
              <w:t>2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53C51D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  <w:t>同一用户同一时段一句会话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CEFF4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0</w:t>
            </w:r>
          </w:p>
        </w:tc>
        <w:tc>
          <w:tcPr>
            <w:tcW w:w="7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20E31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0</w:t>
            </w:r>
          </w:p>
        </w:tc>
        <w:tc>
          <w:tcPr>
            <w:tcW w:w="8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E69710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0</w:t>
            </w:r>
          </w:p>
        </w:tc>
      </w:tr>
      <w:tr w14:paraId="28AA4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E898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  <w:t>单人多句</w:t>
            </w:r>
          </w:p>
          <w:p w14:paraId="66FB77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  <w:t>（ⅠⅡⅢ类）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B5F17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宋体"/>
                <w:kern w:val="2"/>
                <w:sz w:val="22"/>
                <w:szCs w:val="22"/>
                <w:lang w:val="en-US" w:eastAsia="zh-CN" w:bidi="ar"/>
                <w:woUserID w:val="1"/>
              </w:rPr>
              <w:t>30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D478AA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  <w:t>同一用户同一时</w:t>
            </w:r>
            <w:r>
              <w:rPr>
                <w:rFonts w:hint="eastAsia" w:cs="宋体"/>
                <w:kern w:val="2"/>
                <w:sz w:val="22"/>
                <w:szCs w:val="22"/>
                <w:lang w:val="en-US" w:eastAsia="zh-CN" w:bidi="ar"/>
                <w:woUserID w:val="1"/>
              </w:rPr>
              <w:t>段多句会话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B2A665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√</w:t>
            </w:r>
          </w:p>
          <w:p w14:paraId="128AFE08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正常错分</w:t>
            </w:r>
          </w:p>
        </w:tc>
        <w:tc>
          <w:tcPr>
            <w:tcW w:w="7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4801A8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ascii="宋体" w:hAnsi="宋体" w:eastAsia="宋体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0</w:t>
            </w:r>
          </w:p>
        </w:tc>
        <w:tc>
          <w:tcPr>
            <w:tcW w:w="8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9ED8C3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ascii="宋体" w:hAnsi="宋体" w:eastAsia="宋体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0</w:t>
            </w:r>
          </w:p>
        </w:tc>
      </w:tr>
      <w:tr w14:paraId="0482C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F161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  <w:t>多人多句</w:t>
            </w:r>
          </w:p>
          <w:p w14:paraId="088BC6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"/>
                <w:woUserID w:val="1"/>
              </w:rPr>
              <w:t>（ⅠⅡⅢ类）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B17AE7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ascii="宋体" w:hAnsi="宋体" w:eastAsia="宋体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50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6D6C4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多名用户不定时多条会话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2E6874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√√</w:t>
            </w:r>
          </w:p>
          <w:p w14:paraId="06ECCDEA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其他类错分为5类</w:t>
            </w:r>
          </w:p>
        </w:tc>
        <w:tc>
          <w:tcPr>
            <w:tcW w:w="7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B8DAB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ascii="宋体" w:hAnsi="宋体" w:eastAsia="宋体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0</w:t>
            </w:r>
          </w:p>
        </w:tc>
        <w:tc>
          <w:tcPr>
            <w:tcW w:w="8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F96629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√</w:t>
            </w:r>
          </w:p>
          <w:p w14:paraId="52195E22">
            <w:pPr>
              <w:keepNext w:val="0"/>
              <w:keepLines w:val="0"/>
              <w:widowControl w:val="0"/>
              <w:suppressLineNumbers w:val="0"/>
              <w:spacing w:before="0" w:beforeAutospacing="0" w:after="120" w:afterAutospacing="0"/>
              <w:ind w:left="0" w:right="0"/>
              <w:jc w:val="center"/>
              <w:rPr>
                <w:rFonts w:hint="default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cs="Times New Roman"/>
                <w:color w:val="000000"/>
                <w:kern w:val="2"/>
                <w:sz w:val="22"/>
                <w:szCs w:val="22"/>
                <w:lang w:val="en-US" w:eastAsia="zh-CN" w:bidi="ar"/>
                <w:woUserID w:val="1"/>
              </w:rPr>
              <w:t>持续追问</w:t>
            </w:r>
          </w:p>
        </w:tc>
      </w:tr>
    </w:tbl>
    <w:p w14:paraId="453303C4">
      <w:pPr>
        <w:pStyle w:val="4"/>
        <w:widowControl/>
        <w:numPr>
          <w:ilvl w:val="1"/>
          <w:numId w:val="0"/>
        </w:numPr>
        <w:rPr>
          <w:rFonts w:hint="eastAsia" w:ascii="宋体" w:hAnsi="宋体" w:eastAsia="宋体" w:cs="Times New Roman"/>
          <w:b/>
          <w:kern w:val="44"/>
          <w:sz w:val="36"/>
          <w:szCs w:val="36"/>
          <w:lang w:val="en-US" w:eastAsia="zh-CN" w:bidi="ar-SA"/>
          <w:woUserID w:val="1"/>
        </w:rPr>
      </w:pPr>
      <w:bookmarkStart w:id="22" w:name="_Toc8457"/>
      <w:r>
        <w:rPr>
          <w:rFonts w:hint="eastAsia" w:ascii="宋体" w:hAnsi="宋体" w:eastAsia="宋体" w:cs="Times New Roman"/>
          <w:b/>
          <w:kern w:val="44"/>
          <w:sz w:val="36"/>
          <w:szCs w:val="36"/>
          <w:lang w:val="en-US" w:eastAsia="zh-CN" w:bidi="ar-SA"/>
          <w:woUserID w:val="1"/>
        </w:rPr>
        <w:t>6、核心时间策略（均为可配置项）</w:t>
      </w:r>
    </w:p>
    <w:p w14:paraId="1D98F182">
      <w:pPr>
        <w:pStyle w:val="20"/>
        <w:keepNext w:val="0"/>
        <w:keepLines w:val="0"/>
        <w:widowControl w:val="0"/>
        <w:numPr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Times New Roman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cs="Times New Roman"/>
          <w:kern w:val="2"/>
          <w:sz w:val="24"/>
          <w:szCs w:val="24"/>
          <w:lang w:val="en-US" w:eastAsia="zh-CN" w:bidi="ar"/>
          <w:woUserID w:val="1"/>
        </w:rPr>
        <w:t>1、同一用户会话相邻会话间隔超5min派单</w:t>
      </w:r>
    </w:p>
    <w:p w14:paraId="1B5D5B8E">
      <w:pPr>
        <w:pStyle w:val="20"/>
        <w:keepNext w:val="0"/>
        <w:keepLines w:val="0"/>
        <w:widowControl w:val="0"/>
        <w:numPr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default" w:cs="Times New Roman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cs="Times New Roman"/>
          <w:kern w:val="2"/>
          <w:sz w:val="24"/>
          <w:szCs w:val="24"/>
          <w:lang w:val="en-US" w:eastAsia="zh-CN" w:bidi="ar"/>
          <w:woUserID w:val="1"/>
        </w:rPr>
        <w:t>2、同一用户会话时长10mi</w:t>
      </w:r>
    </w:p>
    <w:p w14:paraId="7A935F26">
      <w:pPr>
        <w:pStyle w:val="20"/>
        <w:keepNext w:val="0"/>
        <w:keepLines w:val="0"/>
        <w:widowControl w:val="0"/>
        <w:numPr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default" w:cs="Times New Roman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cs="Times New Roman"/>
          <w:kern w:val="2"/>
          <w:sz w:val="24"/>
          <w:szCs w:val="24"/>
          <w:lang w:val="en-US" w:eastAsia="zh-CN" w:bidi="ar"/>
          <w:woUserID w:val="1"/>
        </w:rPr>
        <w:t>3、派单后30min内同一用户继续留言不再派单（存在系统漏单风险；按数据统计此类场景漏单率0%；且可通过客服及时回复可控制）</w:t>
      </w:r>
    </w:p>
    <w:p w14:paraId="04B444D8">
      <w:pPr>
        <w:pStyle w:val="20"/>
        <w:keepNext w:val="0"/>
        <w:keepLines w:val="0"/>
        <w:widowControl w:val="0"/>
        <w:numPr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default" w:cs="Times New Roman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cs="Times New Roman"/>
          <w:kern w:val="2"/>
          <w:sz w:val="24"/>
          <w:szCs w:val="24"/>
          <w:lang w:val="en-US" w:eastAsia="zh-CN" w:bidi="ar"/>
          <w:woUserID w:val="1"/>
        </w:rPr>
        <w:t>4、多人无明确意图交互会话持续10min，多人汇总派一单</w:t>
      </w:r>
    </w:p>
    <w:bookmarkEnd w:id="17"/>
    <w:bookmarkEnd w:id="18"/>
    <w:bookmarkEnd w:id="20"/>
    <w:bookmarkEnd w:id="21"/>
    <w:bookmarkEnd w:id="22"/>
    <w:p w14:paraId="78A5136B">
      <w:pPr>
        <w:pStyle w:val="2"/>
        <w:widowControl/>
        <w:numPr>
          <w:numId w:val="0"/>
        </w:numPr>
        <w:ind w:leftChars="0"/>
        <w:rPr>
          <w:szCs w:val="36"/>
          <w:lang w:eastAsia="zh-CN"/>
          <w:woUserID w:val="1"/>
        </w:rPr>
      </w:pPr>
      <w:bookmarkStart w:id="23" w:name="_Toc9249"/>
    </w:p>
    <w:p w14:paraId="3CC255E4">
      <w:pPr>
        <w:pStyle w:val="2"/>
        <w:widowControl/>
        <w:numPr>
          <w:ilvl w:val="0"/>
          <w:numId w:val="6"/>
        </w:numPr>
        <w:ind w:leftChars="0"/>
        <w:rPr>
          <w:rFonts w:hint="eastAsia"/>
          <w:szCs w:val="36"/>
          <w:lang w:val="en-US" w:eastAsia="zh-CN"/>
          <w:woUserID w:val="1"/>
        </w:rPr>
      </w:pPr>
      <w:r>
        <w:rPr>
          <w:rFonts w:hint="eastAsia"/>
          <w:szCs w:val="36"/>
          <w:lang w:val="en-US" w:eastAsia="zh-CN"/>
          <w:woUserID w:val="1"/>
        </w:rPr>
        <w:t>测试结果</w:t>
      </w:r>
    </w:p>
    <w:p w14:paraId="77DE9CF4">
      <w:pPr>
        <w:pStyle w:val="3"/>
        <w:numPr>
          <w:numId w:val="0"/>
        </w:numP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1、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总计12448条会话</w:t>
      </w: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，其中用户会话8954，共产生1227条工单</w:t>
      </w:r>
    </w:p>
    <w:p w14:paraId="1605AB14">
      <w:pPr>
        <w:pStyle w:val="3"/>
        <w:numPr>
          <w:numId w:val="0"/>
        </w:numP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2、会话工单比 10:1； 用户会话工单比为7:1</w:t>
      </w:r>
    </w:p>
    <w:p w14:paraId="58F66D74">
      <w:pPr>
        <w:pStyle w:val="3"/>
        <w:numPr>
          <w:numId w:val="0"/>
        </w:numP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3、工单准确率&gt;90%</w:t>
      </w:r>
    </w:p>
    <w:p w14:paraId="15B6ECA0">
      <w:pPr>
        <w:pStyle w:val="3"/>
        <w:numPr>
          <w:numId w:val="0"/>
        </w:numP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4、漏单率0%</w:t>
      </w:r>
    </w:p>
    <w:p w14:paraId="75CDBFB1">
      <w:pPr>
        <w:pStyle w:val="3"/>
        <w:numPr>
          <w:numId w:val="0"/>
        </w:numP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 xml:space="preserve">5、多派单率&lt;30% </w:t>
      </w:r>
    </w:p>
    <w:p w14:paraId="4DCA9D52">
      <w:pPr>
        <w:pStyle w:val="3"/>
        <w:numPr>
          <w:numId w:val="0"/>
        </w:numPr>
        <w:rPr>
          <w:rFonts w:hint="default" w:cs="宋体"/>
          <w:color w:val="000000"/>
          <w:kern w:val="0"/>
          <w:sz w:val="24"/>
          <w:szCs w:val="24"/>
          <w:lang w:val="en-US" w:eastAsia="zh-CN" w:bidi="ar"/>
          <w:woUserID w:val="1"/>
        </w:rPr>
      </w:pPr>
    </w:p>
    <w:p w14:paraId="60216118">
      <w:pPr>
        <w:pStyle w:val="2"/>
        <w:widowControl/>
        <w:numPr>
          <w:numId w:val="0"/>
        </w:numPr>
        <w:ind w:leftChars="0"/>
        <w:rPr>
          <w:rFonts w:hint="default"/>
          <w:szCs w:val="36"/>
          <w:lang w:val="en-US" w:eastAsia="zh-CN"/>
          <w:woUserID w:val="1"/>
        </w:rPr>
      </w:pPr>
      <w:r>
        <w:rPr>
          <w:rFonts w:hint="eastAsia"/>
          <w:szCs w:val="36"/>
          <w:lang w:val="en-US" w:eastAsia="zh-CN"/>
          <w:woUserID w:val="1"/>
        </w:rPr>
        <w:t>8、原因分析</w:t>
      </w:r>
    </w:p>
    <w:p w14:paraId="2BEF5B8F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>8.1、错派主要原因分析</w:t>
      </w:r>
    </w:p>
    <w:p w14:paraId="327714A4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8.1.1、不同类别实际意图存在明显交叉，两两相互错误分类概率较高：</w:t>
      </w:r>
    </w:p>
    <w:p w14:paraId="5B2BC45D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①梦想合伙人权益咨询 vs 购车/补贴咨询，</w:t>
      </w:r>
    </w:p>
    <w:p w14:paraId="32E213E0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②解放行功能咨询 vs 车辆使用/故障咨询</w:t>
      </w:r>
    </w:p>
    <w:p w14:paraId="17AC3EAA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③企微活动咨询 vs 备件咨询</w:t>
      </w:r>
    </w:p>
    <w:p w14:paraId="3E253FFC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default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8.1.2、多人多轮互助场景，帮扶者无明确意图应为其他，被错误分为另外5类</w:t>
      </w:r>
    </w:p>
    <w:p w14:paraId="23A0CF3A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8.1.3、同一人同一工单中会话内容存在多个意图，难以识别主意图</w:t>
      </w:r>
    </w:p>
    <w:p w14:paraId="0B0F2EBE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8.1.4、语音转译不准，引起意图歧义</w:t>
      </w:r>
    </w:p>
    <w:p w14:paraId="0521D3B5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8.1.5、单句会话内容较短，模型难以识别用户明确意图</w:t>
      </w:r>
    </w:p>
    <w:p w14:paraId="68AC33F3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>8.2、漏派主要原因分析</w:t>
      </w:r>
    </w:p>
    <w:p w14:paraId="1AD163DA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8.2..1、会话意图模糊，人工判定确有诉求，错分为闲聊类，造成漏派（暂未发现，此种情况若出现，大概率会被派单为其他类）</w:t>
      </w:r>
    </w:p>
    <w:p w14:paraId="3F4E9265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>8.3、多派主要原因分析</w:t>
      </w:r>
    </w:p>
    <w:p w14:paraId="55895AD6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8.3.1、用户闲聊，被分为其他类进行派单</w:t>
      </w:r>
    </w:p>
    <w:p w14:paraId="59F190EF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8.3.2、多人持续会话，同一事件被多次派单（多为无明确意图的其他类）</w:t>
      </w:r>
    </w:p>
    <w:p w14:paraId="4148F2DF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default" w:cs="宋体"/>
          <w:color w:val="000000"/>
          <w:kern w:val="0"/>
          <w:sz w:val="24"/>
          <w:szCs w:val="24"/>
          <w:lang w:val="en-US" w:eastAsia="zh-CN" w:bidi="ar"/>
          <w:woUserID w:val="1"/>
        </w:rPr>
      </w:pPr>
    </w:p>
    <w:p w14:paraId="46FB389D">
      <w:pPr>
        <w:pStyle w:val="2"/>
        <w:widowControl/>
        <w:numPr>
          <w:numId w:val="0"/>
        </w:numPr>
        <w:ind w:leftChars="0"/>
        <w:rPr>
          <w:szCs w:val="36"/>
          <w:lang w:eastAsia="zh-CN"/>
          <w:woUserID w:val="1"/>
        </w:rPr>
      </w:pPr>
      <w:r>
        <w:rPr>
          <w:rFonts w:hint="eastAsia"/>
          <w:szCs w:val="36"/>
          <w:lang w:val="en-US" w:eastAsia="zh-CN"/>
          <w:woUserID w:val="1"/>
        </w:rPr>
        <w:t>9、测</w:t>
      </w:r>
      <w:r>
        <w:rPr>
          <w:szCs w:val="36"/>
          <w:lang w:eastAsia="zh-CN"/>
          <w:woUserID w:val="1"/>
        </w:rPr>
        <w:t>试结论</w:t>
      </w:r>
      <w:bookmarkEnd w:id="23"/>
    </w:p>
    <w:p w14:paraId="0AF9CCF5">
      <w:pPr>
        <w:pStyle w:val="3"/>
        <w:numPr>
          <w:ilvl w:val="0"/>
          <w:numId w:val="0"/>
        </w:numP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1、主要技术指标均满足产品设计要求</w:t>
      </w:r>
    </w:p>
    <w:p w14:paraId="44619039">
      <w:pPr>
        <w:pStyle w:val="3"/>
        <w:numPr>
          <w:ilvl w:val="0"/>
          <w:numId w:val="0"/>
        </w:numPr>
        <w:rPr>
          <w:rFonts w:hint="default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2、基本实现群内“去人化“的业务目标</w:t>
      </w:r>
    </w:p>
    <w:p w14:paraId="58671FE4">
      <w:pPr>
        <w:pStyle w:val="3"/>
        <w:numPr>
          <w:ilvl w:val="0"/>
          <w:numId w:val="0"/>
        </w:numP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3、部分功能仍有待进一步了解业务流程进行产品策略优化</w:t>
      </w:r>
    </w:p>
    <w:p w14:paraId="7CC5DD61">
      <w:pPr>
        <w:pStyle w:val="3"/>
        <w:numPr>
          <w:ilvl w:val="0"/>
          <w:numId w:val="0"/>
        </w:numPr>
        <w:rPr>
          <w:rFonts w:hint="default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4、意图模型需持续优化迭代，以提升分类准确率</w:t>
      </w:r>
    </w:p>
    <w:p w14:paraId="12D60FDC">
      <w:pPr>
        <w:pStyle w:val="2"/>
        <w:widowControl/>
        <w:numPr>
          <w:ilvl w:val="0"/>
          <w:numId w:val="0"/>
        </w:numPr>
        <w:ind w:leftChars="0"/>
        <w:rPr>
          <w:rFonts w:hint="eastAsia"/>
          <w:szCs w:val="36"/>
          <w:lang w:val="en-US" w:eastAsia="zh-CN"/>
          <w:woUserID w:val="1"/>
        </w:rPr>
      </w:pPr>
      <w:r>
        <w:rPr>
          <w:rFonts w:hint="eastAsia"/>
          <w:szCs w:val="36"/>
          <w:lang w:val="en-US" w:eastAsia="zh-CN"/>
          <w:woUserID w:val="1"/>
        </w:rPr>
        <w:t>10、价值</w:t>
      </w:r>
    </w:p>
    <w:p w14:paraId="21576581">
      <w:pPr>
        <w:pStyle w:val="2"/>
        <w:widowControl/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>1、产品价值：</w:t>
      </w:r>
    </w:p>
    <w:p w14:paraId="214F724E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① 提升服务响应时效（末句+5min）</w:t>
      </w:r>
    </w:p>
    <w:p w14:paraId="5DA34474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② 缩短信息传递链（减掉分单人）</w:t>
      </w:r>
    </w:p>
    <w:p w14:paraId="2991FBC6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③ 提升客服工作效率（只需关注机器人对话框）</w:t>
      </w:r>
    </w:p>
    <w:p w14:paraId="11BBC11B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④ 最终实现群内“去人化”</w:t>
      </w:r>
    </w:p>
    <w:p w14:paraId="7E892E54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>2、省群、店群细化价值：</w:t>
      </w:r>
    </w:p>
    <w:p w14:paraId="103054AC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 xml:space="preserve">① 省群&amp;店群共性：及时响应用户诉求（5min） </w:t>
      </w:r>
    </w:p>
    <w:p w14:paraId="2CEFA17E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② 针对省群：能够缩短信息传递链，用户信息直达客服，减掉分单人员；提升服务工作效率（所有服务人员），只需关注机器人对话框；最终实现群内“去人化”</w:t>
      </w:r>
    </w:p>
    <w:p w14:paraId="21581FF8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③ 针对店群：能够提升服务工作效率（客服），通过迭代改为“一单多派”可实现服务质检功能</w:t>
      </w:r>
    </w:p>
    <w:p w14:paraId="33087800">
      <w:pPr>
        <w:pStyle w:val="2"/>
        <w:widowControl/>
        <w:numPr>
          <w:ilvl w:val="0"/>
          <w:numId w:val="0"/>
        </w:numPr>
        <w:ind w:leftChars="0"/>
        <w:rPr>
          <w:rFonts w:hint="eastAsia"/>
          <w:szCs w:val="36"/>
          <w:lang w:val="en-US" w:eastAsia="zh-CN"/>
          <w:woUserID w:val="1"/>
        </w:rPr>
      </w:pPr>
      <w:r>
        <w:rPr>
          <w:rFonts w:hint="eastAsia"/>
          <w:szCs w:val="36"/>
          <w:lang w:val="en-US" w:eastAsia="zh-CN"/>
          <w:woUserID w:val="1"/>
        </w:rPr>
        <w:t>11、待解决主要问题</w:t>
      </w:r>
    </w:p>
    <w:p w14:paraId="76026DB7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11.1、根据实际服务流程调整产品策略，例如增加“一单多派”等功能，以提升服务质量和效率，并实现必要的服务质检功能</w:t>
      </w:r>
    </w:p>
    <w:p w14:paraId="7AC17CA6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11.2、增加回复及时性监控的质检功能</w:t>
      </w:r>
    </w:p>
    <w:p w14:paraId="6BED3A5B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11.3、增加后台数据记录&amp;统计模块</w:t>
      </w:r>
    </w:p>
    <w:p w14:paraId="19FFB041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11.4、提升语音方言识别准确率</w:t>
      </w:r>
    </w:p>
    <w:p w14:paraId="087F6C2A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t>11.5、增加图像分类功能，提升图片类内容派单准确率</w:t>
      </w:r>
    </w:p>
    <w:p w14:paraId="5675A1AA">
      <w:pP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  <w:woUserID w:val="1"/>
        </w:rPr>
        <w:br w:type="page"/>
      </w:r>
    </w:p>
    <w:p w14:paraId="5F083A67">
      <w:pPr>
        <w:pStyle w:val="20"/>
        <w:keepNext w:val="0"/>
        <w:keepLines w:val="0"/>
        <w:widowControl w:val="0"/>
        <w:numPr>
          <w:ilvl w:val="0"/>
          <w:numId w:val="0"/>
        </w:numPr>
        <w:suppressLineNumbers w:val="0"/>
        <w:adjustRightInd w:val="0"/>
        <w:snapToGrid w:val="0"/>
        <w:spacing w:before="0" w:beforeAutospacing="0" w:after="120" w:afterAutospacing="0" w:line="360" w:lineRule="auto"/>
        <w:ind w:leftChars="0" w:right="0" w:rightChars="0"/>
        <w:jc w:val="both"/>
        <w:rPr>
          <w:rFonts w:hint="default" w:cs="宋体"/>
          <w:color w:val="000000"/>
          <w:kern w:val="0"/>
          <w:sz w:val="24"/>
          <w:szCs w:val="24"/>
          <w:lang w:val="en-US" w:eastAsia="zh-CN" w:bidi="ar"/>
          <w:woUserID w:val="1"/>
        </w:rPr>
      </w:pPr>
    </w:p>
    <w:sectPr>
      <w:pgSz w:w="11906" w:h="16838"/>
      <w:pgMar w:top="1418" w:right="1588" w:bottom="1134" w:left="1588" w:header="709" w:footer="709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8133A">
    <w:pPr>
      <w:pStyle w:val="16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EB808F">
                          <w:pPr>
                            <w:pStyle w:val="1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 xml:space="preserve">5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EB808F">
                    <w:pPr>
                      <w:pStyle w:val="1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 xml:space="preserve">5 </w:t>
                    </w:r>
                    <w: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8ABF8">
    <w:pPr>
      <w:pStyle w:val="17"/>
      <w:jc w:val="left"/>
    </w:pPr>
    <w:r>
      <w:rPr>
        <w:rFonts w:hint="eastAsia"/>
      </w:rPr>
      <w:drawing>
        <wp:inline distT="0" distB="0" distL="114300" distR="114300">
          <wp:extent cx="1014095" cy="359410"/>
          <wp:effectExtent l="0" t="0" r="0" b="0"/>
          <wp:docPr id="31" name="图片 31" descr="Full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31" descr="FullColo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4715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</w:t>
    </w:r>
    <w:r>
      <w:rPr>
        <w:rFonts w:hint="eastAsia"/>
        <w:lang w:val="en-US" w:eastAsia="zh-CN"/>
      </w:rPr>
      <w:t xml:space="preserve">      企微智能助手功能</w:t>
    </w:r>
    <w:r>
      <w:rPr>
        <w:rFonts w:hint="eastAsia"/>
      </w:rPr>
      <w:t>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1D7FF8"/>
    <w:multiLevelType w:val="singleLevel"/>
    <w:tmpl w:val="031D7FF8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1CD01899"/>
    <w:multiLevelType w:val="multilevel"/>
    <w:tmpl w:val="1CD0189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tabs>
          <w:tab w:val="left" w:pos="1569"/>
        </w:tabs>
        <w:ind w:left="1569" w:hanging="576"/>
      </w:p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">
    <w:nsid w:val="3E1F124E"/>
    <w:multiLevelType w:val="singleLevel"/>
    <w:tmpl w:val="3E1F124E"/>
    <w:lvl w:ilvl="0" w:tentative="0">
      <w:start w:val="7"/>
      <w:numFmt w:val="decimal"/>
      <w:suff w:val="nothing"/>
      <w:lvlText w:val="%1、"/>
      <w:lvlJc w:val="left"/>
    </w:lvl>
  </w:abstractNum>
  <w:abstractNum w:abstractNumId="3">
    <w:nsid w:val="44ED6F27"/>
    <w:multiLevelType w:val="multilevel"/>
    <w:tmpl w:val="44ED6F27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5.%2.%3.%4.%6.%1"/>
      <w:lvlJc w:val="left"/>
      <w:pPr>
        <w:tabs>
          <w:tab w:val="left" w:pos="1134"/>
        </w:tabs>
        <w:ind w:left="1134" w:hanging="1134"/>
      </w:pPr>
      <w:rPr>
        <w:rFonts w:hint="eastAsia"/>
        <w:b/>
        <w:i w:val="0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74E301F6"/>
    <w:multiLevelType w:val="multilevel"/>
    <w:tmpl w:val="74E301F6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 w:ascii="黑体" w:eastAsia="黑体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5">
    <w:nsid w:val="7B7A3F20"/>
    <w:multiLevelType w:val="singleLevel"/>
    <w:tmpl w:val="7B7A3F2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ZlMTdlMjYxYzYxZjFkYmMyYmU4ZGZlMjUzMjM5ZDkifQ=="/>
  </w:docVars>
  <w:rsids>
    <w:rsidRoot w:val="00950193"/>
    <w:rsid w:val="00013D13"/>
    <w:rsid w:val="00016352"/>
    <w:rsid w:val="0001638B"/>
    <w:rsid w:val="00022110"/>
    <w:rsid w:val="000356EB"/>
    <w:rsid w:val="0005732F"/>
    <w:rsid w:val="000657EA"/>
    <w:rsid w:val="00072E36"/>
    <w:rsid w:val="000873D6"/>
    <w:rsid w:val="000909BE"/>
    <w:rsid w:val="000A0B83"/>
    <w:rsid w:val="000A251B"/>
    <w:rsid w:val="000B018A"/>
    <w:rsid w:val="000B289E"/>
    <w:rsid w:val="000B3538"/>
    <w:rsid w:val="000D64AC"/>
    <w:rsid w:val="00101212"/>
    <w:rsid w:val="001039E8"/>
    <w:rsid w:val="00117203"/>
    <w:rsid w:val="00125725"/>
    <w:rsid w:val="00126614"/>
    <w:rsid w:val="00142D74"/>
    <w:rsid w:val="0015523E"/>
    <w:rsid w:val="001604C2"/>
    <w:rsid w:val="00162827"/>
    <w:rsid w:val="00162EAC"/>
    <w:rsid w:val="00167DD8"/>
    <w:rsid w:val="001743B0"/>
    <w:rsid w:val="001745E0"/>
    <w:rsid w:val="001B13BB"/>
    <w:rsid w:val="001C781A"/>
    <w:rsid w:val="001D2EE0"/>
    <w:rsid w:val="001D64C5"/>
    <w:rsid w:val="001D7E26"/>
    <w:rsid w:val="001E383C"/>
    <w:rsid w:val="001E3F56"/>
    <w:rsid w:val="001E450A"/>
    <w:rsid w:val="001E569C"/>
    <w:rsid w:val="001F1E20"/>
    <w:rsid w:val="00202885"/>
    <w:rsid w:val="002038E0"/>
    <w:rsid w:val="002102CB"/>
    <w:rsid w:val="002268C7"/>
    <w:rsid w:val="00230AA8"/>
    <w:rsid w:val="00235101"/>
    <w:rsid w:val="00250CB1"/>
    <w:rsid w:val="00261B80"/>
    <w:rsid w:val="00266ED7"/>
    <w:rsid w:val="00271B44"/>
    <w:rsid w:val="00284927"/>
    <w:rsid w:val="002A1F33"/>
    <w:rsid w:val="002B0698"/>
    <w:rsid w:val="002B4651"/>
    <w:rsid w:val="002C0ED4"/>
    <w:rsid w:val="002C6878"/>
    <w:rsid w:val="002D26D4"/>
    <w:rsid w:val="002D79F7"/>
    <w:rsid w:val="002E1EA9"/>
    <w:rsid w:val="002E3432"/>
    <w:rsid w:val="002E7418"/>
    <w:rsid w:val="003008A2"/>
    <w:rsid w:val="00311C7D"/>
    <w:rsid w:val="00320A7E"/>
    <w:rsid w:val="00332E84"/>
    <w:rsid w:val="003344E4"/>
    <w:rsid w:val="00343E6E"/>
    <w:rsid w:val="003447F6"/>
    <w:rsid w:val="00344CE6"/>
    <w:rsid w:val="00362874"/>
    <w:rsid w:val="00363BE8"/>
    <w:rsid w:val="00364BE2"/>
    <w:rsid w:val="00370B12"/>
    <w:rsid w:val="00371766"/>
    <w:rsid w:val="003B333C"/>
    <w:rsid w:val="003B6E8A"/>
    <w:rsid w:val="003C16F2"/>
    <w:rsid w:val="003D5E4A"/>
    <w:rsid w:val="003F0E85"/>
    <w:rsid w:val="00403B3D"/>
    <w:rsid w:val="00405C01"/>
    <w:rsid w:val="00406DA6"/>
    <w:rsid w:val="004128EC"/>
    <w:rsid w:val="00430579"/>
    <w:rsid w:val="004331C5"/>
    <w:rsid w:val="004606A4"/>
    <w:rsid w:val="00484BEA"/>
    <w:rsid w:val="00486052"/>
    <w:rsid w:val="0048610A"/>
    <w:rsid w:val="00486F70"/>
    <w:rsid w:val="004905D4"/>
    <w:rsid w:val="00491994"/>
    <w:rsid w:val="00496B9F"/>
    <w:rsid w:val="004A65D4"/>
    <w:rsid w:val="004A7557"/>
    <w:rsid w:val="004B0F39"/>
    <w:rsid w:val="004C3EC1"/>
    <w:rsid w:val="004D6DFA"/>
    <w:rsid w:val="004D760B"/>
    <w:rsid w:val="004D78AC"/>
    <w:rsid w:val="004E0062"/>
    <w:rsid w:val="004E3983"/>
    <w:rsid w:val="004E5DBD"/>
    <w:rsid w:val="004F1CC3"/>
    <w:rsid w:val="004F5335"/>
    <w:rsid w:val="005005B7"/>
    <w:rsid w:val="00500B4C"/>
    <w:rsid w:val="00502DBE"/>
    <w:rsid w:val="00504400"/>
    <w:rsid w:val="00536F77"/>
    <w:rsid w:val="005407EB"/>
    <w:rsid w:val="0054589C"/>
    <w:rsid w:val="00547CC1"/>
    <w:rsid w:val="0055120E"/>
    <w:rsid w:val="005545CA"/>
    <w:rsid w:val="00570122"/>
    <w:rsid w:val="0058269A"/>
    <w:rsid w:val="005837E1"/>
    <w:rsid w:val="00584A19"/>
    <w:rsid w:val="0059539B"/>
    <w:rsid w:val="00596BA5"/>
    <w:rsid w:val="00596D04"/>
    <w:rsid w:val="005A3560"/>
    <w:rsid w:val="005A73C4"/>
    <w:rsid w:val="005B1118"/>
    <w:rsid w:val="005B1FA9"/>
    <w:rsid w:val="005C09A7"/>
    <w:rsid w:val="005C7B8D"/>
    <w:rsid w:val="005D2913"/>
    <w:rsid w:val="005E4131"/>
    <w:rsid w:val="005F1C23"/>
    <w:rsid w:val="005F799A"/>
    <w:rsid w:val="006265F1"/>
    <w:rsid w:val="00626E03"/>
    <w:rsid w:val="0063570F"/>
    <w:rsid w:val="00650940"/>
    <w:rsid w:val="00656794"/>
    <w:rsid w:val="006604B9"/>
    <w:rsid w:val="00662195"/>
    <w:rsid w:val="00666592"/>
    <w:rsid w:val="00673875"/>
    <w:rsid w:val="00691D43"/>
    <w:rsid w:val="00695E4E"/>
    <w:rsid w:val="006A0262"/>
    <w:rsid w:val="006A258D"/>
    <w:rsid w:val="006B0973"/>
    <w:rsid w:val="006C0165"/>
    <w:rsid w:val="006C2CDF"/>
    <w:rsid w:val="006E53DD"/>
    <w:rsid w:val="00701514"/>
    <w:rsid w:val="00731E94"/>
    <w:rsid w:val="00753E22"/>
    <w:rsid w:val="007578EB"/>
    <w:rsid w:val="007601B1"/>
    <w:rsid w:val="00764B82"/>
    <w:rsid w:val="007661AD"/>
    <w:rsid w:val="0076697C"/>
    <w:rsid w:val="0077197C"/>
    <w:rsid w:val="00775F83"/>
    <w:rsid w:val="00780044"/>
    <w:rsid w:val="00781575"/>
    <w:rsid w:val="0078234C"/>
    <w:rsid w:val="00792471"/>
    <w:rsid w:val="00794CF8"/>
    <w:rsid w:val="00795F7D"/>
    <w:rsid w:val="007A4768"/>
    <w:rsid w:val="007B3394"/>
    <w:rsid w:val="007C6C35"/>
    <w:rsid w:val="007D01E1"/>
    <w:rsid w:val="007D217F"/>
    <w:rsid w:val="00803B55"/>
    <w:rsid w:val="0081753D"/>
    <w:rsid w:val="00822CA7"/>
    <w:rsid w:val="00831C1C"/>
    <w:rsid w:val="0085483C"/>
    <w:rsid w:val="00861674"/>
    <w:rsid w:val="008665D5"/>
    <w:rsid w:val="008667A2"/>
    <w:rsid w:val="00870241"/>
    <w:rsid w:val="0087090D"/>
    <w:rsid w:val="0087727F"/>
    <w:rsid w:val="0088486C"/>
    <w:rsid w:val="00885EC7"/>
    <w:rsid w:val="008866BB"/>
    <w:rsid w:val="0088723E"/>
    <w:rsid w:val="0089683E"/>
    <w:rsid w:val="00897A02"/>
    <w:rsid w:val="008A67F4"/>
    <w:rsid w:val="008A72FF"/>
    <w:rsid w:val="008B1B6E"/>
    <w:rsid w:val="008C4735"/>
    <w:rsid w:val="008C56D4"/>
    <w:rsid w:val="008E37EE"/>
    <w:rsid w:val="008E7054"/>
    <w:rsid w:val="008F7B74"/>
    <w:rsid w:val="009038ED"/>
    <w:rsid w:val="00907BD8"/>
    <w:rsid w:val="00923584"/>
    <w:rsid w:val="0092727E"/>
    <w:rsid w:val="0094689F"/>
    <w:rsid w:val="00950193"/>
    <w:rsid w:val="0097502F"/>
    <w:rsid w:val="0097642E"/>
    <w:rsid w:val="00977A06"/>
    <w:rsid w:val="009834BA"/>
    <w:rsid w:val="009868B6"/>
    <w:rsid w:val="009B38A2"/>
    <w:rsid w:val="009C25E1"/>
    <w:rsid w:val="009D3D69"/>
    <w:rsid w:val="009E4459"/>
    <w:rsid w:val="009E54BE"/>
    <w:rsid w:val="009F7E90"/>
    <w:rsid w:val="00A012D8"/>
    <w:rsid w:val="00A06CED"/>
    <w:rsid w:val="00A16715"/>
    <w:rsid w:val="00A168B4"/>
    <w:rsid w:val="00A2084B"/>
    <w:rsid w:val="00A32915"/>
    <w:rsid w:val="00A4766A"/>
    <w:rsid w:val="00A56ABB"/>
    <w:rsid w:val="00A64661"/>
    <w:rsid w:val="00A824A1"/>
    <w:rsid w:val="00A84A0D"/>
    <w:rsid w:val="00A97EE1"/>
    <w:rsid w:val="00AA7214"/>
    <w:rsid w:val="00AB076C"/>
    <w:rsid w:val="00AB0E9B"/>
    <w:rsid w:val="00AB1933"/>
    <w:rsid w:val="00AB6993"/>
    <w:rsid w:val="00AC311F"/>
    <w:rsid w:val="00AC5F79"/>
    <w:rsid w:val="00AC771B"/>
    <w:rsid w:val="00AD33BA"/>
    <w:rsid w:val="00AD40BB"/>
    <w:rsid w:val="00AE093E"/>
    <w:rsid w:val="00AE5CA0"/>
    <w:rsid w:val="00B0570C"/>
    <w:rsid w:val="00B11DBD"/>
    <w:rsid w:val="00B3211D"/>
    <w:rsid w:val="00B359A7"/>
    <w:rsid w:val="00B40D20"/>
    <w:rsid w:val="00B448E2"/>
    <w:rsid w:val="00B46CF2"/>
    <w:rsid w:val="00B83AE8"/>
    <w:rsid w:val="00B8637C"/>
    <w:rsid w:val="00B910B2"/>
    <w:rsid w:val="00BB602F"/>
    <w:rsid w:val="00BD590D"/>
    <w:rsid w:val="00BF0F9D"/>
    <w:rsid w:val="00BF22D2"/>
    <w:rsid w:val="00C008D7"/>
    <w:rsid w:val="00C0515C"/>
    <w:rsid w:val="00C05235"/>
    <w:rsid w:val="00C13C2A"/>
    <w:rsid w:val="00C15D53"/>
    <w:rsid w:val="00C16379"/>
    <w:rsid w:val="00C17FFC"/>
    <w:rsid w:val="00C22099"/>
    <w:rsid w:val="00C22546"/>
    <w:rsid w:val="00C27DB8"/>
    <w:rsid w:val="00C318FB"/>
    <w:rsid w:val="00C405F3"/>
    <w:rsid w:val="00C600F7"/>
    <w:rsid w:val="00C71284"/>
    <w:rsid w:val="00C74B56"/>
    <w:rsid w:val="00C942A6"/>
    <w:rsid w:val="00C962C8"/>
    <w:rsid w:val="00C97853"/>
    <w:rsid w:val="00CB3E12"/>
    <w:rsid w:val="00CC0858"/>
    <w:rsid w:val="00CC2E96"/>
    <w:rsid w:val="00CD2078"/>
    <w:rsid w:val="00CF678E"/>
    <w:rsid w:val="00D03230"/>
    <w:rsid w:val="00D04C6E"/>
    <w:rsid w:val="00D25B60"/>
    <w:rsid w:val="00D410A9"/>
    <w:rsid w:val="00D62B18"/>
    <w:rsid w:val="00D642A6"/>
    <w:rsid w:val="00D976B6"/>
    <w:rsid w:val="00DC44F4"/>
    <w:rsid w:val="00DD4F72"/>
    <w:rsid w:val="00DD5615"/>
    <w:rsid w:val="00DD6FE1"/>
    <w:rsid w:val="00DE6061"/>
    <w:rsid w:val="00DE7069"/>
    <w:rsid w:val="00DF636D"/>
    <w:rsid w:val="00E05F50"/>
    <w:rsid w:val="00E2465A"/>
    <w:rsid w:val="00E260C5"/>
    <w:rsid w:val="00E3704A"/>
    <w:rsid w:val="00E40690"/>
    <w:rsid w:val="00E43671"/>
    <w:rsid w:val="00E54C3D"/>
    <w:rsid w:val="00E61AC0"/>
    <w:rsid w:val="00E842AA"/>
    <w:rsid w:val="00EA0BDD"/>
    <w:rsid w:val="00EA22CD"/>
    <w:rsid w:val="00EA3E09"/>
    <w:rsid w:val="00EB54A5"/>
    <w:rsid w:val="00EB66AF"/>
    <w:rsid w:val="00ED1420"/>
    <w:rsid w:val="00EE0331"/>
    <w:rsid w:val="00EE4783"/>
    <w:rsid w:val="00EF151F"/>
    <w:rsid w:val="00EF3601"/>
    <w:rsid w:val="00F06990"/>
    <w:rsid w:val="00F1140E"/>
    <w:rsid w:val="00F15568"/>
    <w:rsid w:val="00F22689"/>
    <w:rsid w:val="00F22EE6"/>
    <w:rsid w:val="00F35516"/>
    <w:rsid w:val="00F51181"/>
    <w:rsid w:val="00F537E0"/>
    <w:rsid w:val="00F61004"/>
    <w:rsid w:val="00F63500"/>
    <w:rsid w:val="00F667EB"/>
    <w:rsid w:val="00F76DD5"/>
    <w:rsid w:val="00F84AF6"/>
    <w:rsid w:val="00FB660B"/>
    <w:rsid w:val="00FE5B78"/>
    <w:rsid w:val="00FF0831"/>
    <w:rsid w:val="016C4D44"/>
    <w:rsid w:val="019F564C"/>
    <w:rsid w:val="01ED0500"/>
    <w:rsid w:val="01F9737A"/>
    <w:rsid w:val="0213728B"/>
    <w:rsid w:val="021F7108"/>
    <w:rsid w:val="02222DE8"/>
    <w:rsid w:val="022E6345"/>
    <w:rsid w:val="025D73FC"/>
    <w:rsid w:val="0286317B"/>
    <w:rsid w:val="02AB6CC4"/>
    <w:rsid w:val="02E87549"/>
    <w:rsid w:val="02FD07B0"/>
    <w:rsid w:val="030B5D42"/>
    <w:rsid w:val="03127AA6"/>
    <w:rsid w:val="034F15DA"/>
    <w:rsid w:val="03683909"/>
    <w:rsid w:val="03A764A9"/>
    <w:rsid w:val="03B10651"/>
    <w:rsid w:val="03DC0923"/>
    <w:rsid w:val="03ED3489"/>
    <w:rsid w:val="03FB0378"/>
    <w:rsid w:val="0419498C"/>
    <w:rsid w:val="04205CEA"/>
    <w:rsid w:val="042A3169"/>
    <w:rsid w:val="044B4EFE"/>
    <w:rsid w:val="0466579A"/>
    <w:rsid w:val="047D35E6"/>
    <w:rsid w:val="048A391C"/>
    <w:rsid w:val="04C27FF4"/>
    <w:rsid w:val="04C563B4"/>
    <w:rsid w:val="04E80508"/>
    <w:rsid w:val="052C7DBE"/>
    <w:rsid w:val="052D38DD"/>
    <w:rsid w:val="05367F79"/>
    <w:rsid w:val="05412F54"/>
    <w:rsid w:val="05471BD9"/>
    <w:rsid w:val="05550B46"/>
    <w:rsid w:val="05617943"/>
    <w:rsid w:val="05641672"/>
    <w:rsid w:val="05666568"/>
    <w:rsid w:val="05690079"/>
    <w:rsid w:val="059108A3"/>
    <w:rsid w:val="05AD3E1F"/>
    <w:rsid w:val="05C06DF6"/>
    <w:rsid w:val="05D17F62"/>
    <w:rsid w:val="05E34E70"/>
    <w:rsid w:val="05FC7EA8"/>
    <w:rsid w:val="06301207"/>
    <w:rsid w:val="06876819"/>
    <w:rsid w:val="0691702A"/>
    <w:rsid w:val="069D666A"/>
    <w:rsid w:val="06D653F4"/>
    <w:rsid w:val="06FC1EEE"/>
    <w:rsid w:val="075F3E30"/>
    <w:rsid w:val="07635C4A"/>
    <w:rsid w:val="078F4D6C"/>
    <w:rsid w:val="079602BA"/>
    <w:rsid w:val="0805222D"/>
    <w:rsid w:val="083F6592"/>
    <w:rsid w:val="08484BAF"/>
    <w:rsid w:val="084F31F1"/>
    <w:rsid w:val="08780178"/>
    <w:rsid w:val="090B3B2C"/>
    <w:rsid w:val="09383D0F"/>
    <w:rsid w:val="09515BFB"/>
    <w:rsid w:val="09702BB9"/>
    <w:rsid w:val="097E5364"/>
    <w:rsid w:val="099C2A7C"/>
    <w:rsid w:val="09B048B9"/>
    <w:rsid w:val="09CA0D6F"/>
    <w:rsid w:val="09D148B4"/>
    <w:rsid w:val="09E1052F"/>
    <w:rsid w:val="09F703A4"/>
    <w:rsid w:val="0A3D07FF"/>
    <w:rsid w:val="0A517577"/>
    <w:rsid w:val="0A562524"/>
    <w:rsid w:val="0A592F6E"/>
    <w:rsid w:val="0A990AF5"/>
    <w:rsid w:val="0AB90F1B"/>
    <w:rsid w:val="0AD2009D"/>
    <w:rsid w:val="0AE522F6"/>
    <w:rsid w:val="0B0859E4"/>
    <w:rsid w:val="0B096F3D"/>
    <w:rsid w:val="0B50686E"/>
    <w:rsid w:val="0B5B08A9"/>
    <w:rsid w:val="0B8A45C8"/>
    <w:rsid w:val="0B9C2483"/>
    <w:rsid w:val="0BA202C8"/>
    <w:rsid w:val="0BD66EE3"/>
    <w:rsid w:val="0BE554A9"/>
    <w:rsid w:val="0C2F33AD"/>
    <w:rsid w:val="0C4239D2"/>
    <w:rsid w:val="0C4A74E7"/>
    <w:rsid w:val="0C686D88"/>
    <w:rsid w:val="0C970757"/>
    <w:rsid w:val="0C9739D1"/>
    <w:rsid w:val="0CA0054F"/>
    <w:rsid w:val="0CBC3161"/>
    <w:rsid w:val="0CBF72CD"/>
    <w:rsid w:val="0CD86965"/>
    <w:rsid w:val="0D0D7136"/>
    <w:rsid w:val="0D2F65C7"/>
    <w:rsid w:val="0D6647F2"/>
    <w:rsid w:val="0D90393D"/>
    <w:rsid w:val="0D956D16"/>
    <w:rsid w:val="0DD82870"/>
    <w:rsid w:val="0DE22EFD"/>
    <w:rsid w:val="0DF517F9"/>
    <w:rsid w:val="0E173F68"/>
    <w:rsid w:val="0E277C6A"/>
    <w:rsid w:val="0E3A41D5"/>
    <w:rsid w:val="0E4D6A03"/>
    <w:rsid w:val="0E57457F"/>
    <w:rsid w:val="0E66743B"/>
    <w:rsid w:val="0E9054F3"/>
    <w:rsid w:val="0EA42BE2"/>
    <w:rsid w:val="0EC04AE1"/>
    <w:rsid w:val="0EC3698D"/>
    <w:rsid w:val="0ECD012C"/>
    <w:rsid w:val="0F1050B4"/>
    <w:rsid w:val="0F412FF8"/>
    <w:rsid w:val="0F6A04FF"/>
    <w:rsid w:val="0F740903"/>
    <w:rsid w:val="0F86553E"/>
    <w:rsid w:val="0F990B99"/>
    <w:rsid w:val="0FC2469B"/>
    <w:rsid w:val="0FD37C77"/>
    <w:rsid w:val="0FDE3BF3"/>
    <w:rsid w:val="0FE32D21"/>
    <w:rsid w:val="0FE93656"/>
    <w:rsid w:val="0FF25EB9"/>
    <w:rsid w:val="10064D59"/>
    <w:rsid w:val="10666123"/>
    <w:rsid w:val="109845B8"/>
    <w:rsid w:val="10B577FC"/>
    <w:rsid w:val="10CF2F4E"/>
    <w:rsid w:val="10FC4C9F"/>
    <w:rsid w:val="11145609"/>
    <w:rsid w:val="11201570"/>
    <w:rsid w:val="112F1215"/>
    <w:rsid w:val="117665D8"/>
    <w:rsid w:val="11770994"/>
    <w:rsid w:val="11777AF3"/>
    <w:rsid w:val="1180200E"/>
    <w:rsid w:val="119757B6"/>
    <w:rsid w:val="11C85B16"/>
    <w:rsid w:val="11D60B47"/>
    <w:rsid w:val="11D6638E"/>
    <w:rsid w:val="12097C2F"/>
    <w:rsid w:val="1214752B"/>
    <w:rsid w:val="121E1933"/>
    <w:rsid w:val="126F4636"/>
    <w:rsid w:val="12A30774"/>
    <w:rsid w:val="12AF51C0"/>
    <w:rsid w:val="12C01D34"/>
    <w:rsid w:val="131B45D5"/>
    <w:rsid w:val="13281759"/>
    <w:rsid w:val="13641DC0"/>
    <w:rsid w:val="139E6EE9"/>
    <w:rsid w:val="13A5018C"/>
    <w:rsid w:val="13FC125D"/>
    <w:rsid w:val="14027E1A"/>
    <w:rsid w:val="14244F6A"/>
    <w:rsid w:val="14266EC8"/>
    <w:rsid w:val="14315E6F"/>
    <w:rsid w:val="14857507"/>
    <w:rsid w:val="149C63AB"/>
    <w:rsid w:val="14F724B6"/>
    <w:rsid w:val="152C0E7C"/>
    <w:rsid w:val="1536539D"/>
    <w:rsid w:val="15961883"/>
    <w:rsid w:val="1599500B"/>
    <w:rsid w:val="15BF223D"/>
    <w:rsid w:val="15F203F1"/>
    <w:rsid w:val="164B49DB"/>
    <w:rsid w:val="164E218B"/>
    <w:rsid w:val="16541845"/>
    <w:rsid w:val="16666529"/>
    <w:rsid w:val="169C7C7C"/>
    <w:rsid w:val="16C35E09"/>
    <w:rsid w:val="171D302B"/>
    <w:rsid w:val="17245A94"/>
    <w:rsid w:val="17410054"/>
    <w:rsid w:val="17487DE4"/>
    <w:rsid w:val="17541F3E"/>
    <w:rsid w:val="178624E4"/>
    <w:rsid w:val="17CC0716"/>
    <w:rsid w:val="17D4256D"/>
    <w:rsid w:val="18493F38"/>
    <w:rsid w:val="18495A7A"/>
    <w:rsid w:val="185021AA"/>
    <w:rsid w:val="18666B99"/>
    <w:rsid w:val="18686FCE"/>
    <w:rsid w:val="18703DA7"/>
    <w:rsid w:val="188462BC"/>
    <w:rsid w:val="18C5022B"/>
    <w:rsid w:val="190277FC"/>
    <w:rsid w:val="191E4717"/>
    <w:rsid w:val="192A716C"/>
    <w:rsid w:val="19AD7E67"/>
    <w:rsid w:val="19B67E07"/>
    <w:rsid w:val="19BC510F"/>
    <w:rsid w:val="19E12AA5"/>
    <w:rsid w:val="19E54780"/>
    <w:rsid w:val="19E5610E"/>
    <w:rsid w:val="1A0B7D2E"/>
    <w:rsid w:val="1A243479"/>
    <w:rsid w:val="1A7B4A67"/>
    <w:rsid w:val="1A862B1E"/>
    <w:rsid w:val="1A9E0E82"/>
    <w:rsid w:val="1ACB068F"/>
    <w:rsid w:val="1AD7093B"/>
    <w:rsid w:val="1ADC3947"/>
    <w:rsid w:val="1AED6766"/>
    <w:rsid w:val="1AFD61BA"/>
    <w:rsid w:val="1B0E7B6F"/>
    <w:rsid w:val="1BB85E2E"/>
    <w:rsid w:val="1BCA28A7"/>
    <w:rsid w:val="1BE673E1"/>
    <w:rsid w:val="1BF40638"/>
    <w:rsid w:val="1C286417"/>
    <w:rsid w:val="1CBB5063"/>
    <w:rsid w:val="1CE028FA"/>
    <w:rsid w:val="1CF573D1"/>
    <w:rsid w:val="1D075BA3"/>
    <w:rsid w:val="1D245C62"/>
    <w:rsid w:val="1D2546C4"/>
    <w:rsid w:val="1D8010DC"/>
    <w:rsid w:val="1D8F7FDF"/>
    <w:rsid w:val="1DBE4813"/>
    <w:rsid w:val="1DEB6DCB"/>
    <w:rsid w:val="1E1C0DDE"/>
    <w:rsid w:val="1E1D6874"/>
    <w:rsid w:val="1E2E2A47"/>
    <w:rsid w:val="1E634B20"/>
    <w:rsid w:val="1E8E5976"/>
    <w:rsid w:val="1E97222F"/>
    <w:rsid w:val="1EB321BB"/>
    <w:rsid w:val="1EB969E4"/>
    <w:rsid w:val="1ECB2DAF"/>
    <w:rsid w:val="1EFB5551"/>
    <w:rsid w:val="1F335191"/>
    <w:rsid w:val="1F35336D"/>
    <w:rsid w:val="1F494BF8"/>
    <w:rsid w:val="1F4A53F6"/>
    <w:rsid w:val="1F734B2E"/>
    <w:rsid w:val="200039F2"/>
    <w:rsid w:val="20243967"/>
    <w:rsid w:val="202E3FC9"/>
    <w:rsid w:val="203F3AEC"/>
    <w:rsid w:val="205A21AB"/>
    <w:rsid w:val="205D159B"/>
    <w:rsid w:val="20624012"/>
    <w:rsid w:val="20652BBD"/>
    <w:rsid w:val="207879B2"/>
    <w:rsid w:val="207D41EE"/>
    <w:rsid w:val="20D91B88"/>
    <w:rsid w:val="20EF0038"/>
    <w:rsid w:val="2101703B"/>
    <w:rsid w:val="21026EC2"/>
    <w:rsid w:val="21064057"/>
    <w:rsid w:val="21471ABD"/>
    <w:rsid w:val="21476FDF"/>
    <w:rsid w:val="215950FE"/>
    <w:rsid w:val="217704F8"/>
    <w:rsid w:val="21826429"/>
    <w:rsid w:val="21900086"/>
    <w:rsid w:val="21A3396E"/>
    <w:rsid w:val="21A377B2"/>
    <w:rsid w:val="21E60B00"/>
    <w:rsid w:val="21F151CD"/>
    <w:rsid w:val="21FD246E"/>
    <w:rsid w:val="22375519"/>
    <w:rsid w:val="224C1F2C"/>
    <w:rsid w:val="226F7F8A"/>
    <w:rsid w:val="22AA58D6"/>
    <w:rsid w:val="22EA5FB4"/>
    <w:rsid w:val="230A61CA"/>
    <w:rsid w:val="232C0343"/>
    <w:rsid w:val="23392468"/>
    <w:rsid w:val="234D2DFB"/>
    <w:rsid w:val="237258B3"/>
    <w:rsid w:val="23806BA3"/>
    <w:rsid w:val="238A77A7"/>
    <w:rsid w:val="239111A3"/>
    <w:rsid w:val="23CA6167"/>
    <w:rsid w:val="23FD3BAA"/>
    <w:rsid w:val="240D1CC6"/>
    <w:rsid w:val="240F2AB9"/>
    <w:rsid w:val="24406A76"/>
    <w:rsid w:val="2462157E"/>
    <w:rsid w:val="247B2B69"/>
    <w:rsid w:val="24946A5D"/>
    <w:rsid w:val="24973978"/>
    <w:rsid w:val="24B94492"/>
    <w:rsid w:val="2536754E"/>
    <w:rsid w:val="254D2380"/>
    <w:rsid w:val="25647C59"/>
    <w:rsid w:val="2599635E"/>
    <w:rsid w:val="260A64D0"/>
    <w:rsid w:val="262E6A51"/>
    <w:rsid w:val="26393C83"/>
    <w:rsid w:val="263B451C"/>
    <w:rsid w:val="268B2A3A"/>
    <w:rsid w:val="268F4914"/>
    <w:rsid w:val="26BE6C38"/>
    <w:rsid w:val="26C5508B"/>
    <w:rsid w:val="26C647D7"/>
    <w:rsid w:val="27181E76"/>
    <w:rsid w:val="271E0343"/>
    <w:rsid w:val="271E6196"/>
    <w:rsid w:val="277D2A23"/>
    <w:rsid w:val="27847865"/>
    <w:rsid w:val="278F5561"/>
    <w:rsid w:val="27F0213E"/>
    <w:rsid w:val="27F50765"/>
    <w:rsid w:val="28270F1C"/>
    <w:rsid w:val="28536043"/>
    <w:rsid w:val="287A3A01"/>
    <w:rsid w:val="288A42A8"/>
    <w:rsid w:val="28911005"/>
    <w:rsid w:val="28AA1B15"/>
    <w:rsid w:val="2936241C"/>
    <w:rsid w:val="293D4810"/>
    <w:rsid w:val="29572C32"/>
    <w:rsid w:val="29652ADF"/>
    <w:rsid w:val="29682F6C"/>
    <w:rsid w:val="29C664E0"/>
    <w:rsid w:val="2A0436AD"/>
    <w:rsid w:val="2A071E12"/>
    <w:rsid w:val="2A245030"/>
    <w:rsid w:val="2A2D4EC2"/>
    <w:rsid w:val="2A474F79"/>
    <w:rsid w:val="2A4E036E"/>
    <w:rsid w:val="2A7725E2"/>
    <w:rsid w:val="2AC9410C"/>
    <w:rsid w:val="2AE77580"/>
    <w:rsid w:val="2AEE7ABB"/>
    <w:rsid w:val="2B4D1F86"/>
    <w:rsid w:val="2B64689F"/>
    <w:rsid w:val="2B6A675B"/>
    <w:rsid w:val="2BA41F0E"/>
    <w:rsid w:val="2BA50AA4"/>
    <w:rsid w:val="2BD33C1B"/>
    <w:rsid w:val="2BDD6474"/>
    <w:rsid w:val="2BEE6F5C"/>
    <w:rsid w:val="2BFB2FEB"/>
    <w:rsid w:val="2C0C5610"/>
    <w:rsid w:val="2C227556"/>
    <w:rsid w:val="2C3B1ADD"/>
    <w:rsid w:val="2C4247FE"/>
    <w:rsid w:val="2C6A539B"/>
    <w:rsid w:val="2C82566F"/>
    <w:rsid w:val="2CA45007"/>
    <w:rsid w:val="2CD72A9E"/>
    <w:rsid w:val="2D2B0EB7"/>
    <w:rsid w:val="2D4947DC"/>
    <w:rsid w:val="2D5335D0"/>
    <w:rsid w:val="2D68517C"/>
    <w:rsid w:val="2D765105"/>
    <w:rsid w:val="2D953C79"/>
    <w:rsid w:val="2DB13971"/>
    <w:rsid w:val="2DC119C3"/>
    <w:rsid w:val="2DC36C61"/>
    <w:rsid w:val="2DE36744"/>
    <w:rsid w:val="2DEA5B1F"/>
    <w:rsid w:val="2DF57E6E"/>
    <w:rsid w:val="2DF67CC1"/>
    <w:rsid w:val="2E2D612F"/>
    <w:rsid w:val="2E3F2618"/>
    <w:rsid w:val="2E4F4F46"/>
    <w:rsid w:val="2E507167"/>
    <w:rsid w:val="2EDD17A8"/>
    <w:rsid w:val="2EE87AF0"/>
    <w:rsid w:val="2EF34C6E"/>
    <w:rsid w:val="2EF95419"/>
    <w:rsid w:val="2F0342FD"/>
    <w:rsid w:val="2F222FAB"/>
    <w:rsid w:val="2F485684"/>
    <w:rsid w:val="2F547D18"/>
    <w:rsid w:val="2F5942DC"/>
    <w:rsid w:val="2F6F19B2"/>
    <w:rsid w:val="2F791697"/>
    <w:rsid w:val="2F8629F0"/>
    <w:rsid w:val="2FA60B8F"/>
    <w:rsid w:val="2FA8757B"/>
    <w:rsid w:val="2FBB4046"/>
    <w:rsid w:val="2FC01D43"/>
    <w:rsid w:val="303C52CA"/>
    <w:rsid w:val="304B3084"/>
    <w:rsid w:val="306F7B78"/>
    <w:rsid w:val="30837706"/>
    <w:rsid w:val="309E0E30"/>
    <w:rsid w:val="309E3F0C"/>
    <w:rsid w:val="30B76075"/>
    <w:rsid w:val="30C9210E"/>
    <w:rsid w:val="30D05042"/>
    <w:rsid w:val="310D3046"/>
    <w:rsid w:val="31436F13"/>
    <w:rsid w:val="31521344"/>
    <w:rsid w:val="319E41A3"/>
    <w:rsid w:val="31A1395E"/>
    <w:rsid w:val="31B8781A"/>
    <w:rsid w:val="31C440F1"/>
    <w:rsid w:val="32014B7A"/>
    <w:rsid w:val="32335F52"/>
    <w:rsid w:val="324C07AE"/>
    <w:rsid w:val="3276108C"/>
    <w:rsid w:val="329B0ABB"/>
    <w:rsid w:val="32A9284D"/>
    <w:rsid w:val="32C31BD0"/>
    <w:rsid w:val="32C46B15"/>
    <w:rsid w:val="32DA7EB0"/>
    <w:rsid w:val="32DE5381"/>
    <w:rsid w:val="331E422C"/>
    <w:rsid w:val="334B0222"/>
    <w:rsid w:val="33B349E2"/>
    <w:rsid w:val="33D21D9E"/>
    <w:rsid w:val="33DE64DA"/>
    <w:rsid w:val="33F632BC"/>
    <w:rsid w:val="33F66AA7"/>
    <w:rsid w:val="341A2344"/>
    <w:rsid w:val="342809A7"/>
    <w:rsid w:val="343F3AE1"/>
    <w:rsid w:val="344670AC"/>
    <w:rsid w:val="345C5D79"/>
    <w:rsid w:val="34645411"/>
    <w:rsid w:val="34E56967"/>
    <w:rsid w:val="34F86B46"/>
    <w:rsid w:val="35062277"/>
    <w:rsid w:val="352A60AD"/>
    <w:rsid w:val="35443A6A"/>
    <w:rsid w:val="35A555BA"/>
    <w:rsid w:val="35A72825"/>
    <w:rsid w:val="35C726B4"/>
    <w:rsid w:val="35FA0A43"/>
    <w:rsid w:val="35FA2BA9"/>
    <w:rsid w:val="36064F9D"/>
    <w:rsid w:val="3608564D"/>
    <w:rsid w:val="36137760"/>
    <w:rsid w:val="36402A23"/>
    <w:rsid w:val="364504D0"/>
    <w:rsid w:val="366E3653"/>
    <w:rsid w:val="36BE77B3"/>
    <w:rsid w:val="36FF1994"/>
    <w:rsid w:val="371000BC"/>
    <w:rsid w:val="37182D24"/>
    <w:rsid w:val="37245576"/>
    <w:rsid w:val="374C5025"/>
    <w:rsid w:val="376EF11F"/>
    <w:rsid w:val="37776B0A"/>
    <w:rsid w:val="37A461F7"/>
    <w:rsid w:val="37C355F3"/>
    <w:rsid w:val="37E643A3"/>
    <w:rsid w:val="380242F4"/>
    <w:rsid w:val="381F058B"/>
    <w:rsid w:val="38290E23"/>
    <w:rsid w:val="384D5563"/>
    <w:rsid w:val="38AB7B66"/>
    <w:rsid w:val="38DA7CBE"/>
    <w:rsid w:val="390824C3"/>
    <w:rsid w:val="39087C22"/>
    <w:rsid w:val="392A6A70"/>
    <w:rsid w:val="3951137E"/>
    <w:rsid w:val="3958631F"/>
    <w:rsid w:val="396711E1"/>
    <w:rsid w:val="396B506A"/>
    <w:rsid w:val="399644C9"/>
    <w:rsid w:val="39D45F6A"/>
    <w:rsid w:val="39ED63D7"/>
    <w:rsid w:val="3A067107"/>
    <w:rsid w:val="3A0A40F5"/>
    <w:rsid w:val="3A146A0F"/>
    <w:rsid w:val="3A3349C2"/>
    <w:rsid w:val="3A467356"/>
    <w:rsid w:val="3A4C5E9A"/>
    <w:rsid w:val="3A89785E"/>
    <w:rsid w:val="3AB159F6"/>
    <w:rsid w:val="3AC31F4F"/>
    <w:rsid w:val="3AD4000D"/>
    <w:rsid w:val="3AD72DE5"/>
    <w:rsid w:val="3AE43673"/>
    <w:rsid w:val="3AFA6B2D"/>
    <w:rsid w:val="3B073BC8"/>
    <w:rsid w:val="3B1C09B5"/>
    <w:rsid w:val="3B6D6AE6"/>
    <w:rsid w:val="3B7538D8"/>
    <w:rsid w:val="3B8A4A7B"/>
    <w:rsid w:val="3B9460CD"/>
    <w:rsid w:val="3BB30F9F"/>
    <w:rsid w:val="3BB72443"/>
    <w:rsid w:val="3BE17A7D"/>
    <w:rsid w:val="3BE24D37"/>
    <w:rsid w:val="3C5A7C8A"/>
    <w:rsid w:val="3C6F7AA2"/>
    <w:rsid w:val="3C8F21D9"/>
    <w:rsid w:val="3CA67240"/>
    <w:rsid w:val="3CBE224B"/>
    <w:rsid w:val="3CD13A67"/>
    <w:rsid w:val="3CD704DD"/>
    <w:rsid w:val="3CE52770"/>
    <w:rsid w:val="3CE562CA"/>
    <w:rsid w:val="3D014022"/>
    <w:rsid w:val="3D1D331C"/>
    <w:rsid w:val="3D226B10"/>
    <w:rsid w:val="3D357B85"/>
    <w:rsid w:val="3D7A1D6B"/>
    <w:rsid w:val="3D8739CC"/>
    <w:rsid w:val="3DD760A7"/>
    <w:rsid w:val="3DE35B88"/>
    <w:rsid w:val="3DF53F87"/>
    <w:rsid w:val="3E0C6D10"/>
    <w:rsid w:val="3E130921"/>
    <w:rsid w:val="3E387ACB"/>
    <w:rsid w:val="3E722B54"/>
    <w:rsid w:val="3EBB3C7B"/>
    <w:rsid w:val="3EBE2785"/>
    <w:rsid w:val="3F155B56"/>
    <w:rsid w:val="3F1D8D95"/>
    <w:rsid w:val="3F7A243C"/>
    <w:rsid w:val="3FA64B60"/>
    <w:rsid w:val="3FD85E48"/>
    <w:rsid w:val="3FE61394"/>
    <w:rsid w:val="3FF87CFD"/>
    <w:rsid w:val="3FFB0DA7"/>
    <w:rsid w:val="405B2F04"/>
    <w:rsid w:val="40676A75"/>
    <w:rsid w:val="40DE61EA"/>
    <w:rsid w:val="40E61E4F"/>
    <w:rsid w:val="40E841DD"/>
    <w:rsid w:val="40EC14E6"/>
    <w:rsid w:val="410F66E8"/>
    <w:rsid w:val="41635EE5"/>
    <w:rsid w:val="416425B3"/>
    <w:rsid w:val="41B11ADD"/>
    <w:rsid w:val="41B446D2"/>
    <w:rsid w:val="41FC3312"/>
    <w:rsid w:val="41FE12A7"/>
    <w:rsid w:val="423E27BA"/>
    <w:rsid w:val="424163FC"/>
    <w:rsid w:val="427A0E6E"/>
    <w:rsid w:val="427B6E6D"/>
    <w:rsid w:val="42A9010C"/>
    <w:rsid w:val="42D77032"/>
    <w:rsid w:val="431C3885"/>
    <w:rsid w:val="432F4B60"/>
    <w:rsid w:val="433E3475"/>
    <w:rsid w:val="433E73E0"/>
    <w:rsid w:val="43447A5E"/>
    <w:rsid w:val="438C4F41"/>
    <w:rsid w:val="439354BF"/>
    <w:rsid w:val="43C14F02"/>
    <w:rsid w:val="43C802DA"/>
    <w:rsid w:val="43DE2931"/>
    <w:rsid w:val="43E92722"/>
    <w:rsid w:val="43FB26A5"/>
    <w:rsid w:val="440B557A"/>
    <w:rsid w:val="445569C7"/>
    <w:rsid w:val="44642EEA"/>
    <w:rsid w:val="447779AC"/>
    <w:rsid w:val="44B63FE2"/>
    <w:rsid w:val="44DD536B"/>
    <w:rsid w:val="44E26451"/>
    <w:rsid w:val="44F32499"/>
    <w:rsid w:val="450F1D12"/>
    <w:rsid w:val="451B75D0"/>
    <w:rsid w:val="456D751D"/>
    <w:rsid w:val="4599088D"/>
    <w:rsid w:val="459A11BD"/>
    <w:rsid w:val="459F3A6B"/>
    <w:rsid w:val="45A01C65"/>
    <w:rsid w:val="45A7742F"/>
    <w:rsid w:val="45C90E8F"/>
    <w:rsid w:val="45D759EE"/>
    <w:rsid w:val="462B6113"/>
    <w:rsid w:val="465B721C"/>
    <w:rsid w:val="466B1C77"/>
    <w:rsid w:val="46794B5A"/>
    <w:rsid w:val="468C1ADB"/>
    <w:rsid w:val="46B704CC"/>
    <w:rsid w:val="46B71F84"/>
    <w:rsid w:val="46BD11F8"/>
    <w:rsid w:val="46CC0948"/>
    <w:rsid w:val="46D03626"/>
    <w:rsid w:val="46DF05ED"/>
    <w:rsid w:val="46E61FA3"/>
    <w:rsid w:val="47057093"/>
    <w:rsid w:val="472208A6"/>
    <w:rsid w:val="47613FA5"/>
    <w:rsid w:val="478C56A7"/>
    <w:rsid w:val="47C14E7E"/>
    <w:rsid w:val="47CC1A89"/>
    <w:rsid w:val="47DD13F3"/>
    <w:rsid w:val="47F40F56"/>
    <w:rsid w:val="484A311D"/>
    <w:rsid w:val="488C0BFF"/>
    <w:rsid w:val="48C72B43"/>
    <w:rsid w:val="48EE1FC6"/>
    <w:rsid w:val="48F1489C"/>
    <w:rsid w:val="492165CB"/>
    <w:rsid w:val="492A154B"/>
    <w:rsid w:val="4948770F"/>
    <w:rsid w:val="49DF614A"/>
    <w:rsid w:val="4A5506E5"/>
    <w:rsid w:val="4A841F4D"/>
    <w:rsid w:val="4AA66049"/>
    <w:rsid w:val="4AC076DF"/>
    <w:rsid w:val="4AF97B9A"/>
    <w:rsid w:val="4B09298A"/>
    <w:rsid w:val="4B354695"/>
    <w:rsid w:val="4B7B300D"/>
    <w:rsid w:val="4B7B3988"/>
    <w:rsid w:val="4BA652BB"/>
    <w:rsid w:val="4BC209A0"/>
    <w:rsid w:val="4BFC2A61"/>
    <w:rsid w:val="4C5A1532"/>
    <w:rsid w:val="4C9A597E"/>
    <w:rsid w:val="4CBD7464"/>
    <w:rsid w:val="4CDA44B5"/>
    <w:rsid w:val="4CE8564A"/>
    <w:rsid w:val="4CEC725D"/>
    <w:rsid w:val="4D2C5473"/>
    <w:rsid w:val="4D335181"/>
    <w:rsid w:val="4D4D7964"/>
    <w:rsid w:val="4D70663A"/>
    <w:rsid w:val="4DE11C9E"/>
    <w:rsid w:val="4E235B10"/>
    <w:rsid w:val="4E497E94"/>
    <w:rsid w:val="4E58710A"/>
    <w:rsid w:val="4E622E0B"/>
    <w:rsid w:val="4EA507DE"/>
    <w:rsid w:val="4EE368C3"/>
    <w:rsid w:val="4EF95F05"/>
    <w:rsid w:val="4EFF0028"/>
    <w:rsid w:val="4F03338E"/>
    <w:rsid w:val="4F0A79C6"/>
    <w:rsid w:val="4F111E68"/>
    <w:rsid w:val="4F292C52"/>
    <w:rsid w:val="4F4729A0"/>
    <w:rsid w:val="4F491588"/>
    <w:rsid w:val="4F687D24"/>
    <w:rsid w:val="4F6E7F8B"/>
    <w:rsid w:val="4F925F0E"/>
    <w:rsid w:val="4F9A62A5"/>
    <w:rsid w:val="4FAD14EB"/>
    <w:rsid w:val="4FBF72F5"/>
    <w:rsid w:val="4FDE63A4"/>
    <w:rsid w:val="4FEC4C97"/>
    <w:rsid w:val="50147207"/>
    <w:rsid w:val="50790F13"/>
    <w:rsid w:val="50810DEA"/>
    <w:rsid w:val="5099681B"/>
    <w:rsid w:val="50A2684C"/>
    <w:rsid w:val="50A51C29"/>
    <w:rsid w:val="50CD3750"/>
    <w:rsid w:val="50EB6B4E"/>
    <w:rsid w:val="51005E7E"/>
    <w:rsid w:val="515337AE"/>
    <w:rsid w:val="51613E4A"/>
    <w:rsid w:val="51655267"/>
    <w:rsid w:val="51865668"/>
    <w:rsid w:val="518B71A4"/>
    <w:rsid w:val="51D146A2"/>
    <w:rsid w:val="520A5952"/>
    <w:rsid w:val="5214549D"/>
    <w:rsid w:val="52157394"/>
    <w:rsid w:val="523D7C68"/>
    <w:rsid w:val="52477491"/>
    <w:rsid w:val="52841B64"/>
    <w:rsid w:val="528F4651"/>
    <w:rsid w:val="52B550D6"/>
    <w:rsid w:val="52FB694B"/>
    <w:rsid w:val="52FC2A54"/>
    <w:rsid w:val="53006570"/>
    <w:rsid w:val="53157358"/>
    <w:rsid w:val="532A6032"/>
    <w:rsid w:val="534D3632"/>
    <w:rsid w:val="538A641B"/>
    <w:rsid w:val="53B918B3"/>
    <w:rsid w:val="53BD349A"/>
    <w:rsid w:val="53D92300"/>
    <w:rsid w:val="53E9668C"/>
    <w:rsid w:val="53EA4DFE"/>
    <w:rsid w:val="53FA49A3"/>
    <w:rsid w:val="548F2094"/>
    <w:rsid w:val="5490781B"/>
    <w:rsid w:val="54972532"/>
    <w:rsid w:val="54A142A6"/>
    <w:rsid w:val="54C15B5D"/>
    <w:rsid w:val="54C7563F"/>
    <w:rsid w:val="54CE0C5E"/>
    <w:rsid w:val="54D94827"/>
    <w:rsid w:val="54EC6152"/>
    <w:rsid w:val="54FD2A9A"/>
    <w:rsid w:val="553F005D"/>
    <w:rsid w:val="556733BA"/>
    <w:rsid w:val="556E1D78"/>
    <w:rsid w:val="557917B2"/>
    <w:rsid w:val="557E5E59"/>
    <w:rsid w:val="55982356"/>
    <w:rsid w:val="55A3400F"/>
    <w:rsid w:val="561E15F2"/>
    <w:rsid w:val="5620509B"/>
    <w:rsid w:val="56260B68"/>
    <w:rsid w:val="563251B5"/>
    <w:rsid w:val="564519E5"/>
    <w:rsid w:val="56AE1A8A"/>
    <w:rsid w:val="56B92B65"/>
    <w:rsid w:val="56BD0F37"/>
    <w:rsid w:val="56F02EC7"/>
    <w:rsid w:val="571070CD"/>
    <w:rsid w:val="572001CD"/>
    <w:rsid w:val="57270DAA"/>
    <w:rsid w:val="57871E57"/>
    <w:rsid w:val="57991060"/>
    <w:rsid w:val="57AB6EA7"/>
    <w:rsid w:val="57BE14AB"/>
    <w:rsid w:val="58235A7B"/>
    <w:rsid w:val="585C5687"/>
    <w:rsid w:val="589E084F"/>
    <w:rsid w:val="58A972C6"/>
    <w:rsid w:val="58CB2252"/>
    <w:rsid w:val="58E5462B"/>
    <w:rsid w:val="58F869B7"/>
    <w:rsid w:val="595E2751"/>
    <w:rsid w:val="5977792C"/>
    <w:rsid w:val="598A1DE9"/>
    <w:rsid w:val="598E19AE"/>
    <w:rsid w:val="598F2AB6"/>
    <w:rsid w:val="5999630F"/>
    <w:rsid w:val="59B915E7"/>
    <w:rsid w:val="59DC743D"/>
    <w:rsid w:val="59EA0693"/>
    <w:rsid w:val="59EC2355"/>
    <w:rsid w:val="59F539F8"/>
    <w:rsid w:val="5A45577D"/>
    <w:rsid w:val="5A8274CE"/>
    <w:rsid w:val="5AAB1F93"/>
    <w:rsid w:val="5AE01C81"/>
    <w:rsid w:val="5AF04A58"/>
    <w:rsid w:val="5B2120C0"/>
    <w:rsid w:val="5B8A0A2D"/>
    <w:rsid w:val="5B94685D"/>
    <w:rsid w:val="5BA42CBA"/>
    <w:rsid w:val="5BD84139"/>
    <w:rsid w:val="5BF705DC"/>
    <w:rsid w:val="5BFD0CA8"/>
    <w:rsid w:val="5C051B0D"/>
    <w:rsid w:val="5C0A4D4C"/>
    <w:rsid w:val="5C1B524B"/>
    <w:rsid w:val="5C1E55E7"/>
    <w:rsid w:val="5C262379"/>
    <w:rsid w:val="5C3630C5"/>
    <w:rsid w:val="5C4905F1"/>
    <w:rsid w:val="5CA85A91"/>
    <w:rsid w:val="5CBE36AF"/>
    <w:rsid w:val="5CC136E3"/>
    <w:rsid w:val="5CCE1E66"/>
    <w:rsid w:val="5CD774A6"/>
    <w:rsid w:val="5CDB74D5"/>
    <w:rsid w:val="5CE87171"/>
    <w:rsid w:val="5D7402E6"/>
    <w:rsid w:val="5D9C4868"/>
    <w:rsid w:val="5DBA4EB4"/>
    <w:rsid w:val="5DC34850"/>
    <w:rsid w:val="5DD82E4B"/>
    <w:rsid w:val="5DF250BD"/>
    <w:rsid w:val="5E054375"/>
    <w:rsid w:val="5E133E89"/>
    <w:rsid w:val="5E1573C9"/>
    <w:rsid w:val="5E184704"/>
    <w:rsid w:val="5E196F30"/>
    <w:rsid w:val="5E3B15A6"/>
    <w:rsid w:val="5E5D25BB"/>
    <w:rsid w:val="5E9024D3"/>
    <w:rsid w:val="5EE708E9"/>
    <w:rsid w:val="5EE762BD"/>
    <w:rsid w:val="5F02789A"/>
    <w:rsid w:val="5F103404"/>
    <w:rsid w:val="5F170B6C"/>
    <w:rsid w:val="5F174023"/>
    <w:rsid w:val="5F196F9C"/>
    <w:rsid w:val="5F780FDD"/>
    <w:rsid w:val="5F8E3A2F"/>
    <w:rsid w:val="5F96478F"/>
    <w:rsid w:val="5FBC4830"/>
    <w:rsid w:val="5FD0065F"/>
    <w:rsid w:val="600C1942"/>
    <w:rsid w:val="60243273"/>
    <w:rsid w:val="6030691F"/>
    <w:rsid w:val="603F0EB8"/>
    <w:rsid w:val="6048342C"/>
    <w:rsid w:val="604E1D06"/>
    <w:rsid w:val="606D5912"/>
    <w:rsid w:val="606E5013"/>
    <w:rsid w:val="60703965"/>
    <w:rsid w:val="608B62FE"/>
    <w:rsid w:val="60B438BA"/>
    <w:rsid w:val="60C43B74"/>
    <w:rsid w:val="60C90A59"/>
    <w:rsid w:val="60E47C8B"/>
    <w:rsid w:val="60F450A7"/>
    <w:rsid w:val="60F616F6"/>
    <w:rsid w:val="61630A12"/>
    <w:rsid w:val="61691449"/>
    <w:rsid w:val="616D5638"/>
    <w:rsid w:val="617E0D88"/>
    <w:rsid w:val="61817B81"/>
    <w:rsid w:val="61CB4EE9"/>
    <w:rsid w:val="61D07C60"/>
    <w:rsid w:val="61D932AC"/>
    <w:rsid w:val="61DC7307"/>
    <w:rsid w:val="61E11E6F"/>
    <w:rsid w:val="61E52DB3"/>
    <w:rsid w:val="61EC17D3"/>
    <w:rsid w:val="622134D7"/>
    <w:rsid w:val="623F02DD"/>
    <w:rsid w:val="6274618E"/>
    <w:rsid w:val="63232529"/>
    <w:rsid w:val="6331353C"/>
    <w:rsid w:val="636A6954"/>
    <w:rsid w:val="636E2D0F"/>
    <w:rsid w:val="63807D8F"/>
    <w:rsid w:val="63884D2D"/>
    <w:rsid w:val="638E14EC"/>
    <w:rsid w:val="63BB0010"/>
    <w:rsid w:val="63D469DF"/>
    <w:rsid w:val="63F12421"/>
    <w:rsid w:val="63F86AF9"/>
    <w:rsid w:val="640931A4"/>
    <w:rsid w:val="64200B42"/>
    <w:rsid w:val="642524D1"/>
    <w:rsid w:val="643C31BF"/>
    <w:rsid w:val="64A70F5D"/>
    <w:rsid w:val="64A85DEE"/>
    <w:rsid w:val="64E02148"/>
    <w:rsid w:val="650873FD"/>
    <w:rsid w:val="651144BD"/>
    <w:rsid w:val="651951CB"/>
    <w:rsid w:val="65362CBD"/>
    <w:rsid w:val="65475E18"/>
    <w:rsid w:val="654F7AC4"/>
    <w:rsid w:val="655F1670"/>
    <w:rsid w:val="658F1C03"/>
    <w:rsid w:val="65A07F2C"/>
    <w:rsid w:val="65AD1130"/>
    <w:rsid w:val="65BA70F1"/>
    <w:rsid w:val="66117681"/>
    <w:rsid w:val="66140DCB"/>
    <w:rsid w:val="66272ACD"/>
    <w:rsid w:val="662A6697"/>
    <w:rsid w:val="663E7255"/>
    <w:rsid w:val="66524087"/>
    <w:rsid w:val="666B0635"/>
    <w:rsid w:val="66BA1C22"/>
    <w:rsid w:val="67387F28"/>
    <w:rsid w:val="67474D00"/>
    <w:rsid w:val="676E76C3"/>
    <w:rsid w:val="678D6028"/>
    <w:rsid w:val="679C6D3E"/>
    <w:rsid w:val="679D3FCC"/>
    <w:rsid w:val="67A27BB0"/>
    <w:rsid w:val="67A366FC"/>
    <w:rsid w:val="67A417F4"/>
    <w:rsid w:val="67B2607C"/>
    <w:rsid w:val="67DDF8F1"/>
    <w:rsid w:val="67DF548C"/>
    <w:rsid w:val="68147341"/>
    <w:rsid w:val="68297CAA"/>
    <w:rsid w:val="682D6ED0"/>
    <w:rsid w:val="68325618"/>
    <w:rsid w:val="683530FE"/>
    <w:rsid w:val="684E1262"/>
    <w:rsid w:val="68644840"/>
    <w:rsid w:val="686C4BF3"/>
    <w:rsid w:val="688546D0"/>
    <w:rsid w:val="68B71370"/>
    <w:rsid w:val="68DB6C78"/>
    <w:rsid w:val="6905476B"/>
    <w:rsid w:val="693105CF"/>
    <w:rsid w:val="69320376"/>
    <w:rsid w:val="694A1784"/>
    <w:rsid w:val="696433CA"/>
    <w:rsid w:val="696A27B6"/>
    <w:rsid w:val="69B83979"/>
    <w:rsid w:val="69CC1286"/>
    <w:rsid w:val="69EA101F"/>
    <w:rsid w:val="69F01385"/>
    <w:rsid w:val="69F925B1"/>
    <w:rsid w:val="6A156F48"/>
    <w:rsid w:val="6A1D28F3"/>
    <w:rsid w:val="6A4D2713"/>
    <w:rsid w:val="6A511F90"/>
    <w:rsid w:val="6A521D0B"/>
    <w:rsid w:val="6A626606"/>
    <w:rsid w:val="6A6E5C6E"/>
    <w:rsid w:val="6A8A08D3"/>
    <w:rsid w:val="6ADA428C"/>
    <w:rsid w:val="6B166724"/>
    <w:rsid w:val="6B5B441E"/>
    <w:rsid w:val="6B5C00B2"/>
    <w:rsid w:val="6B9E6507"/>
    <w:rsid w:val="6BB17810"/>
    <w:rsid w:val="6BC52C12"/>
    <w:rsid w:val="6C121705"/>
    <w:rsid w:val="6C246E2F"/>
    <w:rsid w:val="6C56608B"/>
    <w:rsid w:val="6C6C719D"/>
    <w:rsid w:val="6C6E3958"/>
    <w:rsid w:val="6CA80831"/>
    <w:rsid w:val="6CC379F6"/>
    <w:rsid w:val="6D06278A"/>
    <w:rsid w:val="6D0E5DBA"/>
    <w:rsid w:val="6D24459F"/>
    <w:rsid w:val="6D2B06EC"/>
    <w:rsid w:val="6D407E19"/>
    <w:rsid w:val="6D5238C5"/>
    <w:rsid w:val="6D5725C6"/>
    <w:rsid w:val="6D8476AB"/>
    <w:rsid w:val="6D946081"/>
    <w:rsid w:val="6DAF5BA6"/>
    <w:rsid w:val="6DB53800"/>
    <w:rsid w:val="6DC444CA"/>
    <w:rsid w:val="6DD93321"/>
    <w:rsid w:val="6DE07A52"/>
    <w:rsid w:val="6E0521EC"/>
    <w:rsid w:val="6E312AAD"/>
    <w:rsid w:val="6E33644D"/>
    <w:rsid w:val="6E5C426E"/>
    <w:rsid w:val="6E5F59DE"/>
    <w:rsid w:val="6E8F3A2C"/>
    <w:rsid w:val="6EB13267"/>
    <w:rsid w:val="6EBD4142"/>
    <w:rsid w:val="6EBF164E"/>
    <w:rsid w:val="6EBFBEC7"/>
    <w:rsid w:val="6F19263E"/>
    <w:rsid w:val="6F617B51"/>
    <w:rsid w:val="6F7333A0"/>
    <w:rsid w:val="6F786B66"/>
    <w:rsid w:val="6F7B4BF4"/>
    <w:rsid w:val="6FA31228"/>
    <w:rsid w:val="6FAC6AB3"/>
    <w:rsid w:val="6FC97B9A"/>
    <w:rsid w:val="6FD9511E"/>
    <w:rsid w:val="700867E9"/>
    <w:rsid w:val="705A2AFE"/>
    <w:rsid w:val="70674C14"/>
    <w:rsid w:val="70C32D0E"/>
    <w:rsid w:val="70DB5F76"/>
    <w:rsid w:val="70E10EAD"/>
    <w:rsid w:val="70EB6D00"/>
    <w:rsid w:val="712C543B"/>
    <w:rsid w:val="712E7897"/>
    <w:rsid w:val="71430F8E"/>
    <w:rsid w:val="71B233C7"/>
    <w:rsid w:val="71CD1662"/>
    <w:rsid w:val="71E239DA"/>
    <w:rsid w:val="71FF1C84"/>
    <w:rsid w:val="7233448F"/>
    <w:rsid w:val="7256043F"/>
    <w:rsid w:val="726C7398"/>
    <w:rsid w:val="727C0735"/>
    <w:rsid w:val="728E3142"/>
    <w:rsid w:val="72930F7D"/>
    <w:rsid w:val="72BC5ABC"/>
    <w:rsid w:val="72BD3EAC"/>
    <w:rsid w:val="72C138EA"/>
    <w:rsid w:val="72C62D8B"/>
    <w:rsid w:val="72FF6FEE"/>
    <w:rsid w:val="731461BA"/>
    <w:rsid w:val="73392930"/>
    <w:rsid w:val="733E1DB6"/>
    <w:rsid w:val="734317DD"/>
    <w:rsid w:val="73514C27"/>
    <w:rsid w:val="73800C4F"/>
    <w:rsid w:val="73A4600F"/>
    <w:rsid w:val="73BB7A6E"/>
    <w:rsid w:val="73C92992"/>
    <w:rsid w:val="740E0351"/>
    <w:rsid w:val="742C700E"/>
    <w:rsid w:val="74412124"/>
    <w:rsid w:val="7497115A"/>
    <w:rsid w:val="74C019FB"/>
    <w:rsid w:val="75157088"/>
    <w:rsid w:val="752B5547"/>
    <w:rsid w:val="753164E2"/>
    <w:rsid w:val="75377A15"/>
    <w:rsid w:val="75771FBF"/>
    <w:rsid w:val="75E614B4"/>
    <w:rsid w:val="75F91853"/>
    <w:rsid w:val="76063349"/>
    <w:rsid w:val="764E53A5"/>
    <w:rsid w:val="76626A29"/>
    <w:rsid w:val="766624B1"/>
    <w:rsid w:val="766D500D"/>
    <w:rsid w:val="767E739B"/>
    <w:rsid w:val="769B62DC"/>
    <w:rsid w:val="76E81395"/>
    <w:rsid w:val="76F809B8"/>
    <w:rsid w:val="77187747"/>
    <w:rsid w:val="771F47B8"/>
    <w:rsid w:val="773A0482"/>
    <w:rsid w:val="7758733D"/>
    <w:rsid w:val="779677D6"/>
    <w:rsid w:val="77A50DC6"/>
    <w:rsid w:val="77BC48FE"/>
    <w:rsid w:val="77C21BA0"/>
    <w:rsid w:val="77E84D99"/>
    <w:rsid w:val="77EF11F9"/>
    <w:rsid w:val="77F008AA"/>
    <w:rsid w:val="77FE3548"/>
    <w:rsid w:val="785C45B3"/>
    <w:rsid w:val="78B665B3"/>
    <w:rsid w:val="78E70C9D"/>
    <w:rsid w:val="79066482"/>
    <w:rsid w:val="790B2CF4"/>
    <w:rsid w:val="79371737"/>
    <w:rsid w:val="793B71C4"/>
    <w:rsid w:val="79450931"/>
    <w:rsid w:val="796E3981"/>
    <w:rsid w:val="799B4562"/>
    <w:rsid w:val="79A8592D"/>
    <w:rsid w:val="79C630A1"/>
    <w:rsid w:val="79C93484"/>
    <w:rsid w:val="79E55496"/>
    <w:rsid w:val="7A3520BA"/>
    <w:rsid w:val="7A3D24C0"/>
    <w:rsid w:val="7A5B3B08"/>
    <w:rsid w:val="7A63383E"/>
    <w:rsid w:val="7A6627F1"/>
    <w:rsid w:val="7AC34C4F"/>
    <w:rsid w:val="7AEA4DF7"/>
    <w:rsid w:val="7AFF576C"/>
    <w:rsid w:val="7B580807"/>
    <w:rsid w:val="7B5B1904"/>
    <w:rsid w:val="7BCA6AEA"/>
    <w:rsid w:val="7BEC10F6"/>
    <w:rsid w:val="7C14632D"/>
    <w:rsid w:val="7C3B1664"/>
    <w:rsid w:val="7C6069B0"/>
    <w:rsid w:val="7C6A1A2D"/>
    <w:rsid w:val="7C7E2BD6"/>
    <w:rsid w:val="7C817EA2"/>
    <w:rsid w:val="7CC9336A"/>
    <w:rsid w:val="7CE15479"/>
    <w:rsid w:val="7D0C501D"/>
    <w:rsid w:val="7D1667B6"/>
    <w:rsid w:val="7D341D4E"/>
    <w:rsid w:val="7D3F194A"/>
    <w:rsid w:val="7D5B39BD"/>
    <w:rsid w:val="7D7577F0"/>
    <w:rsid w:val="7D8032D3"/>
    <w:rsid w:val="7D805124"/>
    <w:rsid w:val="7D834B6D"/>
    <w:rsid w:val="7D943031"/>
    <w:rsid w:val="7DC548F3"/>
    <w:rsid w:val="7DDFFCC7"/>
    <w:rsid w:val="7DE37024"/>
    <w:rsid w:val="7DEA422D"/>
    <w:rsid w:val="7DF722BE"/>
    <w:rsid w:val="7DFD2B94"/>
    <w:rsid w:val="7E351286"/>
    <w:rsid w:val="7E46584B"/>
    <w:rsid w:val="7E635DE1"/>
    <w:rsid w:val="7E6BAB00"/>
    <w:rsid w:val="7E9C2B2B"/>
    <w:rsid w:val="7EA9233E"/>
    <w:rsid w:val="7EBB11DC"/>
    <w:rsid w:val="7ED16CDD"/>
    <w:rsid w:val="7F084B81"/>
    <w:rsid w:val="7F343512"/>
    <w:rsid w:val="7F4D0E08"/>
    <w:rsid w:val="7F7E78A7"/>
    <w:rsid w:val="7F870C3F"/>
    <w:rsid w:val="7FA1247E"/>
    <w:rsid w:val="7FBC3413"/>
    <w:rsid w:val="7FCD5601"/>
    <w:rsid w:val="7FD052D3"/>
    <w:rsid w:val="7FDEB6EB"/>
    <w:rsid w:val="7FE756CD"/>
    <w:rsid w:val="7FEFB4B7"/>
    <w:rsid w:val="9BAFE72A"/>
    <w:rsid w:val="9F6FD038"/>
    <w:rsid w:val="A37F6717"/>
    <w:rsid w:val="A9EE2E8E"/>
    <w:rsid w:val="BF7FA408"/>
    <w:rsid w:val="CEF17D4B"/>
    <w:rsid w:val="D7D14D3B"/>
    <w:rsid w:val="F0E7CDE6"/>
    <w:rsid w:val="F5FF299C"/>
    <w:rsid w:val="FCFF48A5"/>
    <w:rsid w:val="FD75C7E3"/>
    <w:rsid w:val="FD9F623E"/>
    <w:rsid w:val="FDFF65ED"/>
    <w:rsid w:val="FE7B3149"/>
    <w:rsid w:val="FEE960B8"/>
    <w:rsid w:val="FF738CFF"/>
    <w:rsid w:val="FF9FF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/>
      <w:jc w:val="both"/>
    </w:pPr>
    <w:rPr>
      <w:rFonts w:ascii="宋体" w:hAnsi="宋体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3"/>
    <w:link w:val="39"/>
    <w:qFormat/>
    <w:uiPriority w:val="0"/>
    <w:pPr>
      <w:keepLines/>
      <w:numPr>
        <w:ilvl w:val="0"/>
        <w:numId w:val="1"/>
      </w:numPr>
      <w:outlineLvl w:val="0"/>
    </w:pPr>
    <w:rPr>
      <w:b/>
      <w:kern w:val="44"/>
      <w:sz w:val="36"/>
    </w:rPr>
  </w:style>
  <w:style w:type="paragraph" w:styleId="4">
    <w:name w:val="heading 2"/>
    <w:basedOn w:val="1"/>
    <w:next w:val="3"/>
    <w:link w:val="42"/>
    <w:qFormat/>
    <w:uiPriority w:val="0"/>
    <w:pPr>
      <w:keepNext/>
      <w:keepLines/>
      <w:numPr>
        <w:ilvl w:val="1"/>
        <w:numId w:val="1"/>
      </w:numPr>
      <w:tabs>
        <w:tab w:val="left" w:pos="576"/>
        <w:tab w:val="clear" w:pos="1569"/>
      </w:tabs>
      <w:ind w:left="576"/>
      <w:outlineLvl w:val="1"/>
    </w:pPr>
    <w:rPr>
      <w:b/>
      <w:sz w:val="30"/>
      <w:szCs w:val="30"/>
    </w:rPr>
  </w:style>
  <w:style w:type="paragraph" w:styleId="5">
    <w:name w:val="heading 3"/>
    <w:basedOn w:val="1"/>
    <w:next w:val="3"/>
    <w:link w:val="41"/>
    <w:qFormat/>
    <w:uiPriority w:val="0"/>
    <w:pPr>
      <w:keepNext/>
      <w:keepLines/>
      <w:numPr>
        <w:ilvl w:val="2"/>
        <w:numId w:val="1"/>
      </w:numPr>
      <w:spacing w:line="240" w:lineRule="exact"/>
      <w:outlineLvl w:val="2"/>
    </w:pPr>
    <w:rPr>
      <w:b/>
    </w:rPr>
  </w:style>
  <w:style w:type="paragraph" w:styleId="6">
    <w:name w:val="heading 4"/>
    <w:basedOn w:val="1"/>
    <w:next w:val="3"/>
    <w:link w:val="37"/>
    <w:qFormat/>
    <w:uiPriority w:val="0"/>
    <w:pPr>
      <w:keepLines/>
      <w:numPr>
        <w:ilvl w:val="3"/>
        <w:numId w:val="1"/>
      </w:numPr>
      <w:ind w:left="0" w:firstLine="0"/>
      <w:outlineLvl w:val="3"/>
    </w:pPr>
    <w:rPr>
      <w:b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ind w:left="0" w:firstLine="0"/>
      <w:outlineLvl w:val="4"/>
    </w:pPr>
    <w:rPr>
      <w:b/>
    </w:rPr>
  </w:style>
  <w:style w:type="paragraph" w:styleId="8">
    <w:name w:val="heading 6"/>
    <w:basedOn w:val="1"/>
    <w:next w:val="3"/>
    <w:qFormat/>
    <w:uiPriority w:val="0"/>
    <w:pPr>
      <w:keepNext/>
      <w:keepLines/>
      <w:numPr>
        <w:ilvl w:val="5"/>
        <w:numId w:val="2"/>
      </w:numPr>
      <w:adjustRightInd w:val="0"/>
      <w:snapToGrid w:val="0"/>
      <w:ind w:left="0" w:firstLine="0"/>
      <w:outlineLvl w:val="5"/>
    </w:pPr>
    <w:rPr>
      <w:b/>
      <w:bCs/>
      <w:szCs w:val="24"/>
    </w:rPr>
  </w:style>
  <w:style w:type="paragraph" w:styleId="9">
    <w:name w:val="heading 7"/>
    <w:basedOn w:val="1"/>
    <w:next w:val="1"/>
    <w:qFormat/>
    <w:uiPriority w:val="0"/>
    <w:pPr>
      <w:keepNext/>
      <w:keepLines/>
      <w:numPr>
        <w:ilvl w:val="6"/>
        <w:numId w:val="3"/>
      </w:numPr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3"/>
      </w:numPr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3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adjustRightInd w:val="0"/>
      <w:snapToGrid w:val="0"/>
      <w:spacing w:line="360" w:lineRule="auto"/>
      <w:ind w:firstLine="200" w:firstLineChars="200"/>
    </w:p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Body Text Indent"/>
    <w:basedOn w:val="1"/>
    <w:qFormat/>
    <w:uiPriority w:val="0"/>
    <w:pPr>
      <w:ind w:left="420" w:leftChars="200"/>
    </w:pPr>
  </w:style>
  <w:style w:type="paragraph" w:styleId="14">
    <w:name w:val="toc 3"/>
    <w:basedOn w:val="1"/>
    <w:next w:val="1"/>
    <w:semiHidden/>
    <w:qFormat/>
    <w:uiPriority w:val="0"/>
    <w:pPr>
      <w:ind w:left="840" w:leftChars="4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link w:val="40"/>
    <w:qFormat/>
    <w:uiPriority w:val="0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17">
    <w:name w:val="head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8">
    <w:name w:val="toc 1"/>
    <w:basedOn w:val="1"/>
    <w:next w:val="1"/>
    <w:qFormat/>
    <w:uiPriority w:val="39"/>
    <w:pPr>
      <w:tabs>
        <w:tab w:val="left" w:pos="420"/>
        <w:tab w:val="right" w:leader="dot" w:pos="8720"/>
      </w:tabs>
      <w:ind w:right="210" w:rightChars="100"/>
    </w:pPr>
  </w:style>
  <w:style w:type="paragraph" w:styleId="19">
    <w:name w:val="toc 2"/>
    <w:basedOn w:val="1"/>
    <w:next w:val="1"/>
    <w:qFormat/>
    <w:uiPriority w:val="39"/>
    <w:pPr>
      <w:tabs>
        <w:tab w:val="left" w:pos="1050"/>
        <w:tab w:val="right" w:leader="dot" w:pos="8720"/>
      </w:tabs>
      <w:ind w:left="210" w:leftChars="100"/>
    </w:p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Body Text First Indent 2"/>
    <w:basedOn w:val="13"/>
    <w:qFormat/>
    <w:uiPriority w:val="0"/>
    <w:pPr>
      <w:ind w:firstLine="420" w:firstLineChars="200"/>
    </w:pPr>
  </w:style>
  <w:style w:type="table" w:styleId="23">
    <w:name w:val="Table Grid"/>
    <w:basedOn w:val="22"/>
    <w:qFormat/>
    <w:uiPriority w:val="0"/>
    <w:pPr>
      <w:widowControl w:val="0"/>
      <w:spacing w:line="360" w:lineRule="auto"/>
      <w:ind w:left="454" w:firstLine="425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basedOn w:val="24"/>
    <w:qFormat/>
    <w:uiPriority w:val="99"/>
    <w:rPr>
      <w:color w:val="0000FF"/>
      <w:u w:val="single"/>
    </w:rPr>
  </w:style>
  <w:style w:type="paragraph" w:customStyle="1" w:styleId="26">
    <w:name w:val="首页文档名称格式"/>
    <w:basedOn w:val="1"/>
    <w:next w:val="1"/>
    <w:qFormat/>
    <w:uiPriority w:val="0"/>
    <w:pPr>
      <w:jc w:val="center"/>
    </w:pPr>
    <w:rPr>
      <w:b/>
      <w:bCs/>
      <w:sz w:val="84"/>
    </w:rPr>
  </w:style>
  <w:style w:type="paragraph" w:customStyle="1" w:styleId="27">
    <w:name w:val="公司名称格式"/>
    <w:basedOn w:val="1"/>
    <w:qFormat/>
    <w:uiPriority w:val="0"/>
    <w:pPr>
      <w:spacing w:before="468" w:beforeLines="150" w:after="468" w:afterLines="150"/>
      <w:ind w:firstLine="601"/>
      <w:jc w:val="center"/>
    </w:pPr>
    <w:rPr>
      <w:b/>
      <w:bCs/>
      <w:sz w:val="30"/>
    </w:rPr>
  </w:style>
  <w:style w:type="paragraph" w:customStyle="1" w:styleId="28">
    <w:name w:val="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9">
    <w:name w:val="Char Char Char Char"/>
    <w:basedOn w:val="1"/>
    <w:qFormat/>
    <w:uiPriority w:val="0"/>
    <w:pPr>
      <w:spacing w:after="0"/>
    </w:pPr>
    <w:rPr>
      <w:rFonts w:ascii="Tahoma" w:hAnsi="Tahoma"/>
      <w:sz w:val="24"/>
    </w:rPr>
  </w:style>
  <w:style w:type="character" w:customStyle="1" w:styleId="30">
    <w:name w:val="text"/>
    <w:basedOn w:val="24"/>
    <w:qFormat/>
    <w:uiPriority w:val="0"/>
  </w:style>
  <w:style w:type="paragraph" w:customStyle="1" w:styleId="31">
    <w:name w:val="列出段落1"/>
    <w:basedOn w:val="1"/>
    <w:unhideWhenUsed/>
    <w:qFormat/>
    <w:uiPriority w:val="99"/>
    <w:pPr>
      <w:ind w:firstLine="420" w:firstLineChars="200"/>
    </w:pPr>
  </w:style>
  <w:style w:type="character" w:customStyle="1" w:styleId="32">
    <w:name w:val="font41"/>
    <w:basedOn w:val="24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  <w:style w:type="paragraph" w:customStyle="1" w:styleId="33">
    <w:name w:val="列出段落2"/>
    <w:basedOn w:val="1"/>
    <w:qFormat/>
    <w:uiPriority w:val="99"/>
    <w:pPr>
      <w:ind w:firstLine="420" w:firstLineChars="200"/>
    </w:pPr>
  </w:style>
  <w:style w:type="character" w:customStyle="1" w:styleId="34">
    <w:name w:val="页眉 字符"/>
    <w:basedOn w:val="24"/>
    <w:link w:val="17"/>
    <w:qFormat/>
    <w:uiPriority w:val="99"/>
    <w:rPr>
      <w:rFonts w:ascii="宋体" w:hAnsi="宋体"/>
      <w:kern w:val="2"/>
      <w:sz w:val="21"/>
      <w:szCs w:val="18"/>
    </w:rPr>
  </w:style>
  <w:style w:type="character" w:customStyle="1" w:styleId="35">
    <w:name w:val="font31"/>
    <w:basedOn w:val="24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36">
    <w:name w:val="页眉 Char"/>
    <w:basedOn w:val="24"/>
    <w:link w:val="17"/>
    <w:qFormat/>
    <w:uiPriority w:val="0"/>
    <w:rPr>
      <w:rFonts w:hint="eastAsia" w:ascii="宋体" w:hAnsi="宋体" w:eastAsia="宋体" w:cs="宋体"/>
      <w:kern w:val="2"/>
      <w:sz w:val="21"/>
      <w:szCs w:val="18"/>
    </w:rPr>
  </w:style>
  <w:style w:type="character" w:customStyle="1" w:styleId="37">
    <w:name w:val="标题 4 Char"/>
    <w:basedOn w:val="24"/>
    <w:link w:val="6"/>
    <w:qFormat/>
    <w:uiPriority w:val="0"/>
    <w:rPr>
      <w:rFonts w:hint="eastAsia" w:ascii="宋体" w:hAnsi="宋体" w:eastAsia="宋体" w:cs="宋体"/>
      <w:b/>
      <w:kern w:val="2"/>
      <w:sz w:val="21"/>
    </w:rPr>
  </w:style>
  <w:style w:type="character" w:customStyle="1" w:styleId="38">
    <w:name w:val="标题 5 Char"/>
    <w:basedOn w:val="24"/>
    <w:link w:val="7"/>
    <w:qFormat/>
    <w:uiPriority w:val="0"/>
    <w:rPr>
      <w:rFonts w:hint="eastAsia" w:ascii="宋体" w:hAnsi="宋体" w:eastAsia="宋体" w:cs="宋体"/>
      <w:b/>
      <w:kern w:val="2"/>
      <w:sz w:val="21"/>
    </w:rPr>
  </w:style>
  <w:style w:type="character" w:customStyle="1" w:styleId="39">
    <w:name w:val="标题 1 Char"/>
    <w:basedOn w:val="24"/>
    <w:link w:val="2"/>
    <w:qFormat/>
    <w:uiPriority w:val="0"/>
    <w:rPr>
      <w:rFonts w:hint="eastAsia" w:ascii="宋体" w:hAnsi="宋体" w:eastAsia="宋体" w:cs="宋体"/>
      <w:b/>
      <w:kern w:val="44"/>
      <w:sz w:val="36"/>
    </w:rPr>
  </w:style>
  <w:style w:type="character" w:customStyle="1" w:styleId="40">
    <w:name w:val="页脚 Char"/>
    <w:basedOn w:val="24"/>
    <w:link w:val="16"/>
    <w:qFormat/>
    <w:uiPriority w:val="0"/>
    <w:rPr>
      <w:rFonts w:hint="eastAsia" w:ascii="宋体" w:hAnsi="宋体" w:eastAsia="宋体" w:cs="宋体"/>
      <w:kern w:val="2"/>
      <w:sz w:val="21"/>
      <w:szCs w:val="18"/>
    </w:rPr>
  </w:style>
  <w:style w:type="character" w:customStyle="1" w:styleId="41">
    <w:name w:val="标题 3 Char"/>
    <w:basedOn w:val="24"/>
    <w:link w:val="5"/>
    <w:qFormat/>
    <w:uiPriority w:val="0"/>
    <w:rPr>
      <w:rFonts w:hint="eastAsia" w:ascii="宋体" w:hAnsi="宋体" w:eastAsia="宋体" w:cs="宋体"/>
      <w:b/>
      <w:kern w:val="2"/>
      <w:sz w:val="21"/>
    </w:rPr>
  </w:style>
  <w:style w:type="character" w:customStyle="1" w:styleId="42">
    <w:name w:val="标题 2 Char"/>
    <w:basedOn w:val="24"/>
    <w:link w:val="4"/>
    <w:qFormat/>
    <w:uiPriority w:val="0"/>
    <w:rPr>
      <w:rFonts w:hint="eastAsia" w:ascii="宋体" w:hAnsi="宋体" w:eastAsia="宋体" w:cs="宋体"/>
      <w:b/>
      <w:kern w:val="2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FF7E84F-77A1-4802-8706-2B7B7B5D2A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 </Company>
  <Pages>6</Pages>
  <Words>669</Words>
  <Characters>720</Characters>
  <Lines>17</Lines>
  <Paragraphs>5</Paragraphs>
  <TotalTime>997</TotalTime>
  <ScaleCrop>false</ScaleCrop>
  <LinksUpToDate>false</LinksUpToDate>
  <CharactersWithSpaces>763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2021-12-11T11:53:00Z</dcterms:created>
  <dc:creator>zjl</dc:creator>
  <cp:lastModifiedBy>小目标</cp:lastModifiedBy>
  <dcterms:modified xsi:type="dcterms:W3CDTF">2025-09-27T13:46:10Z</dcterms:modified>
  <dc:title>评审方式选择指南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F47184E68F244080A9955AF5F3FF4840_13</vt:lpwstr>
  </property>
  <property fmtid="{D5CDD505-2E9C-101B-9397-08002B2CF9AE}" pid="4" name="KSOTemplateDocerSaveRecord">
    <vt:lpwstr>eyJoZGlkIjoiMmUyZTE0YWMzNWY3ZmRjNDU0NDcxMWZkM2NhMzQxMGEiLCJ1c2VySWQiOiI3MTQ1NzE1ODgifQ==</vt:lpwstr>
  </property>
</Properties>
</file>