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代码块效果演示</w:t>
      </w:r>
    </w:p>
    <w:p>
      <w:r>
        <w:t>这是一段普通的正文文字，用来对比代码块与正文的视觉差异。 可以看到代码块有浅灰色背景、深灰色边框和等宽字体。</w:t>
      </w:r>
    </w:p>
    <w:p>
      <w:pPr>
        <w:pStyle w:val="Heading2"/>
      </w:pPr>
      <w:r>
        <w:t>一个 Python 爬虫示例</w:t>
      </w:r>
    </w:p>
    <w:p>
      <w:r>
        <w:t>下面这段代码展示了表格包裹后的完整效果：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08080" w:space="0"/>
          <w:left w:val="single" w:sz="4" w:color="808080" w:space="0"/>
          <w:bottom w:val="single" w:sz="4" w:color="808080" w:space="0"/>
          <w:right w:val="single" w:sz="4" w:color="808080" w:space="0"/>
          <w:insideH w:val="none" w:space="0"/>
          <w:insideV w:val="none" w:space="0"/>
        </w:tblBorders>
        <w:tblW w:w="5000" w:type="pct"/>
      </w:tblPr>
      <w:tblGrid>
        <w:gridCol w:w="8640"/>
      </w:tblGrid>
      <w:tr>
        <w:tc>
          <w:tcPr>
            <w:tcW w:type="dxa" w:w="8640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40" w:lineRule="exact" w:before="120"/>
              <w:ind w:left="283"/>
            </w:pPr>
            <w:r>
              <w:rPr>
                <w:rFonts w:ascii="Consolas" w:hAnsi="Consolas"/>
                <w:sz w:val="18"/>
              </w:rPr>
              <w:t>import requests</w:t>
            </w:r>
          </w:p>
          <w:p>
            <w:pPr>
              <w:spacing w:line="240" w:lineRule="exact"/>
              <w:ind w:left="283"/>
            </w:pPr>
            <w:r>
              <w:rPr>
                <w:rFonts w:ascii="Consolas" w:hAnsi="Consolas"/>
                <w:sz w:val="18"/>
              </w:rPr>
              <w:t>from bs4 import BeautifulSoup</w:t>
            </w:r>
          </w:p>
          <w:p>
            <w:pPr>
              <w:spacing w:line="240" w:lineRule="exact"/>
              <w:ind w:left="283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line="240" w:lineRule="exact"/>
              <w:ind w:left="283"/>
            </w:pPr>
            <w:r>
              <w:rPr>
                <w:rFonts w:ascii="Consolas" w:hAnsi="Consolas"/>
                <w:sz w:val="18"/>
              </w:rPr>
              <w:t>def fetch_titles(url: str) -&gt; list[str]:</w:t>
            </w:r>
          </w:p>
          <w:p>
            <w:pPr>
              <w:spacing w:line="240" w:lineRule="exact"/>
              <w:ind w:left="283"/>
            </w:pPr>
            <w:r>
              <w:rPr>
                <w:rFonts w:ascii="Consolas" w:hAnsi="Consolas"/>
                <w:sz w:val="18"/>
              </w:rPr>
              <w:t xml:space="preserve">    """Fetch all h2 titles from a given URL."""</w:t>
            </w:r>
          </w:p>
          <w:p>
            <w:pPr>
              <w:spacing w:line="240" w:lineRule="exact"/>
              <w:ind w:left="283"/>
            </w:pPr>
            <w:r>
              <w:rPr>
                <w:rFonts w:ascii="Consolas" w:hAnsi="Consolas"/>
                <w:sz w:val="18"/>
              </w:rPr>
              <w:t xml:space="preserve">    resp = requests.get(url, timeout=10)</w:t>
            </w:r>
          </w:p>
          <w:p>
            <w:pPr>
              <w:spacing w:line="240" w:lineRule="exact"/>
              <w:ind w:left="283"/>
            </w:pPr>
            <w:r>
              <w:rPr>
                <w:rFonts w:ascii="Consolas" w:hAnsi="Consolas"/>
                <w:sz w:val="18"/>
              </w:rPr>
              <w:t xml:space="preserve">    resp.raise_for_status()</w:t>
            </w:r>
          </w:p>
          <w:p>
            <w:pPr>
              <w:spacing w:line="240" w:lineRule="exact"/>
              <w:ind w:left="283"/>
            </w:pPr>
            <w:r>
              <w:rPr>
                <w:rFonts w:ascii="Consolas" w:hAnsi="Consolas"/>
                <w:sz w:val="18"/>
              </w:rPr>
              <w:t xml:space="preserve">    soup = BeautifulSoup(resp.text, 'html.parser')</w:t>
            </w:r>
          </w:p>
          <w:p>
            <w:pPr>
              <w:spacing w:line="240" w:lineRule="exact"/>
              <w:ind w:left="283"/>
            </w:pPr>
            <w:r>
              <w:rPr>
                <w:rFonts w:ascii="Consolas" w:hAnsi="Consolas"/>
                <w:sz w:val="18"/>
              </w:rPr>
              <w:t xml:space="preserve">    return [h2.get_text(strip=True) for h2 in soup.find_all('h2')]</w:t>
            </w:r>
          </w:p>
          <w:p>
            <w:pPr>
              <w:spacing w:line="240" w:lineRule="exact"/>
              <w:ind w:left="283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line="240" w:lineRule="exact"/>
              <w:ind w:left="283"/>
            </w:pPr>
            <w:r>
              <w:rPr>
                <w:rFonts w:ascii="Consolas" w:hAnsi="Consolas"/>
                <w:sz w:val="18"/>
              </w:rPr>
              <w:t>if __name__ == '__main__':</w:t>
            </w:r>
          </w:p>
          <w:p>
            <w:pPr>
              <w:spacing w:line="240" w:lineRule="exact"/>
              <w:ind w:left="283"/>
            </w:pPr>
            <w:r>
              <w:rPr>
                <w:rFonts w:ascii="Consolas" w:hAnsi="Consolas"/>
                <w:sz w:val="18"/>
              </w:rPr>
              <w:t xml:space="preserve">    titles = fetch_titles('https://example.com')</w:t>
            </w:r>
          </w:p>
          <w:p>
            <w:pPr>
              <w:spacing w:line="240" w:lineRule="exact"/>
              <w:ind w:left="283"/>
            </w:pPr>
            <w:r>
              <w:rPr>
                <w:rFonts w:ascii="Consolas" w:hAnsi="Consolas"/>
                <w:sz w:val="18"/>
              </w:rPr>
              <w:t xml:space="preserve">    for t in titles:</w:t>
            </w:r>
          </w:p>
          <w:p>
            <w:pPr>
              <w:spacing w:line="240" w:lineRule="exact" w:after="120"/>
              <w:ind w:left="283"/>
            </w:pPr>
            <w:r>
              <w:rPr>
                <w:rFonts w:ascii="Consolas" w:hAnsi="Consolas"/>
                <w:sz w:val="18"/>
              </w:rPr>
              <w:t xml:space="preserve">        print(f' - {t}')</w:t>
            </w:r>
          </w:p>
        </w:tc>
      </w:tr>
    </w:tbl>
    <w:p>
      <w:r>
        <w:t>可以看到代码块与正文之间有 6pt 的间距，边框是精致的 0.5pt 深灰线， 文字与边框之间有 4pt 的内边距。每行代码使用 Consolas 9pt 等宽字体， 行距固定为 12pt，整体紧凑而清晰。</w:t>
      </w:r>
    </w:p>
    <w:p>
      <w:pPr>
        <w:pStyle w:val="Heading2"/>
      </w:pPr>
      <w:r>
        <w:t>一个短代码块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08080" w:space="0"/>
          <w:left w:val="single" w:sz="4" w:color="808080" w:space="0"/>
          <w:bottom w:val="single" w:sz="4" w:color="808080" w:space="0"/>
          <w:right w:val="single" w:sz="4" w:color="808080" w:space="0"/>
          <w:insideH w:val="none" w:space="0"/>
          <w:insideV w:val="none" w:space="0"/>
        </w:tblBorders>
        <w:tblW w:w="5000" w:type="pct"/>
      </w:tblPr>
      <w:tblGrid>
        <w:gridCol w:w="8640"/>
      </w:tblGrid>
      <w:tr>
        <w:tc>
          <w:tcPr>
            <w:tcW w:type="dxa" w:w="8640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40" w:lineRule="exact" w:before="120"/>
              <w:ind w:left="283"/>
            </w:pPr>
            <w:r>
              <w:rPr>
                <w:rFonts w:ascii="Consolas" w:hAnsi="Consolas"/>
                <w:sz w:val="18"/>
              </w:rPr>
              <w:t>docker compose up -d --build</w:t>
            </w:r>
          </w:p>
          <w:p>
            <w:pPr>
              <w:spacing w:line="240" w:lineRule="exact" w:after="120"/>
              <w:ind w:left="283"/>
            </w:pPr>
            <w:r>
              <w:rPr>
                <w:rFonts w:ascii="Consolas" w:hAnsi="Consolas"/>
                <w:sz w:val="18"/>
              </w:rPr>
              <w:t>docker compose logs -f</w:t>
            </w:r>
          </w:p>
        </w:tc>
      </w:tr>
    </w:tbl>
    <w:p>
      <w:r>
        <w:t>短代码块同样有完整的背景、边框和内边距，视觉效果一致。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