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1103"/>
        <w:gridCol w:w="1104"/>
        <w:gridCol w:w="1104"/>
        <w:gridCol w:w="1104"/>
        <w:gridCol w:w="1104"/>
        <w:gridCol w:w="1104"/>
        <w:gridCol w:w="1104"/>
        <w:gridCol w:w="1104"/>
        <w:gridCol w:w="1104"/>
      </w:tblGrid>
      <w:tr w:rsidR="001D4F7D" w14:paraId="026382EA" w14:textId="77777777" w:rsidTr="00DF523D">
        <w:trPr>
          <w:trHeight w:val="600"/>
        </w:trPr>
        <w:tc>
          <w:tcPr>
            <w:tcW w:w="1103" w:type="dxa"/>
          </w:tcPr>
          <w:p w14:paraId="38E7ADAE" w14:textId="1179B43F" w:rsidR="00DF523D" w:rsidRDefault="00DF523D">
            <w:r>
              <w:t>Method</w:t>
            </w:r>
          </w:p>
        </w:tc>
        <w:tc>
          <w:tcPr>
            <w:tcW w:w="1104" w:type="dxa"/>
          </w:tcPr>
          <w:p w14:paraId="2AFEC23B" w14:textId="3754C341" w:rsidR="00DF523D" w:rsidRDefault="00DF523D">
            <w:r>
              <w:t>BST Time</w:t>
            </w:r>
          </w:p>
        </w:tc>
        <w:tc>
          <w:tcPr>
            <w:tcW w:w="1104" w:type="dxa"/>
          </w:tcPr>
          <w:p w14:paraId="0A6E18FE" w14:textId="7B413304" w:rsidR="00DF523D" w:rsidRDefault="00DF523D">
            <w:r>
              <w:t>Big-O BST</w:t>
            </w:r>
          </w:p>
        </w:tc>
        <w:tc>
          <w:tcPr>
            <w:tcW w:w="1104" w:type="dxa"/>
          </w:tcPr>
          <w:p w14:paraId="3CC18DA8" w14:textId="55F7B601" w:rsidR="00DF523D" w:rsidRDefault="00DF523D">
            <w:r>
              <w:t>Hash Table Time</w:t>
            </w:r>
          </w:p>
        </w:tc>
        <w:tc>
          <w:tcPr>
            <w:tcW w:w="1104" w:type="dxa"/>
          </w:tcPr>
          <w:p w14:paraId="68644783" w14:textId="452BBF35" w:rsidR="00DF523D" w:rsidRDefault="00DF523D">
            <w:r>
              <w:t>Big-O Hash Table</w:t>
            </w:r>
          </w:p>
        </w:tc>
        <w:tc>
          <w:tcPr>
            <w:tcW w:w="1104" w:type="dxa"/>
          </w:tcPr>
          <w:p w14:paraId="6A18527D" w14:textId="032AF927" w:rsidR="00DF523D" w:rsidRDefault="00DF523D">
            <w:r>
              <w:t>AVL Tree Time</w:t>
            </w:r>
          </w:p>
        </w:tc>
        <w:tc>
          <w:tcPr>
            <w:tcW w:w="1104" w:type="dxa"/>
          </w:tcPr>
          <w:p w14:paraId="422186D0" w14:textId="1B059EED" w:rsidR="00DF523D" w:rsidRDefault="00DF523D">
            <w:r>
              <w:t>Big-O AVL Tree</w:t>
            </w:r>
          </w:p>
        </w:tc>
        <w:tc>
          <w:tcPr>
            <w:tcW w:w="1104" w:type="dxa"/>
          </w:tcPr>
          <w:p w14:paraId="1B3DA7A4" w14:textId="060EB291" w:rsidR="00DF523D" w:rsidRDefault="00DF523D">
            <w:r>
              <w:t>2-5 Tree Time</w:t>
            </w:r>
          </w:p>
        </w:tc>
        <w:tc>
          <w:tcPr>
            <w:tcW w:w="1104" w:type="dxa"/>
          </w:tcPr>
          <w:p w14:paraId="2754FC65" w14:textId="6620A6E0" w:rsidR="00DF523D" w:rsidRDefault="00DF523D">
            <w:r>
              <w:t>Big-O 2-5 Tree</w:t>
            </w:r>
          </w:p>
        </w:tc>
      </w:tr>
      <w:tr w:rsidR="001D4F7D" w14:paraId="2290AE8D" w14:textId="77777777" w:rsidTr="00DF523D">
        <w:trPr>
          <w:trHeight w:val="600"/>
        </w:trPr>
        <w:tc>
          <w:tcPr>
            <w:tcW w:w="1103" w:type="dxa"/>
          </w:tcPr>
          <w:p w14:paraId="3EA204C7" w14:textId="661A965A" w:rsidR="00DF523D" w:rsidRDefault="00DF523D">
            <w:r>
              <w:t>Search</w:t>
            </w:r>
          </w:p>
        </w:tc>
        <w:tc>
          <w:tcPr>
            <w:tcW w:w="1104" w:type="dxa"/>
          </w:tcPr>
          <w:p w14:paraId="689E21DB" w14:textId="283B0B53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.000133 seconds</w:t>
            </w:r>
          </w:p>
        </w:tc>
        <w:tc>
          <w:tcPr>
            <w:tcW w:w="1104" w:type="dxa"/>
          </w:tcPr>
          <w:p w14:paraId="1585BE0E" w14:textId="06D088CB" w:rsidR="00DF523D" w:rsidRDefault="00491994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  <w:tc>
          <w:tcPr>
            <w:tcW w:w="1104" w:type="dxa"/>
          </w:tcPr>
          <w:p w14:paraId="46D8DD5A" w14:textId="61BA4F73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 0039817 seconds</w:t>
            </w:r>
          </w:p>
        </w:tc>
        <w:tc>
          <w:tcPr>
            <w:tcW w:w="1104" w:type="dxa"/>
          </w:tcPr>
          <w:p w14:paraId="08B09D5D" w14:textId="15FB6610" w:rsidR="00DF523D" w:rsidRPr="0058557E" w:rsidRDefault="0058557E">
            <w:pPr>
              <w:rPr>
                <w:rFonts w:cstheme="minorHAnsi"/>
              </w:rPr>
            </w:pPr>
            <w:r w:rsidRPr="0058557E">
              <w:rPr>
                <w:rFonts w:cstheme="minorHAnsi"/>
              </w:rPr>
              <w:t>O(n), where n is the size of the table</w:t>
            </w:r>
          </w:p>
        </w:tc>
        <w:tc>
          <w:tcPr>
            <w:tcW w:w="1104" w:type="dxa"/>
          </w:tcPr>
          <w:p w14:paraId="7A91C030" w14:textId="26B4CB34" w:rsidR="00DF523D" w:rsidRDefault="003A3344"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00199 </w:t>
            </w: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seconds</w:t>
            </w:r>
          </w:p>
        </w:tc>
        <w:tc>
          <w:tcPr>
            <w:tcW w:w="1104" w:type="dxa"/>
          </w:tcPr>
          <w:p w14:paraId="4486F59C" w14:textId="5B2467E4" w:rsidR="00DF523D" w:rsidRDefault="003312CB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  <w:tc>
          <w:tcPr>
            <w:tcW w:w="1104" w:type="dxa"/>
          </w:tcPr>
          <w:p w14:paraId="00AEBEC5" w14:textId="7D5D1A40" w:rsidR="00E81ED5" w:rsidRDefault="00E81ED5" w:rsidP="00E81E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14:paraId="08894B66" w14:textId="4AD94A95" w:rsidR="00DF523D" w:rsidRDefault="00E81ED5" w:rsidP="00E81ED5"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seconds</w:t>
            </w:r>
          </w:p>
        </w:tc>
        <w:tc>
          <w:tcPr>
            <w:tcW w:w="1104" w:type="dxa"/>
          </w:tcPr>
          <w:p w14:paraId="161E46D9" w14:textId="754D06A6" w:rsidR="00DF523D" w:rsidRDefault="00C54ADD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</w:tr>
      <w:tr w:rsidR="001D4F7D" w14:paraId="67CCBCEA" w14:textId="77777777" w:rsidTr="00DF523D">
        <w:trPr>
          <w:trHeight w:val="600"/>
        </w:trPr>
        <w:tc>
          <w:tcPr>
            <w:tcW w:w="1103" w:type="dxa"/>
          </w:tcPr>
          <w:p w14:paraId="23852826" w14:textId="0C522A55" w:rsidR="00DF523D" w:rsidRDefault="00DF523D">
            <w:r>
              <w:t>Insert</w:t>
            </w:r>
          </w:p>
        </w:tc>
        <w:tc>
          <w:tcPr>
            <w:tcW w:w="1104" w:type="dxa"/>
          </w:tcPr>
          <w:p w14:paraId="4661F3E0" w14:textId="446989E5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.00017 seconds</w:t>
            </w:r>
          </w:p>
        </w:tc>
        <w:tc>
          <w:tcPr>
            <w:tcW w:w="1104" w:type="dxa"/>
          </w:tcPr>
          <w:p w14:paraId="36D5A973" w14:textId="1183B2DE" w:rsidR="00DF523D" w:rsidRDefault="00491994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  <w:tc>
          <w:tcPr>
            <w:tcW w:w="1104" w:type="dxa"/>
          </w:tcPr>
          <w:p w14:paraId="3DD268C9" w14:textId="458452C9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.035455 seconds</w:t>
            </w:r>
          </w:p>
        </w:tc>
        <w:tc>
          <w:tcPr>
            <w:tcW w:w="1104" w:type="dxa"/>
          </w:tcPr>
          <w:p w14:paraId="4C0AAFD9" w14:textId="68874422" w:rsidR="00DF523D" w:rsidRPr="0058557E" w:rsidRDefault="0058557E">
            <w:pPr>
              <w:rPr>
                <w:rFonts w:cstheme="minorHAnsi"/>
              </w:rPr>
            </w:pPr>
            <w:r w:rsidRPr="0058557E">
              <w:rPr>
                <w:rFonts w:cstheme="minorHAnsi"/>
              </w:rPr>
              <w:t>O(n), where n is the size of the table</w:t>
            </w:r>
          </w:p>
        </w:tc>
        <w:tc>
          <w:tcPr>
            <w:tcW w:w="1104" w:type="dxa"/>
          </w:tcPr>
          <w:p w14:paraId="510906F3" w14:textId="3E9FFB79" w:rsidR="00DF523D" w:rsidRDefault="00F827DC"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00238</w:t>
            </w: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 xml:space="preserve"> seconds</w:t>
            </w:r>
          </w:p>
        </w:tc>
        <w:tc>
          <w:tcPr>
            <w:tcW w:w="1104" w:type="dxa"/>
          </w:tcPr>
          <w:p w14:paraId="625C806D" w14:textId="1EB28001" w:rsidR="00DF523D" w:rsidRDefault="003312CB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  <w:tc>
          <w:tcPr>
            <w:tcW w:w="1104" w:type="dxa"/>
          </w:tcPr>
          <w:p w14:paraId="3C56F75E" w14:textId="77777777" w:rsidR="00F827DC" w:rsidRDefault="00F827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0.000247</w:t>
            </w:r>
          </w:p>
          <w:p w14:paraId="11B7C1DF" w14:textId="6325CDD9" w:rsidR="00DF523D" w:rsidRDefault="00F827DC"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seconds</w:t>
            </w:r>
          </w:p>
        </w:tc>
        <w:tc>
          <w:tcPr>
            <w:tcW w:w="1104" w:type="dxa"/>
          </w:tcPr>
          <w:p w14:paraId="51954D8B" w14:textId="2704FE2D" w:rsidR="00DF523D" w:rsidRDefault="00C54ADD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</w:tr>
      <w:tr w:rsidR="001D4F7D" w14:paraId="213EB0E2" w14:textId="77777777" w:rsidTr="00DF523D">
        <w:trPr>
          <w:trHeight w:val="578"/>
        </w:trPr>
        <w:tc>
          <w:tcPr>
            <w:tcW w:w="1103" w:type="dxa"/>
          </w:tcPr>
          <w:p w14:paraId="34783AAB" w14:textId="723C3015" w:rsidR="00DF523D" w:rsidRDefault="00DF523D">
            <w:r>
              <w:t>Delete</w:t>
            </w:r>
          </w:p>
        </w:tc>
        <w:tc>
          <w:tcPr>
            <w:tcW w:w="1104" w:type="dxa"/>
          </w:tcPr>
          <w:p w14:paraId="036F8DEA" w14:textId="721C5C11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.000138 seconds</w:t>
            </w:r>
          </w:p>
        </w:tc>
        <w:tc>
          <w:tcPr>
            <w:tcW w:w="1104" w:type="dxa"/>
          </w:tcPr>
          <w:p w14:paraId="69A3EAAD" w14:textId="04719923" w:rsidR="00DF523D" w:rsidRDefault="00491994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  <w:tc>
          <w:tcPr>
            <w:tcW w:w="1104" w:type="dxa"/>
          </w:tcPr>
          <w:p w14:paraId="506ED02E" w14:textId="7B4C8DC5" w:rsidR="00DF523D" w:rsidRDefault="00491994">
            <w:r w:rsidRPr="004A67BF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11626</w:t>
            </w:r>
            <w:r w:rsidRPr="004A67BF">
              <w:rPr>
                <w:rFonts w:ascii="Times New Roman" w:hAnsi="Times New Roman" w:cs="Times New Roman"/>
                <w:sz w:val="20"/>
                <w:szCs w:val="20"/>
              </w:rPr>
              <w:t xml:space="preserve"> seconds</w:t>
            </w:r>
          </w:p>
        </w:tc>
        <w:tc>
          <w:tcPr>
            <w:tcW w:w="1104" w:type="dxa"/>
          </w:tcPr>
          <w:p w14:paraId="46354CAD" w14:textId="284DC1C4" w:rsidR="00DF523D" w:rsidRPr="0058557E" w:rsidRDefault="0058557E">
            <w:pPr>
              <w:rPr>
                <w:rFonts w:cstheme="minorHAnsi"/>
              </w:rPr>
            </w:pPr>
            <w:r w:rsidRPr="0058557E">
              <w:rPr>
                <w:rFonts w:cstheme="minorHAnsi"/>
              </w:rPr>
              <w:t>O(n), where n is the size of the table</w:t>
            </w:r>
          </w:p>
        </w:tc>
        <w:tc>
          <w:tcPr>
            <w:tcW w:w="1104" w:type="dxa"/>
          </w:tcPr>
          <w:p w14:paraId="05CB6C22" w14:textId="6D392D1C" w:rsidR="00DF523D" w:rsidRDefault="003A3344"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00281</w:t>
            </w: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 xml:space="preserve"> seconds</w:t>
            </w:r>
          </w:p>
        </w:tc>
        <w:tc>
          <w:tcPr>
            <w:tcW w:w="1104" w:type="dxa"/>
          </w:tcPr>
          <w:p w14:paraId="67FFFB50" w14:textId="40E5689A" w:rsidR="00DF523D" w:rsidRDefault="003312CB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  <w:tc>
          <w:tcPr>
            <w:tcW w:w="1104" w:type="dxa"/>
          </w:tcPr>
          <w:p w14:paraId="62591748" w14:textId="2E30132E" w:rsidR="00DF523D" w:rsidRDefault="00D7277E"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400781">
              <w:rPr>
                <w:rFonts w:ascii="Times New Roman" w:hAnsi="Times New Roman" w:cs="Times New Roman"/>
                <w:sz w:val="20"/>
                <w:szCs w:val="20"/>
              </w:rPr>
              <w:t>953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seconds</w:t>
            </w:r>
          </w:p>
        </w:tc>
        <w:tc>
          <w:tcPr>
            <w:tcW w:w="1104" w:type="dxa"/>
          </w:tcPr>
          <w:p w14:paraId="0EDF2297" w14:textId="0597BF2C" w:rsidR="00DF523D" w:rsidRDefault="00C54ADD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</w:tr>
      <w:tr w:rsidR="001D4F7D" w14:paraId="479F7221" w14:textId="77777777" w:rsidTr="00DF523D">
        <w:trPr>
          <w:trHeight w:val="600"/>
        </w:trPr>
        <w:tc>
          <w:tcPr>
            <w:tcW w:w="1103" w:type="dxa"/>
          </w:tcPr>
          <w:p w14:paraId="7D148026" w14:textId="4F36078E" w:rsidR="00DF523D" w:rsidRDefault="00DF523D">
            <w:r>
              <w:t>Sort</w:t>
            </w:r>
          </w:p>
        </w:tc>
        <w:tc>
          <w:tcPr>
            <w:tcW w:w="1104" w:type="dxa"/>
          </w:tcPr>
          <w:p w14:paraId="16853EE6" w14:textId="2096B578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.022591 seconds</w:t>
            </w:r>
          </w:p>
        </w:tc>
        <w:tc>
          <w:tcPr>
            <w:tcW w:w="1104" w:type="dxa"/>
          </w:tcPr>
          <w:p w14:paraId="10CAB23C" w14:textId="6CE0577E" w:rsidR="00DF523D" w:rsidRPr="00491994" w:rsidRDefault="00491994">
            <w:pPr>
              <w:rPr>
                <w:rFonts w:cstheme="minorHAnsi"/>
              </w:rPr>
            </w:pPr>
            <w:r w:rsidRPr="00491994">
              <w:rPr>
                <w:rFonts w:cstheme="minorHAnsi"/>
              </w:rPr>
              <w:t>O(n), where n is the total number of nodes</w:t>
            </w:r>
          </w:p>
        </w:tc>
        <w:tc>
          <w:tcPr>
            <w:tcW w:w="1104" w:type="dxa"/>
          </w:tcPr>
          <w:p w14:paraId="4B244F82" w14:textId="2F84733C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.042087 seconds</w:t>
            </w:r>
          </w:p>
        </w:tc>
        <w:tc>
          <w:tcPr>
            <w:tcW w:w="1104" w:type="dxa"/>
          </w:tcPr>
          <w:p w14:paraId="4B0B1268" w14:textId="223EDE13" w:rsidR="00DF523D" w:rsidRPr="0058557E" w:rsidRDefault="0058557E">
            <w:pPr>
              <w:rPr>
                <w:rFonts w:cstheme="minorHAnsi"/>
              </w:rPr>
            </w:pPr>
            <w:r w:rsidRPr="0058557E">
              <w:rPr>
                <w:rFonts w:cstheme="minorHAnsi"/>
              </w:rPr>
              <w:t>O(</w:t>
            </w:r>
            <w:proofErr w:type="spellStart"/>
            <w:r w:rsidRPr="0058557E">
              <w:rPr>
                <w:rFonts w:cstheme="minorHAnsi"/>
              </w:rPr>
              <w:t>nlogn</w:t>
            </w:r>
            <w:proofErr w:type="spellEnd"/>
            <w:r w:rsidRPr="0058557E">
              <w:rPr>
                <w:rFonts w:cstheme="minorHAnsi"/>
              </w:rPr>
              <w:t>), where n is the size of the table</w:t>
            </w:r>
          </w:p>
        </w:tc>
        <w:tc>
          <w:tcPr>
            <w:tcW w:w="1104" w:type="dxa"/>
          </w:tcPr>
          <w:p w14:paraId="02CDF401" w14:textId="2DD24B60" w:rsidR="00DF523D" w:rsidRPr="00CC274A" w:rsidRDefault="00CC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.046486 seconds</w:t>
            </w:r>
          </w:p>
        </w:tc>
        <w:tc>
          <w:tcPr>
            <w:tcW w:w="1104" w:type="dxa"/>
          </w:tcPr>
          <w:p w14:paraId="32168422" w14:textId="1109F6E6" w:rsidR="00DF523D" w:rsidRDefault="00C54ADD">
            <w:r w:rsidRPr="00491994">
              <w:rPr>
                <w:rFonts w:cstheme="minorHAnsi"/>
              </w:rPr>
              <w:t>O(n), where n is the total number of nodes</w:t>
            </w:r>
          </w:p>
        </w:tc>
        <w:tc>
          <w:tcPr>
            <w:tcW w:w="1104" w:type="dxa"/>
          </w:tcPr>
          <w:p w14:paraId="24D7E7EB" w14:textId="25CE453D" w:rsidR="00DF523D" w:rsidRPr="00CC274A" w:rsidRDefault="00CC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="001D4F7D">
              <w:rPr>
                <w:rFonts w:ascii="Times New Roman" w:hAnsi="Times New Roman" w:cs="Times New Roman"/>
                <w:sz w:val="20"/>
                <w:szCs w:val="20"/>
              </w:rPr>
              <w:t xml:space="preserve">48232 </w:t>
            </w: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seconds</w:t>
            </w:r>
          </w:p>
        </w:tc>
        <w:tc>
          <w:tcPr>
            <w:tcW w:w="1104" w:type="dxa"/>
          </w:tcPr>
          <w:p w14:paraId="09E8EB81" w14:textId="23E05E98" w:rsidR="00DF523D" w:rsidRDefault="00C54ADD">
            <w:r w:rsidRPr="00491994">
              <w:rPr>
                <w:rFonts w:cstheme="minorHAnsi"/>
              </w:rPr>
              <w:t>O(n), where n is the total number of nodes</w:t>
            </w:r>
          </w:p>
        </w:tc>
      </w:tr>
      <w:tr w:rsidR="001D4F7D" w14:paraId="25A65368" w14:textId="77777777" w:rsidTr="00DF523D">
        <w:trPr>
          <w:trHeight w:val="600"/>
        </w:trPr>
        <w:tc>
          <w:tcPr>
            <w:tcW w:w="1103" w:type="dxa"/>
          </w:tcPr>
          <w:p w14:paraId="4AEA33A7" w14:textId="7839A74C" w:rsidR="00DF523D" w:rsidRDefault="00DF523D">
            <w:r>
              <w:t>Range Query (n=10)</w:t>
            </w:r>
          </w:p>
        </w:tc>
        <w:tc>
          <w:tcPr>
            <w:tcW w:w="1104" w:type="dxa"/>
          </w:tcPr>
          <w:p w14:paraId="15CC7B71" w14:textId="6111D994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.000017 seconds</w:t>
            </w:r>
          </w:p>
        </w:tc>
        <w:tc>
          <w:tcPr>
            <w:tcW w:w="1104" w:type="dxa"/>
          </w:tcPr>
          <w:p w14:paraId="60A8557F" w14:textId="75896F7C" w:rsidR="00DF523D" w:rsidRPr="00491994" w:rsidRDefault="00491994">
            <w:pPr>
              <w:rPr>
                <w:rFonts w:cstheme="minorHAnsi"/>
              </w:rPr>
            </w:pPr>
            <w:r w:rsidRPr="00491994">
              <w:rPr>
                <w:rFonts w:cstheme="minorHAnsi"/>
              </w:rPr>
              <w:t>O(n), where n is the total number of nodes</w:t>
            </w:r>
          </w:p>
        </w:tc>
        <w:tc>
          <w:tcPr>
            <w:tcW w:w="1104" w:type="dxa"/>
          </w:tcPr>
          <w:p w14:paraId="34E4D2DD" w14:textId="41F394DF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.003914 seconds</w:t>
            </w:r>
          </w:p>
        </w:tc>
        <w:tc>
          <w:tcPr>
            <w:tcW w:w="1104" w:type="dxa"/>
          </w:tcPr>
          <w:p w14:paraId="497A2713" w14:textId="3E4BBB7E" w:rsidR="00DF523D" w:rsidRPr="0058557E" w:rsidRDefault="0058557E">
            <w:pPr>
              <w:rPr>
                <w:rFonts w:cstheme="minorHAnsi"/>
              </w:rPr>
            </w:pPr>
            <w:r w:rsidRPr="0058557E">
              <w:rPr>
                <w:rFonts w:cstheme="minorHAnsi"/>
              </w:rPr>
              <w:t>O(n), where n is number of nodes</w:t>
            </w:r>
          </w:p>
        </w:tc>
        <w:tc>
          <w:tcPr>
            <w:tcW w:w="1104" w:type="dxa"/>
          </w:tcPr>
          <w:p w14:paraId="6E39E5FB" w14:textId="7BB32048" w:rsidR="00DF523D" w:rsidRPr="00CC274A" w:rsidRDefault="00CC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5E441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6 seconds</w:t>
            </w:r>
          </w:p>
        </w:tc>
        <w:tc>
          <w:tcPr>
            <w:tcW w:w="1104" w:type="dxa"/>
          </w:tcPr>
          <w:p w14:paraId="3E38C578" w14:textId="6227B73A" w:rsidR="00DF523D" w:rsidRDefault="00C54ADD">
            <w:r w:rsidRPr="00491994">
              <w:rPr>
                <w:rFonts w:cstheme="minorHAnsi"/>
              </w:rPr>
              <w:t>O(n), where n is the total number of nodes</w:t>
            </w:r>
          </w:p>
        </w:tc>
        <w:tc>
          <w:tcPr>
            <w:tcW w:w="1104" w:type="dxa"/>
          </w:tcPr>
          <w:p w14:paraId="22FC6D07" w14:textId="742C50DB" w:rsidR="00DF523D" w:rsidRPr="00CC274A" w:rsidRDefault="00CC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0.00746 seconds</w:t>
            </w:r>
          </w:p>
        </w:tc>
        <w:tc>
          <w:tcPr>
            <w:tcW w:w="1104" w:type="dxa"/>
          </w:tcPr>
          <w:p w14:paraId="48EF769D" w14:textId="7199B91E" w:rsidR="00DF523D" w:rsidRDefault="00C54ADD">
            <w:r w:rsidRPr="00491994">
              <w:rPr>
                <w:rFonts w:cstheme="minorHAnsi"/>
              </w:rPr>
              <w:t>O(n), where n is the total number of nodes</w:t>
            </w:r>
          </w:p>
        </w:tc>
      </w:tr>
      <w:tr w:rsidR="001D4F7D" w14:paraId="4B9E4558" w14:textId="77777777" w:rsidTr="00DF523D">
        <w:trPr>
          <w:trHeight w:val="600"/>
        </w:trPr>
        <w:tc>
          <w:tcPr>
            <w:tcW w:w="1103" w:type="dxa"/>
          </w:tcPr>
          <w:p w14:paraId="78DA859C" w14:textId="02E4567E" w:rsidR="00DF523D" w:rsidRDefault="00DF523D">
            <w:r>
              <w:t>Range Query (n=100)</w:t>
            </w:r>
          </w:p>
        </w:tc>
        <w:tc>
          <w:tcPr>
            <w:tcW w:w="1104" w:type="dxa"/>
          </w:tcPr>
          <w:p w14:paraId="7244A0CA" w14:textId="4C0C053F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0.000169 seconds</w:t>
            </w:r>
          </w:p>
        </w:tc>
        <w:tc>
          <w:tcPr>
            <w:tcW w:w="1104" w:type="dxa"/>
          </w:tcPr>
          <w:p w14:paraId="4DD94D9C" w14:textId="3486EBD9" w:rsidR="00DF523D" w:rsidRPr="00491994" w:rsidRDefault="00491994">
            <w:pPr>
              <w:rPr>
                <w:rFonts w:cstheme="minorHAnsi"/>
              </w:rPr>
            </w:pPr>
            <w:r w:rsidRPr="00491994">
              <w:rPr>
                <w:rFonts w:cstheme="minorHAnsi"/>
              </w:rPr>
              <w:t>O(n), where n is the total number of nodes</w:t>
            </w:r>
          </w:p>
        </w:tc>
        <w:tc>
          <w:tcPr>
            <w:tcW w:w="1104" w:type="dxa"/>
          </w:tcPr>
          <w:p w14:paraId="248326A0" w14:textId="53552423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.003328 seconds</w:t>
            </w:r>
          </w:p>
        </w:tc>
        <w:tc>
          <w:tcPr>
            <w:tcW w:w="1104" w:type="dxa"/>
          </w:tcPr>
          <w:p w14:paraId="566D9081" w14:textId="7A64AA76" w:rsidR="00DF523D" w:rsidRPr="0058557E" w:rsidRDefault="0058557E">
            <w:pPr>
              <w:rPr>
                <w:rFonts w:cstheme="minorHAnsi"/>
              </w:rPr>
            </w:pPr>
            <w:r w:rsidRPr="0058557E">
              <w:rPr>
                <w:rFonts w:cstheme="minorHAnsi"/>
              </w:rPr>
              <w:t>O(n), where n is number of nodes</w:t>
            </w:r>
          </w:p>
        </w:tc>
        <w:tc>
          <w:tcPr>
            <w:tcW w:w="1104" w:type="dxa"/>
          </w:tcPr>
          <w:p w14:paraId="444D9089" w14:textId="284E7F59" w:rsidR="00DF523D" w:rsidRPr="00CC274A" w:rsidRDefault="00CC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0.000437 seconds</w:t>
            </w:r>
          </w:p>
        </w:tc>
        <w:tc>
          <w:tcPr>
            <w:tcW w:w="1104" w:type="dxa"/>
          </w:tcPr>
          <w:p w14:paraId="6EAEB248" w14:textId="28AD27EE" w:rsidR="00DF523D" w:rsidRDefault="00C54ADD">
            <w:r w:rsidRPr="00491994">
              <w:rPr>
                <w:rFonts w:cstheme="minorHAnsi"/>
              </w:rPr>
              <w:t>O(n), where n is the total number of nodes</w:t>
            </w:r>
          </w:p>
        </w:tc>
        <w:tc>
          <w:tcPr>
            <w:tcW w:w="1104" w:type="dxa"/>
          </w:tcPr>
          <w:p w14:paraId="3EFA5E2E" w14:textId="127FEDAB" w:rsidR="00DF523D" w:rsidRPr="00CC274A" w:rsidRDefault="00CC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0.006388 seconds</w:t>
            </w:r>
          </w:p>
        </w:tc>
        <w:tc>
          <w:tcPr>
            <w:tcW w:w="1104" w:type="dxa"/>
          </w:tcPr>
          <w:p w14:paraId="25FBE573" w14:textId="315FB42D" w:rsidR="00DF523D" w:rsidRDefault="00C54ADD">
            <w:r w:rsidRPr="00491994">
              <w:rPr>
                <w:rFonts w:cstheme="minorHAnsi"/>
              </w:rPr>
              <w:t>O(n), where n is the total number of nodes</w:t>
            </w:r>
          </w:p>
        </w:tc>
      </w:tr>
      <w:tr w:rsidR="001D4F7D" w14:paraId="359F8ED1" w14:textId="77777777" w:rsidTr="00DF523D">
        <w:trPr>
          <w:trHeight w:val="600"/>
        </w:trPr>
        <w:tc>
          <w:tcPr>
            <w:tcW w:w="1103" w:type="dxa"/>
          </w:tcPr>
          <w:p w14:paraId="11D70F46" w14:textId="256AF2D8" w:rsidR="00DF523D" w:rsidRDefault="00DF523D">
            <w:r>
              <w:t>Range Query (n=1000)</w:t>
            </w:r>
          </w:p>
        </w:tc>
        <w:tc>
          <w:tcPr>
            <w:tcW w:w="1104" w:type="dxa"/>
          </w:tcPr>
          <w:p w14:paraId="02719CCB" w14:textId="639DF309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.00125 seconds</w:t>
            </w:r>
          </w:p>
        </w:tc>
        <w:tc>
          <w:tcPr>
            <w:tcW w:w="1104" w:type="dxa"/>
          </w:tcPr>
          <w:p w14:paraId="5B98B93D" w14:textId="3712AACA" w:rsidR="00DF523D" w:rsidRPr="00491994" w:rsidRDefault="00491994">
            <w:pPr>
              <w:rPr>
                <w:rFonts w:cstheme="minorHAnsi"/>
              </w:rPr>
            </w:pPr>
            <w:r w:rsidRPr="00491994">
              <w:rPr>
                <w:rFonts w:cstheme="minorHAnsi"/>
              </w:rPr>
              <w:t>O(n), where n is the total number of nodes</w:t>
            </w:r>
          </w:p>
        </w:tc>
        <w:tc>
          <w:tcPr>
            <w:tcW w:w="1104" w:type="dxa"/>
          </w:tcPr>
          <w:p w14:paraId="0D073A6C" w14:textId="364E13DF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.00406 seconds</w:t>
            </w:r>
          </w:p>
        </w:tc>
        <w:tc>
          <w:tcPr>
            <w:tcW w:w="1104" w:type="dxa"/>
          </w:tcPr>
          <w:p w14:paraId="695902DF" w14:textId="02EC5AF8" w:rsidR="00DF523D" w:rsidRPr="0058557E" w:rsidRDefault="0058557E">
            <w:pPr>
              <w:rPr>
                <w:rFonts w:cstheme="minorHAnsi"/>
              </w:rPr>
            </w:pPr>
            <w:r w:rsidRPr="0058557E">
              <w:rPr>
                <w:rFonts w:cstheme="minorHAnsi"/>
              </w:rPr>
              <w:t>O(n), where n is number of nodes</w:t>
            </w:r>
          </w:p>
        </w:tc>
        <w:tc>
          <w:tcPr>
            <w:tcW w:w="1104" w:type="dxa"/>
          </w:tcPr>
          <w:p w14:paraId="16D00359" w14:textId="63A06D29" w:rsidR="00DF523D" w:rsidRPr="00CC274A" w:rsidRDefault="00CC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0.004184 seconds</w:t>
            </w:r>
          </w:p>
        </w:tc>
        <w:tc>
          <w:tcPr>
            <w:tcW w:w="1104" w:type="dxa"/>
          </w:tcPr>
          <w:p w14:paraId="451D3B1C" w14:textId="15E1929B" w:rsidR="00DF523D" w:rsidRDefault="00C54ADD">
            <w:r w:rsidRPr="00491994">
              <w:rPr>
                <w:rFonts w:cstheme="minorHAnsi"/>
              </w:rPr>
              <w:t>O(n), where n is the total number of nodes</w:t>
            </w:r>
          </w:p>
        </w:tc>
        <w:tc>
          <w:tcPr>
            <w:tcW w:w="1104" w:type="dxa"/>
          </w:tcPr>
          <w:p w14:paraId="0D71697B" w14:textId="67E624BC" w:rsidR="00DF523D" w:rsidRPr="00CC274A" w:rsidRDefault="00CC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0.005055 seconds</w:t>
            </w:r>
          </w:p>
        </w:tc>
        <w:tc>
          <w:tcPr>
            <w:tcW w:w="1104" w:type="dxa"/>
          </w:tcPr>
          <w:p w14:paraId="52E85206" w14:textId="3F8FFAFD" w:rsidR="00DF523D" w:rsidRDefault="00C54ADD">
            <w:r w:rsidRPr="00491994">
              <w:rPr>
                <w:rFonts w:cstheme="minorHAnsi"/>
              </w:rPr>
              <w:t>O(n), where n is the total number of nodes</w:t>
            </w:r>
          </w:p>
        </w:tc>
      </w:tr>
    </w:tbl>
    <w:p w14:paraId="1C1F0160" w14:textId="77733AF0" w:rsidR="0083336B" w:rsidRDefault="0083336B"/>
    <w:p w14:paraId="0B033415" w14:textId="77777777" w:rsidR="00400781" w:rsidRDefault="00400781"/>
    <w:p w14:paraId="1BB0C6CC" w14:textId="77777777" w:rsidR="00400781" w:rsidRDefault="00400781"/>
    <w:p w14:paraId="63ECC6CE" w14:textId="5A333E29" w:rsidR="00400781" w:rsidRPr="00400781" w:rsidRDefault="00400781" w:rsidP="00400781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Analysis</w:t>
      </w:r>
    </w:p>
    <w:p w14:paraId="1AA8FC5B" w14:textId="739CFDFE" w:rsidR="00CD2801" w:rsidRDefault="003866E4">
      <w:r>
        <w:t xml:space="preserve">AVL seemed to be </w:t>
      </w:r>
      <w:r w:rsidR="00CD2801">
        <w:t xml:space="preserve">Worst case for AVL would be </w:t>
      </w:r>
      <w:r w:rsidR="00A9552B">
        <w:t>O(</w:t>
      </w:r>
      <w:proofErr w:type="spellStart"/>
      <w:r w:rsidR="00A9552B">
        <w:t>logn</w:t>
      </w:r>
      <w:proofErr w:type="spellEnd"/>
      <w:r w:rsidR="00A9552B">
        <w:t>) (</w:t>
      </w:r>
      <w:proofErr w:type="spellStart"/>
      <w:r w:rsidR="00A9552B">
        <w:t>logn</w:t>
      </w:r>
      <w:proofErr w:type="spellEnd"/>
      <w:r w:rsidR="00A9552B">
        <w:t xml:space="preserve"> is height of tree) for all operations, while worst case for 2-5 Tree is O(</w:t>
      </w:r>
      <w:proofErr w:type="spellStart"/>
      <w:r w:rsidR="00A9552B">
        <w:t>logn</w:t>
      </w:r>
      <w:proofErr w:type="spellEnd"/>
      <w:r w:rsidR="00A9552B">
        <w:t>) (</w:t>
      </w:r>
      <w:proofErr w:type="spellStart"/>
      <w:r w:rsidR="00A9552B">
        <w:t>logn</w:t>
      </w:r>
      <w:proofErr w:type="spellEnd"/>
      <w:r w:rsidR="00A9552B">
        <w:t xml:space="preserve"> is height of tree) for all operations because of the possibility of merging to the root/ splitting to the root.</w:t>
      </w:r>
      <w:r w:rsidR="00A65C34">
        <w:t xml:space="preserve"> These two data structures, therefore, have the same worst-case scenarios.</w:t>
      </w:r>
      <w:r w:rsidR="00400781">
        <w:t xml:space="preserve"> The time for AVL and 2-5 Tree to perform search, insert, sort, and range search seem to be about the same.</w:t>
      </w:r>
      <w:r w:rsidR="00701374">
        <w:t xml:space="preserve"> The delete operation seemed for 2-5 took much longer time. This may be due to how delete was handled or because of which words were selected for testing.</w:t>
      </w:r>
      <w:bookmarkStart w:id="0" w:name="_GoBack"/>
      <w:bookmarkEnd w:id="0"/>
    </w:p>
    <w:p w14:paraId="2A8C4D44" w14:textId="4C66AFC3" w:rsidR="00400781" w:rsidRDefault="00400781">
      <w:r>
        <w:t>Overall, it seems that BST has the quickest operations</w:t>
      </w:r>
      <w:r w:rsidR="00701374">
        <w:t xml:space="preserve"> (probably because of the lack of the balancing factor AVL has). However, since this is processing only 100 words for each operation, the run time for a large sample size should result in similar times for BST, AVL, and 2-5. </w:t>
      </w:r>
    </w:p>
    <w:sectPr w:rsidR="0040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6B"/>
    <w:rsid w:val="001D4F7D"/>
    <w:rsid w:val="003312CB"/>
    <w:rsid w:val="003866E4"/>
    <w:rsid w:val="003A3344"/>
    <w:rsid w:val="00400781"/>
    <w:rsid w:val="00491994"/>
    <w:rsid w:val="0058557E"/>
    <w:rsid w:val="005E4414"/>
    <w:rsid w:val="00701374"/>
    <w:rsid w:val="0083336B"/>
    <w:rsid w:val="00A65C34"/>
    <w:rsid w:val="00A9552B"/>
    <w:rsid w:val="00C54ADD"/>
    <w:rsid w:val="00CC274A"/>
    <w:rsid w:val="00CD2801"/>
    <w:rsid w:val="00D7277E"/>
    <w:rsid w:val="00DF523D"/>
    <w:rsid w:val="00E81ED5"/>
    <w:rsid w:val="00E972D1"/>
    <w:rsid w:val="00F8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B3B8"/>
  <w15:chartTrackingRefBased/>
  <w15:docId w15:val="{CA600A5E-E03F-4312-8BE7-BB33A6F0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chu</dc:creator>
  <cp:keywords/>
  <dc:description/>
  <cp:lastModifiedBy>benson chu</cp:lastModifiedBy>
  <cp:revision>14</cp:revision>
  <dcterms:created xsi:type="dcterms:W3CDTF">2018-03-17T03:36:00Z</dcterms:created>
  <dcterms:modified xsi:type="dcterms:W3CDTF">2018-03-18T23:45:00Z</dcterms:modified>
</cp:coreProperties>
</file>