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7F" w:rsidRPr="00631C7F" w:rsidRDefault="00631C7F" w:rsidP="00631C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631C7F" w:rsidRPr="00631C7F" w:rsidRDefault="00631C7F" w:rsidP="00631C7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31C7F">
        <w:rPr>
          <w:rFonts w:ascii="Times New Roman" w:hAnsi="Times New Roman" w:cs="Times New Roman"/>
          <w:b/>
          <w:i/>
          <w:sz w:val="28"/>
          <w:szCs w:val="28"/>
        </w:rPr>
        <w:t>Технические требования на сборочный чертеж модуля</w:t>
      </w:r>
    </w:p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C7F">
        <w:rPr>
          <w:rFonts w:ascii="Times New Roman" w:hAnsi="Times New Roman" w:cs="Times New Roman"/>
          <w:sz w:val="28"/>
          <w:szCs w:val="28"/>
        </w:rPr>
        <w:t>Все размеры справочные кроме обозначенных</w:t>
      </w:r>
    </w:p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C7F">
        <w:rPr>
          <w:rFonts w:ascii="Times New Roman" w:hAnsi="Times New Roman" w:cs="Times New Roman"/>
          <w:sz w:val="28"/>
          <w:szCs w:val="28"/>
        </w:rPr>
        <w:t>Шаг координатной сетки 0,625 мм по ГОСТ 10317-79.</w:t>
      </w:r>
    </w:p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C7F">
        <w:rPr>
          <w:rFonts w:ascii="Times New Roman" w:hAnsi="Times New Roman" w:cs="Times New Roman"/>
          <w:sz w:val="28"/>
          <w:szCs w:val="28"/>
        </w:rPr>
        <w:t>Установку следующих ИЭТ выполнить по ГОСТ 29137-91:</w:t>
      </w:r>
    </w:p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-VD9, VT2, VT3 по варианту 360.18.1101.00.00;</w:t>
      </w:r>
    </w:p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-DD4 по варианту 320.00.0000.00.00.</w:t>
      </w:r>
    </w:p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Установку остальных ИЭТ выполнить по чертежу.</w:t>
      </w:r>
    </w:p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31C7F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631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1C7F">
        <w:rPr>
          <w:rFonts w:ascii="Times New Roman" w:hAnsi="Times New Roman" w:cs="Times New Roman"/>
          <w:sz w:val="28"/>
          <w:szCs w:val="28"/>
        </w:rPr>
        <w:t>Припой</w:t>
      </w:r>
      <w:r w:rsidRPr="00631C7F">
        <w:rPr>
          <w:rFonts w:ascii="Times New Roman" w:hAnsi="Times New Roman" w:cs="Times New Roman"/>
          <w:sz w:val="28"/>
          <w:szCs w:val="28"/>
          <w:lang w:val="en-US"/>
        </w:rPr>
        <w:t xml:space="preserve"> ALPHA SACX0307 VACULOY ULL.</w:t>
      </w:r>
    </w:p>
    <w:bookmarkEnd w:id="0"/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C7F">
        <w:rPr>
          <w:rFonts w:ascii="Times New Roman" w:hAnsi="Times New Roman" w:cs="Times New Roman"/>
          <w:sz w:val="28"/>
          <w:szCs w:val="28"/>
        </w:rPr>
        <w:t>Паста паяльная ALPHA CVP390 0307 246 89-4-M20.</w:t>
      </w:r>
    </w:p>
    <w:p w:rsidR="00631C7F" w:rsidRPr="00D22E40" w:rsidRDefault="00631C7F" w:rsidP="00631C7F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22E40">
        <w:rPr>
          <w:rFonts w:ascii="Times New Roman" w:hAnsi="Times New Roman" w:cs="Times New Roman"/>
          <w:color w:val="FF0000"/>
          <w:sz w:val="28"/>
          <w:szCs w:val="28"/>
        </w:rPr>
        <w:t>6.</w:t>
      </w:r>
      <w:r w:rsidRPr="00D22E4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22E40">
        <w:rPr>
          <w:rFonts w:ascii="Times New Roman" w:hAnsi="Times New Roman" w:cs="Times New Roman"/>
          <w:color w:val="FF0000"/>
          <w:sz w:val="28"/>
          <w:szCs w:val="28"/>
        </w:rPr>
        <w:t xml:space="preserve">Клей для SMD компонентов ALPHA </w:t>
      </w:r>
      <w:proofErr w:type="spellStart"/>
      <w:r w:rsidRPr="00D22E40">
        <w:rPr>
          <w:rFonts w:ascii="Times New Roman" w:hAnsi="Times New Roman" w:cs="Times New Roman"/>
          <w:color w:val="FF0000"/>
          <w:sz w:val="28"/>
          <w:szCs w:val="28"/>
        </w:rPr>
        <w:t>Epibond</w:t>
      </w:r>
      <w:proofErr w:type="spellEnd"/>
      <w:r w:rsidRPr="00D22E40">
        <w:rPr>
          <w:rFonts w:ascii="Times New Roman" w:hAnsi="Times New Roman" w:cs="Times New Roman"/>
          <w:color w:val="FF0000"/>
          <w:sz w:val="28"/>
          <w:szCs w:val="28"/>
        </w:rPr>
        <w:t xml:space="preserve"> 7275-1.</w:t>
      </w:r>
      <w:r w:rsidR="00D22E40">
        <w:rPr>
          <w:rFonts w:ascii="Times New Roman" w:hAnsi="Times New Roman" w:cs="Times New Roman"/>
          <w:color w:val="FF0000"/>
          <w:sz w:val="28"/>
          <w:szCs w:val="28"/>
        </w:rPr>
        <w:t xml:space="preserve"> (если есть)</w:t>
      </w:r>
    </w:p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C7F">
        <w:rPr>
          <w:rFonts w:ascii="Times New Roman" w:hAnsi="Times New Roman" w:cs="Times New Roman"/>
          <w:sz w:val="28"/>
          <w:szCs w:val="28"/>
        </w:rPr>
        <w:t xml:space="preserve">После установки элементов нанести защитное </w:t>
      </w:r>
      <w:proofErr w:type="spellStart"/>
      <w:r w:rsidRPr="00631C7F">
        <w:rPr>
          <w:rFonts w:ascii="Times New Roman" w:hAnsi="Times New Roman" w:cs="Times New Roman"/>
          <w:sz w:val="28"/>
          <w:szCs w:val="28"/>
        </w:rPr>
        <w:t>фторполимерное</w:t>
      </w:r>
      <w:proofErr w:type="spellEnd"/>
      <w:r w:rsidRPr="00631C7F">
        <w:rPr>
          <w:rFonts w:ascii="Times New Roman" w:hAnsi="Times New Roman" w:cs="Times New Roman"/>
          <w:sz w:val="28"/>
          <w:szCs w:val="28"/>
        </w:rPr>
        <w:t xml:space="preserve"> покрытие</w:t>
      </w:r>
    </w:p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 xml:space="preserve">3M </w:t>
      </w:r>
      <w:proofErr w:type="spellStart"/>
      <w:r w:rsidRPr="00631C7F">
        <w:rPr>
          <w:rFonts w:ascii="Times New Roman" w:hAnsi="Times New Roman" w:cs="Times New Roman"/>
          <w:sz w:val="28"/>
          <w:szCs w:val="28"/>
        </w:rPr>
        <w:t>Novec</w:t>
      </w:r>
      <w:proofErr w:type="spellEnd"/>
      <w:r w:rsidRPr="00631C7F">
        <w:rPr>
          <w:rFonts w:ascii="Times New Roman" w:hAnsi="Times New Roman" w:cs="Times New Roman"/>
          <w:sz w:val="28"/>
          <w:szCs w:val="28"/>
        </w:rPr>
        <w:t xml:space="preserve"> 1700.</w:t>
      </w:r>
    </w:p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C7F">
        <w:rPr>
          <w:rFonts w:ascii="Times New Roman" w:hAnsi="Times New Roman" w:cs="Times New Roman"/>
          <w:sz w:val="28"/>
          <w:szCs w:val="28"/>
        </w:rPr>
        <w:t>Маркировка элементов показана условно.</w:t>
      </w:r>
    </w:p>
    <w:p w:rsidR="00631C7F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C7F">
        <w:rPr>
          <w:rFonts w:ascii="Times New Roman" w:hAnsi="Times New Roman" w:cs="Times New Roman"/>
          <w:sz w:val="28"/>
          <w:szCs w:val="28"/>
        </w:rPr>
        <w:t>Позиции элементов условно не показаны.</w:t>
      </w:r>
    </w:p>
    <w:p w:rsidR="00700D8A" w:rsidRP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C7F">
        <w:rPr>
          <w:rFonts w:ascii="Times New Roman" w:hAnsi="Times New Roman" w:cs="Times New Roman"/>
          <w:sz w:val="28"/>
          <w:szCs w:val="28"/>
        </w:rPr>
        <w:t>Остальные технические требования по СТБ 1022-96.</w:t>
      </w:r>
    </w:p>
    <w:p w:rsid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2E40" w:rsidRDefault="00D22E40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Штамп:</w:t>
      </w:r>
    </w:p>
    <w:p w:rsidR="00D22E40" w:rsidRPr="00631C7F" w:rsidRDefault="00D22E40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ГУИР.</w:t>
      </w:r>
      <w:r w:rsidRPr="00D22E40">
        <w:rPr>
          <w:rFonts w:ascii="Times New Roman" w:hAnsi="Times New Roman" w:cs="Times New Roman"/>
          <w:color w:val="FF0000"/>
          <w:sz w:val="28"/>
          <w:szCs w:val="28"/>
        </w:rPr>
        <w:t xml:space="preserve">468166.001 </w:t>
      </w:r>
      <w:r w:rsidRPr="00631C7F">
        <w:rPr>
          <w:rFonts w:ascii="Times New Roman" w:hAnsi="Times New Roman" w:cs="Times New Roman"/>
          <w:sz w:val="28"/>
          <w:szCs w:val="28"/>
        </w:rPr>
        <w:t>СБ</w:t>
      </w:r>
    </w:p>
    <w:p w:rsidR="00D22E40" w:rsidRPr="00631C7F" w:rsidRDefault="00D22E40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1C7F" w:rsidRPr="00631C7F" w:rsidRDefault="00631C7F" w:rsidP="00D22E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D22E40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D22E4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22E40">
        <w:rPr>
          <w:rFonts w:ascii="Times New Roman" w:hAnsi="Times New Roman" w:cs="Times New Roman"/>
          <w:sz w:val="28"/>
          <w:szCs w:val="28"/>
        </w:rPr>
        <w:t>.</w:t>
      </w:r>
    </w:p>
    <w:p w:rsid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Сборочный чертеж</w:t>
      </w:r>
    </w:p>
    <w:p w:rsidR="00D22E40" w:rsidRPr="00631C7F" w:rsidRDefault="00D22E40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1C7F" w:rsidRDefault="00631C7F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1C7F">
        <w:rPr>
          <w:rFonts w:ascii="Times New Roman" w:hAnsi="Times New Roman" w:cs="Times New Roman"/>
          <w:sz w:val="28"/>
          <w:szCs w:val="28"/>
        </w:rPr>
        <w:t>Лит.</w:t>
      </w:r>
      <w:r w:rsidR="00D22E40">
        <w:rPr>
          <w:rFonts w:ascii="Times New Roman" w:hAnsi="Times New Roman" w:cs="Times New Roman"/>
          <w:sz w:val="28"/>
          <w:szCs w:val="28"/>
        </w:rPr>
        <w:t xml:space="preserve">  </w:t>
      </w:r>
      <w:r w:rsidRPr="00631C7F">
        <w:rPr>
          <w:rFonts w:ascii="Times New Roman" w:hAnsi="Times New Roman" w:cs="Times New Roman"/>
          <w:sz w:val="28"/>
          <w:szCs w:val="28"/>
        </w:rPr>
        <w:t>Масса Масштаб</w:t>
      </w:r>
    </w:p>
    <w:p w:rsidR="00D22E40" w:rsidRPr="00D22E40" w:rsidRDefault="00D22E40" w:rsidP="00631C7F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       </w:t>
      </w:r>
      <w:r w:rsidRPr="00D22E40">
        <w:rPr>
          <w:rFonts w:ascii="Times New Roman" w:hAnsi="Times New Roman" w:cs="Times New Roman"/>
          <w:color w:val="FF0000"/>
          <w:sz w:val="28"/>
          <w:szCs w:val="28"/>
        </w:rPr>
        <w:t>в кг       1:2</w:t>
      </w:r>
    </w:p>
    <w:p w:rsidR="00D22E40" w:rsidRPr="00D22E40" w:rsidRDefault="00D22E40" w:rsidP="00631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22E40" w:rsidRPr="00D2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7F"/>
    <w:rsid w:val="00631C7F"/>
    <w:rsid w:val="00700D8A"/>
    <w:rsid w:val="00D22E40"/>
    <w:rsid w:val="00F5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B1BD5-B4B2-49C8-A93E-8DC456D4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E5308-F495-4498-B855-2D8791DB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2</cp:revision>
  <dcterms:created xsi:type="dcterms:W3CDTF">2022-05-23T07:02:00Z</dcterms:created>
  <dcterms:modified xsi:type="dcterms:W3CDTF">2022-05-23T07:02:00Z</dcterms:modified>
</cp:coreProperties>
</file>