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5DD" w:rsidRPr="00931135" w:rsidRDefault="00931135" w:rsidP="00931135">
      <w:pPr>
        <w:jc w:val="center"/>
        <w:rPr>
          <w:b/>
        </w:rPr>
      </w:pPr>
      <w:r w:rsidRPr="00931135">
        <w:rPr>
          <w:b/>
        </w:rPr>
        <w:t>План диссертации Чубарова</w:t>
      </w:r>
    </w:p>
    <w:p w:rsidR="00931135" w:rsidRDefault="00931135" w:rsidP="00931135">
      <w:pPr>
        <w:ind w:firstLine="426"/>
      </w:pPr>
      <w:r w:rsidRPr="004B4236">
        <w:rPr>
          <w:b/>
          <w:u w:val="single"/>
        </w:rPr>
        <w:t>Первый раздел</w:t>
      </w:r>
      <w:r w:rsidRPr="00931135">
        <w:rPr>
          <w:b/>
        </w:rPr>
        <w:t>.</w:t>
      </w:r>
      <w:r>
        <w:rPr>
          <w:b/>
        </w:rPr>
        <w:t xml:space="preserve"> </w:t>
      </w:r>
      <w:r>
        <w:t xml:space="preserve">В этом разделе должен быть обзор предшествующих работ. В этом разделе две основных задачи: во-первых, нужно показать, что ты в курсе приведенных в нем работ, т.е. о каждой нужно что-то написать, а не просто упомянуть. При этом в списке примерно из 10-12 должны быть упомянуты работы последних пяти лет. Во-вторых, в этом обзоре надо показать, чем твоя работа отличается от других. Здесь надо отметить, что </w:t>
      </w:r>
      <w:r w:rsidR="00D870E9">
        <w:t xml:space="preserve">структура </w:t>
      </w:r>
      <w:r>
        <w:t>тво</w:t>
      </w:r>
      <w:r w:rsidR="00D870E9">
        <w:t>е</w:t>
      </w:r>
      <w:r>
        <w:t xml:space="preserve">й модели </w:t>
      </w:r>
      <w:r w:rsidR="00D870E9">
        <w:t xml:space="preserve">старается воспроизвести реальную структуру межпозвонкового диска. Кроме того, нужно отметить постановку задачи, которая содержит не только скачкообразное изменение начальных условий, но и моделирование динамического </w:t>
      </w:r>
      <w:r w:rsidR="004B4236">
        <w:t>процесса. В конце обзора надо сформулировать свою основную цель (задачу).</w:t>
      </w:r>
    </w:p>
    <w:p w:rsidR="004B4236" w:rsidRDefault="004B4236" w:rsidP="00931135">
      <w:pPr>
        <w:ind w:firstLine="426"/>
      </w:pPr>
      <w:r w:rsidRPr="004B4236">
        <w:rPr>
          <w:b/>
          <w:u w:val="single"/>
        </w:rPr>
        <w:t>Второй раздел</w:t>
      </w:r>
      <w:r>
        <w:rPr>
          <w:b/>
          <w:u w:val="single"/>
        </w:rPr>
        <w:t xml:space="preserve">. </w:t>
      </w:r>
      <w:r>
        <w:t xml:space="preserve"> Здесь нужно подробное описание модели,</w:t>
      </w:r>
      <w:r w:rsidR="00B6619A">
        <w:t xml:space="preserve"> её строение,</w:t>
      </w:r>
      <w:r>
        <w:t xml:space="preserve"> что учитывается и что не учитывается в ней</w:t>
      </w:r>
      <w:r w:rsidR="00B6619A">
        <w:t>;</w:t>
      </w:r>
      <w:r>
        <w:t xml:space="preserve"> как </w:t>
      </w:r>
      <w:r w:rsidR="00B6619A">
        <w:t xml:space="preserve">описывается деформация стенок, </w:t>
      </w:r>
      <w:r>
        <w:t xml:space="preserve"> как вычисляется объем и давление</w:t>
      </w:r>
      <w:r w:rsidR="00B6619A">
        <w:t xml:space="preserve"> и т</w:t>
      </w:r>
      <w:r>
        <w:t>.</w:t>
      </w:r>
      <w:r w:rsidR="00B6619A">
        <w:t>д.</w:t>
      </w:r>
    </w:p>
    <w:p w:rsidR="00B6619A" w:rsidRDefault="00B6619A" w:rsidP="00931135">
      <w:pPr>
        <w:ind w:firstLine="426"/>
      </w:pPr>
      <w:r w:rsidRPr="00B6619A">
        <w:rPr>
          <w:b/>
          <w:u w:val="single"/>
        </w:rPr>
        <w:t>Третий раздел</w:t>
      </w:r>
      <w:r>
        <w:rPr>
          <w:b/>
          <w:u w:val="single"/>
        </w:rPr>
        <w:t>.</w:t>
      </w:r>
      <w:r>
        <w:t xml:space="preserve"> Описать словами алгоритм расчетов и поместить графическую схему.</w:t>
      </w:r>
    </w:p>
    <w:p w:rsidR="00B6619A" w:rsidRDefault="00B6619A" w:rsidP="00931135">
      <w:pPr>
        <w:ind w:firstLine="426"/>
      </w:pPr>
      <w:r w:rsidRPr="00B6619A">
        <w:rPr>
          <w:b/>
          <w:u w:val="single"/>
        </w:rPr>
        <w:t>Четвертый раздел</w:t>
      </w:r>
      <w:r w:rsidR="00DA27DC">
        <w:rPr>
          <w:b/>
          <w:u w:val="single"/>
        </w:rPr>
        <w:t>.</w:t>
      </w:r>
      <w:r w:rsidR="00DA27DC">
        <w:t xml:space="preserve"> </w:t>
      </w:r>
      <w:r>
        <w:t>Привести графики</w:t>
      </w:r>
      <w:r w:rsidR="00DA27DC">
        <w:t xml:space="preserve"> и описать их.</w:t>
      </w:r>
    </w:p>
    <w:p w:rsidR="00DA27DC" w:rsidRPr="00DA27DC" w:rsidRDefault="00DA27DC" w:rsidP="00931135">
      <w:pPr>
        <w:ind w:firstLine="426"/>
      </w:pPr>
      <w:r w:rsidRPr="00DA27DC">
        <w:rPr>
          <w:b/>
          <w:u w:val="single"/>
        </w:rPr>
        <w:t>Заключение</w:t>
      </w:r>
      <w:r>
        <w:rPr>
          <w:b/>
          <w:u w:val="single"/>
        </w:rPr>
        <w:t xml:space="preserve"> и выводы.</w:t>
      </w:r>
      <w:r>
        <w:t xml:space="preserve"> Перечислить результаты. Таким образом, построена механическая модель межпозвонкового диска, построено математическое описание её работ</w:t>
      </w:r>
      <w:r w:rsidR="00A82D9C">
        <w:t>ы, предложен алгоритм расчетов изменения давления в ячейках модели. Расчеты показали</w:t>
      </w:r>
      <w:r>
        <w:t xml:space="preserve"> </w:t>
      </w:r>
      <w:r w:rsidR="00A82D9C">
        <w:t>(и дальше описание полученных графиков). На основании приведенных расчетов можно сделать выводы (если они будут)</w:t>
      </w:r>
    </w:p>
    <w:p w:rsidR="00D870E9" w:rsidRDefault="00D870E9" w:rsidP="00931135">
      <w:pPr>
        <w:ind w:firstLine="426"/>
      </w:pPr>
    </w:p>
    <w:p w:rsidR="00D870E9" w:rsidRDefault="00D870E9" w:rsidP="00931135">
      <w:pPr>
        <w:ind w:firstLine="426"/>
      </w:pPr>
    </w:p>
    <w:p w:rsidR="00D870E9" w:rsidRDefault="00D870E9" w:rsidP="00931135">
      <w:pPr>
        <w:ind w:firstLine="426"/>
      </w:pPr>
    </w:p>
    <w:p w:rsidR="00D870E9" w:rsidRPr="00931135" w:rsidRDefault="00D870E9" w:rsidP="00931135">
      <w:pPr>
        <w:ind w:firstLine="426"/>
      </w:pPr>
    </w:p>
    <w:sectPr w:rsidR="00D870E9" w:rsidRPr="00931135" w:rsidSect="0093113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31135"/>
    <w:rsid w:val="00214B1C"/>
    <w:rsid w:val="003C04AA"/>
    <w:rsid w:val="004B4236"/>
    <w:rsid w:val="004B75DD"/>
    <w:rsid w:val="005A6769"/>
    <w:rsid w:val="00931135"/>
    <w:rsid w:val="00A82D9C"/>
    <w:rsid w:val="00B6619A"/>
    <w:rsid w:val="00D870E9"/>
    <w:rsid w:val="00DA2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trike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769"/>
    <w:rPr>
      <w:strike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7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7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9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7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8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2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7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3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3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1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7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1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5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08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195</Words>
  <Characters>1239</Characters>
  <Application>Microsoft Office Word</Application>
  <DocSecurity>0</DocSecurity>
  <Lines>24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2021-02-08T19:35:00Z</dcterms:created>
  <dcterms:modified xsi:type="dcterms:W3CDTF">2021-02-09T14:42:00Z</dcterms:modified>
</cp:coreProperties>
</file>