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A1A1A"/>
          <w:sz w:val="56"/>
          <w:szCs w:val="56"/>
        </w:rPr>
        <w:t xml:space="preserve">Sports Countdown Widget</w:t>
      </w:r>
    </w:p>
    <w:p>
      <w:pPr>
        <w:spacing w:before="0" w:after="80"/>
      </w:pPr>
      <w:r>
        <w:rPr>
          <w:rFonts w:ascii="Arial" w:cs="Arial" w:eastAsia="Arial" w:hAnsi="Arial"/>
          <w:color w:val="006D75"/>
          <w:sz w:val="28"/>
          <w:szCs w:val="28"/>
        </w:rPr>
        <w:t xml:space="preserve">Technical &amp; Product Documentation</w:t>
      </w:r>
    </w:p>
    <w:p>
      <w:pPr>
        <w:spacing w:before="0" w:after="0"/>
      </w:pPr>
      <w:r>
        <w:rPr>
          <w:rFonts w:ascii="Arial" w:cs="Arial" w:eastAsia="Arial" w:hAnsi="Arial"/>
          <w:color w:val="999999"/>
          <w:sz w:val="20"/>
          <w:szCs w:val="20"/>
        </w:rPr>
        <w:t xml:space="preserve">Version 1.1  ·  March 2026</w:t>
      </w:r>
    </w:p>
    <w:p>
      <w:pPr>
        <w:pBdr>
          <w:bottom w:val="single" w:color="DDDDDD" w:sz="4"/>
        </w:pBdr>
        <w:spacing w:before="200" w:after="200"/>
      </w:pPr>
      <w:r>
        <w:t xml:space="preserve"/>
      </w:r>
    </w:p>
    <w:p>
      <w:pPr>
        <w:pStyle w:val="Heading1"/>
        <w:spacing w:before="400" w:after="160"/>
      </w:pPr>
      <w:r>
        <w:rPr>
          <w:rFonts w:ascii="Arial" w:cs="Arial" w:eastAsia="Arial" w:hAnsi="Arial"/>
          <w:b/>
          <w:bCs/>
          <w:color w:val="1A1A1A"/>
          <w:sz w:val="36"/>
          <w:szCs w:val="36"/>
        </w:rPr>
        <w:t xml:space="preserve">1. Overview</w:t>
      </w:r>
    </w:p>
    <w:p>
      <w:pPr>
        <w:spacing w:before="80" w:after="80"/>
      </w:pPr>
      <w:r>
        <w:rPr>
          <w:rFonts w:ascii="Arial" w:cs="Arial" w:eastAsia="Arial" w:hAnsi="Arial"/>
          <w:color w:val="444444"/>
          <w:sz w:val="22"/>
          <w:szCs w:val="22"/>
        </w:rPr>
        <w:t xml:space="preserve">The Sports Countdown Widget is a lightweight, self-contained web component built for embedding in a Framer portfolio site. It displays a live countdown timer to the next scheduled game for four sports teams, pulling real-time data from ESPN's public API with no backend, no database, and no API keys required.</w:t>
      </w:r>
    </w:p>
    <w:p>
      <w:pPr>
        <w:spacing w:before="80" w:after="0"/>
      </w:pPr>
      <w:r>
        <w:t xml:space="preserve"/>
      </w:r>
    </w:p>
    <w:p>
      <w:pPr>
        <w:spacing w:before="80" w:after="80"/>
      </w:pPr>
      <w:r>
        <w:rPr>
          <w:rFonts w:ascii="Arial" w:cs="Arial" w:eastAsia="Arial" w:hAnsi="Arial"/>
          <w:color w:val="444444"/>
          <w:sz w:val="22"/>
          <w:szCs w:val="22"/>
        </w:rPr>
        <w:t xml:space="preserve">When a game is currently in progress, the card switches to a live state showing either the current score (where available) or an "In Progress" indicator with the current period or half. When a team is in its offseason or has no upcoming games, the widget shows a clean offseason state.</w:t>
      </w:r>
    </w:p>
    <w:p>
      <w:pPr>
        <w:spacing w:before="160" w:after="0"/>
      </w:pPr>
      <w:r>
        <w:t xml:space="preserve"/>
      </w:r>
    </w:p>
    <w:p>
      <w:pPr>
        <w:pStyle w:val="Heading2"/>
        <w:spacing w:before="320" w:after="120"/>
      </w:pPr>
      <w:r>
        <w:rPr>
          <w:rFonts w:ascii="Arial" w:cs="Arial" w:eastAsia="Arial" w:hAnsi="Arial"/>
          <w:b/>
          <w:bCs/>
          <w:color w:val="006D75"/>
          <w:sz w:val="26"/>
          <w:szCs w:val="26"/>
        </w:rPr>
        <w:t xml:space="preserve">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600"/>
        <w:gridCol w:w="4160"/>
      </w:tblGrid>
      <w:tr>
        <w:trPr>
          <w:tblHeader/>
        </w:trPr>
        <w:tc>
          <w:tcPr>
            <w:tcW w:type="dxa" w:w="2400"/>
            <w:tcBorders>
              <w:top w:val="single" w:color="DDDDDD" w:sz="4"/>
              <w:left w:val="single" w:color="DDDDDD" w:sz="4"/>
              <w:bottom w:val="single" w:color="DDDDDD" w:sz="4"/>
              <w:right w:val="single" w:color="DDDDDD" w:sz="4"/>
            </w:tcBorders>
            <w:shd w:fill="006D75" w:val="clear"/>
            <w:tcMar>
              <w:top w:type="dxa" w:w="80"/>
              <w:left w:type="dxa" w:w="120"/>
              <w:bottom w:type="dxa" w:w="80"/>
              <w:right w:type="dxa" w:w="120"/>
            </w:tcMar>
          </w:tcPr>
          <w:p>
            <w:r>
              <w:rPr>
                <w:rFonts w:ascii="Arial" w:cs="Arial" w:eastAsia="Arial" w:hAnsi="Arial"/>
                <w:b/>
                <w:bCs/>
                <w:color w:val="FFFFFF"/>
                <w:sz w:val="20"/>
                <w:szCs w:val="20"/>
              </w:rPr>
              <w:t xml:space="preserve">Team</w:t>
            </w:r>
          </w:p>
        </w:tc>
        <w:tc>
          <w:tcPr>
            <w:tcW w:type="dxa" w:w="1200"/>
            <w:tcBorders>
              <w:top w:val="single" w:color="DDDDDD" w:sz="4"/>
              <w:left w:val="single" w:color="DDDDDD" w:sz="4"/>
              <w:bottom w:val="single" w:color="DDDDDD" w:sz="4"/>
              <w:right w:val="single" w:color="DDDDDD" w:sz="4"/>
            </w:tcBorders>
            <w:shd w:fill="006D75" w:val="clear"/>
            <w:tcMar>
              <w:top w:type="dxa" w:w="80"/>
              <w:left w:type="dxa" w:w="120"/>
              <w:bottom w:type="dxa" w:w="80"/>
              <w:right w:type="dxa" w:w="120"/>
            </w:tcMar>
          </w:tcPr>
          <w:p>
            <w:r>
              <w:rPr>
                <w:rFonts w:ascii="Arial" w:cs="Arial" w:eastAsia="Arial" w:hAnsi="Arial"/>
                <w:b/>
                <w:bCs/>
                <w:color w:val="FFFFFF"/>
                <w:sz w:val="20"/>
                <w:szCs w:val="20"/>
              </w:rPr>
              <w:t xml:space="preserve">League</w:t>
            </w:r>
          </w:p>
        </w:tc>
        <w:tc>
          <w:tcPr>
            <w:tcW w:type="dxa" w:w="1600"/>
            <w:tcBorders>
              <w:top w:val="single" w:color="DDDDDD" w:sz="4"/>
              <w:left w:val="single" w:color="DDDDDD" w:sz="4"/>
              <w:bottom w:val="single" w:color="DDDDDD" w:sz="4"/>
              <w:right w:val="single" w:color="DDDDDD" w:sz="4"/>
            </w:tcBorders>
            <w:shd w:fill="006D75" w:val="clear"/>
            <w:tcMar>
              <w:top w:type="dxa" w:w="80"/>
              <w:left w:type="dxa" w:w="120"/>
              <w:bottom w:type="dxa" w:w="80"/>
              <w:right w:type="dxa" w:w="120"/>
            </w:tcMar>
          </w:tcPr>
          <w:p>
            <w:r>
              <w:rPr>
                <w:rFonts w:ascii="Arial" w:cs="Arial" w:eastAsia="Arial" w:hAnsi="Arial"/>
                <w:b/>
                <w:bCs/>
                <w:color w:val="FFFFFF"/>
                <w:sz w:val="20"/>
                <w:szCs w:val="20"/>
              </w:rPr>
              <w:t xml:space="preserve">ESPN ID</w:t>
            </w:r>
          </w:p>
        </w:tc>
        <w:tc>
          <w:tcPr>
            <w:tcW w:type="dxa" w:w="4160"/>
            <w:tcBorders>
              <w:top w:val="single" w:color="DDDDDD" w:sz="4"/>
              <w:left w:val="single" w:color="DDDDDD" w:sz="4"/>
              <w:bottom w:val="single" w:color="DDDDDD" w:sz="4"/>
              <w:right w:val="single" w:color="DDDDDD" w:sz="4"/>
            </w:tcBorders>
            <w:shd w:fill="006D75"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444444"/>
                <w:sz w:val="20"/>
                <w:szCs w:val="20"/>
              </w:rPr>
              <w:t xml:space="preserve">San Jose Sharks</w:t>
            </w:r>
          </w:p>
        </w:tc>
        <w:tc>
          <w:tcPr>
            <w:tcW w:type="dxa" w:w="12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444444"/>
                <w:sz w:val="20"/>
                <w:szCs w:val="20"/>
              </w:rPr>
              <w:t xml:space="preserve">NHL</w:t>
            </w:r>
          </w:p>
        </w:tc>
        <w:tc>
          <w:tcPr>
            <w:tcW w:type="dxa" w:w="1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444444"/>
                <w:sz w:val="20"/>
                <w:szCs w:val="20"/>
              </w:rPr>
              <w:t xml:space="preserve">18</w:t>
            </w:r>
          </w:p>
        </w:tc>
        <w:tc>
          <w:tcPr>
            <w:tcW w:type="dxa" w:w="41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444444"/>
                <w:sz w:val="20"/>
                <w:szCs w:val="20"/>
              </w:rPr>
              <w:t xml:space="preserve">Regular season + playoffs fetched separately and merged</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444444"/>
                <w:sz w:val="20"/>
                <w:szCs w:val="20"/>
              </w:rPr>
              <w:t xml:space="preserve">Arsenal FC</w:t>
            </w:r>
          </w:p>
        </w:tc>
        <w:tc>
          <w:tcPr>
            <w:tcW w:type="dxa" w:w="12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444444"/>
                <w:sz w:val="20"/>
                <w:szCs w:val="20"/>
              </w:rPr>
              <w:t xml:space="preserve">EPL</w:t>
            </w:r>
          </w:p>
        </w:tc>
        <w:tc>
          <w:tcPr>
            <w:tcW w:type="dxa" w:w="1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444444"/>
                <w:sz w:val="20"/>
                <w:szCs w:val="20"/>
              </w:rPr>
              <w:t xml:space="preserve">359</w:t>
            </w:r>
          </w:p>
        </w:tc>
        <w:tc>
          <w:tcPr>
            <w:tcW w:type="dxa" w:w="41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444444"/>
                <w:sz w:val="20"/>
                <w:szCs w:val="20"/>
              </w:rPr>
              <w:t xml:space="preserve">EPL scoreboard endpoint; fetches Oct–Dec 2025 and Jan–Aug 2026 date ranges to cover the full cross-year season. Live scores available during matches.</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444444"/>
                <w:sz w:val="20"/>
                <w:szCs w:val="20"/>
              </w:rPr>
              <w:t xml:space="preserve">San Francisco 49ers</w:t>
            </w:r>
          </w:p>
        </w:tc>
        <w:tc>
          <w:tcPr>
            <w:tcW w:type="dxa" w:w="12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444444"/>
                <w:sz w:val="20"/>
                <w:szCs w:val="20"/>
              </w:rPr>
              <w:t xml:space="preserve">NFL</w:t>
            </w:r>
          </w:p>
        </w:tc>
        <w:tc>
          <w:tcPr>
            <w:tcW w:type="dxa" w:w="1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444444"/>
                <w:sz w:val="20"/>
                <w:szCs w:val="20"/>
              </w:rPr>
              <w:t xml:space="preserve">25</w:t>
            </w:r>
          </w:p>
        </w:tc>
        <w:tc>
          <w:tcPr>
            <w:tcW w:type="dxa" w:w="41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444444"/>
                <w:sz w:val="20"/>
                <w:szCs w:val="20"/>
              </w:rPr>
              <w:t xml:space="preserve">Regular season + playoffs fetched separately and merged</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444444"/>
                <w:sz w:val="20"/>
                <w:szCs w:val="20"/>
              </w:rPr>
              <w:t xml:space="preserve">SF Giants</w:t>
            </w:r>
          </w:p>
        </w:tc>
        <w:tc>
          <w:tcPr>
            <w:tcW w:type="dxa" w:w="12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444444"/>
                <w:sz w:val="20"/>
                <w:szCs w:val="20"/>
              </w:rPr>
              <w:t xml:space="preserve">MLB</w:t>
            </w:r>
          </w:p>
        </w:tc>
        <w:tc>
          <w:tcPr>
            <w:tcW w:type="dxa" w:w="1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444444"/>
                <w:sz w:val="20"/>
                <w:szCs w:val="20"/>
              </w:rPr>
              <w:t xml:space="preserve">26</w:t>
            </w:r>
          </w:p>
        </w:tc>
        <w:tc>
          <w:tcPr>
            <w:tcW w:type="dxa" w:w="41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444444"/>
                <w:sz w:val="20"/>
                <w:szCs w:val="20"/>
              </w:rPr>
              <w:t xml:space="preserve">Regular season + playoffs fetched separately and merged</w:t>
            </w:r>
          </w:p>
        </w:tc>
      </w:tr>
    </w:tbl>
    <w:p>
      <w:pPr>
        <w:spacing w:before="160" w:after="0"/>
      </w:pPr>
      <w:r>
        <w:t xml:space="preserve"/>
      </w:r>
    </w:p>
    <w:p>
      <w:pPr>
        <w:pStyle w:val="Heading2"/>
        <w:spacing w:before="320" w:after="120"/>
      </w:pPr>
      <w:r>
        <w:rPr>
          <w:rFonts w:ascii="Arial" w:cs="Arial" w:eastAsia="Arial" w:hAnsi="Arial"/>
          <w:b/>
          <w:bCs/>
          <w:color w:val="006D75"/>
          <w:sz w:val="26"/>
          <w:szCs w:val="26"/>
        </w:rPr>
        <w:t xml:space="preserve">Design Principles</w:t>
      </w:r>
    </w:p>
    <w:p>
      <w:pPr>
        <w:spacing w:before="60" w:after="60"/>
        <w:ind w:left="440" w:hanging="220"/>
      </w:pPr>
      <w:r>
        <w:rPr>
          <w:rFonts w:ascii="Arial" w:cs="Arial" w:eastAsia="Arial" w:hAnsi="Arial"/>
          <w:color w:val="006D75"/>
          <w:sz w:val="22"/>
          <w:szCs w:val="22"/>
        </w:rPr>
        <w:t xml:space="preserve">• </w:t>
      </w:r>
      <w:r>
        <w:rPr>
          <w:rFonts w:ascii="Arial" w:cs="Arial" w:eastAsia="Arial" w:hAnsi="Arial"/>
          <w:color w:val="444444"/>
          <w:sz w:val="22"/>
          <w:szCs w:val="22"/>
        </w:rPr>
        <w:t xml:space="preserve">Self-contained — the entire widget is a single HTML file with no external dependencies other than Google Fonts and the ESPN API.</w:t>
      </w:r>
    </w:p>
    <w:p>
      <w:pPr>
        <w:spacing w:before="60" w:after="60"/>
        <w:ind w:left="440" w:hanging="220"/>
      </w:pPr>
      <w:r>
        <w:rPr>
          <w:rFonts w:ascii="Arial" w:cs="Arial" w:eastAsia="Arial" w:hAnsi="Arial"/>
          <w:color w:val="006D75"/>
          <w:sz w:val="22"/>
          <w:szCs w:val="22"/>
        </w:rPr>
        <w:t xml:space="preserve">• </w:t>
      </w:r>
      <w:r>
        <w:rPr>
          <w:rFonts w:ascii="Arial" w:cs="Arial" w:eastAsia="Arial" w:hAnsi="Arial"/>
          <w:color w:val="444444"/>
          <w:sz w:val="22"/>
          <w:szCs w:val="22"/>
        </w:rPr>
        <w:t xml:space="preserve">No interaction required — all four team cards are visible at once in a 2x2 grid. Visitors do not need to click or scroll to see information.</w:t>
      </w:r>
    </w:p>
    <w:p>
      <w:pPr>
        <w:spacing w:before="60" w:after="60"/>
        <w:ind w:left="440" w:hanging="220"/>
      </w:pPr>
      <w:r>
        <w:rPr>
          <w:rFonts w:ascii="Arial" w:cs="Arial" w:eastAsia="Arial" w:hAnsi="Arial"/>
          <w:color w:val="006D75"/>
          <w:sz w:val="22"/>
          <w:szCs w:val="22"/>
        </w:rPr>
        <w:t xml:space="preserve">• </w:t>
      </w:r>
      <w:r>
        <w:rPr>
          <w:rFonts w:ascii="Arial" w:cs="Arial" w:eastAsia="Arial" w:hAnsi="Arial"/>
          <w:color w:val="444444"/>
          <w:sz w:val="22"/>
          <w:szCs w:val="22"/>
        </w:rPr>
        <w:t xml:space="preserve">Graceful degradation — if a team has no upcoming games, the API returns no data, or a live score is unavailable, the card falls back cleanly rather than showing an error.</w:t>
      </w:r>
    </w:p>
    <w:p>
      <w:pPr>
        <w:spacing w:before="60" w:after="60"/>
        <w:ind w:left="440" w:hanging="220"/>
      </w:pPr>
      <w:r>
        <w:rPr>
          <w:rFonts w:ascii="Arial" w:cs="Arial" w:eastAsia="Arial" w:hAnsi="Arial"/>
          <w:color w:val="006D75"/>
          <w:sz w:val="22"/>
          <w:szCs w:val="22"/>
        </w:rPr>
        <w:t xml:space="preserve">• </w:t>
      </w:r>
      <w:r>
        <w:rPr>
          <w:rFonts w:ascii="Arial" w:cs="Arial" w:eastAsia="Arial" w:hAnsi="Arial"/>
          <w:color w:val="444444"/>
          <w:sz w:val="22"/>
          <w:szCs w:val="22"/>
        </w:rPr>
        <w:t xml:space="preserve">Responsive — on screens 768px or narrower, the 2x2 grid collapses to a single vertical column.</w:t>
      </w:r>
    </w:p>
    <w:p>
      <w:pPr>
        <w:pBdr>
          <w:bottom w:val="single" w:color="DDDDDD" w:sz="4"/>
        </w:pBdr>
        <w:spacing w:before="200" w:after="200"/>
      </w:pPr>
      <w:r>
        <w:t xml:space="preserve"/>
      </w:r>
    </w:p>
    <w:p>
      <w:pPr>
        <w:pStyle w:val="Heading1"/>
        <w:spacing w:before="400" w:after="160"/>
      </w:pPr>
      <w:r>
        <w:rPr>
          <w:rFonts w:ascii="Arial" w:cs="Arial" w:eastAsia="Arial" w:hAnsi="Arial"/>
          <w:b/>
          <w:bCs/>
          <w:color w:val="1A1A1A"/>
          <w:sz w:val="36"/>
          <w:szCs w:val="36"/>
        </w:rPr>
        <w:t xml:space="preserve">2. Behavior &amp; Scope</w:t>
      </w:r>
    </w:p>
    <w:p>
      <w:pPr>
        <w:spacing w:before="80" w:after="80"/>
      </w:pPr>
      <w:r>
        <w:rPr>
          <w:rFonts w:ascii="Arial" w:cs="Arial" w:eastAsia="Arial" w:hAnsi="Arial"/>
          <w:color w:val="444444"/>
          <w:sz w:val="22"/>
          <w:szCs w:val="22"/>
        </w:rPr>
        <w:t xml:space="preserve">This section describes how the widget behaves in every possible state. It is intentionally scoped to be a "next game" countdown — it does not track live statistics, standings, or player data.</w:t>
      </w:r>
    </w:p>
    <w:p>
      <w:pPr>
        <w:spacing w:before="160" w:after="0"/>
      </w:pPr>
      <w:r>
        <w:t xml:space="preserve"/>
      </w:r>
    </w:p>
    <w:p>
      <w:pPr>
        <w:pStyle w:val="Heading2"/>
        <w:spacing w:before="320" w:after="120"/>
      </w:pPr>
      <w:r>
        <w:rPr>
          <w:rFonts w:ascii="Arial" w:cs="Arial" w:eastAsia="Arial" w:hAnsi="Arial"/>
          <w:b/>
          <w:bCs/>
          <w:color w:val="006D75"/>
          <w:sz w:val="26"/>
          <w:szCs w:val="26"/>
        </w:rPr>
        <w:t xml:space="preserve">Card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DDDDDD" w:sz="4"/>
              <w:left w:val="single" w:color="DDDDDD" w:sz="4"/>
              <w:bottom w:val="single" w:color="DDDDDD" w:sz="4"/>
              <w:right w:val="single" w:color="DDDDDD" w:sz="4"/>
            </w:tcBorders>
            <w:shd w:fill="006D75"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800"/>
            <w:tcBorders>
              <w:top w:val="single" w:color="DDDDDD" w:sz="4"/>
              <w:left w:val="single" w:color="DDDDDD" w:sz="4"/>
              <w:bottom w:val="single" w:color="DDDDDD" w:sz="4"/>
              <w:right w:val="single" w:color="DDDDDD" w:sz="4"/>
            </w:tcBorders>
            <w:shd w:fill="006D75" w:val="clear"/>
            <w:tcMar>
              <w:top w:type="dxa" w:w="80"/>
              <w:left w:type="dxa" w:w="120"/>
              <w:bottom w:type="dxa" w:w="80"/>
              <w:right w:type="dxa" w:w="120"/>
            </w:tcMar>
          </w:tcPr>
          <w:p>
            <w:r>
              <w:rPr>
                <w:rFonts w:ascii="Arial" w:cs="Arial" w:eastAsia="Arial" w:hAnsi="Arial"/>
                <w:b/>
                <w:bCs/>
                <w:color w:val="FFFFFF"/>
                <w:sz w:val="20"/>
                <w:szCs w:val="20"/>
              </w:rPr>
              <w:t xml:space="preserve">What the Card Shows</w:t>
            </w:r>
          </w:p>
        </w:tc>
        <w:tc>
          <w:tcPr>
            <w:tcW w:type="dxa" w:w="4360"/>
            <w:tcBorders>
              <w:top w:val="single" w:color="DDDDDD" w:sz="4"/>
              <w:left w:val="single" w:color="DDDDDD" w:sz="4"/>
              <w:bottom w:val="single" w:color="DDDDDD" w:sz="4"/>
              <w:right w:val="single" w:color="DDDDDD" w:sz="4"/>
            </w:tcBorders>
            <w:shd w:fill="006D75"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444444"/>
                <w:sz w:val="20"/>
                <w:szCs w:val="20"/>
              </w:rPr>
              <w:t xml:space="preserve">Upcoming game</w:t>
            </w:r>
          </w:p>
        </w:tc>
        <w:tc>
          <w:tcPr>
            <w:tcW w:type="dxa" w:w="28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444444"/>
                <w:sz w:val="20"/>
                <w:szCs w:val="20"/>
              </w:rPr>
              <w:t xml:space="preserve">Live countdown timer</w:t>
            </w:r>
          </w:p>
        </w:tc>
        <w:tc>
          <w:tcPr>
            <w:tcW w:type="dxa" w:w="43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444444"/>
                <w:sz w:val="20"/>
                <w:szCs w:val="20"/>
              </w:rPr>
              <w:t xml:space="preserve">Days, hours, minutes, seconds ticking down to game time</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444444"/>
                <w:sz w:val="20"/>
                <w:szCs w:val="20"/>
              </w:rPr>
              <w:t xml:space="preserve">Season in progress, between games</w:t>
            </w:r>
          </w:p>
        </w:tc>
        <w:tc>
          <w:tcPr>
            <w:tcW w:type="dxa" w:w="28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444444"/>
                <w:sz w:val="20"/>
                <w:szCs w:val="20"/>
              </w:rPr>
              <w:t xml:space="preserve">Live countdown timer</w:t>
            </w:r>
          </w:p>
        </w:tc>
        <w:tc>
          <w:tcPr>
            <w:tcW w:type="dxa" w:w="43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444444"/>
                <w:sz w:val="20"/>
                <w:szCs w:val="20"/>
              </w:rPr>
              <w:t xml:space="preserve">Same as above — shows next scheduled game</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444444"/>
                <w:sz w:val="20"/>
                <w:szCs w:val="20"/>
              </w:rPr>
              <w:t xml:space="preserve">Game is live — score available</w:t>
            </w:r>
          </w:p>
        </w:tc>
        <w:tc>
          <w:tcPr>
            <w:tcW w:type="dxa" w:w="28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444444"/>
                <w:sz w:val="20"/>
                <w:szCs w:val="20"/>
              </w:rPr>
              <w:t xml:space="preserve">Live score + "Live" badge</w:t>
            </w:r>
          </w:p>
        </w:tc>
        <w:tc>
          <w:tcPr>
            <w:tcW w:type="dxa" w:w="43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444444"/>
                <w:sz w:val="20"/>
                <w:szCs w:val="20"/>
              </w:rPr>
              <w:t xml:space="preserve">Score shown in large type. Opponent and match detail below. ESPN scoreboard endpoint required (currently Arsenal only)</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444444"/>
                <w:sz w:val="20"/>
                <w:szCs w:val="20"/>
              </w:rPr>
              <w:t xml:space="preserve">Game is live — score unavailable</w:t>
            </w:r>
          </w:p>
        </w:tc>
        <w:tc>
          <w:tcPr>
            <w:tcW w:type="dxa" w:w="28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444444"/>
                <w:sz w:val="20"/>
                <w:szCs w:val="20"/>
              </w:rPr>
              <w:t xml:space="preserve">"In Progress" + "Live" badge</w:t>
            </w:r>
          </w:p>
        </w:tc>
        <w:tc>
          <w:tcPr>
            <w:tcW w:type="dxa" w:w="43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444444"/>
                <w:sz w:val="20"/>
                <w:szCs w:val="20"/>
              </w:rPr>
              <w:t xml:space="preserve">Shown when the schedule endpoint does not return live scores (currently NHL, NFL, MLB). Period/half detail shown below</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444444"/>
                <w:sz w:val="20"/>
                <w:szCs w:val="20"/>
              </w:rPr>
              <w:t xml:space="preserve">Game just started / countdown hit zero</w:t>
            </w:r>
          </w:p>
        </w:tc>
        <w:tc>
          <w:tcPr>
            <w:tcW w:type="dxa" w:w="28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444444"/>
                <w:sz w:val="20"/>
                <w:szCs w:val="20"/>
              </w:rPr>
              <w:t xml:space="preserve">"Game is starting now!"</w:t>
            </w:r>
          </w:p>
        </w:tc>
        <w:tc>
          <w:tcPr>
            <w:tcW w:type="dxa" w:w="43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444444"/>
                <w:sz w:val="20"/>
                <w:szCs w:val="20"/>
              </w:rPr>
              <w:t xml:space="preserve">Countdown stops at zero; transitions to live state on next page load</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444444"/>
                <w:sz w:val="20"/>
                <w:szCs w:val="20"/>
              </w:rPr>
              <w:t xml:space="preserve">Offseason / no schedule available</w:t>
            </w:r>
          </w:p>
        </w:tc>
        <w:tc>
          <w:tcPr>
            <w:tcW w:type="dxa" w:w="28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444444"/>
                <w:sz w:val="20"/>
                <w:szCs w:val="20"/>
              </w:rPr>
              <w:t xml:space="preserve">"Offseason" message</w:t>
            </w:r>
          </w:p>
        </w:tc>
        <w:tc>
          <w:tcPr>
            <w:tcW w:type="dxa" w:w="43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444444"/>
                <w:sz w:val="20"/>
                <w:szCs w:val="20"/>
              </w:rPr>
              <w:t xml:space="preserve">"No upcoming games scheduled" shown below</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006D75" w:sz="16"/>
              <w:bottom w:val="single" w:color="DDDDDD" w:sz="4"/>
              <w:right w:val="single" w:color="DDDDDD" w:sz="4"/>
            </w:tcBorders>
            <w:shd w:fill="F5F5F5" w:val="clear"/>
            <w:tcMar>
              <w:top w:type="dxa" w:w="120"/>
              <w:left w:type="dxa" w:w="200"/>
              <w:bottom w:type="dxa" w:w="120"/>
              <w:right w:type="dxa" w:w="200"/>
            </w:tcMar>
          </w:tcPr>
          <w:p>
            <w:pPr>
              <w:spacing w:before="0" w:after="40"/>
            </w:pPr>
            <w:r>
              <w:rPr>
                <w:rFonts w:ascii="Arial" w:cs="Arial" w:eastAsia="Arial" w:hAnsi="Arial"/>
                <w:b/>
                <w:bCs/>
                <w:color w:val="006D75"/>
                <w:sz w:val="20"/>
                <w:szCs w:val="20"/>
              </w:rPr>
              <w:t xml:space="preserve">Important: No automatic updates</w:t>
            </w:r>
          </w:p>
          <w:p>
            <w:pPr>
              <w:spacing w:before="0" w:after="0"/>
            </w:pPr>
            <w:r>
              <w:rPr>
                <w:rFonts w:ascii="Arial" w:cs="Arial" w:eastAsia="Arial" w:hAnsi="Arial"/>
                <w:color w:val="444444"/>
                <w:sz w:val="20"/>
                <w:szCs w:val="20"/>
              </w:rPr>
              <w:t xml:space="preserve">The widget fetches data once when the page loads and does not poll for updates. If a visitor has the page open while a game starts or ends, the card will not automatically change state. It will update correctly the next time the page is refreshed. Live score values shown during a match also reflect the score at the moment the page was last loaded, not a real-time feed.</w:t>
            </w:r>
          </w:p>
        </w:tc>
      </w:tr>
    </w:tbl>
    <w:p>
      <w:pPr>
        <w:spacing w:before="160" w:after="0"/>
      </w:pPr>
      <w:r>
        <w:t xml:space="preserve"/>
      </w:r>
    </w:p>
    <w:p>
      <w:pPr>
        <w:pStyle w:val="Heading2"/>
        <w:spacing w:before="320" w:after="120"/>
      </w:pPr>
      <w:r>
        <w:rPr>
          <w:rFonts w:ascii="Arial" w:cs="Arial" w:eastAsia="Arial" w:hAnsi="Arial"/>
          <w:b/>
          <w:bCs/>
          <w:color w:val="006D75"/>
          <w:sz w:val="26"/>
          <w:szCs w:val="26"/>
        </w:rPr>
        <w:t xml:space="preserve">Live Score Availability by Sport</w:t>
      </w:r>
    </w:p>
    <w:p>
      <w:pPr>
        <w:spacing w:before="80" w:after="80"/>
      </w:pPr>
      <w:r>
        <w:rPr>
          <w:rFonts w:ascii="Arial" w:cs="Arial" w:eastAsia="Arial" w:hAnsi="Arial"/>
          <w:color w:val="444444"/>
          <w:sz w:val="22"/>
          <w:szCs w:val="22"/>
        </w:rPr>
        <w:t xml:space="preserve">Whether a live score is shown depends on which ESPN API endpoint is used for that sport: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3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60"/>
            </w:tcMar>
          </w:tcPr>
          <w:p>
            <w:r>
              <w:rPr>
                <w:rFonts w:ascii="Arial" w:cs="Arial" w:eastAsia="Arial" w:hAnsi="Arial"/>
                <w:b/>
                <w:bCs/>
                <w:color w:val="1A1A1A"/>
                <w:sz w:val="20"/>
                <w:szCs w:val="20"/>
              </w:rPr>
              <w:t xml:space="preserve">Arsenal (EPL)</w:t>
            </w:r>
          </w:p>
        </w:tc>
        <w:tc>
          <w:tcPr>
            <w:tcW w:type="dxa" w:w="6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444444"/>
                <w:sz w:val="20"/>
                <w:szCs w:val="20"/>
              </w:rPr>
              <w:t xml:space="preserve">Uses the EPL scoreboard endpoint which includes live scores. Score shown in large type during a match.</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3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60"/>
            </w:tcMar>
          </w:tcPr>
          <w:p>
            <w:r>
              <w:rPr>
                <w:rFonts w:ascii="Arial" w:cs="Arial" w:eastAsia="Arial" w:hAnsi="Arial"/>
                <w:b/>
                <w:bCs/>
                <w:color w:val="1A1A1A"/>
                <w:sz w:val="20"/>
                <w:szCs w:val="20"/>
              </w:rPr>
              <w:t xml:space="preserve">Sharks (NHL)</w:t>
            </w:r>
          </w:p>
        </w:tc>
        <w:tc>
          <w:tcPr>
            <w:tcW w:type="dxa" w:w="6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444444"/>
                <w:sz w:val="20"/>
                <w:szCs w:val="20"/>
              </w:rPr>
              <w:t xml:space="preserve">Uses the team schedule endpoint which does not include live scores. Shows "In Progress" with the current period detail instead.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3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60"/>
            </w:tcMar>
          </w:tcPr>
          <w:p>
            <w:r>
              <w:rPr>
                <w:rFonts w:ascii="Arial" w:cs="Arial" w:eastAsia="Arial" w:hAnsi="Arial"/>
                <w:b/>
                <w:bCs/>
                <w:color w:val="1A1A1A"/>
                <w:sz w:val="20"/>
                <w:szCs w:val="20"/>
              </w:rPr>
              <w:t xml:space="preserve">49ers (NFL)</w:t>
            </w:r>
          </w:p>
        </w:tc>
        <w:tc>
          <w:tcPr>
            <w:tcW w:type="dxa" w:w="6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444444"/>
                <w:sz w:val="20"/>
                <w:szCs w:val="20"/>
              </w:rPr>
              <w:t xml:space="preserve">Uses the team schedule endpoint. Shows "In Progress" with game detail when live.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3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60"/>
            </w:tcMar>
          </w:tcPr>
          <w:p>
            <w:r>
              <w:rPr>
                <w:rFonts w:ascii="Arial" w:cs="Arial" w:eastAsia="Arial" w:hAnsi="Arial"/>
                <w:b/>
                <w:bCs/>
                <w:color w:val="1A1A1A"/>
                <w:sz w:val="20"/>
                <w:szCs w:val="20"/>
              </w:rPr>
              <w:t xml:space="preserve">Giants (MLB)</w:t>
            </w:r>
          </w:p>
        </w:tc>
        <w:tc>
          <w:tcPr>
            <w:tcW w:type="dxa" w:w="6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444444"/>
                <w:sz w:val="20"/>
                <w:szCs w:val="20"/>
              </w:rPr>
              <w:t xml:space="preserve">Uses the team schedule endpoint. Shows "In Progress" with game detail when live.</w:t>
            </w:r>
          </w:p>
        </w:tc>
      </w:tr>
    </w:tbl>
    <w:p>
      <w:pPr>
        <w:spacing w:before="160" w:after="0"/>
      </w:pPr>
      <w:r>
        <w:t xml:space="preserve"/>
      </w:r>
    </w:p>
    <w:p>
      <w:pPr>
        <w:pStyle w:val="Heading2"/>
        <w:spacing w:before="320" w:after="120"/>
      </w:pPr>
      <w:r>
        <w:rPr>
          <w:rFonts w:ascii="Arial" w:cs="Arial" w:eastAsia="Arial" w:hAnsi="Arial"/>
          <w:b/>
          <w:bCs/>
          <w:color w:val="006D75"/>
          <w:sz w:val="26"/>
          <w:szCs w:val="26"/>
        </w:rPr>
        <w:t xml:space="preserve">Out of Scope</w:t>
      </w:r>
    </w:p>
    <w:p>
      <w:pPr>
        <w:spacing w:before="60" w:after="60"/>
        <w:ind w:left="440" w:hanging="220"/>
      </w:pPr>
      <w:r>
        <w:rPr>
          <w:rFonts w:ascii="Arial" w:cs="Arial" w:eastAsia="Arial" w:hAnsi="Arial"/>
          <w:color w:val="006D75"/>
          <w:sz w:val="22"/>
          <w:szCs w:val="22"/>
        </w:rPr>
        <w:t xml:space="preserve">• </w:t>
      </w:r>
      <w:r>
        <w:rPr>
          <w:rFonts w:ascii="Arial" w:cs="Arial" w:eastAsia="Arial" w:hAnsi="Arial"/>
          <w:color w:val="444444"/>
          <w:sz w:val="22"/>
          <w:szCs w:val="22"/>
        </w:rPr>
        <w:t xml:space="preserve">Real-time live score updates (scores reflect the moment the page was loaded)</w:t>
      </w:r>
    </w:p>
    <w:p>
      <w:pPr>
        <w:spacing w:before="60" w:after="60"/>
        <w:ind w:left="440" w:hanging="220"/>
      </w:pPr>
      <w:r>
        <w:rPr>
          <w:rFonts w:ascii="Arial" w:cs="Arial" w:eastAsia="Arial" w:hAnsi="Arial"/>
          <w:color w:val="006D75"/>
          <w:sz w:val="22"/>
          <w:szCs w:val="22"/>
        </w:rPr>
        <w:t xml:space="preserve">• </w:t>
      </w:r>
      <w:r>
        <w:rPr>
          <w:rFonts w:ascii="Arial" w:cs="Arial" w:eastAsia="Arial" w:hAnsi="Arial"/>
          <w:color w:val="444444"/>
          <w:sz w:val="22"/>
          <w:szCs w:val="22"/>
        </w:rPr>
        <w:t xml:space="preserve">Player statistics or standings</w:t>
      </w:r>
    </w:p>
    <w:p>
      <w:pPr>
        <w:spacing w:before="60" w:after="60"/>
        <w:ind w:left="440" w:hanging="220"/>
      </w:pPr>
      <w:r>
        <w:rPr>
          <w:rFonts w:ascii="Arial" w:cs="Arial" w:eastAsia="Arial" w:hAnsi="Arial"/>
          <w:color w:val="006D75"/>
          <w:sz w:val="22"/>
          <w:szCs w:val="22"/>
        </w:rPr>
        <w:t xml:space="preserve">• </w:t>
      </w:r>
      <w:r>
        <w:rPr>
          <w:rFonts w:ascii="Arial" w:cs="Arial" w:eastAsia="Arial" w:hAnsi="Arial"/>
          <w:color w:val="444444"/>
          <w:sz w:val="22"/>
          <w:szCs w:val="22"/>
        </w:rPr>
        <w:t xml:space="preserve">Push notifications or background refresh</w:t>
      </w:r>
    </w:p>
    <w:p>
      <w:pPr>
        <w:spacing w:before="60" w:after="60"/>
        <w:ind w:left="440" w:hanging="220"/>
      </w:pPr>
      <w:r>
        <w:rPr>
          <w:rFonts w:ascii="Arial" w:cs="Arial" w:eastAsia="Arial" w:hAnsi="Arial"/>
          <w:color w:val="006D75"/>
          <w:sz w:val="22"/>
          <w:szCs w:val="22"/>
        </w:rPr>
        <w:t xml:space="preserve">• </w:t>
      </w:r>
      <w:r>
        <w:rPr>
          <w:rFonts w:ascii="Arial" w:cs="Arial" w:eastAsia="Arial" w:hAnsi="Arial"/>
          <w:color w:val="444444"/>
          <w:sz w:val="22"/>
          <w:szCs w:val="22"/>
        </w:rPr>
        <w:t xml:space="preserve">User interaction beyond page load</w:t>
      </w:r>
    </w:p>
    <w:p>
      <w:pPr>
        <w:spacing w:before="60" w:after="60"/>
        <w:ind w:left="440" w:hanging="220"/>
      </w:pPr>
      <w:r>
        <w:rPr>
          <w:rFonts w:ascii="Arial" w:cs="Arial" w:eastAsia="Arial" w:hAnsi="Arial"/>
          <w:color w:val="006D75"/>
          <w:sz w:val="22"/>
          <w:szCs w:val="22"/>
        </w:rPr>
        <w:t xml:space="preserve">• </w:t>
      </w:r>
      <w:r>
        <w:rPr>
          <w:rFonts w:ascii="Arial" w:cs="Arial" w:eastAsia="Arial" w:hAnsi="Arial"/>
          <w:color w:val="444444"/>
          <w:sz w:val="22"/>
          <w:szCs w:val="22"/>
        </w:rPr>
        <w:t xml:space="preserve">Authentication or personalisation</w:t>
      </w:r>
    </w:p>
    <w:p>
      <w:pPr>
        <w:pBdr>
          <w:bottom w:val="single" w:color="DDDDDD" w:sz="4"/>
        </w:pBdr>
        <w:spacing w:before="200" w:after="200"/>
      </w:pPr>
      <w:r>
        <w:t xml:space="preserve"/>
      </w:r>
    </w:p>
    <w:p>
      <w:pPr>
        <w:pStyle w:val="Heading1"/>
        <w:spacing w:before="400" w:after="160"/>
      </w:pPr>
      <w:r>
        <w:rPr>
          <w:rFonts w:ascii="Arial" w:cs="Arial" w:eastAsia="Arial" w:hAnsi="Arial"/>
          <w:b/>
          <w:bCs/>
          <w:color w:val="1A1A1A"/>
          <w:sz w:val="36"/>
          <w:szCs w:val="36"/>
        </w:rPr>
        <w:t xml:space="preserve">3. How It Works</w:t>
      </w:r>
    </w:p>
    <w:p>
      <w:pPr>
        <w:spacing w:before="80" w:after="80"/>
      </w:pPr>
      <w:r>
        <w:rPr>
          <w:rFonts w:ascii="Arial" w:cs="Arial" w:eastAsia="Arial" w:hAnsi="Arial"/>
          <w:color w:val="444444"/>
          <w:sz w:val="22"/>
          <w:szCs w:val="22"/>
        </w:rPr>
        <w:t xml:space="preserve">This section explains the technical architecture in plain language. No prior coding knowledge is required to understand it.</w:t>
      </w:r>
    </w:p>
    <w:p>
      <w:pPr>
        <w:spacing w:before="160" w:after="0"/>
      </w:pPr>
      <w:r>
        <w:t xml:space="preserve"/>
      </w:r>
    </w:p>
    <w:p>
      <w:pPr>
        <w:pStyle w:val="Heading2"/>
        <w:spacing w:before="320" w:after="120"/>
      </w:pPr>
      <w:r>
        <w:rPr>
          <w:rFonts w:ascii="Arial" w:cs="Arial" w:eastAsia="Arial" w:hAnsi="Arial"/>
          <w:b/>
          <w:bCs/>
          <w:color w:val="006D75"/>
          <w:sz w:val="26"/>
          <w:szCs w:val="26"/>
        </w:rPr>
        <w:t xml:space="preserve">The Big Picture</w:t>
      </w:r>
    </w:p>
    <w:p>
      <w:pPr>
        <w:spacing w:before="80" w:after="80"/>
      </w:pPr>
      <w:r>
        <w:rPr>
          <w:rFonts w:ascii="Arial" w:cs="Arial" w:eastAsia="Arial" w:hAnsi="Arial"/>
          <w:color w:val="444444"/>
          <w:sz w:val="22"/>
          <w:szCs w:val="22"/>
        </w:rPr>
        <w:t xml:space="preserve">When a visitor loads the page containing the widget, the following happens in sequence:</w:t>
      </w:r>
    </w:p>
    <w:p>
      <w:pPr>
        <w:spacing w:before="80" w:after="0"/>
      </w:pPr>
      <w:r>
        <w:t xml:space="preserve"/>
      </w:r>
    </w:p>
    <w:p>
      <w:pPr>
        <w:spacing w:before="60" w:after="60"/>
        <w:ind w:left="440" w:hanging="220"/>
      </w:pPr>
      <w:r>
        <w:rPr>
          <w:rFonts w:ascii="Arial" w:cs="Arial" w:eastAsia="Arial" w:hAnsi="Arial"/>
          <w:color w:val="006D75"/>
          <w:sz w:val="22"/>
          <w:szCs w:val="22"/>
        </w:rPr>
        <w:t xml:space="preserve">• </w:t>
      </w:r>
      <w:r>
        <w:rPr>
          <w:rFonts w:ascii="Arial" w:cs="Arial" w:eastAsia="Arial" w:hAnsi="Arial"/>
          <w:color w:val="444444"/>
          <w:sz w:val="22"/>
          <w:szCs w:val="22"/>
        </w:rPr>
        <w:t xml:space="preserve">The browser downloads the HTML file and renders four coloured team cards with a loading animation.</w:t>
      </w:r>
    </w:p>
    <w:p>
      <w:pPr>
        <w:spacing w:before="60" w:after="60"/>
        <w:ind w:left="440" w:hanging="220"/>
      </w:pPr>
      <w:r>
        <w:rPr>
          <w:rFonts w:ascii="Arial" w:cs="Arial" w:eastAsia="Arial" w:hAnsi="Arial"/>
          <w:color w:val="006D75"/>
          <w:sz w:val="22"/>
          <w:szCs w:val="22"/>
        </w:rPr>
        <w:t xml:space="preserve">• </w:t>
      </w:r>
      <w:r>
        <w:rPr>
          <w:rFonts w:ascii="Arial" w:cs="Arial" w:eastAsia="Arial" w:hAnsi="Arial"/>
          <w:color w:val="444444"/>
          <w:sz w:val="22"/>
          <w:szCs w:val="22"/>
        </w:rPr>
        <w:t xml:space="preserve">JavaScript runs in the background and sends requests to ESPN's public API for each team's schedule.</w:t>
      </w:r>
    </w:p>
    <w:p>
      <w:pPr>
        <w:spacing w:before="60" w:after="60"/>
        <w:ind w:left="440" w:hanging="220"/>
      </w:pPr>
      <w:r>
        <w:rPr>
          <w:rFonts w:ascii="Arial" w:cs="Arial" w:eastAsia="Arial" w:hAnsi="Arial"/>
          <w:color w:val="006D75"/>
          <w:sz w:val="22"/>
          <w:szCs w:val="22"/>
        </w:rPr>
        <w:t xml:space="preserve">• </w:t>
      </w:r>
      <w:r>
        <w:rPr>
          <w:rFonts w:ascii="Arial" w:cs="Arial" w:eastAsia="Arial" w:hAnsi="Arial"/>
          <w:color w:val="444444"/>
          <w:sz w:val="22"/>
          <w:szCs w:val="22"/>
        </w:rPr>
        <w:t xml:space="preserve">The API responds with a list of games — past, upcoming, and potentially live — for each team.</w:t>
      </w:r>
    </w:p>
    <w:p>
      <w:pPr>
        <w:spacing w:before="60" w:after="60"/>
        <w:ind w:left="440" w:hanging="220"/>
      </w:pPr>
      <w:r>
        <w:rPr>
          <w:rFonts w:ascii="Arial" w:cs="Arial" w:eastAsia="Arial" w:hAnsi="Arial"/>
          <w:color w:val="006D75"/>
          <w:sz w:val="22"/>
          <w:szCs w:val="22"/>
        </w:rPr>
        <w:t xml:space="preserve">• </w:t>
      </w:r>
      <w:r>
        <w:rPr>
          <w:rFonts w:ascii="Arial" w:cs="Arial" w:eastAsia="Arial" w:hAnsi="Arial"/>
          <w:color w:val="444444"/>
          <w:sz w:val="22"/>
          <w:szCs w:val="22"/>
        </w:rPr>
        <w:t xml:space="preserve">The code first checks if any game is currently in progress. If so, it shows the live state immediately.</w:t>
      </w:r>
    </w:p>
    <w:p>
      <w:pPr>
        <w:spacing w:before="60" w:after="60"/>
        <w:ind w:left="440" w:hanging="220"/>
      </w:pPr>
      <w:r>
        <w:rPr>
          <w:rFonts w:ascii="Arial" w:cs="Arial" w:eastAsia="Arial" w:hAnsi="Arial"/>
          <w:color w:val="006D75"/>
          <w:sz w:val="22"/>
          <w:szCs w:val="22"/>
        </w:rPr>
        <w:t xml:space="preserve">• </w:t>
      </w:r>
      <w:r>
        <w:rPr>
          <w:rFonts w:ascii="Arial" w:cs="Arial" w:eastAsia="Arial" w:hAnsi="Arial"/>
          <w:color w:val="444444"/>
          <w:sz w:val="22"/>
          <w:szCs w:val="22"/>
        </w:rPr>
        <w:t xml:space="preserve">If no live game is found, it filters for the next future game, calculates the time remaining, and starts the countdown.</w:t>
      </w:r>
    </w:p>
    <w:p>
      <w:pPr>
        <w:spacing w:before="60" w:after="60"/>
        <w:ind w:left="440" w:hanging="220"/>
      </w:pPr>
      <w:r>
        <w:rPr>
          <w:rFonts w:ascii="Arial" w:cs="Arial" w:eastAsia="Arial" w:hAnsi="Arial"/>
          <w:color w:val="006D75"/>
          <w:sz w:val="22"/>
          <w:szCs w:val="22"/>
        </w:rPr>
        <w:t xml:space="preserve">• </w:t>
      </w:r>
      <w:r>
        <w:rPr>
          <w:rFonts w:ascii="Arial" w:cs="Arial" w:eastAsia="Arial" w:hAnsi="Arial"/>
          <w:color w:val="444444"/>
          <w:sz w:val="22"/>
          <w:szCs w:val="22"/>
        </w:rPr>
        <w:t xml:space="preserve">A one-second interval keeps the countdown ticking without needing to re-fetch from the API.</w:t>
      </w:r>
    </w:p>
    <w:p>
      <w:pPr>
        <w:spacing w:before="160" w:after="0"/>
      </w:pPr>
      <w:r>
        <w:t xml:space="preserve"/>
      </w:r>
    </w:p>
    <w:p>
      <w:pPr>
        <w:pStyle w:val="Heading2"/>
        <w:spacing w:before="320" w:after="120"/>
      </w:pPr>
      <w:r>
        <w:rPr>
          <w:rFonts w:ascii="Arial" w:cs="Arial" w:eastAsia="Arial" w:hAnsi="Arial"/>
          <w:b/>
          <w:bCs/>
          <w:color w:val="006D75"/>
          <w:sz w:val="26"/>
          <w:szCs w:val="26"/>
        </w:rPr>
        <w:t xml:space="preserve">The Data Source</w:t>
      </w:r>
    </w:p>
    <w:p>
      <w:pPr>
        <w:spacing w:before="80" w:after="80"/>
      </w:pPr>
      <w:r>
        <w:rPr>
          <w:rFonts w:ascii="Arial" w:cs="Arial" w:eastAsia="Arial" w:hAnsi="Arial"/>
          <w:color w:val="444444"/>
          <w:sz w:val="22"/>
          <w:szCs w:val="22"/>
        </w:rPr>
        <w:t xml:space="preserve">All data comes from ESPN's publicly available API — the same source that powers ESPN's own website. No account or API key is required. Two types of endpoints are used: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3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60"/>
            </w:tcMar>
          </w:tcPr>
          <w:p>
            <w:r>
              <w:rPr>
                <w:rFonts w:ascii="Arial" w:cs="Arial" w:eastAsia="Arial" w:hAnsi="Arial"/>
                <w:b/>
                <w:bCs/>
                <w:color w:val="1A1A1A"/>
                <w:sz w:val="20"/>
                <w:szCs w:val="20"/>
              </w:rPr>
              <w:t xml:space="preserve">Team Schedule Endpoint</w:t>
            </w:r>
          </w:p>
        </w:tc>
        <w:tc>
          <w:tcPr>
            <w:tcW w:type="dxa" w:w="6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444444"/>
                <w:sz w:val="20"/>
                <w:szCs w:val="20"/>
              </w:rPr>
              <w:t xml:space="preserve">Used for NHL, NFL, and MLB. Returns all games for a given team in a given season. Called twice per team — once for the regular season and once for the postseason — so playoff games are always included. Does not include live scores during in-progress games.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3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60"/>
            </w:tcMar>
          </w:tcPr>
          <w:p>
            <w:r>
              <w:rPr>
                <w:rFonts w:ascii="Arial" w:cs="Arial" w:eastAsia="Arial" w:hAnsi="Arial"/>
                <w:b/>
                <w:bCs/>
                <w:color w:val="1A1A1A"/>
                <w:sz w:val="20"/>
                <w:szCs w:val="20"/>
              </w:rPr>
              <w:t xml:space="preserve">Scoreboard Endpoint</w:t>
            </w:r>
          </w:p>
        </w:tc>
        <w:tc>
          <w:tcPr>
            <w:tcW w:type="dxa" w:w="6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444444"/>
                <w:sz w:val="20"/>
                <w:szCs w:val="20"/>
              </w:rPr>
              <w:t xml:space="preserve">Used for Arsenal / EPL only. Fetches all EPL matches in a given date range and filters for Arsenal's games. Used because the EPL season straddles two calendar years, which caused the team schedule endpoint to miss fixtures. Includes live scores during in-progress matches.</w:t>
            </w:r>
          </w:p>
        </w:tc>
      </w:tr>
    </w:tbl>
    <w:p>
      <w:pPr>
        <w:spacing w:before="160" w:after="0"/>
      </w:pPr>
      <w:r>
        <w:t xml:space="preserve"/>
      </w:r>
    </w:p>
    <w:p>
      <w:pPr>
        <w:pStyle w:val="Heading2"/>
        <w:spacing w:before="320" w:after="120"/>
      </w:pPr>
      <w:r>
        <w:rPr>
          <w:rFonts w:ascii="Arial" w:cs="Arial" w:eastAsia="Arial" w:hAnsi="Arial"/>
          <w:b/>
          <w:bCs/>
          <w:color w:val="006D75"/>
          <w:sz w:val="26"/>
          <w:szCs w:val="26"/>
        </w:rPr>
        <w:t xml:space="preserve">Live Game Detection</w:t>
      </w:r>
    </w:p>
    <w:p>
      <w:pPr>
        <w:spacing w:before="80" w:after="80"/>
      </w:pPr>
      <w:r>
        <w:rPr>
          <w:rFonts w:ascii="Arial" w:cs="Arial" w:eastAsia="Arial" w:hAnsi="Arial"/>
          <w:color w:val="444444"/>
          <w:sz w:val="22"/>
          <w:szCs w:val="22"/>
        </w:rPr>
        <w:t xml:space="preserve">Before looking for upcoming games, the code checks whether any game in the fetched data is currently in progress. ESPN includes a status field on every event with a state value: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3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60"/>
            </w:tcMar>
          </w:tcPr>
          <w:p>
            <w:r>
              <w:rPr>
                <w:rFonts w:ascii="Arial" w:cs="Arial" w:eastAsia="Arial" w:hAnsi="Arial"/>
                <w:b/>
                <w:bCs/>
                <w:color w:val="1A1A1A"/>
                <w:sz w:val="20"/>
                <w:szCs w:val="20"/>
              </w:rPr>
              <w:t xml:space="preserve">"in"</w:t>
            </w:r>
          </w:p>
        </w:tc>
        <w:tc>
          <w:tcPr>
            <w:tcW w:type="dxa" w:w="6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444444"/>
                <w:sz w:val="20"/>
                <w:szCs w:val="20"/>
              </w:rPr>
              <w:t xml:space="preserve">Game is currently in progress — show live state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3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60"/>
            </w:tcMar>
          </w:tcPr>
          <w:p>
            <w:r>
              <w:rPr>
                <w:rFonts w:ascii="Arial" w:cs="Arial" w:eastAsia="Arial" w:hAnsi="Arial"/>
                <w:b/>
                <w:bCs/>
                <w:color w:val="1A1A1A"/>
                <w:sz w:val="20"/>
                <w:szCs w:val="20"/>
              </w:rPr>
              <w:t xml:space="preserve">"pre"</w:t>
            </w:r>
          </w:p>
        </w:tc>
        <w:tc>
          <w:tcPr>
            <w:tcW w:type="dxa" w:w="6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444444"/>
                <w:sz w:val="20"/>
                <w:szCs w:val="20"/>
              </w:rPr>
              <w:t xml:space="preserve">Game has not started yet — show countdown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3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60"/>
            </w:tcMar>
          </w:tcPr>
          <w:p>
            <w:r>
              <w:rPr>
                <w:rFonts w:ascii="Arial" w:cs="Arial" w:eastAsia="Arial" w:hAnsi="Arial"/>
                <w:b/>
                <w:bCs/>
                <w:color w:val="1A1A1A"/>
                <w:sz w:val="20"/>
                <w:szCs w:val="20"/>
              </w:rPr>
              <w:t xml:space="preserve">"post"</w:t>
            </w:r>
          </w:p>
        </w:tc>
        <w:tc>
          <w:tcPr>
            <w:tcW w:type="dxa" w:w="6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444444"/>
                <w:sz w:val="20"/>
                <w:szCs w:val="20"/>
              </w:rPr>
              <w:t xml:space="preserve">Game is finished — find the next upcoming game</w:t>
            </w:r>
          </w:p>
        </w:tc>
      </w:tr>
    </w:tbl>
    <w:p>
      <w:pPr>
        <w:spacing w:before="80" w:after="0"/>
      </w:pPr>
      <w:r>
        <w:t xml:space="preserve"/>
      </w:r>
    </w:p>
    <w:p>
      <w:pPr>
        <w:spacing w:before="80" w:after="80"/>
      </w:pPr>
      <w:r>
        <w:rPr>
          <w:rFonts w:ascii="Arial" w:cs="Arial" w:eastAsia="Arial" w:hAnsi="Arial"/>
          <w:color w:val="444444"/>
          <w:sz w:val="22"/>
          <w:szCs w:val="22"/>
        </w:rPr>
        <w:t xml:space="preserve">When a live game is detected, the code checks whether a score is available. If scores are present, they are displayed. If the score field is undefined (as is the case with NHL, NFL, and MLB schedule endpoints), the card shows "In Progress" along with the period or half detail pulled from the same status field.</w:t>
      </w:r>
    </w:p>
    <w:p>
      <w:pPr>
        <w:spacing w:before="160" w:after="0"/>
      </w:pPr>
      <w:r>
        <w:t xml:space="preserve"/>
      </w:r>
    </w:p>
    <w:p>
      <w:pPr>
        <w:pStyle w:val="Heading2"/>
        <w:spacing w:before="320" w:after="120"/>
      </w:pPr>
      <w:r>
        <w:rPr>
          <w:rFonts w:ascii="Arial" w:cs="Arial" w:eastAsia="Arial" w:hAnsi="Arial"/>
          <w:b/>
          <w:bCs/>
          <w:color w:val="006D75"/>
          <w:sz w:val="26"/>
          <w:szCs w:val="26"/>
        </w:rPr>
        <w:t xml:space="preserve">Finding the Next Game</w:t>
      </w:r>
    </w:p>
    <w:p>
      <w:pPr>
        <w:spacing w:before="80" w:after="80"/>
      </w:pPr>
      <w:r>
        <w:rPr>
          <w:rFonts w:ascii="Arial" w:cs="Arial" w:eastAsia="Arial" w:hAnsi="Arial"/>
          <w:color w:val="444444"/>
          <w:sz w:val="22"/>
          <w:szCs w:val="22"/>
        </w:rPr>
        <w:t xml:space="preserve">If no live game is found, the code filters all events to those with a future date, sorts them earliest first, and takes the first result. If no future games exist at all, it falls back to the Offseason state.</w:t>
      </w:r>
    </w:p>
    <w:p>
      <w:pPr>
        <w:spacing w:before="160" w:after="0"/>
      </w:pPr>
      <w:r>
        <w:t xml:space="preserve"/>
      </w:r>
    </w:p>
    <w:p>
      <w:pPr>
        <w:pStyle w:val="Heading2"/>
        <w:spacing w:before="320" w:after="120"/>
      </w:pPr>
      <w:r>
        <w:rPr>
          <w:rFonts w:ascii="Arial" w:cs="Arial" w:eastAsia="Arial" w:hAnsi="Arial"/>
          <w:b/>
          <w:bCs/>
          <w:color w:val="006D75"/>
          <w:sz w:val="26"/>
          <w:szCs w:val="26"/>
        </w:rPr>
        <w:t xml:space="preserve">Score Parsing</w:t>
      </w:r>
    </w:p>
    <w:p>
      <w:pPr>
        <w:spacing w:before="80" w:after="80"/>
      </w:pPr>
      <w:r>
        <w:rPr>
          <w:rFonts w:ascii="Arial" w:cs="Arial" w:eastAsia="Arial" w:hAnsi="Arial"/>
          <w:color w:val="444444"/>
          <w:sz w:val="22"/>
          <w:szCs w:val="22"/>
        </w:rPr>
        <w:t xml:space="preserve">ESPN's API can return scores in two different formats — sometimes as a plain number and sometimes as a nested object with a display value. A helper function checks which format is present and extracts the correct value, preventing raw object data from appearing on screen.</w:t>
      </w:r>
    </w:p>
    <w:p>
      <w:pPr>
        <w:pBdr>
          <w:bottom w:val="single" w:color="DDDDDD" w:sz="4"/>
        </w:pBdr>
        <w:spacing w:before="200" w:after="200"/>
      </w:pPr>
      <w:r>
        <w:t xml:space="preserve"/>
      </w:r>
    </w:p>
    <w:p>
      <w:pPr>
        <w:pStyle w:val="Heading1"/>
        <w:spacing w:before="400" w:after="160"/>
      </w:pPr>
      <w:r>
        <w:rPr>
          <w:rFonts w:ascii="Arial" w:cs="Arial" w:eastAsia="Arial" w:hAnsi="Arial"/>
          <w:b/>
          <w:bCs/>
          <w:color w:val="1A1A1A"/>
          <w:sz w:val="36"/>
          <w:szCs w:val="36"/>
        </w:rPr>
        <w:t xml:space="preserve">4. Technical Reference</w:t>
      </w:r>
    </w:p>
    <w:p>
      <w:pPr>
        <w:spacing w:before="80" w:after="80"/>
      </w:pPr>
      <w:r>
        <w:rPr>
          <w:rFonts w:ascii="Arial" w:cs="Arial" w:eastAsia="Arial" w:hAnsi="Arial"/>
          <w:color w:val="444444"/>
          <w:sz w:val="22"/>
          <w:szCs w:val="22"/>
        </w:rPr>
        <w:t xml:space="preserve">This section is intended for developers who need to modify, extend, or debug the widget.</w:t>
      </w:r>
    </w:p>
    <w:p>
      <w:pPr>
        <w:spacing w:before="160" w:after="0"/>
      </w:pPr>
      <w:r>
        <w:t xml:space="preserve"/>
      </w:r>
    </w:p>
    <w:p>
      <w:pPr>
        <w:pStyle w:val="Heading2"/>
        <w:spacing w:before="320" w:after="120"/>
      </w:pPr>
      <w:r>
        <w:rPr>
          <w:rFonts w:ascii="Arial" w:cs="Arial" w:eastAsia="Arial" w:hAnsi="Arial"/>
          <w:b/>
          <w:bCs/>
          <w:color w:val="006D75"/>
          <w:sz w:val="26"/>
          <w:szCs w:val="26"/>
        </w:rPr>
        <w:t xml:space="preserve">File Structure</w:t>
      </w:r>
    </w:p>
    <w:p>
      <w:pPr>
        <w:spacing w:before="80" w:after="80"/>
      </w:pPr>
      <w:r>
        <w:rPr>
          <w:rFonts w:ascii="Arial" w:cs="Arial" w:eastAsia="Arial" w:hAnsi="Arial"/>
          <w:color w:val="444444"/>
          <w:sz w:val="22"/>
          <w:szCs w:val="22"/>
        </w:rPr>
        <w:t xml:space="preserve">The entire widget is a single self-contained HTML file with three parts: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3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60"/>
            </w:tcMar>
          </w:tcPr>
          <w:p>
            <w:r>
              <w:rPr>
                <w:rFonts w:ascii="Arial" w:cs="Arial" w:eastAsia="Arial" w:hAnsi="Arial"/>
                <w:b/>
                <w:bCs/>
                <w:color w:val="1A1A1A"/>
                <w:sz w:val="20"/>
                <w:szCs w:val="20"/>
              </w:rPr>
              <w:t xml:space="preserve">&lt;style&gt; block</w:t>
            </w:r>
          </w:p>
        </w:tc>
        <w:tc>
          <w:tcPr>
            <w:tcW w:type="dxa" w:w="6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444444"/>
                <w:sz w:val="20"/>
                <w:szCs w:val="20"/>
              </w:rPr>
              <w:t xml:space="preserve">All visual styling — card colors, fonts, layout, spacing, responsive breakpoints.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3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60"/>
            </w:tcMar>
          </w:tcPr>
          <w:p>
            <w:r>
              <w:rPr>
                <w:rFonts w:ascii="Arial" w:cs="Arial" w:eastAsia="Arial" w:hAnsi="Arial"/>
                <w:b/>
                <w:bCs/>
                <w:color w:val="1A1A1A"/>
                <w:sz w:val="20"/>
                <w:szCs w:val="20"/>
              </w:rPr>
              <w:t xml:space="preserve">&lt;body&gt; block</w:t>
            </w:r>
          </w:p>
        </w:tc>
        <w:tc>
          <w:tcPr>
            <w:tcW w:type="dxa" w:w="6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444444"/>
                <w:sz w:val="20"/>
                <w:szCs w:val="20"/>
              </w:rPr>
              <w:t xml:space="preserve">Static HTML structure — four card elements with placeholder loading states. JavaScript replaces the inner content of each card once data loads.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3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60"/>
            </w:tcMar>
          </w:tcPr>
          <w:p>
            <w:r>
              <w:rPr>
                <w:rFonts w:ascii="Arial" w:cs="Arial" w:eastAsia="Arial" w:hAnsi="Arial"/>
                <w:b/>
                <w:bCs/>
                <w:color w:val="1A1A1A"/>
                <w:sz w:val="20"/>
                <w:szCs w:val="20"/>
              </w:rPr>
              <w:t xml:space="preserve">&lt;script&gt; block</w:t>
            </w:r>
          </w:p>
        </w:tc>
        <w:tc>
          <w:tcPr>
            <w:tcW w:type="dxa" w:w="6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444444"/>
                <w:sz w:val="20"/>
                <w:szCs w:val="20"/>
              </w:rPr>
              <w:t xml:space="preserve">All application logic — team configuration, API calls, data parsing, live game detection, countdown rendering, and DOM updates.</w:t>
            </w:r>
          </w:p>
        </w:tc>
      </w:tr>
    </w:tbl>
    <w:p>
      <w:pPr>
        <w:spacing w:before="160" w:after="0"/>
      </w:pPr>
      <w:r>
        <w:t xml:space="preserve"/>
      </w:r>
    </w:p>
    <w:p>
      <w:pPr>
        <w:pStyle w:val="Heading2"/>
        <w:spacing w:before="320" w:after="120"/>
      </w:pPr>
      <w:r>
        <w:rPr>
          <w:rFonts w:ascii="Arial" w:cs="Arial" w:eastAsia="Arial" w:hAnsi="Arial"/>
          <w:b/>
          <w:bCs/>
          <w:color w:val="006D75"/>
          <w:sz w:val="26"/>
          <w:szCs w:val="26"/>
        </w:rPr>
        <w:t xml:space="preserve">Team Configuration</w:t>
      </w:r>
    </w:p>
    <w:p>
      <w:pPr>
        <w:spacing w:before="80" w:after="80"/>
      </w:pPr>
      <w:r>
        <w:rPr>
          <w:rFonts w:ascii="Arial" w:cs="Arial" w:eastAsia="Arial" w:hAnsi="Arial"/>
          <w:color w:val="444444"/>
          <w:sz w:val="22"/>
          <w:szCs w:val="22"/>
        </w:rPr>
        <w:t xml:space="preserve">To change teams, update the TEAMS array near the top of the &lt;script&gt; block:</w:t>
      </w:r>
    </w:p>
    <w:p>
      <w:pPr>
        <w:spacing w:before="80" w:after="0"/>
      </w:pPr>
      <w:r>
        <w:t xml:space="preserve"/>
      </w:r>
    </w:p>
    <w:p>
      <w:pPr>
        <w:spacing w:before="60" w:after="60"/>
        <w:ind w:left="440"/>
      </w:pPr>
      <w:r>
        <w:rPr>
          <w:rFonts w:ascii="Courier New" w:cs="Courier New" w:eastAsia="Courier New" w:hAnsi="Courier New"/>
          <w:color w:val="555555"/>
          <w:sz w:val="18"/>
          <w:szCs w:val="18"/>
        </w:rPr>
        <w:t xml:space="preserve">const TEAMS = [</w:t>
      </w:r>
    </w:p>
    <w:p>
      <w:pPr>
        <w:spacing w:before="60" w:after="60"/>
        <w:ind w:left="440"/>
      </w:pPr>
      <w:r>
        <w:rPr>
          <w:rFonts w:ascii="Courier New" w:cs="Courier New" w:eastAsia="Courier New" w:hAnsi="Courier New"/>
          <w:color w:val="555555"/>
          <w:sz w:val="18"/>
          <w:szCs w:val="18"/>
        </w:rPr>
        <w:t xml:space="preserve">  { id: 'sharks',  sport: 'hockey',   espnId: '18',  name: 'San Jose Sharks' },</w:t>
      </w:r>
    </w:p>
    <w:p>
      <w:pPr>
        <w:spacing w:before="60" w:after="60"/>
        <w:ind w:left="440"/>
      </w:pPr>
      <w:r>
        <w:rPr>
          <w:rFonts w:ascii="Courier New" w:cs="Courier New" w:eastAsia="Courier New" w:hAnsi="Courier New"/>
          <w:color w:val="555555"/>
          <w:sz w:val="18"/>
          <w:szCs w:val="18"/>
        </w:rPr>
        <w:t xml:space="preserve">  { id: 'arsenal', sport: 'soccer',   espnId: '359', espnLeague: 'eng.1', name: 'Arsenal FC' },</w:t>
      </w:r>
    </w:p>
    <w:p>
      <w:pPr>
        <w:spacing w:before="60" w:after="60"/>
        <w:ind w:left="440"/>
      </w:pPr>
      <w:r>
        <w:rPr>
          <w:rFonts w:ascii="Courier New" w:cs="Courier New" w:eastAsia="Courier New" w:hAnsi="Courier New"/>
          <w:color w:val="555555"/>
          <w:sz w:val="18"/>
          <w:szCs w:val="18"/>
        </w:rPr>
        <w:t xml:space="preserve">  { id: '49ers',   sport: 'football', espnId: '25',  name: 'San Francisco 49ers' },</w:t>
      </w:r>
    </w:p>
    <w:p>
      <w:pPr>
        <w:spacing w:before="60" w:after="60"/>
        <w:ind w:left="440"/>
      </w:pPr>
      <w:r>
        <w:rPr>
          <w:rFonts w:ascii="Courier New" w:cs="Courier New" w:eastAsia="Courier New" w:hAnsi="Courier New"/>
          <w:color w:val="555555"/>
          <w:sz w:val="18"/>
          <w:szCs w:val="18"/>
        </w:rPr>
        <w:t xml:space="preserve">  { id: 'giants',  sport: 'baseball', espnId: '26',  name: 'SF Giants' },</w:t>
      </w:r>
    </w:p>
    <w:p>
      <w:pPr>
        <w:spacing w:before="60" w:after="60"/>
        <w:ind w:left="440"/>
      </w:pPr>
      <w:r>
        <w:rPr>
          <w:rFonts w:ascii="Courier New" w:cs="Courier New" w:eastAsia="Courier New" w:hAnsi="Courier New"/>
          <w:color w:val="555555"/>
          <w:sz w:val="18"/>
          <w:szCs w:val="18"/>
        </w:rPr>
        <w:t xml:space="preserve">];</w:t>
      </w:r>
    </w:p>
    <w:p>
      <w:pPr>
        <w:spacing w:before="80" w:after="0"/>
      </w:pPr>
      <w:r>
        <w:t xml:space="preserve"/>
      </w:r>
    </w:p>
    <w:p>
      <w:pPr>
        <w:spacing w:before="80" w:after="80"/>
      </w:pPr>
      <w:r>
        <w:rPr>
          <w:rFonts w:ascii="Arial" w:cs="Arial" w:eastAsia="Arial" w:hAnsi="Arial"/>
          <w:color w:val="444444"/>
          <w:sz w:val="22"/>
          <w:szCs w:val="22"/>
        </w:rPr>
        <w:t xml:space="preserve">Each entry requires: id (matches the HTML card element ID), sport (hockey / football / baseball / soccer), espnId (ESPN's internal team identifier), and name. Soccer teams additionally require espnLeague (the ESPN league slug, e.g. eng.1 for the Premier League).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006D75" w:sz="16"/>
              <w:bottom w:val="single" w:color="DDDDDD" w:sz="4"/>
              <w:right w:val="single" w:color="DDDDDD" w:sz="4"/>
            </w:tcBorders>
            <w:shd w:fill="F5F5F5" w:val="clear"/>
            <w:tcMar>
              <w:top w:type="dxa" w:w="120"/>
              <w:left w:type="dxa" w:w="200"/>
              <w:bottom w:type="dxa" w:w="120"/>
              <w:right w:type="dxa" w:w="200"/>
            </w:tcMar>
          </w:tcPr>
          <w:p>
            <w:pPr>
              <w:spacing w:before="0" w:after="40"/>
            </w:pPr>
            <w:r>
              <w:rPr>
                <w:rFonts w:ascii="Arial" w:cs="Arial" w:eastAsia="Arial" w:hAnsi="Arial"/>
                <w:b/>
                <w:bCs/>
                <w:color w:val="006D75"/>
                <w:sz w:val="20"/>
                <w:szCs w:val="20"/>
              </w:rPr>
              <w:t xml:space="preserve">Verifying ESPN Team IDs</w:t>
            </w:r>
          </w:p>
          <w:p>
            <w:pPr>
              <w:spacing w:before="0" w:after="0"/>
            </w:pPr>
            <w:r>
              <w:rPr>
                <w:rFonts w:ascii="Arial" w:cs="Arial" w:eastAsia="Arial" w:hAnsi="Arial"/>
                <w:color w:val="444444"/>
                <w:sz w:val="20"/>
                <w:szCs w:val="20"/>
              </w:rPr>
              <w:t xml:space="preserve">ESPN IDs are not always obvious and using the wrong ID will cause the widget to silently show the wrong team's data without any visible error. To verify an ID, fetch the full team list for a sport in your browser console: fetch("https://site.api.espn.com/apis/site/v2/sports/hockey/nhl/teams?limit=40").then(r=&gt;r.json()).then(d=&gt;d.sports[0].leagues[0].teams.forEach(t=&gt;console.log(t.team.id, t.team.displayName)))</w:t>
            </w:r>
          </w:p>
        </w:tc>
      </w:tr>
    </w:tbl>
    <w:p>
      <w:pPr>
        <w:spacing w:before="160" w:after="0"/>
      </w:pPr>
      <w:r>
        <w:t xml:space="preserve"/>
      </w:r>
    </w:p>
    <w:p>
      <w:pPr>
        <w:pStyle w:val="Heading2"/>
        <w:spacing w:before="320" w:after="120"/>
      </w:pPr>
      <w:r>
        <w:rPr>
          <w:rFonts w:ascii="Arial" w:cs="Arial" w:eastAsia="Arial" w:hAnsi="Arial"/>
          <w:b/>
          <w:bCs/>
          <w:color w:val="006D75"/>
          <w:sz w:val="26"/>
          <w:szCs w:val="26"/>
        </w:rPr>
        <w:t xml:space="preserve">Card Colors</w:t>
      </w:r>
    </w:p>
    <w:p>
      <w:pPr>
        <w:spacing w:before="60" w:after="60"/>
        <w:ind w:left="440"/>
      </w:pPr>
      <w:r>
        <w:rPr>
          <w:rFonts w:ascii="Courier New" w:cs="Courier New" w:eastAsia="Courier New" w:hAnsi="Courier New"/>
          <w:color w:val="555555"/>
          <w:sz w:val="18"/>
          <w:szCs w:val="18"/>
        </w:rPr>
        <w:t xml:space="preserve">.card-sharks  { background-color: #006D75; }  /* Teal */</w:t>
      </w:r>
    </w:p>
    <w:p>
      <w:pPr>
        <w:spacing w:before="60" w:after="60"/>
        <w:ind w:left="440"/>
      </w:pPr>
      <w:r>
        <w:rPr>
          <w:rFonts w:ascii="Courier New" w:cs="Courier New" w:eastAsia="Courier New" w:hAnsi="Courier New"/>
          <w:color w:val="555555"/>
          <w:sz w:val="18"/>
          <w:szCs w:val="18"/>
        </w:rPr>
        <w:t xml:space="preserve">.card-arsenal { background-color: #EF0107; }  /* Red */</w:t>
      </w:r>
    </w:p>
    <w:p>
      <w:pPr>
        <w:spacing w:before="60" w:after="60"/>
        <w:ind w:left="440"/>
      </w:pPr>
      <w:r>
        <w:rPr>
          <w:rFonts w:ascii="Courier New" w:cs="Courier New" w:eastAsia="Courier New" w:hAnsi="Courier New"/>
          <w:color w:val="555555"/>
          <w:sz w:val="18"/>
          <w:szCs w:val="18"/>
        </w:rPr>
        <w:t xml:space="preserve">.card-49ers   { background-color: #AA0000; }  /* Dark Red */</w:t>
      </w:r>
    </w:p>
    <w:p>
      <w:pPr>
        <w:spacing w:before="60" w:after="60"/>
        <w:ind w:left="440"/>
      </w:pPr>
      <w:r>
        <w:rPr>
          <w:rFonts w:ascii="Courier New" w:cs="Courier New" w:eastAsia="Courier New" w:hAnsi="Courier New"/>
          <w:color w:val="555555"/>
          <w:sz w:val="18"/>
          <w:szCs w:val="18"/>
        </w:rPr>
        <w:t xml:space="preserve">.card-giants  { background-color: #FD5A1E; }  /* Orange */</w:t>
      </w:r>
    </w:p>
    <w:p>
      <w:pPr>
        <w:spacing w:before="160" w:after="0"/>
      </w:pPr>
      <w:r>
        <w:t xml:space="preserve"/>
      </w:r>
    </w:p>
    <w:p>
      <w:pPr>
        <w:pStyle w:val="Heading2"/>
        <w:spacing w:before="320" w:after="120"/>
      </w:pPr>
      <w:r>
        <w:rPr>
          <w:rFonts w:ascii="Arial" w:cs="Arial" w:eastAsia="Arial" w:hAnsi="Arial"/>
          <w:b/>
          <w:bCs/>
          <w:color w:val="006D75"/>
          <w:sz w:val="26"/>
          <w:szCs w:val="26"/>
        </w:rPr>
        <w:t xml:space="preserve">Arsenal / EPL Special Handling</w:t>
      </w:r>
    </w:p>
    <w:p>
      <w:pPr>
        <w:spacing w:before="80" w:after="80"/>
      </w:pPr>
      <w:r>
        <w:rPr>
          <w:rFonts w:ascii="Arial" w:cs="Arial" w:eastAsia="Arial" w:hAnsi="Arial"/>
          <w:color w:val="444444"/>
          <w:sz w:val="22"/>
          <w:szCs w:val="22"/>
        </w:rPr>
        <w:t xml:space="preserve">The Premier League season runs August–May, straddling two calendar years. The widget fetches two date ranges and merges them to cover the full season:</w:t>
      </w:r>
    </w:p>
    <w:p>
      <w:pPr>
        <w:spacing w:before="80" w:after="0"/>
      </w:pPr>
      <w:r>
        <w:t xml:space="preserve"/>
      </w:r>
    </w:p>
    <w:p>
      <w:pPr>
        <w:spacing w:before="60" w:after="60"/>
        <w:ind w:left="440"/>
      </w:pPr>
      <w:r>
        <w:rPr>
          <w:rFonts w:ascii="Courier New" w:cs="Courier New" w:eastAsia="Courier New" w:hAnsi="Courier New"/>
          <w:color w:val="555555"/>
          <w:sz w:val="18"/>
          <w:szCs w:val="18"/>
        </w:rPr>
        <w:t xml:space="preserve">// Oct–Dec 2025</w:t>
      </w:r>
    </w:p>
    <w:p>
      <w:pPr>
        <w:spacing w:before="60" w:after="60"/>
        <w:ind w:left="440"/>
      </w:pPr>
      <w:r>
        <w:rPr>
          <w:rFonts w:ascii="Courier New" w:cs="Courier New" w:eastAsia="Courier New" w:hAnsi="Courier New"/>
          <w:color w:val="555555"/>
          <w:sz w:val="18"/>
          <w:szCs w:val="18"/>
        </w:rPr>
        <w:t xml:space="preserve">https://site.api.espn.com/apis/site/v2/sports/soccer/eng.1/scoreboard</w:t>
      </w:r>
    </w:p>
    <w:p>
      <w:pPr>
        <w:spacing w:before="60" w:after="60"/>
        <w:ind w:left="440"/>
      </w:pPr>
      <w:r>
        <w:rPr>
          <w:rFonts w:ascii="Courier New" w:cs="Courier New" w:eastAsia="Courier New" w:hAnsi="Courier New"/>
          <w:color w:val="555555"/>
          <w:sz w:val="18"/>
          <w:szCs w:val="18"/>
        </w:rPr>
        <w:t xml:space="preserve">  ?dates=20251001-20251231&amp;limit=200</w:t>
      </w:r>
    </w:p>
    <w:p>
      <w:pPr>
        <w:spacing w:before="80" w:after="0"/>
      </w:pPr>
      <w:r>
        <w:t xml:space="preserve"/>
      </w:r>
    </w:p>
    <w:p>
      <w:pPr>
        <w:spacing w:before="60" w:after="60"/>
        <w:ind w:left="440"/>
      </w:pPr>
      <w:r>
        <w:rPr>
          <w:rFonts w:ascii="Courier New" w:cs="Courier New" w:eastAsia="Courier New" w:hAnsi="Courier New"/>
          <w:color w:val="555555"/>
          <w:sz w:val="18"/>
          <w:szCs w:val="18"/>
        </w:rPr>
        <w:t xml:space="preserve">// Jan–Aug 2026</w:t>
      </w:r>
    </w:p>
    <w:p>
      <w:pPr>
        <w:spacing w:before="60" w:after="60"/>
        <w:ind w:left="440"/>
      </w:pPr>
      <w:r>
        <w:rPr>
          <w:rFonts w:ascii="Courier New" w:cs="Courier New" w:eastAsia="Courier New" w:hAnsi="Courier New"/>
          <w:color w:val="555555"/>
          <w:sz w:val="18"/>
          <w:szCs w:val="18"/>
        </w:rPr>
        <w:t xml:space="preserve">https://site.api.espn.com/apis/site/v2/sports/soccer/eng.1/scoreboard</w:t>
      </w:r>
    </w:p>
    <w:p>
      <w:pPr>
        <w:spacing w:before="60" w:after="60"/>
        <w:ind w:left="440"/>
      </w:pPr>
      <w:r>
        <w:rPr>
          <w:rFonts w:ascii="Courier New" w:cs="Courier New" w:eastAsia="Courier New" w:hAnsi="Courier New"/>
          <w:color w:val="555555"/>
          <w:sz w:val="18"/>
          <w:szCs w:val="18"/>
        </w:rPr>
        <w:t xml:space="preserve">  ?dates=20260101-20260801&amp;limit=200</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006D75" w:sz="16"/>
              <w:bottom w:val="single" w:color="DDDDDD" w:sz="4"/>
              <w:right w:val="single" w:color="DDDDDD" w:sz="4"/>
            </w:tcBorders>
            <w:shd w:fill="F5F5F5" w:val="clear"/>
            <w:tcMar>
              <w:top w:type="dxa" w:w="120"/>
              <w:left w:type="dxa" w:w="200"/>
              <w:bottom w:type="dxa" w:w="120"/>
              <w:right w:type="dxa" w:w="200"/>
            </w:tcMar>
          </w:tcPr>
          <w:p>
            <w:pPr>
              <w:spacing w:before="0" w:after="40"/>
            </w:pPr>
            <w:r>
              <w:rPr>
                <w:rFonts w:ascii="Arial" w:cs="Arial" w:eastAsia="Arial" w:hAnsi="Arial"/>
                <w:b/>
                <w:bCs/>
                <w:color w:val="006D75"/>
                <w:sz w:val="20"/>
                <w:szCs w:val="20"/>
              </w:rPr>
              <w:t xml:space="preserve">Annual maintenance — Arsenal date ranges</w:t>
            </w:r>
          </w:p>
          <w:p>
            <w:pPr>
              <w:spacing w:before="0" w:after="0"/>
            </w:pPr>
            <w:r>
              <w:rPr>
                <w:rFonts w:ascii="Arial" w:cs="Arial" w:eastAsia="Arial" w:hAnsi="Arial"/>
                <w:color w:val="444444"/>
                <w:sz w:val="20"/>
                <w:szCs w:val="20"/>
              </w:rPr>
              <w:t xml:space="preserve">The date range parameters above are hardcoded for the 2025-26 EPL season. At the start of each new season (typically August), these dates must be updated to cover the new season. All other teams fetch data dynamically and require no annual updates.</w:t>
            </w:r>
          </w:p>
        </w:tc>
      </w:tr>
    </w:tbl>
    <w:p>
      <w:pPr>
        <w:spacing w:before="160" w:after="0"/>
      </w:pPr>
      <w:r>
        <w:t xml:space="preserve"/>
      </w:r>
    </w:p>
    <w:p>
      <w:pPr>
        <w:pStyle w:val="Heading2"/>
        <w:spacing w:before="320" w:after="120"/>
      </w:pPr>
      <w:r>
        <w:rPr>
          <w:rFonts w:ascii="Arial" w:cs="Arial" w:eastAsia="Arial" w:hAnsi="Arial"/>
          <w:b/>
          <w:bCs/>
          <w:color w:val="006D75"/>
          <w:sz w:val="26"/>
          <w:szCs w:val="26"/>
        </w:rPr>
        <w:t xml:space="preserve">API Endpoints Reference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3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60"/>
            </w:tcMar>
          </w:tcPr>
          <w:p>
            <w:r>
              <w:rPr>
                <w:rFonts w:ascii="Arial" w:cs="Arial" w:eastAsia="Arial" w:hAnsi="Arial"/>
                <w:b/>
                <w:bCs/>
                <w:color w:val="1A1A1A"/>
                <w:sz w:val="20"/>
                <w:szCs w:val="20"/>
              </w:rPr>
              <w:t xml:space="preserve">NHL / NFL / MLB (regular season)</w:t>
            </w:r>
          </w:p>
        </w:tc>
        <w:tc>
          <w:tcPr>
            <w:tcW w:type="dxa" w:w="6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444444"/>
                <w:sz w:val="20"/>
                <w:szCs w:val="20"/>
              </w:rPr>
              <w:t xml:space="preserve">https://site.api.espn.com/apis/site/v2/sports/{sport}/{league}/teams/{id}/schedule?seasontype=2</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3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60"/>
            </w:tcMar>
          </w:tcPr>
          <w:p>
            <w:r>
              <w:rPr>
                <w:rFonts w:ascii="Arial" w:cs="Arial" w:eastAsia="Arial" w:hAnsi="Arial"/>
                <w:b/>
                <w:bCs/>
                <w:color w:val="1A1A1A"/>
                <w:sz w:val="20"/>
                <w:szCs w:val="20"/>
              </w:rPr>
              <w:t xml:space="preserve">NHL / NFL / MLB (postseason)</w:t>
            </w:r>
          </w:p>
        </w:tc>
        <w:tc>
          <w:tcPr>
            <w:tcW w:type="dxa" w:w="6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444444"/>
                <w:sz w:val="20"/>
                <w:szCs w:val="20"/>
              </w:rPr>
              <w:t xml:space="preserve">https://site.api.espn.com/apis/site/v2/sports/{sport}/{league}/teams/{id}/schedule?seasontype=3</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3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60"/>
            </w:tcMar>
          </w:tcPr>
          <w:p>
            <w:r>
              <w:rPr>
                <w:rFonts w:ascii="Arial" w:cs="Arial" w:eastAsia="Arial" w:hAnsi="Arial"/>
                <w:b/>
                <w:bCs/>
                <w:color w:val="1A1A1A"/>
                <w:sz w:val="20"/>
                <w:szCs w:val="20"/>
              </w:rPr>
              <w:t xml:space="preserve">EPL (scoreboard by date range)</w:t>
            </w:r>
          </w:p>
        </w:tc>
        <w:tc>
          <w:tcPr>
            <w:tcW w:type="dxa" w:w="6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444444"/>
                <w:sz w:val="20"/>
                <w:szCs w:val="20"/>
              </w:rPr>
              <w:t xml:space="preserve">https://site.api.espn.com/apis/site/v2/sports/soccer/eng.1/scoreboard?dates={YYYYMMDD}-{YYYYMMDD}&amp;limit=200</w:t>
            </w:r>
          </w:p>
        </w:tc>
      </w:tr>
    </w:tbl>
    <w:p>
      <w:pPr>
        <w:spacing w:before="160" w:after="0"/>
      </w:pPr>
      <w:r>
        <w:t xml:space="preserve"/>
      </w:r>
    </w:p>
    <w:p>
      <w:pPr>
        <w:pStyle w:val="Heading2"/>
        <w:spacing w:before="320" w:after="120"/>
      </w:pPr>
      <w:r>
        <w:rPr>
          <w:rFonts w:ascii="Arial" w:cs="Arial" w:eastAsia="Arial" w:hAnsi="Arial"/>
          <w:b/>
          <w:bCs/>
          <w:color w:val="006D75"/>
          <w:sz w:val="26"/>
          <w:szCs w:val="26"/>
        </w:rPr>
        <w:t xml:space="preserve">Responsive Breakpoint</w:t>
      </w:r>
    </w:p>
    <w:p>
      <w:pPr>
        <w:spacing w:before="60" w:after="60"/>
        <w:ind w:left="440"/>
      </w:pPr>
      <w:r>
        <w:rPr>
          <w:rFonts w:ascii="Courier New" w:cs="Courier New" w:eastAsia="Courier New" w:hAnsi="Courier New"/>
          <w:color w:val="555555"/>
          <w:sz w:val="18"/>
          <w:szCs w:val="18"/>
        </w:rPr>
        <w:t xml:space="preserve">@media (max-width: 768px) {</w:t>
      </w:r>
    </w:p>
    <w:p>
      <w:pPr>
        <w:spacing w:before="60" w:after="60"/>
        <w:ind w:left="440"/>
      </w:pPr>
      <w:r>
        <w:rPr>
          <w:rFonts w:ascii="Courier New" w:cs="Courier New" w:eastAsia="Courier New" w:hAnsi="Courier New"/>
          <w:color w:val="555555"/>
          <w:sz w:val="18"/>
          <w:szCs w:val="18"/>
        </w:rPr>
        <w:t xml:space="preserve">  .grid { grid-template-columns: 1fr; }</w:t>
      </w:r>
    </w:p>
    <w:p>
      <w:pPr>
        <w:spacing w:before="60" w:after="60"/>
        <w:ind w:left="440"/>
      </w:pPr>
      <w:r>
        <w:rPr>
          <w:rFonts w:ascii="Courier New" w:cs="Courier New" w:eastAsia="Courier New" w:hAnsi="Courier New"/>
          <w:color w:val="555555"/>
          <w:sz w:val="18"/>
          <w:szCs w:val="18"/>
        </w:rPr>
        <w:t xml:space="preserve">}</w:t>
      </w:r>
    </w:p>
    <w:p>
      <w:pPr>
        <w:spacing w:before="80" w:after="0"/>
      </w:pPr>
      <w:r>
        <w:t xml:space="preserve"/>
      </w:r>
    </w:p>
    <w:p>
      <w:pPr>
        <w:spacing w:before="80" w:after="80"/>
      </w:pPr>
      <w:r>
        <w:rPr>
          <w:rFonts w:ascii="Arial" w:cs="Arial" w:eastAsia="Arial" w:hAnsi="Arial"/>
          <w:color w:val="444444"/>
          <w:sz w:val="22"/>
          <w:szCs w:val="22"/>
        </w:rPr>
        <w:t xml:space="preserve">When embedded in Framer, set the embed height to approximately 520px on desktop and 900–1000px on mobile breakpoints to avoid clipping.</w:t>
      </w:r>
    </w:p>
    <w:p>
      <w:pPr>
        <w:spacing w:before="160" w:after="0"/>
      </w:pPr>
      <w:r>
        <w:t xml:space="preserve"/>
      </w:r>
    </w:p>
    <w:p>
      <w:pPr>
        <w:pStyle w:val="Heading2"/>
        <w:spacing w:before="320" w:after="120"/>
      </w:pPr>
      <w:r>
        <w:rPr>
          <w:rFonts w:ascii="Arial" w:cs="Arial" w:eastAsia="Arial" w:hAnsi="Arial"/>
          <w:b/>
          <w:bCs/>
          <w:color w:val="006D75"/>
          <w:sz w:val="26"/>
          <w:szCs w:val="26"/>
        </w:rPr>
        <w:t xml:space="preserve">Known Limitations</w:t>
      </w:r>
    </w:p>
    <w:p>
      <w:pPr>
        <w:spacing w:before="60" w:after="60"/>
        <w:ind w:left="440" w:hanging="220"/>
      </w:pPr>
      <w:r>
        <w:rPr>
          <w:rFonts w:ascii="Arial" w:cs="Arial" w:eastAsia="Arial" w:hAnsi="Arial"/>
          <w:color w:val="006D75"/>
          <w:sz w:val="22"/>
          <w:szCs w:val="22"/>
        </w:rPr>
        <w:t xml:space="preserve">• </w:t>
      </w:r>
      <w:r>
        <w:rPr>
          <w:rFonts w:ascii="Arial" w:cs="Arial" w:eastAsia="Arial" w:hAnsi="Arial"/>
          <w:color w:val="444444"/>
          <w:sz w:val="22"/>
          <w:szCs w:val="22"/>
        </w:rPr>
        <w:t xml:space="preserve">No automatic updates — data is fetched once on page load. Live scores and state changes require a page refresh.</w:t>
      </w:r>
    </w:p>
    <w:p>
      <w:pPr>
        <w:spacing w:before="60" w:after="60"/>
        <w:ind w:left="440" w:hanging="220"/>
      </w:pPr>
      <w:r>
        <w:rPr>
          <w:rFonts w:ascii="Arial" w:cs="Arial" w:eastAsia="Arial" w:hAnsi="Arial"/>
          <w:color w:val="006D75"/>
          <w:sz w:val="22"/>
          <w:szCs w:val="22"/>
        </w:rPr>
        <w:t xml:space="preserve">• </w:t>
      </w:r>
      <w:r>
        <w:rPr>
          <w:rFonts w:ascii="Arial" w:cs="Arial" w:eastAsia="Arial" w:hAnsi="Arial"/>
          <w:color w:val="444444"/>
          <w:sz w:val="22"/>
          <w:szCs w:val="22"/>
        </w:rPr>
        <w:t xml:space="preserve">ESPN API is unofficial — ESPN does not publicly document this API and could change or deprecate endpoints without notice. If the widget stops showing data, verify the API endpoints are still responding correctly.</w:t>
      </w:r>
    </w:p>
    <w:p>
      <w:pPr>
        <w:spacing w:before="60" w:after="60"/>
        <w:ind w:left="440" w:hanging="220"/>
      </w:pPr>
      <w:r>
        <w:rPr>
          <w:rFonts w:ascii="Arial" w:cs="Arial" w:eastAsia="Arial" w:hAnsi="Arial"/>
          <w:color w:val="006D75"/>
          <w:sz w:val="22"/>
          <w:szCs w:val="22"/>
        </w:rPr>
        <w:t xml:space="preserve">• </w:t>
      </w:r>
      <w:r>
        <w:rPr>
          <w:rFonts w:ascii="Arial" w:cs="Arial" w:eastAsia="Arial" w:hAnsi="Arial"/>
          <w:color w:val="444444"/>
          <w:sz w:val="22"/>
          <w:szCs w:val="22"/>
        </w:rPr>
        <w:t xml:space="preserve">Live scores only available for Arsenal — NHL, NFL, and MLB schedule endpoints do not return live scores. These cards show "In Progress" with period detail instead.</w:t>
      </w:r>
    </w:p>
    <w:p>
      <w:pPr>
        <w:spacing w:before="60" w:after="60"/>
        <w:ind w:left="440" w:hanging="220"/>
      </w:pPr>
      <w:r>
        <w:rPr>
          <w:rFonts w:ascii="Arial" w:cs="Arial" w:eastAsia="Arial" w:hAnsi="Arial"/>
          <w:color w:val="006D75"/>
          <w:sz w:val="22"/>
          <w:szCs w:val="22"/>
        </w:rPr>
        <w:t xml:space="preserve">• </w:t>
      </w:r>
      <w:r>
        <w:rPr>
          <w:rFonts w:ascii="Arial" w:cs="Arial" w:eastAsia="Arial" w:hAnsi="Arial"/>
          <w:color w:val="444444"/>
          <w:sz w:val="22"/>
          <w:szCs w:val="22"/>
        </w:rPr>
        <w:t xml:space="preserve">Arsenal date ranges are hardcoded — require annual updates each August.</w:t>
      </w:r>
    </w:p>
    <w:p>
      <w:pPr>
        <w:spacing w:before="60" w:after="60"/>
        <w:ind w:left="440" w:hanging="220"/>
      </w:pPr>
      <w:r>
        <w:rPr>
          <w:rFonts w:ascii="Arial" w:cs="Arial" w:eastAsia="Arial" w:hAnsi="Arial"/>
          <w:color w:val="006D75"/>
          <w:sz w:val="22"/>
          <w:szCs w:val="22"/>
        </w:rPr>
        <w:t xml:space="preserve">• </w:t>
      </w:r>
      <w:r>
        <w:rPr>
          <w:rFonts w:ascii="Arial" w:cs="Arial" w:eastAsia="Arial" w:hAnsi="Arial"/>
          <w:color w:val="444444"/>
          <w:sz w:val="22"/>
          <w:szCs w:val="22"/>
        </w:rPr>
        <w:t xml:space="preserve">No error retry — if the API fails on page load, the card shows "Couldn't load schedule" and does not retry until the next page load.</w:t>
      </w:r>
    </w:p>
    <w:p>
      <w:pPr>
        <w:pBdr>
          <w:bottom w:val="single" w:color="DDDDDD" w:sz="4"/>
        </w:pBdr>
        <w:spacing w:before="200" w:after="200"/>
      </w:pPr>
      <w:r>
        <w:t xml:space="preserve"/>
      </w:r>
    </w:p>
    <w:p>
      <w:pPr>
        <w:pStyle w:val="Heading1"/>
        <w:spacing w:before="400" w:after="160"/>
      </w:pPr>
      <w:r>
        <w:rPr>
          <w:rFonts w:ascii="Arial" w:cs="Arial" w:eastAsia="Arial" w:hAnsi="Arial"/>
          <w:b/>
          <w:bCs/>
          <w:color w:val="1A1A1A"/>
          <w:sz w:val="36"/>
          <w:szCs w:val="36"/>
        </w:rPr>
        <w:t xml:space="preserve">5. Embedding in Framer</w:t>
      </w:r>
    </w:p>
    <w:p>
      <w:pPr>
        <w:spacing w:before="80" w:after="80"/>
      </w:pPr>
      <w:r>
        <w:rPr>
          <w:rFonts w:ascii="Arial" w:cs="Arial" w:eastAsia="Arial" w:hAnsi="Arial"/>
          <w:color w:val="444444"/>
          <w:sz w:val="22"/>
          <w:szCs w:val="22"/>
        </w:rPr>
        <w:t xml:space="preserve">The widget is embedded as a native HTML Code Embed component in Framer.</w:t>
      </w:r>
    </w:p>
    <w:p>
      <w:pPr>
        <w:spacing w:before="120" w:after="0"/>
      </w:pPr>
      <w:r>
        <w:t xml:space="preserve"/>
      </w:r>
    </w:p>
    <w:p>
      <w:pPr>
        <w:spacing w:before="60" w:after="60"/>
        <w:ind w:left="440" w:hanging="220"/>
      </w:pPr>
      <w:r>
        <w:rPr>
          <w:rFonts w:ascii="Arial" w:cs="Arial" w:eastAsia="Arial" w:hAnsi="Arial"/>
          <w:color w:val="006D75"/>
          <w:sz w:val="22"/>
          <w:szCs w:val="22"/>
        </w:rPr>
        <w:t xml:space="preserve">• </w:t>
      </w:r>
      <w:r>
        <w:rPr>
          <w:rFonts w:ascii="Arial" w:cs="Arial" w:eastAsia="Arial" w:hAnsi="Arial"/>
          <w:color w:val="444444"/>
          <w:sz w:val="22"/>
          <w:szCs w:val="22"/>
        </w:rPr>
        <w:t xml:space="preserve">In Framer, add an Embed component to the desired page.</w:t>
      </w:r>
    </w:p>
    <w:p>
      <w:pPr>
        <w:spacing w:before="60" w:after="60"/>
        <w:ind w:left="440" w:hanging="220"/>
      </w:pPr>
      <w:r>
        <w:rPr>
          <w:rFonts w:ascii="Arial" w:cs="Arial" w:eastAsia="Arial" w:hAnsi="Arial"/>
          <w:color w:val="006D75"/>
          <w:sz w:val="22"/>
          <w:szCs w:val="22"/>
        </w:rPr>
        <w:t xml:space="preserve">• </w:t>
      </w:r>
      <w:r>
        <w:rPr>
          <w:rFonts w:ascii="Arial" w:cs="Arial" w:eastAsia="Arial" w:hAnsi="Arial"/>
          <w:color w:val="444444"/>
          <w:sz w:val="22"/>
          <w:szCs w:val="22"/>
        </w:rPr>
        <w:t xml:space="preserve">Switch the embed to HTML mode in the right panel.</w:t>
      </w:r>
    </w:p>
    <w:p>
      <w:pPr>
        <w:spacing w:before="60" w:after="60"/>
        <w:ind w:left="440" w:hanging="220"/>
      </w:pPr>
      <w:r>
        <w:rPr>
          <w:rFonts w:ascii="Arial" w:cs="Arial" w:eastAsia="Arial" w:hAnsi="Arial"/>
          <w:color w:val="006D75"/>
          <w:sz w:val="22"/>
          <w:szCs w:val="22"/>
        </w:rPr>
        <w:t xml:space="preserve">• </w:t>
      </w:r>
      <w:r>
        <w:rPr>
          <w:rFonts w:ascii="Arial" w:cs="Arial" w:eastAsia="Arial" w:hAnsi="Arial"/>
          <w:color w:val="444444"/>
          <w:sz w:val="22"/>
          <w:szCs w:val="22"/>
        </w:rPr>
        <w:t xml:space="preserve">Paste the entire contents of sports-countdown.html.</w:t>
      </w:r>
    </w:p>
    <w:p>
      <w:pPr>
        <w:spacing w:before="60" w:after="60"/>
        <w:ind w:left="440" w:hanging="220"/>
      </w:pPr>
      <w:r>
        <w:rPr>
          <w:rFonts w:ascii="Arial" w:cs="Arial" w:eastAsia="Arial" w:hAnsi="Arial"/>
          <w:color w:val="006D75"/>
          <w:sz w:val="22"/>
          <w:szCs w:val="22"/>
        </w:rPr>
        <w:t xml:space="preserve">• </w:t>
      </w:r>
      <w:r>
        <w:rPr>
          <w:rFonts w:ascii="Arial" w:cs="Arial" w:eastAsia="Arial" w:hAnsi="Arial"/>
          <w:color w:val="444444"/>
          <w:sz w:val="22"/>
          <w:szCs w:val="22"/>
        </w:rPr>
        <w:t xml:space="preserve">Set the embed width to match your page content width (minimum 860px recommended on desktop).</w:t>
      </w:r>
    </w:p>
    <w:p>
      <w:pPr>
        <w:spacing w:before="60" w:after="60"/>
        <w:ind w:left="440" w:hanging="220"/>
      </w:pPr>
      <w:r>
        <w:rPr>
          <w:rFonts w:ascii="Arial" w:cs="Arial" w:eastAsia="Arial" w:hAnsi="Arial"/>
          <w:color w:val="006D75"/>
          <w:sz w:val="22"/>
          <w:szCs w:val="22"/>
        </w:rPr>
        <w:t xml:space="preserve">• </w:t>
      </w:r>
      <w:r>
        <w:rPr>
          <w:rFonts w:ascii="Arial" w:cs="Arial" w:eastAsia="Arial" w:hAnsi="Arial"/>
          <w:color w:val="444444"/>
          <w:sz w:val="22"/>
          <w:szCs w:val="22"/>
        </w:rPr>
        <w:t xml:space="preserve">Set the embed height to approximately 520px on desktop and 900–1000px on mobile breakpoints.</w:t>
      </w:r>
    </w:p>
    <w:p>
      <w:pPr>
        <w:spacing w:before="60" w:after="60"/>
        <w:ind w:left="440" w:hanging="220"/>
      </w:pPr>
      <w:r>
        <w:rPr>
          <w:rFonts w:ascii="Arial" w:cs="Arial" w:eastAsia="Arial" w:hAnsi="Arial"/>
          <w:color w:val="006D75"/>
          <w:sz w:val="22"/>
          <w:szCs w:val="22"/>
        </w:rPr>
        <w:t xml:space="preserve">• </w:t>
      </w:r>
      <w:r>
        <w:rPr>
          <w:rFonts w:ascii="Arial" w:cs="Arial" w:eastAsia="Arial" w:hAnsi="Arial"/>
          <w:color w:val="444444"/>
          <w:sz w:val="22"/>
          <w:szCs w:val="22"/>
        </w:rPr>
        <w:t xml:space="preserve">Live data only appears in Preview and Published modes — the Framer canvas editor shows placeholder loading states only.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006D75" w:sz="16"/>
              <w:bottom w:val="single" w:color="DDDDDD" w:sz="4"/>
              <w:right w:val="single" w:color="DDDDDD" w:sz="4"/>
            </w:tcBorders>
            <w:shd w:fill="F5F5F5" w:val="clear"/>
            <w:tcMar>
              <w:top w:type="dxa" w:w="120"/>
              <w:left w:type="dxa" w:w="200"/>
              <w:bottom w:type="dxa" w:w="120"/>
              <w:right w:type="dxa" w:w="200"/>
            </w:tcMar>
          </w:tcPr>
          <w:p>
            <w:pPr>
              <w:spacing w:before="0" w:after="40"/>
            </w:pPr>
            <w:r>
              <w:rPr>
                <w:rFonts w:ascii="Arial" w:cs="Arial" w:eastAsia="Arial" w:hAnsi="Arial"/>
                <w:b/>
                <w:bCs/>
                <w:color w:val="006D75"/>
                <w:sz w:val="20"/>
                <w:szCs w:val="20"/>
              </w:rPr>
              <w:t xml:space="preserve">Framer sandbox</w:t>
            </w:r>
          </w:p>
          <w:p>
            <w:pPr>
              <w:spacing w:before="0" w:after="0"/>
            </w:pPr>
            <w:r>
              <w:rPr>
                <w:rFonts w:ascii="Arial" w:cs="Arial" w:eastAsia="Arial" w:hAnsi="Arial"/>
                <w:color w:val="444444"/>
                <w:sz w:val="20"/>
                <w:szCs w:val="20"/>
              </w:rPr>
              <w:t xml:space="preserve">Framer embeds run inside an isolated iframe. The widget's styles will not affect your portfolio and your portfolio's styles will not affect the widget. ESPN API calls work normally in both Preview and published modes.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spacing w:before="200" w:after="0"/>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spacing w:before="0" w:after="200"/>
    </w:pPr>
    <w:r>
      <w:rPr>
        <w:rFonts w:ascii="Arial" w:cs="Arial" w:eastAsia="Arial" w:hAnsi="Arial"/>
        <w:b/>
        <w:bCs/>
        <w:color w:val="006D75"/>
        <w:sz w:val="20"/>
        <w:szCs w:val="20"/>
      </w:rPr>
      <w:t xml:space="preserve">Sports Countdown Widget</w:t>
    </w:r>
    <w:r>
      <w:rPr>
        <w:rFonts w:ascii="Arial" w:cs="Arial" w:eastAsia="Arial" w:hAnsi="Arial"/>
        <w:color w:val="999999"/>
        <w:sz w:val="20"/>
        <w:szCs w:val="20"/>
      </w:rPr>
      <w:t xml:space="preserve">  —  Technical &amp; Product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2026-03-21T20:51:31.408Z</dcterms:created>
  <dcterms:modified xsi:type="dcterms:W3CDTF">2026-03-21T20:51:31.409Z</dcterms:modified>
</cp:coreProperties>
</file>

<file path=docProps/custom.xml><?xml version="1.0" encoding="utf-8"?>
<Properties xmlns="http://schemas.openxmlformats.org/officeDocument/2006/custom-properties" xmlns:vt="http://schemas.openxmlformats.org/officeDocument/2006/docPropsVTypes"/>
</file>