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Práctica06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Tablas de la base de datos “pastor enchilado”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Observaciones: </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Se presenta una lista de las 26 tablas que corresponden al diagrama del caso de uso del “Pastor Enchilado”. Cada tabla tiene una lista con sus atributos y al final se especifica el tiempo invertido en la creación de cada tabla.</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El formato del tiempo está en hh:mm:ss.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Promocion:</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b w:val="1"/>
          <w:rtl w:val="0"/>
        </w:rPr>
        <w:t xml:space="preserve">nIdPromocion</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 </w:t>
      </w:r>
      <w:r w:rsidDel="00000000" w:rsidR="00000000" w:rsidRPr="00000000">
        <w:rPr>
          <w:rtl w:val="0"/>
        </w:rPr>
        <w:t xml:space="preserve">INT IDENTITY, este entero funciona como llave primaria e identifica una promoción de manera única.</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b w:val="1"/>
          <w:rtl w:val="0"/>
        </w:rPr>
        <w:t xml:space="preserve">sPromocion</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 </w:t>
      </w:r>
      <w:r w:rsidDel="00000000" w:rsidR="00000000" w:rsidRPr="00000000">
        <w:rPr>
          <w:rtl w:val="0"/>
        </w:rPr>
        <w:t xml:space="preserve">VARCHAR(32), hicimos un cambio de integer(10) que es como estaba especificado en el diagrama, ya que el atributo indica el nombre de la de promoción, y en todo caso nIdPromocion ya lleva el registro del número de promoción que estamos usando.</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b w:val="1"/>
          <w:rtl w:val="0"/>
        </w:rPr>
        <w:t xml:space="preserve">sDia </w:t>
      </w:r>
      <w:r w:rsidDel="00000000" w:rsidR="00000000" w:rsidRPr="00000000">
        <w:rPr>
          <w:rFonts w:ascii="Arial Unicode MS" w:cs="Arial Unicode MS" w:eastAsia="Arial Unicode MS" w:hAnsi="Arial Unicode MS"/>
          <w:rtl w:val="0"/>
        </w:rPr>
        <w:t xml:space="preserve">→ VARCHAR(10), este atributo indica únicamente el día en que se llevará a cabo una promoción (un día entre lunes a domingo), por lo que podemos reducirlo de 32 a 10. </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b w:val="1"/>
          <w:rtl w:val="0"/>
        </w:rPr>
        <w:t xml:space="preserve">nIdSucursalProducto</w:t>
      </w:r>
      <w:r w:rsidDel="00000000" w:rsidR="00000000" w:rsidRPr="00000000">
        <w:rPr>
          <w:rFonts w:ascii="Arial Unicode MS" w:cs="Arial Unicode MS" w:eastAsia="Arial Unicode MS" w:hAnsi="Arial Unicode MS"/>
          <w:rtl w:val="0"/>
        </w:rPr>
        <w:t xml:space="preserve"> → INT, este atributo pertenece a la tabla Sucursal_Producto, por lo que mantenemos el mismo tipo de dato.</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w:t>
      </w:r>
      <w:r w:rsidDel="00000000" w:rsidR="00000000" w:rsidRPr="00000000">
        <w:rPr>
          <w:rtl w:val="0"/>
        </w:rPr>
        <w:t xml:space="preserve"> 00:05:40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Proveedor:</w:t>
      </w:r>
    </w:p>
    <w:p w:rsidR="00000000" w:rsidDel="00000000" w:rsidP="00000000" w:rsidRDefault="00000000" w:rsidRPr="00000000">
      <w:pPr>
        <w:numPr>
          <w:ilvl w:val="0"/>
          <w:numId w:val="19"/>
        </w:numPr>
        <w:ind w:left="1440" w:hanging="360"/>
        <w:contextualSpacing w:val="1"/>
        <w:jc w:val="both"/>
        <w:rPr>
          <w:u w:val="none"/>
        </w:rPr>
      </w:pPr>
      <w:r w:rsidDel="00000000" w:rsidR="00000000" w:rsidRPr="00000000">
        <w:rPr>
          <w:b w:val="1"/>
          <w:rtl w:val="0"/>
        </w:rPr>
        <w:t xml:space="preserve">nIdProveedor</w:t>
      </w:r>
      <w:r w:rsidDel="00000000" w:rsidR="00000000" w:rsidRPr="00000000">
        <w:rPr>
          <w:rFonts w:ascii="Arial Unicode MS" w:cs="Arial Unicode MS" w:eastAsia="Arial Unicode MS" w:hAnsi="Arial Unicode MS"/>
          <w:rtl w:val="0"/>
        </w:rPr>
        <w:t xml:space="preserve"> → INT IDENTITY, este entero funciona como llave primaria e identifica a un proveedor de manera única.</w:t>
      </w:r>
    </w:p>
    <w:p w:rsidR="00000000" w:rsidDel="00000000" w:rsidP="00000000" w:rsidRDefault="00000000" w:rsidRPr="00000000">
      <w:pPr>
        <w:numPr>
          <w:ilvl w:val="0"/>
          <w:numId w:val="19"/>
        </w:numPr>
        <w:ind w:left="1440" w:hanging="360"/>
        <w:contextualSpacing w:val="1"/>
        <w:jc w:val="both"/>
        <w:rPr>
          <w:u w:val="none"/>
        </w:rPr>
      </w:pPr>
      <w:r w:rsidDel="00000000" w:rsidR="00000000" w:rsidRPr="00000000">
        <w:rPr>
          <w:b w:val="1"/>
          <w:rtl w:val="0"/>
        </w:rPr>
        <w:t xml:space="preserve">sProveedor</w:t>
      </w:r>
      <w:r w:rsidDel="00000000" w:rsidR="00000000" w:rsidRPr="00000000">
        <w:rPr>
          <w:rFonts w:ascii="Arial Unicode MS" w:cs="Arial Unicode MS" w:eastAsia="Arial Unicode MS" w:hAnsi="Arial Unicode MS"/>
          <w:rtl w:val="0"/>
        </w:rPr>
        <w:t xml:space="preserve"> → VARCHAR(32), este atributo sirve para almacenar el nombre del proveedor.</w:t>
      </w:r>
    </w:p>
    <w:p w:rsidR="00000000" w:rsidDel="00000000" w:rsidP="00000000" w:rsidRDefault="00000000" w:rsidRPr="00000000">
      <w:pPr>
        <w:numPr>
          <w:ilvl w:val="0"/>
          <w:numId w:val="19"/>
        </w:numPr>
        <w:ind w:left="1440" w:hanging="360"/>
        <w:contextualSpacing w:val="1"/>
        <w:jc w:val="both"/>
        <w:rPr>
          <w:u w:val="none"/>
        </w:rPr>
      </w:pPr>
      <w:r w:rsidDel="00000000" w:rsidR="00000000" w:rsidRPr="00000000">
        <w:rPr>
          <w:b w:val="1"/>
          <w:rtl w:val="0"/>
        </w:rPr>
        <w:t xml:space="preserve">sRFC</w:t>
      </w:r>
      <w:r w:rsidDel="00000000" w:rsidR="00000000" w:rsidRPr="00000000">
        <w:rPr>
          <w:rFonts w:ascii="Arial Unicode MS" w:cs="Arial Unicode MS" w:eastAsia="Arial Unicode MS" w:hAnsi="Arial Unicode MS"/>
          <w:rtl w:val="0"/>
        </w:rPr>
        <w:t xml:space="preserve"> → CHAR(13), queremos que el RFC sea exactamente de esa longitud y con caracteres alfanuméricos, por lo que usamos el tipo de dato “char”.</w:t>
      </w:r>
    </w:p>
    <w:p w:rsidR="00000000" w:rsidDel="00000000" w:rsidP="00000000" w:rsidRDefault="00000000" w:rsidRPr="00000000">
      <w:pPr>
        <w:numPr>
          <w:ilvl w:val="0"/>
          <w:numId w:val="19"/>
        </w:numPr>
        <w:ind w:left="1440" w:hanging="360"/>
        <w:contextualSpacing w:val="1"/>
        <w:jc w:val="both"/>
        <w:rPr>
          <w:u w:val="none"/>
        </w:rPr>
      </w:pPr>
      <w:r w:rsidDel="00000000" w:rsidR="00000000" w:rsidRPr="00000000">
        <w:rPr>
          <w:b w:val="1"/>
          <w:rtl w:val="0"/>
        </w:rPr>
        <w:t xml:space="preserve">nIdDireccion</w:t>
      </w:r>
      <w:r w:rsidDel="00000000" w:rsidR="00000000" w:rsidRPr="00000000">
        <w:rPr>
          <w:rFonts w:ascii="Arial Unicode MS" w:cs="Arial Unicode MS" w:eastAsia="Arial Unicode MS" w:hAnsi="Arial Unicode MS"/>
          <w:rtl w:val="0"/>
        </w:rPr>
        <w:t xml:space="preserve"> → INT, este atributo pertenece a la tabla Direccion, por lo que mantenemos el mismo tipo de dato.</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w:t>
      </w:r>
      <w:r w:rsidDel="00000000" w:rsidR="00000000" w:rsidRPr="00000000">
        <w:rPr>
          <w:rtl w:val="0"/>
        </w:rPr>
        <w:t xml:space="preserve"> 00:05:55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Proveedor_Ingrediente:</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b w:val="1"/>
          <w:rtl w:val="0"/>
        </w:rPr>
        <w:t xml:space="preserve">nIdProveedor</w:t>
      </w:r>
      <w:r w:rsidDel="00000000" w:rsidR="00000000" w:rsidRPr="00000000">
        <w:rPr>
          <w:rFonts w:ascii="Arial Unicode MS" w:cs="Arial Unicode MS" w:eastAsia="Arial Unicode MS" w:hAnsi="Arial Unicode MS"/>
          <w:rtl w:val="0"/>
        </w:rPr>
        <w:t xml:space="preserve"> → INT, este atributo es una llave foránea, pertenece a la tabla Proveedor, por lo que mantenemos el mismo tipo de dato.</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b w:val="1"/>
          <w:rtl w:val="0"/>
        </w:rPr>
        <w:t xml:space="preserve">nIdIngrediente</w:t>
      </w:r>
      <w:r w:rsidDel="00000000" w:rsidR="00000000" w:rsidRPr="00000000">
        <w:rPr>
          <w:rFonts w:ascii="Arial Unicode MS" w:cs="Arial Unicode MS" w:eastAsia="Arial Unicode MS" w:hAnsi="Arial Unicode MS"/>
          <w:rtl w:val="0"/>
        </w:rPr>
        <w:t xml:space="preserve"> → INT, este atributo es una llave foránea, pertenece a la tabla Ingrediente, por lo que mantenemos el mismo tipo de dato.</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b w:val="1"/>
          <w:rtl w:val="0"/>
        </w:rPr>
        <w:t xml:space="preserve">dFecha</w:t>
      </w:r>
      <w:r w:rsidDel="00000000" w:rsidR="00000000" w:rsidRPr="00000000">
        <w:rPr>
          <w:rFonts w:ascii="Arial Unicode MS" w:cs="Arial Unicode MS" w:eastAsia="Arial Unicode MS" w:hAnsi="Arial Unicode MS"/>
          <w:rtl w:val="0"/>
        </w:rPr>
        <w:t xml:space="preserve"> → DATE, este atributo indica la fecha exacta (</w:t>
      </w:r>
      <w:r w:rsidDel="00000000" w:rsidR="00000000" w:rsidRPr="00000000">
        <w:rPr>
          <w:rFonts w:ascii="Verdana" w:cs="Verdana" w:eastAsia="Verdana" w:hAnsi="Verdana"/>
          <w:color w:val="2a2a2a"/>
          <w:sz w:val="20"/>
          <w:szCs w:val="20"/>
          <w:highlight w:val="white"/>
          <w:rtl w:val="0"/>
        </w:rPr>
        <w:t xml:space="preserve">AAAA-MM-DD) </w:t>
      </w:r>
      <w:r w:rsidDel="00000000" w:rsidR="00000000" w:rsidRPr="00000000">
        <w:rPr>
          <w:rtl w:val="0"/>
        </w:rPr>
        <w:t xml:space="preserve">en la que un proveedor surte un ingrediente</w:t>
      </w:r>
      <w:r w:rsidDel="00000000" w:rsidR="00000000" w:rsidRPr="00000000">
        <w:rPr>
          <w:rtl w:val="0"/>
        </w:rPr>
        <w:t xml:space="preserve">.</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b w:val="1"/>
          <w:rtl w:val="0"/>
        </w:rPr>
        <w:t xml:space="preserve">dCosto</w:t>
      </w:r>
      <w:r w:rsidDel="00000000" w:rsidR="00000000" w:rsidRPr="00000000">
        <w:rPr>
          <w:rFonts w:ascii="Arial Unicode MS" w:cs="Arial Unicode MS" w:eastAsia="Arial Unicode MS" w:hAnsi="Arial Unicode MS"/>
          <w:rtl w:val="0"/>
        </w:rPr>
        <w:t xml:space="preserve"> → MONEY, este atributo indica el costo de los productos que surte el proveedor. Cambiamos el tipo de dato double(10) en el diagrama por “money”, ya que queremos trabajar con datos monetarios.</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b w:val="1"/>
          <w:rtl w:val="0"/>
        </w:rPr>
        <w:t xml:space="preserve">nCantidad</w:t>
      </w:r>
      <w:r w:rsidDel="00000000" w:rsidR="00000000" w:rsidRPr="00000000">
        <w:rPr>
          <w:rFonts w:ascii="Arial Unicode MS" w:cs="Arial Unicode MS" w:eastAsia="Arial Unicode MS" w:hAnsi="Arial Unicode MS"/>
          <w:rtl w:val="0"/>
        </w:rPr>
        <w:t xml:space="preserve"> → INT, este atributo indica la cantidad de productos que va a surtir el proveedor, por lo que el tipo debe ser entero.</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b w:val="1"/>
          <w:rtl w:val="0"/>
        </w:rPr>
        <w:t xml:space="preserve">nIdSucursal</w:t>
      </w:r>
      <w:r w:rsidDel="00000000" w:rsidR="00000000" w:rsidRPr="00000000">
        <w:rPr>
          <w:rFonts w:ascii="Arial Unicode MS" w:cs="Arial Unicode MS" w:eastAsia="Arial Unicode MS" w:hAnsi="Arial Unicode MS"/>
          <w:rtl w:val="0"/>
        </w:rPr>
        <w:t xml:space="preserve"> → INT, este atributo pertenece a la tabla Sucursal, por lo que mantenemos el mismo tipo de dato.</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b w:val="1"/>
          <w:rtl w:val="0"/>
        </w:rPr>
        <w:t xml:space="preserve">sNombre</w:t>
      </w:r>
      <w:r w:rsidDel="00000000" w:rsidR="00000000" w:rsidRPr="00000000">
        <w:rPr>
          <w:rFonts w:ascii="Arial Unicode MS" w:cs="Arial Unicode MS" w:eastAsia="Arial Unicode MS" w:hAnsi="Arial Unicode MS"/>
          <w:rtl w:val="0"/>
        </w:rPr>
        <w:t xml:space="preserve"> → VARCHAR(16), este atributo pertenece a la tabla Sucursal, por lo que mantenemos el mismo tipo de dato.</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w:t>
      </w:r>
      <w:r w:rsidDel="00000000" w:rsidR="00000000" w:rsidRPr="00000000">
        <w:rPr>
          <w:rtl w:val="0"/>
        </w:rPr>
        <w:t xml:space="preserve"> 00:09:35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Producto:</w:t>
      </w:r>
    </w:p>
    <w:p w:rsidR="00000000" w:rsidDel="00000000" w:rsidP="00000000" w:rsidRDefault="00000000" w:rsidRPr="00000000">
      <w:pPr>
        <w:numPr>
          <w:ilvl w:val="0"/>
          <w:numId w:val="7"/>
        </w:numPr>
        <w:ind w:left="1440" w:hanging="360"/>
        <w:contextualSpacing w:val="1"/>
        <w:jc w:val="both"/>
        <w:rPr>
          <w:u w:val="none"/>
        </w:rPr>
      </w:pPr>
      <w:r w:rsidDel="00000000" w:rsidR="00000000" w:rsidRPr="00000000">
        <w:rPr>
          <w:b w:val="1"/>
          <w:rtl w:val="0"/>
        </w:rPr>
        <w:t xml:space="preserve">nIdProducto</w:t>
      </w:r>
      <w:r w:rsidDel="00000000" w:rsidR="00000000" w:rsidRPr="00000000">
        <w:rPr>
          <w:rFonts w:ascii="Arial Unicode MS" w:cs="Arial Unicode MS" w:eastAsia="Arial Unicode MS" w:hAnsi="Arial Unicode MS"/>
          <w:rtl w:val="0"/>
        </w:rPr>
        <w:t xml:space="preserve"> → INT IDENTITY, este entero funciona como llave primaria e identifica un producto de manera única.</w:t>
      </w:r>
    </w:p>
    <w:p w:rsidR="00000000" w:rsidDel="00000000" w:rsidP="00000000" w:rsidRDefault="00000000" w:rsidRPr="00000000">
      <w:pPr>
        <w:numPr>
          <w:ilvl w:val="0"/>
          <w:numId w:val="7"/>
        </w:numPr>
        <w:ind w:left="1440" w:hanging="360"/>
        <w:contextualSpacing w:val="1"/>
        <w:jc w:val="both"/>
        <w:rPr>
          <w:u w:val="none"/>
        </w:rPr>
      </w:pPr>
      <w:r w:rsidDel="00000000" w:rsidR="00000000" w:rsidRPr="00000000">
        <w:rPr>
          <w:b w:val="1"/>
          <w:rtl w:val="0"/>
        </w:rPr>
        <w:t xml:space="preserve">sProducto</w:t>
      </w:r>
      <w:r w:rsidDel="00000000" w:rsidR="00000000" w:rsidRPr="00000000">
        <w:rPr>
          <w:rFonts w:ascii="Arial Unicode MS" w:cs="Arial Unicode MS" w:eastAsia="Arial Unicode MS" w:hAnsi="Arial Unicode MS"/>
          <w:rtl w:val="0"/>
        </w:rPr>
        <w:t xml:space="preserve"> → VARCHAR(64), el atributo indica el nombre del producto. Lo dejamos de ese tamaño, ya que consideramos que es suficiente.</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w:t>
      </w:r>
      <w:r w:rsidDel="00000000" w:rsidR="00000000" w:rsidRPr="00000000">
        <w:rPr>
          <w:rtl w:val="0"/>
        </w:rPr>
        <w:t xml:space="preserve"> 00:02:10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Ingrediente_Producto:</w:t>
      </w:r>
    </w:p>
    <w:p w:rsidR="00000000" w:rsidDel="00000000" w:rsidP="00000000" w:rsidRDefault="00000000" w:rsidRPr="00000000">
      <w:pPr>
        <w:numPr>
          <w:ilvl w:val="0"/>
          <w:numId w:val="15"/>
        </w:numPr>
        <w:ind w:left="1440" w:hanging="360"/>
        <w:contextualSpacing w:val="1"/>
        <w:jc w:val="both"/>
        <w:rPr>
          <w:u w:val="none"/>
        </w:rPr>
      </w:pPr>
      <w:r w:rsidDel="00000000" w:rsidR="00000000" w:rsidRPr="00000000">
        <w:rPr>
          <w:b w:val="1"/>
          <w:rtl w:val="0"/>
        </w:rPr>
        <w:t xml:space="preserve">nIdIngrediente</w:t>
      </w:r>
      <w:r w:rsidDel="00000000" w:rsidR="00000000" w:rsidRPr="00000000">
        <w:rPr>
          <w:rFonts w:ascii="Arial Unicode MS" w:cs="Arial Unicode MS" w:eastAsia="Arial Unicode MS" w:hAnsi="Arial Unicode MS"/>
          <w:rtl w:val="0"/>
        </w:rPr>
        <w:t xml:space="preserve"> → INT, este atributo es una llave foránea, pertenece a la tabla Ingrediente, por lo que mantenemos el mismo tipo de dato.</w:t>
      </w:r>
    </w:p>
    <w:p w:rsidR="00000000" w:rsidDel="00000000" w:rsidP="00000000" w:rsidRDefault="00000000" w:rsidRPr="00000000">
      <w:pPr>
        <w:numPr>
          <w:ilvl w:val="0"/>
          <w:numId w:val="15"/>
        </w:numPr>
        <w:ind w:left="1440" w:hanging="360"/>
        <w:contextualSpacing w:val="1"/>
        <w:jc w:val="both"/>
        <w:rPr>
          <w:u w:val="none"/>
        </w:rPr>
      </w:pPr>
      <w:r w:rsidDel="00000000" w:rsidR="00000000" w:rsidRPr="00000000">
        <w:rPr>
          <w:b w:val="1"/>
          <w:rtl w:val="0"/>
        </w:rPr>
        <w:t xml:space="preserve">nIdProducto</w:t>
      </w:r>
      <w:r w:rsidDel="00000000" w:rsidR="00000000" w:rsidRPr="00000000">
        <w:rPr>
          <w:rFonts w:ascii="Arial Unicode MS" w:cs="Arial Unicode MS" w:eastAsia="Arial Unicode MS" w:hAnsi="Arial Unicode MS"/>
          <w:rtl w:val="0"/>
        </w:rPr>
        <w:t xml:space="preserve"> → INT, este atributo es una llave foránea, pertenece a la tabla Producto, por lo que mantenemos el mismo tipo de dato.</w:t>
      </w:r>
    </w:p>
    <w:p w:rsidR="00000000" w:rsidDel="00000000" w:rsidP="00000000" w:rsidRDefault="00000000" w:rsidRPr="00000000">
      <w:pPr>
        <w:numPr>
          <w:ilvl w:val="0"/>
          <w:numId w:val="15"/>
        </w:numPr>
        <w:ind w:left="1440" w:hanging="360"/>
        <w:contextualSpacing w:val="1"/>
        <w:jc w:val="both"/>
        <w:rPr>
          <w:u w:val="none"/>
        </w:rPr>
      </w:pPr>
      <w:r w:rsidDel="00000000" w:rsidR="00000000" w:rsidRPr="00000000">
        <w:rPr>
          <w:b w:val="1"/>
          <w:rtl w:val="0"/>
        </w:rPr>
        <w:t xml:space="preserve">sPorcion</w:t>
      </w:r>
      <w:r w:rsidDel="00000000" w:rsidR="00000000" w:rsidRPr="00000000">
        <w:rPr>
          <w:rFonts w:ascii="Arial Unicode MS" w:cs="Arial Unicode MS" w:eastAsia="Arial Unicode MS" w:hAnsi="Arial Unicode MS"/>
          <w:rtl w:val="0"/>
        </w:rPr>
        <w:t xml:space="preserve"> → VARCHAR(64), el atributo indica la información respecto a las porciones que se manejan, por lo que conservamos el tipo de dato “varchar”.</w:t>
      </w:r>
    </w:p>
    <w:p w:rsidR="00000000" w:rsidDel="00000000" w:rsidP="00000000" w:rsidRDefault="00000000" w:rsidRPr="00000000">
      <w:pPr>
        <w:contextualSpacing w:val="0"/>
        <w:jc w:val="both"/>
        <w:rPr/>
      </w:pPr>
      <w:r w:rsidDel="00000000" w:rsidR="00000000" w:rsidRPr="00000000">
        <w:rPr>
          <w:rtl w:val="0"/>
        </w:rPr>
        <w:tab/>
      </w:r>
      <w:r w:rsidDel="00000000" w:rsidR="00000000" w:rsidRPr="00000000">
        <w:rPr>
          <w:b w:val="1"/>
          <w:rtl w:val="0"/>
        </w:rPr>
        <w:t xml:space="preserve">Tiempo:</w:t>
      </w:r>
      <w:r w:rsidDel="00000000" w:rsidR="00000000" w:rsidRPr="00000000">
        <w:rPr>
          <w:rtl w:val="0"/>
        </w:rPr>
        <w:t xml:space="preserve"> 00:03:29</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Ingrediente</w:t>
      </w:r>
    </w:p>
    <w:p w:rsidR="00000000" w:rsidDel="00000000" w:rsidP="00000000" w:rsidRDefault="00000000" w:rsidRPr="00000000">
      <w:pPr>
        <w:numPr>
          <w:ilvl w:val="0"/>
          <w:numId w:val="9"/>
        </w:numPr>
        <w:ind w:left="1440" w:hanging="360"/>
        <w:contextualSpacing w:val="1"/>
        <w:jc w:val="both"/>
        <w:rPr>
          <w:u w:val="none"/>
        </w:rPr>
      </w:pPr>
      <w:r w:rsidDel="00000000" w:rsidR="00000000" w:rsidRPr="00000000">
        <w:rPr>
          <w:b w:val="1"/>
          <w:rtl w:val="0"/>
        </w:rPr>
        <w:t xml:space="preserve">nIdIngrediente</w:t>
      </w:r>
      <w:r w:rsidDel="00000000" w:rsidR="00000000" w:rsidRPr="00000000">
        <w:rPr>
          <w:rFonts w:ascii="Arial Unicode MS" w:cs="Arial Unicode MS" w:eastAsia="Arial Unicode MS" w:hAnsi="Arial Unicode MS"/>
          <w:rtl w:val="0"/>
        </w:rPr>
        <w:t xml:space="preserve"> → INT IDENTITY, este entero funciona como llave primaria e identifica un ingrediente de manera única.</w:t>
      </w:r>
    </w:p>
    <w:p w:rsidR="00000000" w:rsidDel="00000000" w:rsidP="00000000" w:rsidRDefault="00000000" w:rsidRPr="00000000">
      <w:pPr>
        <w:numPr>
          <w:ilvl w:val="0"/>
          <w:numId w:val="9"/>
        </w:numPr>
        <w:ind w:left="1440" w:hanging="360"/>
        <w:contextualSpacing w:val="1"/>
        <w:jc w:val="both"/>
        <w:rPr>
          <w:u w:val="none"/>
        </w:rPr>
      </w:pPr>
      <w:r w:rsidDel="00000000" w:rsidR="00000000" w:rsidRPr="00000000">
        <w:rPr>
          <w:b w:val="1"/>
          <w:rtl w:val="0"/>
        </w:rPr>
        <w:t xml:space="preserve">sIngrediente</w:t>
      </w:r>
      <w:r w:rsidDel="00000000" w:rsidR="00000000" w:rsidRPr="00000000">
        <w:rPr>
          <w:rFonts w:ascii="Arial Unicode MS" w:cs="Arial Unicode MS" w:eastAsia="Arial Unicode MS" w:hAnsi="Arial Unicode MS"/>
          <w:rtl w:val="0"/>
        </w:rPr>
        <w:t xml:space="preserve"> → VARCHAR(64), el atributo indica la información sobre el nombre de un ingrediente. Conservamos el tipo de dato “varchar”.</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w:t>
      </w:r>
      <w:r w:rsidDel="00000000" w:rsidR="00000000" w:rsidRPr="00000000">
        <w:rPr>
          <w:rtl w:val="0"/>
        </w:rPr>
        <w:t xml:space="preserve"> 00:02:00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405"/>
        <w:contextualSpacing w:val="0"/>
        <w:jc w:val="both"/>
      </w:pPr>
      <w:r w:rsidDel="00000000" w:rsidR="00000000" w:rsidRPr="00000000">
        <w:rPr>
          <w:rtl w:val="0"/>
        </w:rPr>
        <w:t xml:space="preserve">7. Cliente:</w:t>
      </w:r>
    </w:p>
    <w:p w:rsidR="00000000" w:rsidDel="00000000" w:rsidP="00000000" w:rsidRDefault="00000000" w:rsidRPr="00000000">
      <w:pPr>
        <w:numPr>
          <w:ilvl w:val="0"/>
          <w:numId w:val="16"/>
        </w:numPr>
        <w:ind w:left="1440" w:hanging="360"/>
        <w:contextualSpacing w:val="1"/>
        <w:jc w:val="both"/>
        <w:rPr>
          <w:b w:val="1"/>
        </w:rPr>
      </w:pPr>
      <w:r w:rsidDel="00000000" w:rsidR="00000000" w:rsidRPr="00000000">
        <w:rPr>
          <w:b w:val="1"/>
          <w:rtl w:val="0"/>
        </w:rPr>
        <w:t xml:space="preserve">nIdCliente </w:t>
      </w: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w:t>
      </w:r>
      <w:r w:rsidDel="00000000" w:rsidR="00000000" w:rsidRPr="00000000">
        <w:rPr>
          <w:rtl w:val="0"/>
        </w:rPr>
        <w:t xml:space="preserve">INT IDENTITY, es el atributo que identificará de manera única a la tabla “Cliente”. Es de tipo INT ya que actúa como “llave primaria” y así es especificado en el diagrama.</w:t>
      </w:r>
    </w:p>
    <w:p w:rsidR="00000000" w:rsidDel="00000000" w:rsidP="00000000" w:rsidRDefault="00000000" w:rsidRPr="00000000">
      <w:pPr>
        <w:numPr>
          <w:ilvl w:val="0"/>
          <w:numId w:val="16"/>
        </w:numPr>
        <w:ind w:left="1440" w:hanging="360"/>
        <w:contextualSpacing w:val="1"/>
        <w:jc w:val="both"/>
        <w:rPr>
          <w:b w:val="1"/>
        </w:rPr>
      </w:pPr>
      <w:r w:rsidDel="00000000" w:rsidR="00000000" w:rsidRPr="00000000">
        <w:rPr>
          <w:b w:val="1"/>
          <w:rtl w:val="0"/>
        </w:rPr>
        <w:t xml:space="preserve">sMonedero </w:t>
      </w:r>
      <w:r w:rsidDel="00000000" w:rsidR="00000000" w:rsidRPr="00000000">
        <w:rPr>
          <w:rFonts w:ascii="Arial Unicode MS" w:cs="Arial Unicode MS" w:eastAsia="Arial Unicode MS" w:hAnsi="Arial Unicode MS"/>
          <w:rtl w:val="0"/>
        </w:rPr>
        <w:t xml:space="preserve">→ VARCHAR(32), es el atributo utilizado para guardar el número de la tarjeta monedero, por lo tanto es del tipo varchar.</w:t>
      </w:r>
    </w:p>
    <w:p w:rsidR="00000000" w:rsidDel="00000000" w:rsidP="00000000" w:rsidRDefault="00000000" w:rsidRPr="00000000">
      <w:pPr>
        <w:numPr>
          <w:ilvl w:val="0"/>
          <w:numId w:val="16"/>
        </w:numPr>
        <w:ind w:left="1440" w:hanging="360"/>
        <w:contextualSpacing w:val="1"/>
        <w:jc w:val="both"/>
        <w:rPr>
          <w:b w:val="1"/>
        </w:rPr>
      </w:pPr>
      <w:r w:rsidDel="00000000" w:rsidR="00000000" w:rsidRPr="00000000">
        <w:rPr>
          <w:b w:val="1"/>
          <w:rtl w:val="0"/>
        </w:rPr>
        <w:t xml:space="preserve">sSaldo </w:t>
      </w:r>
      <w:r w:rsidDel="00000000" w:rsidR="00000000" w:rsidRPr="00000000">
        <w:rPr>
          <w:rFonts w:ascii="Arial Unicode MS" w:cs="Arial Unicode MS" w:eastAsia="Arial Unicode MS" w:hAnsi="Arial Unicode MS"/>
          <w:rtl w:val="0"/>
        </w:rPr>
        <w:t xml:space="preserve">→ FLOAT(10), identifica el saldo del monedero. Es de tipo float ya que es un valor numérico aproximado.</w:t>
      </w:r>
    </w:p>
    <w:p w:rsidR="00000000" w:rsidDel="00000000" w:rsidP="00000000" w:rsidRDefault="00000000" w:rsidRPr="00000000">
      <w:pPr>
        <w:numPr>
          <w:ilvl w:val="0"/>
          <w:numId w:val="16"/>
        </w:numPr>
        <w:ind w:left="1440" w:hanging="360"/>
        <w:contextualSpacing w:val="1"/>
        <w:jc w:val="both"/>
        <w:rPr>
          <w:b w:val="1"/>
        </w:rPr>
      </w:pPr>
      <w:r w:rsidDel="00000000" w:rsidR="00000000" w:rsidRPr="00000000">
        <w:rPr>
          <w:b w:val="1"/>
          <w:rtl w:val="0"/>
        </w:rPr>
        <w:t xml:space="preserve">nIdPersona </w:t>
      </w:r>
      <w:r w:rsidDel="00000000" w:rsidR="00000000" w:rsidRPr="00000000">
        <w:rPr>
          <w:rFonts w:ascii="Arial Unicode MS" w:cs="Arial Unicode MS" w:eastAsia="Arial Unicode MS" w:hAnsi="Arial Unicode MS"/>
          <w:rtl w:val="0"/>
        </w:rPr>
        <w:t xml:space="preserve">→ INT, actúa como una referencia a la tabla Persona, es de tipo INT ya que debe de llevar el mismo valor utilizado por el atributo “nIdPersona” que es la “llave primaria” de la tabla antes mencionada.</w:t>
      </w:r>
    </w:p>
    <w:p w:rsidR="00000000" w:rsidDel="00000000" w:rsidP="00000000" w:rsidRDefault="00000000" w:rsidRPr="00000000">
      <w:pPr>
        <w:ind w:left="720" w:firstLine="0"/>
        <w:contextualSpacing w:val="0"/>
        <w:jc w:val="both"/>
      </w:pPr>
      <w:r w:rsidDel="00000000" w:rsidR="00000000" w:rsidRPr="00000000">
        <w:rPr>
          <w:b w:val="1"/>
          <w:rtl w:val="0"/>
        </w:rPr>
        <w:t xml:space="preserve">Tiempo: </w:t>
      </w:r>
      <w:r w:rsidDel="00000000" w:rsidR="00000000" w:rsidRPr="00000000">
        <w:rPr>
          <w:rtl w:val="0"/>
        </w:rPr>
        <w:t xml:space="preserve">01:44:00</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405" w:firstLine="0"/>
        <w:contextualSpacing w:val="0"/>
        <w:jc w:val="both"/>
      </w:pPr>
      <w:r w:rsidDel="00000000" w:rsidR="00000000" w:rsidRPr="00000000">
        <w:rPr>
          <w:rtl w:val="0"/>
        </w:rPr>
        <w:t xml:space="preserve">8. Direccion_Persona:</w:t>
      </w:r>
    </w:p>
    <w:p w:rsidR="00000000" w:rsidDel="00000000" w:rsidP="00000000" w:rsidRDefault="00000000" w:rsidRPr="00000000">
      <w:pPr>
        <w:numPr>
          <w:ilvl w:val="0"/>
          <w:numId w:val="18"/>
        </w:numPr>
        <w:ind w:left="1440" w:hanging="360"/>
        <w:contextualSpacing w:val="1"/>
        <w:jc w:val="both"/>
        <w:rPr>
          <w:b w:val="1"/>
          <w:u w:val="none"/>
        </w:rPr>
      </w:pPr>
      <w:r w:rsidDel="00000000" w:rsidR="00000000" w:rsidRPr="00000000">
        <w:rPr>
          <w:b w:val="1"/>
          <w:rtl w:val="0"/>
        </w:rPr>
        <w:t xml:space="preserve">nIdDireccion </w:t>
      </w:r>
      <w:r w:rsidDel="00000000" w:rsidR="00000000" w:rsidRPr="00000000">
        <w:rPr>
          <w:rFonts w:ascii="Arial Unicode MS" w:cs="Arial Unicode MS" w:eastAsia="Arial Unicode MS" w:hAnsi="Arial Unicode MS"/>
          <w:rtl w:val="0"/>
        </w:rPr>
        <w:t xml:space="preserve">→ INT, es el atributo que hace referencia a la tabla “Direccion”, por lo tanto debe ser del mismo tipo.</w:t>
      </w:r>
    </w:p>
    <w:p w:rsidR="00000000" w:rsidDel="00000000" w:rsidP="00000000" w:rsidRDefault="00000000" w:rsidRPr="00000000">
      <w:pPr>
        <w:numPr>
          <w:ilvl w:val="0"/>
          <w:numId w:val="18"/>
        </w:numPr>
        <w:ind w:left="1440" w:hanging="360"/>
        <w:contextualSpacing w:val="1"/>
        <w:jc w:val="both"/>
        <w:rPr>
          <w:b w:val="1"/>
        </w:rPr>
      </w:pPr>
      <w:r w:rsidDel="00000000" w:rsidR="00000000" w:rsidRPr="00000000">
        <w:rPr>
          <w:b w:val="1"/>
          <w:rtl w:val="0"/>
        </w:rPr>
        <w:t xml:space="preserve">nIdPersona </w:t>
      </w:r>
      <w:r w:rsidDel="00000000" w:rsidR="00000000" w:rsidRPr="00000000">
        <w:rPr>
          <w:rFonts w:ascii="Arial Unicode MS" w:cs="Arial Unicode MS" w:eastAsia="Arial Unicode MS" w:hAnsi="Arial Unicode MS"/>
          <w:rtl w:val="0"/>
        </w:rPr>
        <w:t xml:space="preserve">→ INT, es el atributo que hace referencia a la tabla “Persona”, por lo tanto debe ser del mismo tipo.</w:t>
      </w:r>
    </w:p>
    <w:p w:rsidR="00000000" w:rsidDel="00000000" w:rsidP="00000000" w:rsidRDefault="00000000" w:rsidRPr="00000000">
      <w:pPr>
        <w:ind w:left="720" w:firstLine="0"/>
        <w:contextualSpacing w:val="0"/>
        <w:jc w:val="both"/>
      </w:pPr>
      <w:r w:rsidDel="00000000" w:rsidR="00000000" w:rsidRPr="00000000">
        <w:rPr>
          <w:b w:val="1"/>
          <w:rtl w:val="0"/>
        </w:rPr>
        <w:t xml:space="preserve">Tiempo: </w:t>
      </w:r>
      <w:r w:rsidDel="00000000" w:rsidR="00000000" w:rsidRPr="00000000">
        <w:rPr>
          <w:rtl w:val="0"/>
        </w:rPr>
        <w:t xml:space="preserve">00:02:43</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405" w:firstLine="0"/>
        <w:contextualSpacing w:val="0"/>
        <w:jc w:val="both"/>
      </w:pPr>
      <w:r w:rsidDel="00000000" w:rsidR="00000000" w:rsidRPr="00000000">
        <w:rPr>
          <w:rtl w:val="0"/>
        </w:rPr>
        <w:t xml:space="preserve">9. Persona_Telefono:</w:t>
      </w:r>
    </w:p>
    <w:p w:rsidR="00000000" w:rsidDel="00000000" w:rsidP="00000000" w:rsidRDefault="00000000" w:rsidRPr="00000000">
      <w:pPr>
        <w:numPr>
          <w:ilvl w:val="0"/>
          <w:numId w:val="8"/>
        </w:numPr>
        <w:ind w:left="1440" w:hanging="360"/>
        <w:contextualSpacing w:val="1"/>
        <w:jc w:val="both"/>
        <w:rPr>
          <w:b w:val="1"/>
        </w:rPr>
      </w:pPr>
      <w:r w:rsidDel="00000000" w:rsidR="00000000" w:rsidRPr="00000000">
        <w:rPr>
          <w:b w:val="1"/>
          <w:rtl w:val="0"/>
        </w:rPr>
        <w:t xml:space="preserve">nIdPersona </w:t>
      </w:r>
      <w:r w:rsidDel="00000000" w:rsidR="00000000" w:rsidRPr="00000000">
        <w:rPr>
          <w:rFonts w:ascii="Arial Unicode MS" w:cs="Arial Unicode MS" w:eastAsia="Arial Unicode MS" w:hAnsi="Arial Unicode MS"/>
          <w:rtl w:val="0"/>
        </w:rPr>
        <w:t xml:space="preserve">→ INT, es el atributo que hace referencia a la tabla “Persona”, igual que en los casos anteriores debe de ser del mismo tipo.</w:t>
      </w:r>
    </w:p>
    <w:p w:rsidR="00000000" w:rsidDel="00000000" w:rsidP="00000000" w:rsidRDefault="00000000" w:rsidRPr="00000000">
      <w:pPr>
        <w:numPr>
          <w:ilvl w:val="0"/>
          <w:numId w:val="8"/>
        </w:numPr>
        <w:ind w:left="1440" w:hanging="360"/>
        <w:contextualSpacing w:val="1"/>
        <w:jc w:val="both"/>
        <w:rPr>
          <w:b w:val="1"/>
        </w:rPr>
      </w:pPr>
      <w:r w:rsidDel="00000000" w:rsidR="00000000" w:rsidRPr="00000000">
        <w:rPr>
          <w:b w:val="1"/>
          <w:rtl w:val="0"/>
        </w:rPr>
        <w:t xml:space="preserve">nIdTelefono </w:t>
      </w:r>
      <w:r w:rsidDel="00000000" w:rsidR="00000000" w:rsidRPr="00000000">
        <w:rPr>
          <w:rFonts w:ascii="Arial Unicode MS" w:cs="Arial Unicode MS" w:eastAsia="Arial Unicode MS" w:hAnsi="Arial Unicode MS"/>
          <w:rtl w:val="0"/>
        </w:rPr>
        <w:t xml:space="preserve">→ INT, hace referencia a la tabla “Telefono”. Es INT para que corresponda al mismo tipo de dato que </w:t>
      </w:r>
      <w:r w:rsidDel="00000000" w:rsidR="00000000" w:rsidRPr="00000000">
        <w:rPr>
          <w:b w:val="1"/>
          <w:rtl w:val="0"/>
        </w:rPr>
        <w:t xml:space="preserve">nIdTelefono</w:t>
      </w:r>
      <w:r w:rsidDel="00000000" w:rsidR="00000000" w:rsidRPr="00000000">
        <w:rPr>
          <w:rtl w:val="0"/>
        </w:rPr>
        <w:t xml:space="preserve"> que es el atributo que funge como “llave primaria” de dicha tabla.</w:t>
      </w:r>
    </w:p>
    <w:p w:rsidR="00000000" w:rsidDel="00000000" w:rsidP="00000000" w:rsidRDefault="00000000" w:rsidRPr="00000000">
      <w:pPr>
        <w:numPr>
          <w:ilvl w:val="1"/>
          <w:numId w:val="8"/>
        </w:numPr>
        <w:ind w:left="1440" w:hanging="360"/>
        <w:contextualSpacing w:val="1"/>
        <w:jc w:val="both"/>
        <w:rPr>
          <w:b w:val="1"/>
        </w:rPr>
      </w:pPr>
      <w:r w:rsidDel="00000000" w:rsidR="00000000" w:rsidRPr="00000000">
        <w:rPr>
          <w:b w:val="1"/>
          <w:rtl w:val="0"/>
        </w:rPr>
        <w:t xml:space="preserve">nIdTipoTelefono </w:t>
      </w:r>
      <w:r w:rsidDel="00000000" w:rsidR="00000000" w:rsidRPr="00000000">
        <w:rPr>
          <w:rFonts w:ascii="Arial Unicode MS" w:cs="Arial Unicode MS" w:eastAsia="Arial Unicode MS" w:hAnsi="Arial Unicode MS"/>
          <w:rtl w:val="0"/>
        </w:rPr>
        <w:t xml:space="preserve">→ INT hace referencia a la tabla “CTipoTelefono”. Es INT por la misma razón que ya se dijo antes.</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00:01:35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405"/>
        <w:contextualSpacing w:val="0"/>
        <w:jc w:val="both"/>
      </w:pPr>
      <w:r w:rsidDel="00000000" w:rsidR="00000000" w:rsidRPr="00000000">
        <w:rPr>
          <w:rtl w:val="0"/>
        </w:rPr>
        <w:t xml:space="preserve">10. Sucursal:</w:t>
      </w:r>
    </w:p>
    <w:p w:rsidR="00000000" w:rsidDel="00000000" w:rsidP="00000000" w:rsidRDefault="00000000" w:rsidRPr="00000000">
      <w:pPr>
        <w:numPr>
          <w:ilvl w:val="0"/>
          <w:numId w:val="20"/>
        </w:numPr>
        <w:ind w:left="1440" w:hanging="360"/>
        <w:contextualSpacing w:val="1"/>
        <w:jc w:val="both"/>
        <w:rPr>
          <w:b w:val="1"/>
        </w:rPr>
      </w:pPr>
      <w:r w:rsidDel="00000000" w:rsidR="00000000" w:rsidRPr="00000000">
        <w:rPr>
          <w:b w:val="1"/>
          <w:rtl w:val="0"/>
        </w:rPr>
        <w:t xml:space="preserve">nIdSucursal </w:t>
      </w:r>
      <w:r w:rsidDel="00000000" w:rsidR="00000000" w:rsidRPr="00000000">
        <w:rPr>
          <w:rFonts w:ascii="Arial Unicode MS" w:cs="Arial Unicode MS" w:eastAsia="Arial Unicode MS" w:hAnsi="Arial Unicode MS"/>
          <w:rtl w:val="0"/>
        </w:rPr>
        <w:t xml:space="preserve">→ INT IDENTITY, es el atributo que servirá para identificar de manera única a tal tabla. Es INT para que sea un entero como es referido en el esquema.</w:t>
      </w:r>
    </w:p>
    <w:p w:rsidR="00000000" w:rsidDel="00000000" w:rsidP="00000000" w:rsidRDefault="00000000" w:rsidRPr="00000000">
      <w:pPr>
        <w:numPr>
          <w:ilvl w:val="0"/>
          <w:numId w:val="20"/>
        </w:numPr>
        <w:ind w:left="1440" w:hanging="360"/>
        <w:contextualSpacing w:val="1"/>
        <w:jc w:val="both"/>
        <w:rPr>
          <w:b w:val="1"/>
        </w:rPr>
      </w:pPr>
      <w:r w:rsidDel="00000000" w:rsidR="00000000" w:rsidRPr="00000000">
        <w:rPr>
          <w:b w:val="1"/>
          <w:rtl w:val="0"/>
        </w:rPr>
        <w:t xml:space="preserve">sNombre </w:t>
      </w:r>
      <w:r w:rsidDel="00000000" w:rsidR="00000000" w:rsidRPr="00000000">
        <w:rPr>
          <w:rFonts w:ascii="Arial Unicode MS" w:cs="Arial Unicode MS" w:eastAsia="Arial Unicode MS" w:hAnsi="Arial Unicode MS"/>
          <w:rtl w:val="0"/>
        </w:rPr>
        <w:t xml:space="preserve">→ VARCHAR(16), es el atributo que se utiliza para almacenar el nombre de la sucursal y es del tipo descrito antes porque almacena caracteres de longitud 16. Hay que aclarar que en la tabla forma parte del conjunto que identifica de manera única a la sucursal, sin embargo se mantiene como una “llave candidata” (aunque no usemos llaves como tal) y en nuestro caso elegimos </w:t>
      </w:r>
      <w:r w:rsidDel="00000000" w:rsidR="00000000" w:rsidRPr="00000000">
        <w:rPr>
          <w:b w:val="1"/>
          <w:rtl w:val="0"/>
        </w:rPr>
        <w:t xml:space="preserve">nIdSucursal</w:t>
      </w:r>
      <w:r w:rsidDel="00000000" w:rsidR="00000000" w:rsidRPr="00000000">
        <w:rPr>
          <w:rtl w:val="0"/>
        </w:rPr>
        <w:t xml:space="preserve"> para tal propósito.</w:t>
      </w:r>
    </w:p>
    <w:p w:rsidR="00000000" w:rsidDel="00000000" w:rsidP="00000000" w:rsidRDefault="00000000" w:rsidRPr="00000000">
      <w:pPr>
        <w:numPr>
          <w:ilvl w:val="0"/>
          <w:numId w:val="20"/>
        </w:numPr>
        <w:ind w:left="1440" w:hanging="360"/>
        <w:contextualSpacing w:val="1"/>
        <w:jc w:val="both"/>
        <w:rPr>
          <w:b w:val="1"/>
        </w:rPr>
      </w:pPr>
      <w:r w:rsidDel="00000000" w:rsidR="00000000" w:rsidRPr="00000000">
        <w:rPr>
          <w:b w:val="1"/>
          <w:rtl w:val="0"/>
        </w:rPr>
        <w:t xml:space="preserve">nIdDireccion </w:t>
      </w:r>
      <w:r w:rsidDel="00000000" w:rsidR="00000000" w:rsidRPr="00000000">
        <w:rPr>
          <w:rFonts w:ascii="Arial Unicode MS" w:cs="Arial Unicode MS" w:eastAsia="Arial Unicode MS" w:hAnsi="Arial Unicode MS"/>
          <w:rtl w:val="0"/>
        </w:rPr>
        <w:t xml:space="preserve">→ INT hace referencia a la tabla “Direccion” y es del tipo int debido a que debe de cumplir con el mismo tipo de dato al que hace nos generó la secuencia en la referencia (nIdDireccion).</w:t>
      </w:r>
    </w:p>
    <w:p w:rsidR="00000000" w:rsidDel="00000000" w:rsidP="00000000" w:rsidRDefault="00000000" w:rsidRPr="00000000">
      <w:pPr>
        <w:numPr>
          <w:ilvl w:val="0"/>
          <w:numId w:val="20"/>
        </w:numPr>
        <w:ind w:left="1440" w:hanging="360"/>
        <w:contextualSpacing w:val="1"/>
        <w:jc w:val="both"/>
        <w:rPr>
          <w:b w:val="1"/>
        </w:rPr>
      </w:pPr>
      <w:r w:rsidDel="00000000" w:rsidR="00000000" w:rsidRPr="00000000">
        <w:rPr>
          <w:b w:val="1"/>
          <w:rtl w:val="0"/>
        </w:rPr>
        <w:t xml:space="preserve">nIdTelefono </w:t>
      </w:r>
      <w:r w:rsidDel="00000000" w:rsidR="00000000" w:rsidRPr="00000000">
        <w:rPr>
          <w:rFonts w:ascii="Arial Unicode MS" w:cs="Arial Unicode MS" w:eastAsia="Arial Unicode MS" w:hAnsi="Arial Unicode MS"/>
          <w:rtl w:val="0"/>
        </w:rPr>
        <w:t xml:space="preserve">→ INT hace referencia a la tabla “Telefono” y es del tipo antes mencionado por lo mismo que en el atributo anterior.</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00:02:22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405"/>
        <w:contextualSpacing w:val="0"/>
        <w:jc w:val="both"/>
      </w:pPr>
      <w:r w:rsidDel="00000000" w:rsidR="00000000" w:rsidRPr="00000000">
        <w:rPr>
          <w:rtl w:val="0"/>
        </w:rPr>
        <w:t xml:space="preserve">11. CTipoTelefono:</w:t>
      </w:r>
    </w:p>
    <w:p w:rsidR="00000000" w:rsidDel="00000000" w:rsidP="00000000" w:rsidRDefault="00000000" w:rsidRPr="00000000">
      <w:pPr>
        <w:numPr>
          <w:ilvl w:val="0"/>
          <w:numId w:val="22"/>
        </w:numPr>
        <w:ind w:left="1440" w:hanging="360"/>
        <w:contextualSpacing w:val="1"/>
        <w:jc w:val="both"/>
        <w:rPr>
          <w:b w:val="1"/>
        </w:rPr>
      </w:pPr>
      <w:r w:rsidDel="00000000" w:rsidR="00000000" w:rsidRPr="00000000">
        <w:rPr>
          <w:b w:val="1"/>
          <w:rtl w:val="0"/>
        </w:rPr>
        <w:t xml:space="preserve">nIdTipoTelefono </w:t>
      </w:r>
      <w:r w:rsidDel="00000000" w:rsidR="00000000" w:rsidRPr="00000000">
        <w:rPr>
          <w:rFonts w:ascii="Arial Unicode MS" w:cs="Arial Unicode MS" w:eastAsia="Arial Unicode MS" w:hAnsi="Arial Unicode MS"/>
          <w:rtl w:val="0"/>
        </w:rPr>
        <w:t xml:space="preserve">→ INT IDENTITY, es el atributo que sirve para identificar a la tabla. Es de tal tipo debido a que en el esquema es un INTEGER. Representa la “llave primaria” de la tabla.</w:t>
      </w:r>
      <w:r w:rsidDel="00000000" w:rsidR="00000000" w:rsidRPr="00000000">
        <w:rPr>
          <w:rtl w:val="0"/>
        </w:rPr>
      </w:r>
    </w:p>
    <w:p w:rsidR="00000000" w:rsidDel="00000000" w:rsidP="00000000" w:rsidRDefault="00000000" w:rsidRPr="00000000">
      <w:pPr>
        <w:numPr>
          <w:ilvl w:val="0"/>
          <w:numId w:val="22"/>
        </w:numPr>
        <w:ind w:left="1440" w:hanging="360"/>
        <w:contextualSpacing w:val="1"/>
        <w:jc w:val="both"/>
        <w:rPr>
          <w:b w:val="1"/>
          <w:u w:val="none"/>
        </w:rPr>
      </w:pPr>
      <w:r w:rsidDel="00000000" w:rsidR="00000000" w:rsidRPr="00000000">
        <w:rPr>
          <w:b w:val="1"/>
          <w:rtl w:val="0"/>
        </w:rPr>
        <w:t xml:space="preserve">sTipoTelefono </w:t>
      </w:r>
      <w:r w:rsidDel="00000000" w:rsidR="00000000" w:rsidRPr="00000000">
        <w:rPr>
          <w:rFonts w:ascii="Arial Unicode MS" w:cs="Arial Unicode MS" w:eastAsia="Arial Unicode MS" w:hAnsi="Arial Unicode MS"/>
          <w:rtl w:val="0"/>
        </w:rPr>
        <w:t xml:space="preserve">→ VARCHAR(32) es el atributo que sirve para saber a qué tipo de teléfono nos referimos (móvil o fijo) y es varchar de longitud 32 para respetar lo mencionado en el esquema.</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00:01:58</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405"/>
        <w:contextualSpacing w:val="0"/>
        <w:jc w:val="both"/>
        <w:rPr/>
      </w:pPr>
      <w:r w:rsidDel="00000000" w:rsidR="00000000" w:rsidRPr="00000000">
        <w:rPr>
          <w:rtl w:val="0"/>
        </w:rPr>
        <w:t xml:space="preserve">12. Empleado:</w:t>
      </w:r>
    </w:p>
    <w:p w:rsidR="00000000" w:rsidDel="00000000" w:rsidP="00000000" w:rsidRDefault="00000000" w:rsidRPr="00000000">
      <w:pPr>
        <w:numPr>
          <w:ilvl w:val="0"/>
          <w:numId w:val="11"/>
        </w:numPr>
        <w:ind w:left="1440" w:hanging="360"/>
        <w:contextualSpacing w:val="1"/>
        <w:jc w:val="both"/>
        <w:rPr>
          <w:b w:val="1"/>
        </w:rPr>
      </w:pPr>
      <w:r w:rsidDel="00000000" w:rsidR="00000000" w:rsidRPr="00000000">
        <w:rPr>
          <w:b w:val="1"/>
          <w:rtl w:val="0"/>
        </w:rPr>
        <w:t xml:space="preserve">nIdEmpleado </w:t>
      </w:r>
      <w:r w:rsidDel="00000000" w:rsidR="00000000" w:rsidRPr="00000000">
        <w:rPr>
          <w:rFonts w:ascii="Arial Unicode MS" w:cs="Arial Unicode MS" w:eastAsia="Arial Unicode MS" w:hAnsi="Arial Unicode MS"/>
          <w:rtl w:val="0"/>
        </w:rPr>
        <w:t xml:space="preserve">→ INT IDENTITY, sirve para identificar de manera única a los empleados, es decir, es la “llave primaria” de la tabla.</w:t>
      </w:r>
    </w:p>
    <w:p w:rsidR="00000000" w:rsidDel="00000000" w:rsidP="00000000" w:rsidRDefault="00000000" w:rsidRPr="00000000">
      <w:pPr>
        <w:numPr>
          <w:ilvl w:val="0"/>
          <w:numId w:val="11"/>
        </w:numPr>
        <w:ind w:left="1440" w:hanging="360"/>
        <w:contextualSpacing w:val="1"/>
        <w:jc w:val="both"/>
        <w:rPr>
          <w:b w:val="1"/>
        </w:rPr>
      </w:pPr>
      <w:r w:rsidDel="00000000" w:rsidR="00000000" w:rsidRPr="00000000">
        <w:rPr>
          <w:b w:val="1"/>
          <w:rtl w:val="0"/>
        </w:rPr>
        <w:t xml:space="preserve">dFechaContratacion </w:t>
      </w:r>
      <w:r w:rsidDel="00000000" w:rsidR="00000000" w:rsidRPr="00000000">
        <w:rPr>
          <w:rFonts w:ascii="Arial Unicode MS" w:cs="Arial Unicode MS" w:eastAsia="Arial Unicode MS" w:hAnsi="Arial Unicode MS"/>
          <w:rtl w:val="0"/>
        </w:rPr>
        <w:t xml:space="preserve">→ DATE, es el atributo que nos indica la fecha en que el empleado fue contratado y es del tipo antes mencionado ya que nos facilita manejar las fechas y horas.</w:t>
      </w:r>
      <w:r w:rsidDel="00000000" w:rsidR="00000000" w:rsidRPr="00000000">
        <w:rPr>
          <w:rtl w:val="0"/>
        </w:rPr>
      </w:r>
    </w:p>
    <w:p w:rsidR="00000000" w:rsidDel="00000000" w:rsidP="00000000" w:rsidRDefault="00000000" w:rsidRPr="00000000">
      <w:pPr>
        <w:numPr>
          <w:ilvl w:val="0"/>
          <w:numId w:val="11"/>
        </w:numPr>
        <w:ind w:left="1440" w:hanging="360"/>
        <w:contextualSpacing w:val="1"/>
        <w:jc w:val="both"/>
        <w:rPr>
          <w:b w:val="1"/>
        </w:rPr>
      </w:pPr>
      <w:r w:rsidDel="00000000" w:rsidR="00000000" w:rsidRPr="00000000">
        <w:rPr>
          <w:b w:val="1"/>
          <w:rtl w:val="0"/>
        </w:rPr>
        <w:t xml:space="preserve">sRFC </w:t>
      </w:r>
      <w:r w:rsidDel="00000000" w:rsidR="00000000" w:rsidRPr="00000000">
        <w:rPr>
          <w:rFonts w:ascii="Arial Unicode MS" w:cs="Arial Unicode MS" w:eastAsia="Arial Unicode MS" w:hAnsi="Arial Unicode MS"/>
          <w:rtl w:val="0"/>
        </w:rPr>
        <w:t xml:space="preserve">→ VARCHAR(13) representa el RFC del empleado y por lo tanto es un conjunto de caracteres de longitud 13.</w:t>
      </w:r>
      <w:r w:rsidDel="00000000" w:rsidR="00000000" w:rsidRPr="00000000">
        <w:rPr>
          <w:rtl w:val="0"/>
        </w:rPr>
      </w:r>
    </w:p>
    <w:p w:rsidR="00000000" w:rsidDel="00000000" w:rsidP="00000000" w:rsidRDefault="00000000" w:rsidRPr="00000000">
      <w:pPr>
        <w:numPr>
          <w:ilvl w:val="0"/>
          <w:numId w:val="11"/>
        </w:numPr>
        <w:ind w:left="1440" w:hanging="360"/>
        <w:contextualSpacing w:val="1"/>
        <w:jc w:val="both"/>
        <w:rPr>
          <w:b w:val="1"/>
        </w:rPr>
      </w:pPr>
      <w:r w:rsidDel="00000000" w:rsidR="00000000" w:rsidRPr="00000000">
        <w:rPr>
          <w:b w:val="1"/>
          <w:rtl w:val="0"/>
        </w:rPr>
        <w:t xml:space="preserve">nIdPersona </w:t>
      </w:r>
      <w:r w:rsidDel="00000000" w:rsidR="00000000" w:rsidRPr="00000000">
        <w:rPr>
          <w:rFonts w:ascii="Arial Unicode MS" w:cs="Arial Unicode MS" w:eastAsia="Arial Unicode MS" w:hAnsi="Arial Unicode MS"/>
          <w:rtl w:val="0"/>
        </w:rPr>
        <w:t xml:space="preserve">→ INT hace referencia a la tabla “Persona” y es del tipo INT por las misma razones que y se han explicado antes para esta clase de atributos.</w:t>
      </w:r>
    </w:p>
    <w:p w:rsidR="00000000" w:rsidDel="00000000" w:rsidP="00000000" w:rsidRDefault="00000000" w:rsidRPr="00000000">
      <w:pPr>
        <w:numPr>
          <w:ilvl w:val="0"/>
          <w:numId w:val="11"/>
        </w:numPr>
        <w:ind w:left="1440" w:hanging="360"/>
        <w:contextualSpacing w:val="1"/>
        <w:jc w:val="both"/>
        <w:rPr>
          <w:b w:val="1"/>
        </w:rPr>
      </w:pPr>
      <w:r w:rsidDel="00000000" w:rsidR="00000000" w:rsidRPr="00000000">
        <w:rPr>
          <w:b w:val="1"/>
          <w:rtl w:val="0"/>
        </w:rPr>
        <w:t xml:space="preserve">nIdSucursal </w:t>
      </w:r>
      <w:r w:rsidDel="00000000" w:rsidR="00000000" w:rsidRPr="00000000">
        <w:rPr>
          <w:rFonts w:ascii="Arial Unicode MS" w:cs="Arial Unicode MS" w:eastAsia="Arial Unicode MS" w:hAnsi="Arial Unicode MS"/>
          <w:rtl w:val="0"/>
        </w:rPr>
        <w:t xml:space="preserve">→ INT hace referencia a la tabla “Sucursal”. Aplica lo mismo que en el atributo anterior.</w:t>
      </w:r>
    </w:p>
    <w:p w:rsidR="00000000" w:rsidDel="00000000" w:rsidP="00000000" w:rsidRDefault="00000000" w:rsidRPr="00000000">
      <w:pPr>
        <w:numPr>
          <w:ilvl w:val="0"/>
          <w:numId w:val="11"/>
        </w:numPr>
        <w:ind w:left="1440" w:hanging="360"/>
        <w:contextualSpacing w:val="1"/>
        <w:jc w:val="both"/>
        <w:rPr>
          <w:b w:val="1"/>
        </w:rPr>
      </w:pPr>
      <w:r w:rsidDel="00000000" w:rsidR="00000000" w:rsidRPr="00000000">
        <w:rPr>
          <w:b w:val="1"/>
          <w:rtl w:val="0"/>
        </w:rPr>
        <w:t xml:space="preserve">sNombre </w:t>
      </w:r>
      <w:r w:rsidDel="00000000" w:rsidR="00000000" w:rsidRPr="00000000">
        <w:rPr>
          <w:rFonts w:ascii="Arial Unicode MS" w:cs="Arial Unicode MS" w:eastAsia="Arial Unicode MS" w:hAnsi="Arial Unicode MS"/>
          <w:rtl w:val="0"/>
        </w:rPr>
        <w:t xml:space="preserve">→ VARCHAR(16) es un atributo que en nuestro esquema forma parte del conjunto que identifica de manera única a la tabla “Sucursal”. Sin embargo lo interpretamos como una “llave candidata”. Lo añadimos para mantener la igualdad con el modelo relacional.</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00:03:58</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405"/>
        <w:contextualSpacing w:val="0"/>
        <w:jc w:val="both"/>
      </w:pPr>
      <w:r w:rsidDel="00000000" w:rsidR="00000000" w:rsidRPr="00000000">
        <w:rPr>
          <w:rtl w:val="0"/>
        </w:rPr>
        <w:t xml:space="preserve">13. Sucursal_Producto:</w:t>
      </w:r>
    </w:p>
    <w:p w:rsidR="00000000" w:rsidDel="00000000" w:rsidP="00000000" w:rsidRDefault="00000000" w:rsidRPr="00000000">
      <w:pPr>
        <w:numPr>
          <w:ilvl w:val="0"/>
          <w:numId w:val="21"/>
        </w:numPr>
        <w:ind w:left="1440" w:hanging="360"/>
        <w:contextualSpacing w:val="1"/>
        <w:jc w:val="both"/>
        <w:rPr>
          <w:b w:val="1"/>
        </w:rPr>
      </w:pPr>
      <w:r w:rsidDel="00000000" w:rsidR="00000000" w:rsidRPr="00000000">
        <w:rPr>
          <w:b w:val="1"/>
          <w:rtl w:val="0"/>
        </w:rPr>
        <w:t xml:space="preserve">nIdSucursalProducto </w:t>
      </w:r>
      <w:r w:rsidDel="00000000" w:rsidR="00000000" w:rsidRPr="00000000">
        <w:rPr>
          <w:rFonts w:ascii="Arial Unicode MS" w:cs="Arial Unicode MS" w:eastAsia="Arial Unicode MS" w:hAnsi="Arial Unicode MS"/>
          <w:rtl w:val="0"/>
        </w:rPr>
        <w:t xml:space="preserve">→ INT IDENTITY, es el atributo que sirve para identificar de manera única a dicha tabla. Es de tipo int por su descripción en la tabla correspondiente en el diagrama.</w:t>
      </w:r>
    </w:p>
    <w:p w:rsidR="00000000" w:rsidDel="00000000" w:rsidP="00000000" w:rsidRDefault="00000000" w:rsidRPr="00000000">
      <w:pPr>
        <w:numPr>
          <w:ilvl w:val="0"/>
          <w:numId w:val="21"/>
        </w:numPr>
        <w:ind w:left="1440" w:hanging="360"/>
        <w:contextualSpacing w:val="1"/>
        <w:jc w:val="both"/>
        <w:rPr>
          <w:b w:val="1"/>
        </w:rPr>
      </w:pPr>
      <w:r w:rsidDel="00000000" w:rsidR="00000000" w:rsidRPr="00000000">
        <w:rPr>
          <w:b w:val="1"/>
          <w:rtl w:val="0"/>
        </w:rPr>
        <w:t xml:space="preserve">dPrecio </w:t>
      </w:r>
      <w:r w:rsidDel="00000000" w:rsidR="00000000" w:rsidRPr="00000000">
        <w:rPr>
          <w:rFonts w:ascii="Arial Unicode MS" w:cs="Arial Unicode MS" w:eastAsia="Arial Unicode MS" w:hAnsi="Arial Unicode MS"/>
          <w:rtl w:val="0"/>
        </w:rPr>
        <w:t xml:space="preserve">→ FLOAT(10), indica el precio de los productos de la sucursal. Es de tipo float ya que se trata de un número aproximado.</w:t>
      </w:r>
    </w:p>
    <w:p w:rsidR="00000000" w:rsidDel="00000000" w:rsidP="00000000" w:rsidRDefault="00000000" w:rsidRPr="00000000">
      <w:pPr>
        <w:numPr>
          <w:ilvl w:val="0"/>
          <w:numId w:val="21"/>
        </w:numPr>
        <w:ind w:left="1440" w:hanging="360"/>
        <w:contextualSpacing w:val="1"/>
        <w:jc w:val="both"/>
        <w:rPr>
          <w:b w:val="1"/>
        </w:rPr>
      </w:pPr>
      <w:r w:rsidDel="00000000" w:rsidR="00000000" w:rsidRPr="00000000">
        <w:rPr>
          <w:b w:val="1"/>
          <w:rtl w:val="0"/>
        </w:rPr>
        <w:t xml:space="preserve">dFechaActualizacion </w:t>
      </w:r>
      <w:r w:rsidDel="00000000" w:rsidR="00000000" w:rsidRPr="00000000">
        <w:rPr>
          <w:rFonts w:ascii="Arial Unicode MS" w:cs="Arial Unicode MS" w:eastAsia="Arial Unicode MS" w:hAnsi="Arial Unicode MS"/>
          <w:rtl w:val="0"/>
        </w:rPr>
        <w:t xml:space="preserve">→ DATE, indica la fecha en que un producto fue actualizado y se utiliza el tipo de dato date para facilitar el manejo de las fechas.</w:t>
      </w:r>
    </w:p>
    <w:p w:rsidR="00000000" w:rsidDel="00000000" w:rsidP="00000000" w:rsidRDefault="00000000" w:rsidRPr="00000000">
      <w:pPr>
        <w:numPr>
          <w:ilvl w:val="0"/>
          <w:numId w:val="21"/>
        </w:numPr>
        <w:ind w:left="1440" w:hanging="360"/>
        <w:contextualSpacing w:val="1"/>
        <w:jc w:val="both"/>
        <w:rPr>
          <w:b w:val="1"/>
        </w:rPr>
      </w:pPr>
      <w:r w:rsidDel="00000000" w:rsidR="00000000" w:rsidRPr="00000000">
        <w:rPr>
          <w:b w:val="1"/>
          <w:rtl w:val="0"/>
        </w:rPr>
        <w:t xml:space="preserve">bActivo </w:t>
      </w:r>
      <w:r w:rsidDel="00000000" w:rsidR="00000000" w:rsidRPr="00000000">
        <w:rPr>
          <w:rFonts w:ascii="Arial Unicode MS" w:cs="Arial Unicode MS" w:eastAsia="Arial Unicode MS" w:hAnsi="Arial Unicode MS"/>
          <w:rtl w:val="0"/>
        </w:rPr>
        <w:t xml:space="preserve">→ BIT, usa el tipo de dato anterior para saber si el atributo es falso o verdadero (0 ó 1 respectivamente).</w:t>
      </w:r>
    </w:p>
    <w:p w:rsidR="00000000" w:rsidDel="00000000" w:rsidP="00000000" w:rsidRDefault="00000000" w:rsidRPr="00000000">
      <w:pPr>
        <w:numPr>
          <w:ilvl w:val="0"/>
          <w:numId w:val="21"/>
        </w:numPr>
        <w:ind w:left="1440" w:hanging="360"/>
        <w:contextualSpacing w:val="1"/>
        <w:jc w:val="both"/>
        <w:rPr>
          <w:b w:val="1"/>
        </w:rPr>
      </w:pPr>
      <w:r w:rsidDel="00000000" w:rsidR="00000000" w:rsidRPr="00000000">
        <w:rPr>
          <w:b w:val="1"/>
          <w:rtl w:val="0"/>
        </w:rPr>
        <w:t xml:space="preserve">nIdSucursal </w:t>
      </w:r>
      <w:r w:rsidDel="00000000" w:rsidR="00000000" w:rsidRPr="00000000">
        <w:rPr>
          <w:rFonts w:ascii="Arial Unicode MS" w:cs="Arial Unicode MS" w:eastAsia="Arial Unicode MS" w:hAnsi="Arial Unicode MS"/>
          <w:rtl w:val="0"/>
        </w:rPr>
        <w:t xml:space="preserve">→ INT, hace referencia a la tabla “Sucursal” y aplican las mismas reglas que ya hemos mencionado.</w:t>
      </w:r>
    </w:p>
    <w:p w:rsidR="00000000" w:rsidDel="00000000" w:rsidP="00000000" w:rsidRDefault="00000000" w:rsidRPr="00000000">
      <w:pPr>
        <w:numPr>
          <w:ilvl w:val="0"/>
          <w:numId w:val="21"/>
        </w:numPr>
        <w:ind w:left="1440" w:hanging="360"/>
        <w:contextualSpacing w:val="1"/>
        <w:jc w:val="both"/>
        <w:rPr>
          <w:b w:val="1"/>
        </w:rPr>
      </w:pPr>
      <w:r w:rsidDel="00000000" w:rsidR="00000000" w:rsidRPr="00000000">
        <w:rPr>
          <w:b w:val="1"/>
          <w:rtl w:val="0"/>
        </w:rPr>
        <w:t xml:space="preserve">nIdProducto </w:t>
      </w:r>
      <w:r w:rsidDel="00000000" w:rsidR="00000000" w:rsidRPr="00000000">
        <w:rPr>
          <w:rFonts w:ascii="Arial Unicode MS" w:cs="Arial Unicode MS" w:eastAsia="Arial Unicode MS" w:hAnsi="Arial Unicode MS"/>
          <w:rtl w:val="0"/>
        </w:rPr>
        <w:t xml:space="preserve">→ INT, hace referencia a la tabla “Producto” y sucede lo mismo que con el atributo anterior.</w:t>
      </w:r>
    </w:p>
    <w:p w:rsidR="00000000" w:rsidDel="00000000" w:rsidP="00000000" w:rsidRDefault="00000000" w:rsidRPr="00000000">
      <w:pPr>
        <w:numPr>
          <w:ilvl w:val="0"/>
          <w:numId w:val="21"/>
        </w:numPr>
        <w:ind w:left="1440" w:hanging="360"/>
        <w:contextualSpacing w:val="1"/>
        <w:jc w:val="both"/>
        <w:rPr>
          <w:b w:val="1"/>
        </w:rPr>
      </w:pPr>
      <w:r w:rsidDel="00000000" w:rsidR="00000000" w:rsidRPr="00000000">
        <w:rPr>
          <w:b w:val="1"/>
          <w:rtl w:val="0"/>
        </w:rPr>
        <w:t xml:space="preserve">sNombre </w:t>
      </w:r>
      <w:r w:rsidDel="00000000" w:rsidR="00000000" w:rsidRPr="00000000">
        <w:rPr>
          <w:rFonts w:ascii="Arial Unicode MS" w:cs="Arial Unicode MS" w:eastAsia="Arial Unicode MS" w:hAnsi="Arial Unicode MS"/>
          <w:rtl w:val="0"/>
        </w:rPr>
        <w:t xml:space="preserve">→ VARCHAR(16), es un atributo que forma parte del conjunto que identifica de manera única la tabla “Sucursal” y, debido a que no podemos hacer uso de IDENTITY más de una vez en las tablas lo tomamos como una “llave candidata” y entonces sólo respetamos la referencia y el mismo tipo de dato que conlleva.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00:03:30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405"/>
        <w:contextualSpacing w:val="0"/>
        <w:jc w:val="both"/>
      </w:pPr>
      <w:r w:rsidDel="00000000" w:rsidR="00000000" w:rsidRPr="00000000">
        <w:rPr>
          <w:rtl w:val="0"/>
        </w:rPr>
        <w:t xml:space="preserve">14. Horario:</w:t>
      </w:r>
    </w:p>
    <w:p w:rsidR="00000000" w:rsidDel="00000000" w:rsidP="00000000" w:rsidRDefault="00000000" w:rsidRPr="00000000">
      <w:pPr>
        <w:numPr>
          <w:ilvl w:val="0"/>
          <w:numId w:val="12"/>
        </w:numPr>
        <w:ind w:left="1440" w:hanging="360"/>
        <w:contextualSpacing w:val="1"/>
        <w:jc w:val="both"/>
        <w:rPr/>
      </w:pPr>
      <w:r w:rsidDel="00000000" w:rsidR="00000000" w:rsidRPr="00000000">
        <w:rPr>
          <w:b w:val="1"/>
          <w:rtl w:val="0"/>
        </w:rPr>
        <w:t xml:space="preserve">nIdHorario</w:t>
      </w:r>
      <w:r w:rsidDel="00000000" w:rsidR="00000000" w:rsidRPr="00000000">
        <w:rPr>
          <w:rFonts w:ascii="Arial Unicode MS" w:cs="Arial Unicode MS" w:eastAsia="Arial Unicode MS" w:hAnsi="Arial Unicode MS"/>
          <w:rtl w:val="0"/>
        </w:rPr>
        <w:t xml:space="preserve"> → INT IDENTITY, es el atributo que sirve para identificar de manera única a la tabla horario, por lo que su tipo será un intero.  </w:t>
      </w:r>
    </w:p>
    <w:p w:rsidR="00000000" w:rsidDel="00000000" w:rsidP="00000000" w:rsidRDefault="00000000" w:rsidRPr="00000000">
      <w:pPr>
        <w:numPr>
          <w:ilvl w:val="0"/>
          <w:numId w:val="12"/>
        </w:numPr>
        <w:ind w:left="1440" w:hanging="360"/>
        <w:contextualSpacing w:val="1"/>
        <w:jc w:val="both"/>
        <w:rPr/>
      </w:pPr>
      <w:r w:rsidDel="00000000" w:rsidR="00000000" w:rsidRPr="00000000">
        <w:rPr>
          <w:b w:val="1"/>
          <w:rtl w:val="0"/>
        </w:rPr>
        <w:t xml:space="preserve">sDia</w:t>
      </w:r>
      <w:r w:rsidDel="00000000" w:rsidR="00000000" w:rsidRPr="00000000">
        <w:rPr>
          <w:rFonts w:ascii="Arial Unicode MS" w:cs="Arial Unicode MS" w:eastAsia="Arial Unicode MS" w:hAnsi="Arial Unicode MS"/>
          <w:rtl w:val="0"/>
        </w:rPr>
        <w:t xml:space="preserve"> →</w:t>
        <w:tab/>
        <w:t xml:space="preserve">VARCHAR(16), dado que es un atributo que guarda el nombre del día de la semana se usa como tipo cadena.</w:t>
      </w:r>
    </w:p>
    <w:p w:rsidR="00000000" w:rsidDel="00000000" w:rsidP="00000000" w:rsidRDefault="00000000" w:rsidRPr="00000000">
      <w:pPr>
        <w:numPr>
          <w:ilvl w:val="0"/>
          <w:numId w:val="12"/>
        </w:numPr>
        <w:ind w:left="1440" w:hanging="360"/>
        <w:contextualSpacing w:val="1"/>
        <w:jc w:val="both"/>
        <w:rPr/>
      </w:pPr>
      <w:r w:rsidDel="00000000" w:rsidR="00000000" w:rsidRPr="00000000">
        <w:rPr>
          <w:b w:val="1"/>
          <w:rtl w:val="0"/>
        </w:rPr>
        <w:t xml:space="preserve">tHoraApertura</w:t>
      </w:r>
      <w:r w:rsidDel="00000000" w:rsidR="00000000" w:rsidRPr="00000000">
        <w:rPr>
          <w:rFonts w:ascii="Arial Unicode MS" w:cs="Arial Unicode MS" w:eastAsia="Arial Unicode MS" w:hAnsi="Arial Unicode MS"/>
          <w:rtl w:val="0"/>
        </w:rPr>
        <w:t xml:space="preserve"> →</w:t>
        <w:tab/>
        <w:t xml:space="preserve">TIME(7), el tipo de este atributo es time, el cual tiene un formato que sirve para almacenar una hora de apertura específica.</w:t>
      </w:r>
    </w:p>
    <w:p w:rsidR="00000000" w:rsidDel="00000000" w:rsidP="00000000" w:rsidRDefault="00000000" w:rsidRPr="00000000">
      <w:pPr>
        <w:numPr>
          <w:ilvl w:val="0"/>
          <w:numId w:val="12"/>
        </w:numPr>
        <w:ind w:left="1440" w:hanging="360"/>
        <w:contextualSpacing w:val="1"/>
        <w:jc w:val="both"/>
        <w:rPr/>
      </w:pPr>
      <w:r w:rsidDel="00000000" w:rsidR="00000000" w:rsidRPr="00000000">
        <w:rPr>
          <w:b w:val="1"/>
          <w:rtl w:val="0"/>
        </w:rPr>
        <w:t xml:space="preserve">tHoraCierre</w:t>
      </w:r>
      <w:r w:rsidDel="00000000" w:rsidR="00000000" w:rsidRPr="00000000">
        <w:rPr>
          <w:rFonts w:ascii="Arial Unicode MS" w:cs="Arial Unicode MS" w:eastAsia="Arial Unicode MS" w:hAnsi="Arial Unicode MS"/>
          <w:rtl w:val="0"/>
        </w:rPr>
        <w:t xml:space="preserve"> →</w:t>
        <w:tab/>
        <w:t xml:space="preserve">TIME(7), de la misma manera que el atributo anterior el tipo requerido en este atributo es time, para almacenar la hora de cierre del horario.</w:t>
      </w:r>
    </w:p>
    <w:p w:rsidR="00000000" w:rsidDel="00000000" w:rsidP="00000000" w:rsidRDefault="00000000" w:rsidRPr="00000000">
      <w:pPr>
        <w:numPr>
          <w:ilvl w:val="0"/>
          <w:numId w:val="12"/>
        </w:numPr>
        <w:ind w:left="1440" w:hanging="360"/>
        <w:contextualSpacing w:val="1"/>
        <w:jc w:val="both"/>
        <w:rPr/>
      </w:pPr>
      <w:r w:rsidDel="00000000" w:rsidR="00000000" w:rsidRPr="00000000">
        <w:rPr>
          <w:b w:val="1"/>
          <w:rtl w:val="0"/>
        </w:rPr>
        <w:t xml:space="preserve">nIdSucursal</w:t>
      </w:r>
      <w:r w:rsidDel="00000000" w:rsidR="00000000" w:rsidRPr="00000000">
        <w:rPr>
          <w:rFonts w:ascii="Arial Unicode MS" w:cs="Arial Unicode MS" w:eastAsia="Arial Unicode MS" w:hAnsi="Arial Unicode MS"/>
          <w:rtl w:val="0"/>
        </w:rPr>
        <w:t xml:space="preserve"> →</w:t>
        <w:tab/>
        <w:t xml:space="preserve">INT, hace referencia a la tabla sucursal, que sirve para asociar un horario específico a una cierta sucursal y el tipo de dato permanece como entero para su identificación.</w:t>
      </w:r>
    </w:p>
    <w:p w:rsidR="00000000" w:rsidDel="00000000" w:rsidP="00000000" w:rsidRDefault="00000000" w:rsidRPr="00000000">
      <w:pPr>
        <w:numPr>
          <w:ilvl w:val="0"/>
          <w:numId w:val="12"/>
        </w:numPr>
        <w:ind w:left="1440" w:hanging="360"/>
        <w:contextualSpacing w:val="1"/>
        <w:jc w:val="both"/>
        <w:rPr/>
      </w:pPr>
      <w:r w:rsidDel="00000000" w:rsidR="00000000" w:rsidRPr="00000000">
        <w:rPr>
          <w:b w:val="1"/>
          <w:rtl w:val="0"/>
        </w:rPr>
        <w:t xml:space="preserve">sNombre</w:t>
      </w:r>
      <w:r w:rsidDel="00000000" w:rsidR="00000000" w:rsidRPr="00000000">
        <w:rPr>
          <w:rFonts w:ascii="Arial Unicode MS" w:cs="Arial Unicode MS" w:eastAsia="Arial Unicode MS" w:hAnsi="Arial Unicode MS"/>
          <w:rtl w:val="0"/>
        </w:rPr>
        <w:t xml:space="preserve"> →</w:t>
        <w:tab/>
        <w:t xml:space="preserve">VARCHAR(16), el nombre como tal es de tipo cadena.</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00:03:47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405"/>
        <w:contextualSpacing w:val="0"/>
        <w:jc w:val="both"/>
      </w:pPr>
      <w:r w:rsidDel="00000000" w:rsidR="00000000" w:rsidRPr="00000000">
        <w:rPr>
          <w:rtl w:val="0"/>
        </w:rPr>
        <w:t xml:space="preserve">15. Direccion:</w:t>
      </w:r>
    </w:p>
    <w:p w:rsidR="00000000" w:rsidDel="00000000" w:rsidP="00000000" w:rsidRDefault="00000000" w:rsidRPr="00000000">
      <w:pPr>
        <w:numPr>
          <w:ilvl w:val="0"/>
          <w:numId w:val="2"/>
        </w:numPr>
        <w:ind w:left="1440" w:hanging="360"/>
        <w:contextualSpacing w:val="1"/>
        <w:jc w:val="both"/>
        <w:rPr/>
      </w:pPr>
      <w:r w:rsidDel="00000000" w:rsidR="00000000" w:rsidRPr="00000000">
        <w:rPr>
          <w:b w:val="1"/>
          <w:rtl w:val="0"/>
        </w:rPr>
        <w:t xml:space="preserve">nIdDireccion</w:t>
      </w:r>
      <w:r w:rsidDel="00000000" w:rsidR="00000000" w:rsidRPr="00000000">
        <w:rPr>
          <w:rFonts w:ascii="Arial Unicode MS" w:cs="Arial Unicode MS" w:eastAsia="Arial Unicode MS" w:hAnsi="Arial Unicode MS"/>
          <w:rtl w:val="0"/>
        </w:rPr>
        <w:t xml:space="preserve"> →</w:t>
        <w:tab/>
        <w:t xml:space="preserve">INT IDENTITY, es el atributo que que identifica cierta dirección, por lo que usaremos un entero como tipo de dato. Identifica de manera única a la tabla “Direccion”.</w:t>
      </w:r>
    </w:p>
    <w:p w:rsidR="00000000" w:rsidDel="00000000" w:rsidP="00000000" w:rsidRDefault="00000000" w:rsidRPr="00000000">
      <w:pPr>
        <w:numPr>
          <w:ilvl w:val="0"/>
          <w:numId w:val="2"/>
        </w:numPr>
        <w:ind w:left="1440" w:hanging="360"/>
        <w:contextualSpacing w:val="1"/>
        <w:jc w:val="both"/>
        <w:rPr/>
      </w:pPr>
      <w:r w:rsidDel="00000000" w:rsidR="00000000" w:rsidRPr="00000000">
        <w:rPr>
          <w:b w:val="1"/>
          <w:rtl w:val="0"/>
        </w:rPr>
        <w:t xml:space="preserve">sCalle</w:t>
      </w:r>
      <w:r w:rsidDel="00000000" w:rsidR="00000000" w:rsidRPr="00000000">
        <w:rPr>
          <w:rFonts w:ascii="Arial Unicode MS" w:cs="Arial Unicode MS" w:eastAsia="Arial Unicode MS" w:hAnsi="Arial Unicode MS"/>
          <w:rtl w:val="0"/>
        </w:rPr>
        <w:tab/>
        <w:t xml:space="preserve">→</w:t>
        <w:tab/>
        <w:t xml:space="preserve">VARCHAR(100), para el nombre de la calle usaremos una cadena como tipo de dato. Reducimos el tamaño de 128 a 100, ya que se considera suficiente.</w:t>
      </w:r>
    </w:p>
    <w:p w:rsidR="00000000" w:rsidDel="00000000" w:rsidP="00000000" w:rsidRDefault="00000000" w:rsidRPr="00000000">
      <w:pPr>
        <w:numPr>
          <w:ilvl w:val="0"/>
          <w:numId w:val="2"/>
        </w:numPr>
        <w:ind w:left="1440" w:hanging="360"/>
        <w:contextualSpacing w:val="1"/>
        <w:jc w:val="both"/>
        <w:rPr/>
      </w:pPr>
      <w:r w:rsidDel="00000000" w:rsidR="00000000" w:rsidRPr="00000000">
        <w:rPr>
          <w:b w:val="1"/>
          <w:rtl w:val="0"/>
        </w:rPr>
        <w:t xml:space="preserve">sColonia</w:t>
      </w:r>
      <w:r w:rsidDel="00000000" w:rsidR="00000000" w:rsidRPr="00000000">
        <w:rPr>
          <w:rFonts w:ascii="Arial Unicode MS" w:cs="Arial Unicode MS" w:eastAsia="Arial Unicode MS" w:hAnsi="Arial Unicode MS"/>
          <w:rtl w:val="0"/>
        </w:rPr>
        <w:t xml:space="preserve"> →</w:t>
        <w:tab/>
        <w:t xml:space="preserve">VARCHAR(64), de la misma manera que el atributo anterior se requiere usar un tipo de dato cadena para el atributo colonia.</w:t>
      </w:r>
    </w:p>
    <w:p w:rsidR="00000000" w:rsidDel="00000000" w:rsidP="00000000" w:rsidRDefault="00000000" w:rsidRPr="00000000">
      <w:pPr>
        <w:numPr>
          <w:ilvl w:val="0"/>
          <w:numId w:val="2"/>
        </w:numPr>
        <w:ind w:left="1440" w:hanging="360"/>
        <w:contextualSpacing w:val="1"/>
        <w:jc w:val="both"/>
        <w:rPr/>
      </w:pPr>
      <w:r w:rsidDel="00000000" w:rsidR="00000000" w:rsidRPr="00000000">
        <w:rPr>
          <w:b w:val="1"/>
          <w:rtl w:val="0"/>
        </w:rPr>
        <w:t xml:space="preserve">sCp</w:t>
      </w:r>
      <w:r w:rsidDel="00000000" w:rsidR="00000000" w:rsidRPr="00000000">
        <w:rPr>
          <w:rFonts w:ascii="Arial Unicode MS" w:cs="Arial Unicode MS" w:eastAsia="Arial Unicode MS" w:hAnsi="Arial Unicode MS"/>
          <w:rtl w:val="0"/>
        </w:rPr>
        <w:t xml:space="preserve"> →</w:t>
        <w:tab/>
        <w:t xml:space="preserve">INT, para el código postal se requirió cambiar el tipo de dato de cadena a un entero, ya que el código postal requiere sólo de números para su identificación.</w:t>
      </w:r>
    </w:p>
    <w:p w:rsidR="00000000" w:rsidDel="00000000" w:rsidP="00000000" w:rsidRDefault="00000000" w:rsidRPr="00000000">
      <w:pPr>
        <w:numPr>
          <w:ilvl w:val="0"/>
          <w:numId w:val="2"/>
        </w:numPr>
        <w:ind w:left="1440" w:hanging="360"/>
        <w:contextualSpacing w:val="1"/>
        <w:jc w:val="both"/>
        <w:rPr/>
      </w:pPr>
      <w:r w:rsidDel="00000000" w:rsidR="00000000" w:rsidRPr="00000000">
        <w:rPr>
          <w:b w:val="1"/>
          <w:rtl w:val="0"/>
        </w:rPr>
        <w:t xml:space="preserve">sObservaciones</w:t>
      </w:r>
      <w:r w:rsidDel="00000000" w:rsidR="00000000" w:rsidRPr="00000000">
        <w:rPr>
          <w:rFonts w:ascii="Arial Unicode MS" w:cs="Arial Unicode MS" w:eastAsia="Arial Unicode MS" w:hAnsi="Arial Unicode MS"/>
          <w:rtl w:val="0"/>
        </w:rPr>
        <w:t xml:space="preserve"> →</w:t>
        <w:tab/>
        <w:t xml:space="preserve">VARCHAR(256), para las observaciones, se necesita como tipo de dato varchar, ya que es una cadena de las observaciones y opiniones.</w:t>
      </w:r>
    </w:p>
    <w:p w:rsidR="00000000" w:rsidDel="00000000" w:rsidP="00000000" w:rsidRDefault="00000000" w:rsidRPr="00000000">
      <w:pPr>
        <w:numPr>
          <w:ilvl w:val="0"/>
          <w:numId w:val="2"/>
        </w:numPr>
        <w:ind w:left="1440" w:hanging="360"/>
        <w:contextualSpacing w:val="1"/>
        <w:jc w:val="both"/>
        <w:rPr/>
      </w:pPr>
      <w:r w:rsidDel="00000000" w:rsidR="00000000" w:rsidRPr="00000000">
        <w:rPr>
          <w:b w:val="1"/>
          <w:rtl w:val="0"/>
        </w:rPr>
        <w:t xml:space="preserve">nIdMunicipio</w:t>
      </w:r>
      <w:r w:rsidDel="00000000" w:rsidR="00000000" w:rsidRPr="00000000">
        <w:rPr>
          <w:rFonts w:ascii="Arial Unicode MS" w:cs="Arial Unicode MS" w:eastAsia="Arial Unicode MS" w:hAnsi="Arial Unicode MS"/>
          <w:rtl w:val="0"/>
        </w:rPr>
        <w:t xml:space="preserve"> →</w:t>
        <w:tab/>
        <w:t xml:space="preserve">INT, este atributo hace referencia a la tabla del municipio (es una llave foránea), por lo que prevalece el tipo de dato tal cual. </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00:03:33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405"/>
        <w:contextualSpacing w:val="0"/>
        <w:jc w:val="both"/>
      </w:pPr>
      <w:r w:rsidDel="00000000" w:rsidR="00000000" w:rsidRPr="00000000">
        <w:rPr>
          <w:rtl w:val="0"/>
        </w:rPr>
        <w:t xml:space="preserve">16. CMunicipio:</w:t>
      </w:r>
    </w:p>
    <w:p w:rsidR="00000000" w:rsidDel="00000000" w:rsidP="00000000" w:rsidRDefault="00000000" w:rsidRPr="00000000">
      <w:pPr>
        <w:numPr>
          <w:ilvl w:val="0"/>
          <w:numId w:val="17"/>
        </w:numPr>
        <w:ind w:left="1440" w:hanging="360"/>
        <w:contextualSpacing w:val="1"/>
        <w:jc w:val="both"/>
        <w:rPr/>
      </w:pPr>
      <w:r w:rsidDel="00000000" w:rsidR="00000000" w:rsidRPr="00000000">
        <w:rPr>
          <w:rFonts w:ascii="Arial Unicode MS" w:cs="Arial Unicode MS" w:eastAsia="Arial Unicode MS" w:hAnsi="Arial Unicode MS"/>
          <w:rtl w:val="0"/>
        </w:rPr>
        <w:t xml:space="preserve">nIdMunicipio</w:t>
        <w:tab/>
        <w:t xml:space="preserve">→</w:t>
        <w:tab/>
        <w:t xml:space="preserve">INT IDENTITY, atributo que sirve para identificar de manera única al municipio, se usa de tipo de dato entero para que sea mejor su uso.</w:t>
      </w:r>
    </w:p>
    <w:p w:rsidR="00000000" w:rsidDel="00000000" w:rsidP="00000000" w:rsidRDefault="00000000" w:rsidRPr="00000000">
      <w:pPr>
        <w:numPr>
          <w:ilvl w:val="0"/>
          <w:numId w:val="17"/>
        </w:numPr>
        <w:ind w:left="1440" w:hanging="360"/>
        <w:contextualSpacing w:val="1"/>
        <w:jc w:val="both"/>
        <w:rPr/>
      </w:pPr>
      <w:r w:rsidDel="00000000" w:rsidR="00000000" w:rsidRPr="00000000">
        <w:rPr>
          <w:rFonts w:ascii="Arial Unicode MS" w:cs="Arial Unicode MS" w:eastAsia="Arial Unicode MS" w:hAnsi="Arial Unicode MS"/>
          <w:rtl w:val="0"/>
        </w:rPr>
        <w:t xml:space="preserve">sMunicipio</w:t>
        <w:tab/>
        <w:t xml:space="preserve">→</w:t>
        <w:tab/>
        <w:t xml:space="preserve">VARCHAR(64), en sí este atributo es el nombre del municipio por lo que su tipo de dato necesita ser una cadena.</w:t>
      </w:r>
    </w:p>
    <w:p w:rsidR="00000000" w:rsidDel="00000000" w:rsidP="00000000" w:rsidRDefault="00000000" w:rsidRPr="00000000">
      <w:pPr>
        <w:numPr>
          <w:ilvl w:val="0"/>
          <w:numId w:val="17"/>
        </w:numPr>
        <w:ind w:left="1440" w:hanging="360"/>
        <w:contextualSpacing w:val="1"/>
        <w:jc w:val="both"/>
        <w:rPr/>
      </w:pPr>
      <w:r w:rsidDel="00000000" w:rsidR="00000000" w:rsidRPr="00000000">
        <w:rPr>
          <w:rFonts w:ascii="Arial Unicode MS" w:cs="Arial Unicode MS" w:eastAsia="Arial Unicode MS" w:hAnsi="Arial Unicode MS"/>
          <w:rtl w:val="0"/>
        </w:rPr>
        <w:t xml:space="preserve">nIdEstado</w:t>
        <w:tab/>
        <w:t xml:space="preserve">→</w:t>
        <w:tab/>
        <w:t xml:space="preserve">INT, este atributo hace referencia a la tabla estado, por lo que su tipo de dato debe ser del mismo tipo del atributo original.</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00:02:47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405"/>
        <w:contextualSpacing w:val="0"/>
        <w:jc w:val="both"/>
      </w:pPr>
      <w:r w:rsidDel="00000000" w:rsidR="00000000" w:rsidRPr="00000000">
        <w:rPr>
          <w:rtl w:val="0"/>
        </w:rPr>
        <w:t xml:space="preserve">17. Estado:</w:t>
      </w:r>
    </w:p>
    <w:p w:rsidR="00000000" w:rsidDel="00000000" w:rsidP="00000000" w:rsidRDefault="00000000" w:rsidRPr="00000000">
      <w:pPr>
        <w:numPr>
          <w:ilvl w:val="0"/>
          <w:numId w:val="10"/>
        </w:numPr>
        <w:ind w:left="1440" w:hanging="360"/>
        <w:contextualSpacing w:val="1"/>
        <w:jc w:val="both"/>
        <w:rPr/>
      </w:pPr>
      <w:r w:rsidDel="00000000" w:rsidR="00000000" w:rsidRPr="00000000">
        <w:rPr>
          <w:b w:val="1"/>
          <w:rtl w:val="0"/>
        </w:rPr>
        <w:t xml:space="preserve">nIdEstado</w:t>
      </w:r>
      <w:r w:rsidDel="00000000" w:rsidR="00000000" w:rsidRPr="00000000">
        <w:rPr>
          <w:rFonts w:ascii="Arial Unicode MS" w:cs="Arial Unicode MS" w:eastAsia="Arial Unicode MS" w:hAnsi="Arial Unicode MS"/>
          <w:rtl w:val="0"/>
        </w:rPr>
        <w:t xml:space="preserve"> →</w:t>
        <w:tab/>
        <w:t xml:space="preserve">INT IDENTITY, este atributo es el identificador de la tabla estado por lo que su tipo de dato es un entero para facilitar la manipulación.  </w:t>
      </w:r>
    </w:p>
    <w:p w:rsidR="00000000" w:rsidDel="00000000" w:rsidP="00000000" w:rsidRDefault="00000000" w:rsidRPr="00000000">
      <w:pPr>
        <w:numPr>
          <w:ilvl w:val="0"/>
          <w:numId w:val="10"/>
        </w:numPr>
        <w:ind w:left="1440" w:hanging="360"/>
        <w:contextualSpacing w:val="1"/>
        <w:jc w:val="both"/>
        <w:rPr/>
      </w:pPr>
      <w:r w:rsidDel="00000000" w:rsidR="00000000" w:rsidRPr="00000000">
        <w:rPr>
          <w:b w:val="1"/>
          <w:rtl w:val="0"/>
        </w:rPr>
        <w:t xml:space="preserve">sEstado</w:t>
      </w:r>
      <w:r w:rsidDel="00000000" w:rsidR="00000000" w:rsidRPr="00000000">
        <w:rPr>
          <w:rFonts w:ascii="Arial Unicode MS" w:cs="Arial Unicode MS" w:eastAsia="Arial Unicode MS" w:hAnsi="Arial Unicode MS"/>
          <w:rtl w:val="0"/>
        </w:rPr>
        <w:t xml:space="preserve"> →</w:t>
        <w:tab/>
        <w:t xml:space="preserve">VARCHAR(30), el nombre del estado necesita ser una cadena por eso este atributo tiene de tipo de dato varchar. Reducimos el tamaño de 64 a 30, ya que consideramos que es suficiente.</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00:01:05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405" w:firstLine="0"/>
        <w:contextualSpacing w:val="0"/>
        <w:jc w:val="both"/>
      </w:pPr>
      <w:r w:rsidDel="00000000" w:rsidR="00000000" w:rsidRPr="00000000">
        <w:rPr>
          <w:rtl w:val="0"/>
        </w:rPr>
        <w:t xml:space="preserve">18. Proveedor_Telefono:</w:t>
      </w:r>
    </w:p>
    <w:p w:rsidR="00000000" w:rsidDel="00000000" w:rsidP="00000000" w:rsidRDefault="00000000" w:rsidRPr="00000000">
      <w:pPr>
        <w:numPr>
          <w:ilvl w:val="0"/>
          <w:numId w:val="3"/>
        </w:numPr>
        <w:ind w:left="1440" w:hanging="360"/>
        <w:contextualSpacing w:val="1"/>
        <w:jc w:val="both"/>
        <w:rPr/>
      </w:pPr>
      <w:r w:rsidDel="00000000" w:rsidR="00000000" w:rsidRPr="00000000">
        <w:rPr>
          <w:b w:val="1"/>
          <w:rtl w:val="0"/>
        </w:rPr>
        <w:t xml:space="preserve">nIdProveedor</w:t>
      </w:r>
      <w:r w:rsidDel="00000000" w:rsidR="00000000" w:rsidRPr="00000000">
        <w:rPr>
          <w:rFonts w:ascii="Arial Unicode MS" w:cs="Arial Unicode MS" w:eastAsia="Arial Unicode MS" w:hAnsi="Arial Unicode MS"/>
          <w:rtl w:val="0"/>
        </w:rPr>
        <w:tab/>
        <w:t xml:space="preserve">→ INT, atributo que sirve para identificar de manera única al proveedor por lo que lo usamos como entero el tipo de dato. Este atributo es una llave foránea, por lo que mantenemos el mismo tipo de dato.</w:t>
      </w:r>
    </w:p>
    <w:p w:rsidR="00000000" w:rsidDel="00000000" w:rsidP="00000000" w:rsidRDefault="00000000" w:rsidRPr="00000000">
      <w:pPr>
        <w:numPr>
          <w:ilvl w:val="0"/>
          <w:numId w:val="3"/>
        </w:numPr>
        <w:ind w:left="1440" w:hanging="360"/>
        <w:contextualSpacing w:val="1"/>
        <w:jc w:val="both"/>
        <w:rPr/>
      </w:pPr>
      <w:r w:rsidDel="00000000" w:rsidR="00000000" w:rsidRPr="00000000">
        <w:rPr>
          <w:b w:val="1"/>
          <w:rtl w:val="0"/>
        </w:rPr>
        <w:t xml:space="preserve">nIdTelefono</w:t>
      </w:r>
      <w:r w:rsidDel="00000000" w:rsidR="00000000" w:rsidRPr="00000000">
        <w:rPr>
          <w:rFonts w:ascii="Arial Unicode MS" w:cs="Arial Unicode MS" w:eastAsia="Arial Unicode MS" w:hAnsi="Arial Unicode MS"/>
          <w:rtl w:val="0"/>
        </w:rPr>
        <w:t xml:space="preserve"> →</w:t>
        <w:tab/>
        <w:t xml:space="preserve">INT, este atributo hace referencia a la tabla Telefono por lo que su tipo de dato es un entero para la identificación del mismo. Este atributo es una llave foránea, por lo que mantenemos el mismo tipo de dato.</w:t>
      </w:r>
    </w:p>
    <w:p w:rsidR="00000000" w:rsidDel="00000000" w:rsidP="00000000" w:rsidRDefault="00000000" w:rsidRPr="00000000">
      <w:pPr>
        <w:numPr>
          <w:ilvl w:val="0"/>
          <w:numId w:val="3"/>
        </w:numPr>
        <w:ind w:left="1440" w:hanging="360"/>
        <w:contextualSpacing w:val="1"/>
        <w:jc w:val="both"/>
        <w:rPr/>
      </w:pPr>
      <w:r w:rsidDel="00000000" w:rsidR="00000000" w:rsidRPr="00000000">
        <w:rPr>
          <w:b w:val="1"/>
          <w:rtl w:val="0"/>
        </w:rPr>
        <w:t xml:space="preserve">nIdTipoTelefono</w:t>
      </w:r>
      <w:r w:rsidDel="00000000" w:rsidR="00000000" w:rsidRPr="00000000">
        <w:rPr>
          <w:rtl w:val="0"/>
        </w:rPr>
        <w:t xml:space="preserve"> →</w:t>
        <w:tab/>
        <w:t xml:space="preserve">INT, es un atributo el cual tambińe hace referencia a tipo teléfono, por lo que es un entero su tipo de dato.</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00:02:11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405" w:firstLine="0"/>
        <w:contextualSpacing w:val="0"/>
        <w:jc w:val="both"/>
      </w:pPr>
      <w:r w:rsidDel="00000000" w:rsidR="00000000" w:rsidRPr="00000000">
        <w:rPr>
          <w:rtl w:val="0"/>
        </w:rPr>
        <w:t xml:space="preserve">19. Teléfono:</w:t>
      </w:r>
    </w:p>
    <w:p w:rsidR="00000000" w:rsidDel="00000000" w:rsidP="00000000" w:rsidRDefault="00000000" w:rsidRPr="00000000">
      <w:pPr>
        <w:numPr>
          <w:ilvl w:val="0"/>
          <w:numId w:val="5"/>
        </w:numPr>
        <w:ind w:left="1440" w:hanging="360"/>
        <w:contextualSpacing w:val="1"/>
        <w:jc w:val="both"/>
        <w:rPr/>
      </w:pPr>
      <w:r w:rsidDel="00000000" w:rsidR="00000000" w:rsidRPr="00000000">
        <w:rPr>
          <w:b w:val="1"/>
          <w:rtl w:val="0"/>
        </w:rPr>
        <w:t xml:space="preserve">nIdTelefono</w:t>
      </w:r>
      <w:r w:rsidDel="00000000" w:rsidR="00000000" w:rsidRPr="00000000">
        <w:rPr>
          <w:rFonts w:ascii="Arial Unicode MS" w:cs="Arial Unicode MS" w:eastAsia="Arial Unicode MS" w:hAnsi="Arial Unicode MS"/>
          <w:rtl w:val="0"/>
        </w:rPr>
        <w:t xml:space="preserve"> →</w:t>
        <w:tab/>
        <w:t xml:space="preserve">INT IDENTITY, para el identificador del teléfono se usa un entero por las razones anteriores. Este atributo es una llave primaria, puesto que queremos que sea único.</w:t>
      </w:r>
    </w:p>
    <w:p w:rsidR="00000000" w:rsidDel="00000000" w:rsidP="00000000" w:rsidRDefault="00000000" w:rsidRPr="00000000">
      <w:pPr>
        <w:numPr>
          <w:ilvl w:val="0"/>
          <w:numId w:val="5"/>
        </w:numPr>
        <w:ind w:left="1440" w:hanging="360"/>
        <w:contextualSpacing w:val="1"/>
        <w:jc w:val="both"/>
        <w:rPr/>
      </w:pPr>
      <w:r w:rsidDel="00000000" w:rsidR="00000000" w:rsidRPr="00000000">
        <w:rPr>
          <w:b w:val="1"/>
          <w:rtl w:val="0"/>
        </w:rPr>
        <w:t xml:space="preserve">sTelefono</w:t>
      </w:r>
      <w:r w:rsidDel="00000000" w:rsidR="00000000" w:rsidRPr="00000000">
        <w:rPr>
          <w:rFonts w:ascii="Arial Unicode MS" w:cs="Arial Unicode MS" w:eastAsia="Arial Unicode MS" w:hAnsi="Arial Unicode MS"/>
          <w:rtl w:val="0"/>
        </w:rPr>
        <w:t xml:space="preserve"> →</w:t>
        <w:tab/>
        <w:t xml:space="preserve">VARCHAR(16), un número puede estar construido además de por números, por caracteres (como un guión), por lo que usamos cadenas como su tipo de dato.</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00:01:20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405"/>
        <w:contextualSpacing w:val="0"/>
        <w:jc w:val="both"/>
      </w:pPr>
      <w:r w:rsidDel="00000000" w:rsidR="00000000" w:rsidRPr="00000000">
        <w:rPr>
          <w:rtl w:val="0"/>
        </w:rPr>
        <w:t xml:space="preserve">20. Persona:</w:t>
      </w:r>
    </w:p>
    <w:p w:rsidR="00000000" w:rsidDel="00000000" w:rsidP="00000000" w:rsidRDefault="00000000" w:rsidRPr="00000000">
      <w:pPr>
        <w:numPr>
          <w:ilvl w:val="0"/>
          <w:numId w:val="4"/>
        </w:numPr>
        <w:ind w:left="1440" w:hanging="360"/>
        <w:contextualSpacing w:val="1"/>
        <w:jc w:val="both"/>
        <w:rPr/>
      </w:pPr>
      <w:r w:rsidDel="00000000" w:rsidR="00000000" w:rsidRPr="00000000">
        <w:rPr>
          <w:b w:val="1"/>
          <w:rtl w:val="0"/>
        </w:rPr>
        <w:t xml:space="preserve">nIdPersona</w:t>
      </w:r>
      <w:r w:rsidDel="00000000" w:rsidR="00000000" w:rsidRPr="00000000">
        <w:rPr>
          <w:rFonts w:ascii="Arial Unicode MS" w:cs="Arial Unicode MS" w:eastAsia="Arial Unicode MS" w:hAnsi="Arial Unicode MS"/>
          <w:rtl w:val="0"/>
        </w:rPr>
        <w:t xml:space="preserve"> →</w:t>
        <w:tab/>
        <w:t xml:space="preserve">INT IDENTITY, atributo que identifica a una persona de manera única, por lo que su tipo de dato es un entero para facilitar la manipulación.</w:t>
      </w:r>
    </w:p>
    <w:p w:rsidR="00000000" w:rsidDel="00000000" w:rsidP="00000000" w:rsidRDefault="00000000" w:rsidRPr="00000000">
      <w:pPr>
        <w:numPr>
          <w:ilvl w:val="0"/>
          <w:numId w:val="4"/>
        </w:numPr>
        <w:ind w:left="1440" w:hanging="360"/>
        <w:contextualSpacing w:val="1"/>
        <w:jc w:val="both"/>
        <w:rPr/>
      </w:pPr>
      <w:r w:rsidDel="00000000" w:rsidR="00000000" w:rsidRPr="00000000">
        <w:rPr>
          <w:b w:val="1"/>
          <w:rtl w:val="0"/>
        </w:rPr>
        <w:t xml:space="preserve">sApp</w:t>
      </w:r>
      <w:r w:rsidDel="00000000" w:rsidR="00000000" w:rsidRPr="00000000">
        <w:rPr>
          <w:rFonts w:ascii="Arial Unicode MS" w:cs="Arial Unicode MS" w:eastAsia="Arial Unicode MS" w:hAnsi="Arial Unicode MS"/>
          <w:rtl w:val="0"/>
        </w:rPr>
        <w:tab/>
        <w:t xml:space="preserve">→</w:t>
        <w:tab/>
        <w:t xml:space="preserve">VARCHAR(32), para el apellido paterno se requiere una secuencia de caracteres por lo que su tipo de dato debe ser una cadena.</w:t>
      </w:r>
    </w:p>
    <w:p w:rsidR="00000000" w:rsidDel="00000000" w:rsidP="00000000" w:rsidRDefault="00000000" w:rsidRPr="00000000">
      <w:pPr>
        <w:numPr>
          <w:ilvl w:val="0"/>
          <w:numId w:val="4"/>
        </w:numPr>
        <w:ind w:left="1440" w:hanging="360"/>
        <w:contextualSpacing w:val="1"/>
        <w:jc w:val="both"/>
        <w:rPr/>
      </w:pPr>
      <w:r w:rsidDel="00000000" w:rsidR="00000000" w:rsidRPr="00000000">
        <w:rPr>
          <w:b w:val="1"/>
          <w:rtl w:val="0"/>
        </w:rPr>
        <w:t xml:space="preserve">sApm</w:t>
      </w:r>
      <w:r w:rsidDel="00000000" w:rsidR="00000000" w:rsidRPr="00000000">
        <w:rPr>
          <w:rFonts w:ascii="Arial Unicode MS" w:cs="Arial Unicode MS" w:eastAsia="Arial Unicode MS" w:hAnsi="Arial Unicode MS"/>
          <w:rtl w:val="0"/>
        </w:rPr>
        <w:tab/>
        <w:t xml:space="preserve">→</w:t>
        <w:tab/>
        <w:t xml:space="preserve">VARCHAR(32), para el apellido materno se requiere una secuencia de caracteres por lo que su tipo de dato debe ser una cadena.</w:t>
      </w:r>
    </w:p>
    <w:p w:rsidR="00000000" w:rsidDel="00000000" w:rsidP="00000000" w:rsidRDefault="00000000" w:rsidRPr="00000000">
      <w:pPr>
        <w:numPr>
          <w:ilvl w:val="0"/>
          <w:numId w:val="4"/>
        </w:numPr>
        <w:ind w:left="1440" w:hanging="360"/>
        <w:contextualSpacing w:val="1"/>
        <w:jc w:val="both"/>
        <w:rPr/>
      </w:pPr>
      <w:r w:rsidDel="00000000" w:rsidR="00000000" w:rsidRPr="00000000">
        <w:rPr>
          <w:b w:val="1"/>
          <w:rtl w:val="0"/>
        </w:rPr>
        <w:t xml:space="preserve">sNombre</w:t>
      </w:r>
      <w:r w:rsidDel="00000000" w:rsidR="00000000" w:rsidRPr="00000000">
        <w:rPr>
          <w:rFonts w:ascii="Arial Unicode MS" w:cs="Arial Unicode MS" w:eastAsia="Arial Unicode MS" w:hAnsi="Arial Unicode MS"/>
          <w:rtl w:val="0"/>
        </w:rPr>
        <w:t xml:space="preserve"> →</w:t>
        <w:tab/>
        <w:t xml:space="preserve">VARCHAR(64), para el nombre se requiere una secuencia de caracteres por lo que su tipo de dato debe ser una cadena.</w:t>
      </w:r>
    </w:p>
    <w:p w:rsidR="00000000" w:rsidDel="00000000" w:rsidP="00000000" w:rsidRDefault="00000000" w:rsidRPr="00000000">
      <w:pPr>
        <w:numPr>
          <w:ilvl w:val="0"/>
          <w:numId w:val="4"/>
        </w:numPr>
        <w:ind w:left="1440" w:hanging="360"/>
        <w:contextualSpacing w:val="1"/>
        <w:jc w:val="both"/>
        <w:rPr/>
      </w:pPr>
      <w:r w:rsidDel="00000000" w:rsidR="00000000" w:rsidRPr="00000000">
        <w:rPr>
          <w:b w:val="1"/>
          <w:rtl w:val="0"/>
        </w:rPr>
        <w:t xml:space="preserve">dFechaNacimiento</w:t>
      </w:r>
      <w:r w:rsidDel="00000000" w:rsidR="00000000" w:rsidRPr="00000000">
        <w:rPr>
          <w:rFonts w:ascii="Arial Unicode MS" w:cs="Arial Unicode MS" w:eastAsia="Arial Unicode MS" w:hAnsi="Arial Unicode MS"/>
          <w:rtl w:val="0"/>
        </w:rPr>
        <w:t xml:space="preserve"> →</w:t>
        <w:tab/>
        <w:t xml:space="preserve">DATE, para la fecha de nacimiento de una persona requiere que su tipo de dato sea date, lo cual facilita  su comprensión. </w:t>
      </w:r>
    </w:p>
    <w:p w:rsidR="00000000" w:rsidDel="00000000" w:rsidP="00000000" w:rsidRDefault="00000000" w:rsidRPr="00000000">
      <w:pPr>
        <w:numPr>
          <w:ilvl w:val="0"/>
          <w:numId w:val="4"/>
        </w:numPr>
        <w:ind w:left="1440" w:hanging="360"/>
        <w:contextualSpacing w:val="1"/>
        <w:jc w:val="both"/>
        <w:rPr/>
      </w:pPr>
      <w:r w:rsidDel="00000000" w:rsidR="00000000" w:rsidRPr="00000000">
        <w:rPr>
          <w:b w:val="1"/>
          <w:rtl w:val="0"/>
        </w:rPr>
        <w:t xml:space="preserve">sCorreo</w:t>
      </w:r>
      <w:r w:rsidDel="00000000" w:rsidR="00000000" w:rsidRPr="00000000">
        <w:rPr>
          <w:rFonts w:ascii="Arial Unicode MS" w:cs="Arial Unicode MS" w:eastAsia="Arial Unicode MS" w:hAnsi="Arial Unicode MS"/>
          <w:rtl w:val="0"/>
        </w:rPr>
        <w:t xml:space="preserve"> →</w:t>
        <w:tab/>
        <w:t xml:space="preserve">VARCHAR(126), el correo puede estar compuesto por una serie de caracteres por lo que el tipo de dato debe ser una cadena.</w:t>
      </w:r>
    </w:p>
    <w:p w:rsidR="00000000" w:rsidDel="00000000" w:rsidP="00000000" w:rsidRDefault="00000000" w:rsidRPr="00000000">
      <w:pPr>
        <w:ind w:firstLine="720"/>
        <w:contextualSpacing w:val="0"/>
        <w:jc w:val="both"/>
      </w:pPr>
      <w:r w:rsidDel="00000000" w:rsidR="00000000" w:rsidRPr="00000000">
        <w:rPr>
          <w:b w:val="1"/>
          <w:rtl w:val="0"/>
        </w:rPr>
        <w:t xml:space="preserve">Tiempo: </w:t>
      </w:r>
      <w:r w:rsidDel="00000000" w:rsidR="00000000" w:rsidRPr="00000000">
        <w:rPr>
          <w:rtl w:val="0"/>
        </w:rPr>
        <w:t xml:space="preserve">00:03:30</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ind w:left="405" w:firstLine="0"/>
        <w:contextualSpacing w:val="0"/>
        <w:jc w:val="both"/>
      </w:pPr>
      <w:r w:rsidDel="00000000" w:rsidR="00000000" w:rsidRPr="00000000">
        <w:rPr>
          <w:rtl w:val="0"/>
        </w:rPr>
        <w:t xml:space="preserve">21.</w:t>
      </w:r>
      <w:r w:rsidDel="00000000" w:rsidR="00000000" w:rsidRPr="00000000">
        <w:rPr>
          <w:rtl w:val="0"/>
        </w:rPr>
        <w:t xml:space="preserve"> </w:t>
      </w:r>
      <w:r w:rsidDel="00000000" w:rsidR="00000000" w:rsidRPr="00000000">
        <w:rPr>
          <w:rtl w:val="0"/>
        </w:rPr>
        <w:t xml:space="preserve">Salsa Producto:</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nIdSalsa</w:t>
      </w:r>
      <w:r w:rsidDel="00000000" w:rsidR="00000000" w:rsidRPr="00000000">
        <w:rPr>
          <w:rFonts w:ascii="Arial Unicode MS" w:cs="Arial Unicode MS" w:eastAsia="Arial Unicode MS" w:hAnsi="Arial Unicode MS"/>
          <w:rtl w:val="0"/>
        </w:rPr>
        <w:t xml:space="preserve"> →</w:t>
        <w:tab/>
        <w:t xml:space="preserve">INT, este entero es una llave foránea que identifica el tipo de salsa de manera única.</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nIdProducto</w:t>
      </w:r>
      <w:r w:rsidDel="00000000" w:rsidR="00000000" w:rsidRPr="00000000">
        <w:rPr>
          <w:rFonts w:ascii="Arial Unicode MS" w:cs="Arial Unicode MS" w:eastAsia="Arial Unicode MS" w:hAnsi="Arial Unicode MS"/>
          <w:rtl w:val="0"/>
        </w:rPr>
        <w:tab/>
        <w:t xml:space="preserve">→ INT, este atributo es una llave foránea que identifica el producto del menú.</w:t>
      </w:r>
    </w:p>
    <w:p w:rsidR="00000000" w:rsidDel="00000000" w:rsidP="00000000" w:rsidRDefault="00000000" w:rsidRPr="00000000">
      <w:pPr>
        <w:ind w:firstLine="720"/>
        <w:contextualSpacing w:val="0"/>
        <w:jc w:val="both"/>
      </w:pPr>
      <w:r w:rsidDel="00000000" w:rsidR="00000000" w:rsidRPr="00000000">
        <w:rPr>
          <w:b w:val="1"/>
          <w:rtl w:val="0"/>
        </w:rPr>
        <w:t xml:space="preserve">Tiempo: </w:t>
      </w:r>
      <w:r w:rsidDel="00000000" w:rsidR="00000000" w:rsidRPr="00000000">
        <w:rPr>
          <w:rtl w:val="0"/>
        </w:rPr>
        <w:t xml:space="preserve">00:03:45</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spacing w:line="240" w:lineRule="auto"/>
        <w:ind w:left="405" w:firstLine="0"/>
        <w:contextualSpacing w:val="0"/>
        <w:jc w:val="both"/>
      </w:pPr>
      <w:r w:rsidDel="00000000" w:rsidR="00000000" w:rsidRPr="00000000">
        <w:rPr>
          <w:rtl w:val="0"/>
        </w:rPr>
        <w:t xml:space="preserve">22. DetalleOrden:</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nIdDetalleOrden</w:t>
      </w:r>
      <w:r w:rsidDel="00000000" w:rsidR="00000000" w:rsidRPr="00000000">
        <w:rPr>
          <w:rFonts w:ascii="Arial Unicode MS" w:cs="Arial Unicode MS" w:eastAsia="Arial Unicode MS" w:hAnsi="Arial Unicode MS"/>
          <w:rtl w:val="0"/>
        </w:rPr>
        <w:tab/>
        <w:t xml:space="preserve">→</w:t>
        <w:tab/>
        <w:t xml:space="preserve">INT IDENTITY, este entero funciona como llave primaria e identifica el detalle de una orden de manera única.</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nCantidad</w:t>
      </w:r>
      <w:r w:rsidDel="00000000" w:rsidR="00000000" w:rsidRPr="00000000">
        <w:rPr>
          <w:rFonts w:ascii="Arial Unicode MS" w:cs="Arial Unicode MS" w:eastAsia="Arial Unicode MS" w:hAnsi="Arial Unicode MS"/>
          <w:rtl w:val="0"/>
        </w:rPr>
        <w:t xml:space="preserve"> →</w:t>
        <w:tab/>
        <w:t xml:space="preserve">INT, el atributo indica la cantidad del producto que se ordenara.</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bDomicilio</w:t>
      </w:r>
      <w:r w:rsidDel="00000000" w:rsidR="00000000" w:rsidRPr="00000000">
        <w:rPr>
          <w:rFonts w:ascii="Arial Unicode MS" w:cs="Arial Unicode MS" w:eastAsia="Arial Unicode MS" w:hAnsi="Arial Unicode MS"/>
          <w:rtl w:val="0"/>
        </w:rPr>
        <w:t xml:space="preserve"> →</w:t>
        <w:tab/>
        <w:t xml:space="preserve">BIT,</w:t>
        <w:tab/>
        <w:t xml:space="preserve">este booleano identifica si la orden es para entregar a domicilio o no.</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nIdSucursalProducto</w:t>
      </w:r>
      <w:r w:rsidDel="00000000" w:rsidR="00000000" w:rsidRPr="00000000">
        <w:rPr>
          <w:rFonts w:ascii="Arial Unicode MS" w:cs="Arial Unicode MS" w:eastAsia="Arial Unicode MS" w:hAnsi="Arial Unicode MS"/>
          <w:rtl w:val="0"/>
        </w:rPr>
        <w:t xml:space="preserve"> →</w:t>
        <w:tab/>
        <w:t xml:space="preserve">INT,</w:t>
        <w:tab/>
        <w:t xml:space="preserve">este atributo es una llave foránea que identifica la sucursal.</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nIdOrden</w:t>
      </w:r>
      <w:r w:rsidDel="00000000" w:rsidR="00000000" w:rsidRPr="00000000">
        <w:rPr>
          <w:rFonts w:ascii="Arial Unicode MS" w:cs="Arial Unicode MS" w:eastAsia="Arial Unicode MS" w:hAnsi="Arial Unicode MS"/>
          <w:rtl w:val="0"/>
        </w:rPr>
        <w:t xml:space="preserve"> →</w:t>
        <w:tab/>
        <w:t xml:space="preserve">INT,</w:t>
        <w:tab/>
        <w:t xml:space="preserve">este atributo es una llave foránea que identifica la orden.</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nIdCliente</w:t>
      </w:r>
      <w:r w:rsidDel="00000000" w:rsidR="00000000" w:rsidRPr="00000000">
        <w:rPr>
          <w:rFonts w:ascii="Arial Unicode MS" w:cs="Arial Unicode MS" w:eastAsia="Arial Unicode MS" w:hAnsi="Arial Unicode MS"/>
          <w:rtl w:val="0"/>
        </w:rPr>
        <w:t xml:space="preserve"> →</w:t>
        <w:tab/>
        <w:t xml:space="preserve">INT, el entero es una llave foránea que identifica al cliente.</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00:05:51</w:t>
        <w:tab/>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405" w:firstLine="0"/>
        <w:contextualSpacing w:val="0"/>
        <w:jc w:val="both"/>
      </w:pPr>
      <w:r w:rsidDel="00000000" w:rsidR="00000000" w:rsidRPr="00000000">
        <w:rPr>
          <w:rtl w:val="0"/>
        </w:rPr>
        <w:t xml:space="preserve">23. Orden:</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nIdOrden</w:t>
      </w:r>
      <w:r w:rsidDel="00000000" w:rsidR="00000000" w:rsidRPr="00000000">
        <w:rPr>
          <w:rFonts w:ascii="Arial Unicode MS" w:cs="Arial Unicode MS" w:eastAsia="Arial Unicode MS" w:hAnsi="Arial Unicode MS"/>
          <w:rtl w:val="0"/>
        </w:rPr>
        <w:t xml:space="preserve"> →</w:t>
        <w:tab/>
        <w:t xml:space="preserve">INT IDENTITY, este entero funciona como llave primaria e identifica una orden de manera única..</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dTotal</w:t>
      </w:r>
      <w:r w:rsidDel="00000000" w:rsidR="00000000" w:rsidRPr="00000000">
        <w:rPr>
          <w:rFonts w:ascii="Arial Unicode MS" w:cs="Arial Unicode MS" w:eastAsia="Arial Unicode MS" w:hAnsi="Arial Unicode MS"/>
          <w:rtl w:val="0"/>
        </w:rPr>
        <w:t xml:space="preserve"> →</w:t>
        <w:tab/>
        <w:t xml:space="preserve">FLOAT,</w:t>
        <w:tab/>
        <w:t xml:space="preserve">este flotante indica el costo total de la orden.</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sDia</w:t>
      </w:r>
      <w:r w:rsidDel="00000000" w:rsidR="00000000" w:rsidRPr="00000000">
        <w:rPr>
          <w:rFonts w:ascii="Arial Unicode MS" w:cs="Arial Unicode MS" w:eastAsia="Arial Unicode MS" w:hAnsi="Arial Unicode MS"/>
          <w:rtl w:val="0"/>
        </w:rPr>
        <w:tab/>
        <w:t xml:space="preserve">→ VARCHAR(10), la cadena muestra el día en el que se hizo la orden. Lo reducimos de tamaño de 16 a 10, ya que lo consideramos suficiente.</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dfecha</w:t>
      </w:r>
      <w:r w:rsidDel="00000000" w:rsidR="00000000" w:rsidRPr="00000000">
        <w:rPr>
          <w:rFonts w:ascii="Arial Unicode MS" w:cs="Arial Unicode MS" w:eastAsia="Arial Unicode MS" w:hAnsi="Arial Unicode MS"/>
          <w:rtl w:val="0"/>
        </w:rPr>
        <w:tab/>
        <w:t xml:space="preserve"> →</w:t>
        <w:tab/>
        <w:t xml:space="preserve">DATE,</w:t>
        <w:tab/>
        <w:t xml:space="preserve">el atributo es de tipo fecha e indica la fecha exacta en la que se hizo la orden.</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nIdEmpleado</w:t>
      </w:r>
      <w:r w:rsidDel="00000000" w:rsidR="00000000" w:rsidRPr="00000000">
        <w:rPr>
          <w:rFonts w:ascii="Arial Unicode MS" w:cs="Arial Unicode MS" w:eastAsia="Arial Unicode MS" w:hAnsi="Arial Unicode MS"/>
          <w:rtl w:val="0"/>
        </w:rPr>
        <w:t xml:space="preserve"> →</w:t>
        <w:tab/>
        <w:t xml:space="preserve">INT, el atributo es una llave foránea que identifica al empleado.</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00:04:36</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spacing w:line="240" w:lineRule="auto"/>
        <w:ind w:left="405" w:firstLine="0"/>
        <w:contextualSpacing w:val="0"/>
        <w:jc w:val="both"/>
      </w:pPr>
      <w:r w:rsidDel="00000000" w:rsidR="00000000" w:rsidRPr="00000000">
        <w:rPr>
          <w:rtl w:val="0"/>
        </w:rPr>
        <w:t xml:space="preserve">24. Salsa_Ingrediente:</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nIdSalsa</w:t>
      </w:r>
      <w:r w:rsidDel="00000000" w:rsidR="00000000" w:rsidRPr="00000000">
        <w:rPr>
          <w:rFonts w:ascii="Arial Unicode MS" w:cs="Arial Unicode MS" w:eastAsia="Arial Unicode MS" w:hAnsi="Arial Unicode MS"/>
          <w:rtl w:val="0"/>
        </w:rPr>
        <w:tab/>
        <w:t xml:space="preserve"> → INT, este atributo es una llave foránea, pertenece a la tabla Salsa, por lo que mantenemos el mismo tipo de dato.</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nIdIngrediente</w:t>
      </w:r>
      <w:r w:rsidDel="00000000" w:rsidR="00000000" w:rsidRPr="00000000">
        <w:rPr>
          <w:rFonts w:ascii="Arial Unicode MS" w:cs="Arial Unicode MS" w:eastAsia="Arial Unicode MS" w:hAnsi="Arial Unicode MS"/>
          <w:rtl w:val="0"/>
        </w:rPr>
        <w:t xml:space="preserve"> →</w:t>
        <w:tab/>
        <w:t xml:space="preserve">INT, este atributo es una llave foránea, pertenece a la tabla Ingrediente, por lo que mantenemos el mismo tipo de dato.</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sPorcion</w:t>
      </w:r>
      <w:r w:rsidDel="00000000" w:rsidR="00000000" w:rsidRPr="00000000">
        <w:rPr>
          <w:rFonts w:ascii="Arial Unicode MS" w:cs="Arial Unicode MS" w:eastAsia="Arial Unicode MS" w:hAnsi="Arial Unicode MS"/>
          <w:rtl w:val="0"/>
        </w:rPr>
        <w:tab/>
        <w:t xml:space="preserve">→</w:t>
        <w:tab/>
        <w:t xml:space="preserve">VARCHAR(64) esta cadena indica la porción de la salsa.</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00:02:16</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405" w:firstLine="0"/>
        <w:contextualSpacing w:val="0"/>
        <w:jc w:val="both"/>
      </w:pPr>
      <w:r w:rsidDel="00000000" w:rsidR="00000000" w:rsidRPr="00000000">
        <w:rPr>
          <w:rtl w:val="0"/>
        </w:rPr>
        <w:t xml:space="preserve">25. Salsa:</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nIdSalsa</w:t>
      </w:r>
      <w:r w:rsidDel="00000000" w:rsidR="00000000" w:rsidRPr="00000000">
        <w:rPr>
          <w:rFonts w:ascii="Arial Unicode MS" w:cs="Arial Unicode MS" w:eastAsia="Arial Unicode MS" w:hAnsi="Arial Unicode MS"/>
          <w:rtl w:val="0"/>
        </w:rPr>
        <w:t xml:space="preserve"> →</w:t>
        <w:tab/>
        <w:t xml:space="preserve">INT IDENTITY, este atributo sirve como llave primaria e identifica una salsa de manera única.</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sSalsa</w:t>
      </w:r>
      <w:r w:rsidDel="00000000" w:rsidR="00000000" w:rsidRPr="00000000">
        <w:rPr>
          <w:rFonts w:ascii="Arial Unicode MS" w:cs="Arial Unicode MS" w:eastAsia="Arial Unicode MS" w:hAnsi="Arial Unicode MS"/>
          <w:rtl w:val="0"/>
        </w:rPr>
        <w:tab/>
        <w:t xml:space="preserve">→</w:t>
        <w:tab/>
        <w:t xml:space="preserve">VARCHAR(10), indica el nombre de la salsa.</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nIdPicor</w:t>
      </w:r>
      <w:r w:rsidDel="00000000" w:rsidR="00000000" w:rsidRPr="00000000">
        <w:rPr>
          <w:rFonts w:ascii="Arial Unicode MS" w:cs="Arial Unicode MS" w:eastAsia="Arial Unicode MS" w:hAnsi="Arial Unicode MS"/>
          <w:rtl w:val="0"/>
        </w:rPr>
        <w:t xml:space="preserve"> → INT, indica el nivel de picor. Este atributo pertenece a la tabla CPicor, por lo que mantenemos el mismo tipo de dato.</w:t>
      </w:r>
    </w:p>
    <w:p w:rsidR="00000000" w:rsidDel="00000000" w:rsidP="00000000" w:rsidRDefault="00000000" w:rsidRPr="00000000">
      <w:pPr>
        <w:spacing w:line="240" w:lineRule="auto"/>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00:03:42</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405"/>
        <w:contextualSpacing w:val="0"/>
        <w:jc w:val="both"/>
      </w:pPr>
      <w:r w:rsidDel="00000000" w:rsidR="00000000" w:rsidRPr="00000000">
        <w:rPr>
          <w:rtl w:val="0"/>
        </w:rPr>
        <w:t xml:space="preserve">26. CPicor:</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nIdPicor</w:t>
      </w:r>
      <w:r w:rsidDel="00000000" w:rsidR="00000000" w:rsidRPr="00000000">
        <w:rPr>
          <w:rFonts w:ascii="Arial Unicode MS" w:cs="Arial Unicode MS" w:eastAsia="Arial Unicode MS" w:hAnsi="Arial Unicode MS"/>
          <w:rtl w:val="0"/>
        </w:rPr>
        <w:t xml:space="preserve"> →</w:t>
        <w:tab/>
        <w:t xml:space="preserve">INT, este atributo sirve como llave primaria e identifica el picor de una salsa de manera única.</w:t>
      </w:r>
    </w:p>
    <w:p w:rsidR="00000000" w:rsidDel="00000000" w:rsidP="00000000" w:rsidRDefault="00000000" w:rsidRPr="00000000">
      <w:pPr>
        <w:keepNext w:val="0"/>
        <w:keepLines w:val="0"/>
        <w:widowControl w:val="1"/>
        <w:numPr>
          <w:ilvl w:val="0"/>
          <w:numId w:val="4"/>
        </w:numPr>
        <w:spacing w:after="0" w:before="0" w:line="276" w:lineRule="auto"/>
        <w:ind w:left="1440" w:right="0" w:hanging="360"/>
        <w:contextualSpacing w:val="1"/>
        <w:jc w:val="both"/>
        <w:rPr/>
      </w:pPr>
      <w:r w:rsidDel="00000000" w:rsidR="00000000" w:rsidRPr="00000000">
        <w:rPr>
          <w:b w:val="1"/>
          <w:rtl w:val="0"/>
        </w:rPr>
        <w:t xml:space="preserve">sPicor</w:t>
      </w:r>
      <w:r w:rsidDel="00000000" w:rsidR="00000000" w:rsidRPr="00000000">
        <w:rPr>
          <w:rFonts w:ascii="Arial Unicode MS" w:cs="Arial Unicode MS" w:eastAsia="Arial Unicode MS" w:hAnsi="Arial Unicode MS"/>
          <w:rtl w:val="0"/>
        </w:rPr>
        <w:tab/>
        <w:t xml:space="preserve">→</w:t>
        <w:tab/>
        <w:t xml:space="preserve">VARCHAR(32),</w:t>
        <w:tab/>
        <w:t xml:space="preserve">este atributo corresponde al nombre del picante, por lo que decidimos cambiarlo del tipo “integer” al tipo “varchar”.</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rtl w:val="0"/>
        </w:rPr>
        <w:t xml:space="preserve">Tiempo: </w:t>
      </w:r>
      <w:r w:rsidDel="00000000" w:rsidR="00000000" w:rsidRPr="00000000">
        <w:rPr>
          <w:rtl w:val="0"/>
        </w:rPr>
        <w:t xml:space="preserve">00:02:07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Tiempo Total:</w:t>
      </w:r>
      <w:r w:rsidDel="00000000" w:rsidR="00000000" w:rsidRPr="00000000">
        <w:rPr>
          <w:rtl w:val="0"/>
        </w:rPr>
        <w:t xml:space="preserve"> 01:27:09</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el DBMS MongoDB no se usan tablas. En vez de tablas tenemos “Colecciones”. En las “Colecciones” se guardan “documentos”. A diferencia de las filas en una tabla, los documentos en una colección no necesitan compartir los mismos atributos.</w:t>
      </w:r>
    </w:p>
    <w:p w:rsidR="00000000" w:rsidDel="00000000" w:rsidP="00000000" w:rsidRDefault="00000000" w:rsidRPr="00000000">
      <w:pPr>
        <w:contextualSpacing w:val="0"/>
        <w:jc w:val="both"/>
      </w:pPr>
      <w:r w:rsidDel="00000000" w:rsidR="00000000" w:rsidRPr="00000000">
        <w:rPr>
          <w:rtl w:val="0"/>
        </w:rPr>
        <w:t xml:space="preserve">Para crear una colección basta con insertar un documento en la colección. A continuación se muestran 5 ejemplos: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db.DetalleOrden.insert({</w:t>
      </w:r>
    </w:p>
    <w:p w:rsidR="00000000" w:rsidDel="00000000" w:rsidP="00000000" w:rsidRDefault="00000000" w:rsidRPr="00000000">
      <w:pPr>
        <w:contextualSpacing w:val="0"/>
        <w:jc w:val="both"/>
      </w:pPr>
      <w:r w:rsidDel="00000000" w:rsidR="00000000" w:rsidRPr="00000000">
        <w:rPr>
          <w:rtl w:val="0"/>
        </w:rPr>
        <w:t xml:space="preserve">   nIdDetalleOrden: 432432,</w:t>
      </w:r>
    </w:p>
    <w:p w:rsidR="00000000" w:rsidDel="00000000" w:rsidP="00000000" w:rsidRDefault="00000000" w:rsidRPr="00000000">
      <w:pPr>
        <w:contextualSpacing w:val="0"/>
        <w:jc w:val="both"/>
      </w:pPr>
      <w:r w:rsidDel="00000000" w:rsidR="00000000" w:rsidRPr="00000000">
        <w:rPr>
          <w:rtl w:val="0"/>
        </w:rPr>
        <w:t xml:space="preserve">   nCantidad: 3,</w:t>
      </w:r>
    </w:p>
    <w:p w:rsidR="00000000" w:rsidDel="00000000" w:rsidP="00000000" w:rsidRDefault="00000000" w:rsidRPr="00000000">
      <w:pPr>
        <w:contextualSpacing w:val="0"/>
        <w:jc w:val="both"/>
      </w:pPr>
      <w:r w:rsidDel="00000000" w:rsidR="00000000" w:rsidRPr="00000000">
        <w:rPr>
          <w:rtl w:val="0"/>
        </w:rPr>
        <w:t xml:space="preserve">   bDomicilio: 0,</w:t>
      </w:r>
    </w:p>
    <w:p w:rsidR="00000000" w:rsidDel="00000000" w:rsidP="00000000" w:rsidRDefault="00000000" w:rsidRPr="00000000">
      <w:pPr>
        <w:contextualSpacing w:val="0"/>
        <w:jc w:val="both"/>
      </w:pPr>
      <w:r w:rsidDel="00000000" w:rsidR="00000000" w:rsidRPr="00000000">
        <w:rPr>
          <w:rtl w:val="0"/>
        </w:rPr>
        <w:t xml:space="preserve">   Sucursal_ProductonIdSucursalProducto: 6534654,</w:t>
      </w:r>
    </w:p>
    <w:p w:rsidR="00000000" w:rsidDel="00000000" w:rsidP="00000000" w:rsidRDefault="00000000" w:rsidRPr="00000000">
      <w:pPr>
        <w:contextualSpacing w:val="0"/>
        <w:jc w:val="both"/>
      </w:pPr>
      <w:r w:rsidDel="00000000" w:rsidR="00000000" w:rsidRPr="00000000">
        <w:rPr>
          <w:rtl w:val="0"/>
        </w:rPr>
        <w:t xml:space="preserve">   OrdennIdOrden: 231321,</w:t>
      </w:r>
    </w:p>
    <w:p w:rsidR="00000000" w:rsidDel="00000000" w:rsidP="00000000" w:rsidRDefault="00000000" w:rsidRPr="00000000">
      <w:pPr>
        <w:contextualSpacing w:val="0"/>
        <w:jc w:val="both"/>
      </w:pPr>
      <w:r w:rsidDel="00000000" w:rsidR="00000000" w:rsidRPr="00000000">
        <w:rPr>
          <w:rtl w:val="0"/>
        </w:rPr>
        <w:t xml:space="preserve">   ClientenIdCliente: 43543243,</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db.Orden.insert({</w:t>
      </w:r>
    </w:p>
    <w:p w:rsidR="00000000" w:rsidDel="00000000" w:rsidP="00000000" w:rsidRDefault="00000000" w:rsidRPr="00000000">
      <w:pPr>
        <w:contextualSpacing w:val="0"/>
        <w:jc w:val="both"/>
      </w:pPr>
      <w:r w:rsidDel="00000000" w:rsidR="00000000" w:rsidRPr="00000000">
        <w:rPr>
          <w:rtl w:val="0"/>
        </w:rPr>
        <w:t xml:space="preserve">   nIdOrdenn: 4536452,</w:t>
      </w:r>
    </w:p>
    <w:p w:rsidR="00000000" w:rsidDel="00000000" w:rsidP="00000000" w:rsidRDefault="00000000" w:rsidRPr="00000000">
      <w:pPr>
        <w:contextualSpacing w:val="0"/>
        <w:jc w:val="both"/>
      </w:pPr>
      <w:r w:rsidDel="00000000" w:rsidR="00000000" w:rsidRPr="00000000">
        <w:rPr>
          <w:rtl w:val="0"/>
        </w:rPr>
        <w:t xml:space="preserve">   dTotal: 43.50,</w:t>
      </w:r>
    </w:p>
    <w:p w:rsidR="00000000" w:rsidDel="00000000" w:rsidP="00000000" w:rsidRDefault="00000000" w:rsidRPr="00000000">
      <w:pPr>
        <w:contextualSpacing w:val="0"/>
        <w:jc w:val="both"/>
      </w:pPr>
      <w:r w:rsidDel="00000000" w:rsidR="00000000" w:rsidRPr="00000000">
        <w:rPr>
          <w:rtl w:val="0"/>
        </w:rPr>
        <w:t xml:space="preserve">   sDia: Lunes,</w:t>
      </w:r>
    </w:p>
    <w:p w:rsidR="00000000" w:rsidDel="00000000" w:rsidP="00000000" w:rsidRDefault="00000000" w:rsidRPr="00000000">
      <w:pPr>
        <w:contextualSpacing w:val="0"/>
        <w:jc w:val="both"/>
      </w:pPr>
      <w:r w:rsidDel="00000000" w:rsidR="00000000" w:rsidRPr="00000000">
        <w:rPr>
          <w:rtl w:val="0"/>
        </w:rPr>
        <w:t xml:space="preserve">   dFecha: 10-09-1935,</w:t>
      </w:r>
    </w:p>
    <w:p w:rsidR="00000000" w:rsidDel="00000000" w:rsidP="00000000" w:rsidRDefault="00000000" w:rsidRPr="00000000">
      <w:pPr>
        <w:contextualSpacing w:val="0"/>
        <w:jc w:val="both"/>
      </w:pPr>
      <w:r w:rsidDel="00000000" w:rsidR="00000000" w:rsidRPr="00000000">
        <w:rPr>
          <w:rtl w:val="0"/>
        </w:rPr>
        <w:t xml:space="preserve">   EmpleadonIdEmpleado: 65433,</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db.Proveedor_Ingrediente.insert({</w:t>
      </w:r>
    </w:p>
    <w:p w:rsidR="00000000" w:rsidDel="00000000" w:rsidP="00000000" w:rsidRDefault="00000000" w:rsidRPr="00000000">
      <w:pPr>
        <w:contextualSpacing w:val="0"/>
        <w:jc w:val="both"/>
      </w:pPr>
      <w:r w:rsidDel="00000000" w:rsidR="00000000" w:rsidRPr="00000000">
        <w:rPr>
          <w:rtl w:val="0"/>
        </w:rPr>
        <w:t xml:space="preserve">   nIdProveedor: 53432,</w:t>
      </w:r>
    </w:p>
    <w:p w:rsidR="00000000" w:rsidDel="00000000" w:rsidP="00000000" w:rsidRDefault="00000000" w:rsidRPr="00000000">
      <w:pPr>
        <w:contextualSpacing w:val="0"/>
        <w:jc w:val="both"/>
      </w:pPr>
      <w:r w:rsidDel="00000000" w:rsidR="00000000" w:rsidRPr="00000000">
        <w:rPr>
          <w:rtl w:val="0"/>
        </w:rPr>
        <w:t xml:space="preserve">   nIdIngrediente: 42450,</w:t>
      </w:r>
    </w:p>
    <w:p w:rsidR="00000000" w:rsidDel="00000000" w:rsidP="00000000" w:rsidRDefault="00000000" w:rsidRPr="00000000">
      <w:pPr>
        <w:contextualSpacing w:val="0"/>
        <w:jc w:val="both"/>
      </w:pPr>
      <w:r w:rsidDel="00000000" w:rsidR="00000000" w:rsidRPr="00000000">
        <w:rPr>
          <w:rtl w:val="0"/>
        </w:rPr>
        <w:t xml:space="preserve">   dFecha: 11-11-2032,</w:t>
      </w:r>
    </w:p>
    <w:p w:rsidR="00000000" w:rsidDel="00000000" w:rsidP="00000000" w:rsidRDefault="00000000" w:rsidRPr="00000000">
      <w:pPr>
        <w:contextualSpacing w:val="0"/>
        <w:jc w:val="both"/>
      </w:pPr>
      <w:r w:rsidDel="00000000" w:rsidR="00000000" w:rsidRPr="00000000">
        <w:rPr>
          <w:rtl w:val="0"/>
        </w:rPr>
        <w:t xml:space="preserve">   dCosto: 43,</w:t>
      </w:r>
    </w:p>
    <w:p w:rsidR="00000000" w:rsidDel="00000000" w:rsidP="00000000" w:rsidRDefault="00000000" w:rsidRPr="00000000">
      <w:pPr>
        <w:contextualSpacing w:val="0"/>
        <w:jc w:val="both"/>
      </w:pPr>
      <w:r w:rsidDel="00000000" w:rsidR="00000000" w:rsidRPr="00000000">
        <w:rPr>
          <w:rtl w:val="0"/>
        </w:rPr>
        <w:t xml:space="preserve">   nCantidad: 33,</w:t>
      </w:r>
    </w:p>
    <w:p w:rsidR="00000000" w:rsidDel="00000000" w:rsidP="00000000" w:rsidRDefault="00000000" w:rsidRPr="00000000">
      <w:pPr>
        <w:contextualSpacing w:val="0"/>
        <w:jc w:val="both"/>
      </w:pPr>
      <w:r w:rsidDel="00000000" w:rsidR="00000000" w:rsidRPr="00000000">
        <w:rPr>
          <w:rtl w:val="0"/>
        </w:rPr>
        <w:t xml:space="preserve">   nIdSucursal: 8543,</w:t>
      </w:r>
    </w:p>
    <w:p w:rsidR="00000000" w:rsidDel="00000000" w:rsidP="00000000" w:rsidRDefault="00000000" w:rsidRPr="00000000">
      <w:pPr>
        <w:contextualSpacing w:val="0"/>
        <w:jc w:val="both"/>
      </w:pPr>
      <w:r w:rsidDel="00000000" w:rsidR="00000000" w:rsidRPr="00000000">
        <w:rPr>
          <w:rtl w:val="0"/>
        </w:rPr>
        <w:t xml:space="preserve">   sNombre: “Vegetales Selectos”</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db.Empleado.insert({</w:t>
      </w:r>
    </w:p>
    <w:p w:rsidR="00000000" w:rsidDel="00000000" w:rsidP="00000000" w:rsidRDefault="00000000" w:rsidRPr="00000000">
      <w:pPr>
        <w:contextualSpacing w:val="0"/>
        <w:jc w:val="both"/>
      </w:pPr>
      <w:r w:rsidDel="00000000" w:rsidR="00000000" w:rsidRPr="00000000">
        <w:rPr>
          <w:rtl w:val="0"/>
        </w:rPr>
        <w:t xml:space="preserve">   nIdEmpleado : 7432,</w:t>
      </w:r>
    </w:p>
    <w:p w:rsidR="00000000" w:rsidDel="00000000" w:rsidP="00000000" w:rsidRDefault="00000000" w:rsidRPr="00000000">
      <w:pPr>
        <w:contextualSpacing w:val="0"/>
        <w:jc w:val="both"/>
      </w:pPr>
      <w:r w:rsidDel="00000000" w:rsidR="00000000" w:rsidRPr="00000000">
        <w:rPr>
          <w:rtl w:val="0"/>
        </w:rPr>
        <w:t xml:space="preserve">   dFechaContratacion : 12-01-2015,</w:t>
      </w:r>
    </w:p>
    <w:p w:rsidR="00000000" w:rsidDel="00000000" w:rsidP="00000000" w:rsidRDefault="00000000" w:rsidRPr="00000000">
      <w:pPr>
        <w:contextualSpacing w:val="0"/>
        <w:jc w:val="both"/>
      </w:pPr>
      <w:r w:rsidDel="00000000" w:rsidR="00000000" w:rsidRPr="00000000">
        <w:rPr>
          <w:rtl w:val="0"/>
        </w:rPr>
        <w:t xml:space="preserve">   sRFC : GAFS02031985,</w:t>
      </w:r>
    </w:p>
    <w:p w:rsidR="00000000" w:rsidDel="00000000" w:rsidP="00000000" w:rsidRDefault="00000000" w:rsidRPr="00000000">
      <w:pPr>
        <w:contextualSpacing w:val="0"/>
        <w:jc w:val="both"/>
      </w:pPr>
      <w:r w:rsidDel="00000000" w:rsidR="00000000" w:rsidRPr="00000000">
        <w:rPr>
          <w:rtl w:val="0"/>
        </w:rPr>
        <w:t xml:space="preserve">   nIdPersona : 843234,</w:t>
      </w:r>
    </w:p>
    <w:p w:rsidR="00000000" w:rsidDel="00000000" w:rsidP="00000000" w:rsidRDefault="00000000" w:rsidRPr="00000000">
      <w:pPr>
        <w:contextualSpacing w:val="0"/>
        <w:jc w:val="both"/>
      </w:pPr>
      <w:r w:rsidDel="00000000" w:rsidR="00000000" w:rsidRPr="00000000">
        <w:rPr>
          <w:rtl w:val="0"/>
        </w:rPr>
        <w:t xml:space="preserve">   nIdSucursal : 01342,</w:t>
      </w:r>
    </w:p>
    <w:p w:rsidR="00000000" w:rsidDel="00000000" w:rsidP="00000000" w:rsidRDefault="00000000" w:rsidRPr="00000000">
      <w:pPr>
        <w:contextualSpacing w:val="0"/>
        <w:jc w:val="both"/>
      </w:pPr>
      <w:r w:rsidDel="00000000" w:rsidR="00000000" w:rsidRPr="00000000">
        <w:rPr>
          <w:rtl w:val="0"/>
        </w:rPr>
        <w:t xml:space="preserve">   nIdSucursal: 8543,</w:t>
      </w:r>
    </w:p>
    <w:p w:rsidR="00000000" w:rsidDel="00000000" w:rsidP="00000000" w:rsidRDefault="00000000" w:rsidRPr="00000000">
      <w:pPr>
        <w:contextualSpacing w:val="0"/>
        <w:jc w:val="both"/>
      </w:pPr>
      <w:r w:rsidDel="00000000" w:rsidR="00000000" w:rsidRPr="00000000">
        <w:rPr>
          <w:rtl w:val="0"/>
        </w:rPr>
        <w:t xml:space="preserve">   sNombre : “Salvador Garcia Fuentes”</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db.Sucursal_Producto.insert({</w:t>
      </w:r>
    </w:p>
    <w:p w:rsidR="00000000" w:rsidDel="00000000" w:rsidP="00000000" w:rsidRDefault="00000000" w:rsidRPr="00000000">
      <w:pPr>
        <w:contextualSpacing w:val="0"/>
        <w:jc w:val="both"/>
      </w:pPr>
      <w:r w:rsidDel="00000000" w:rsidR="00000000" w:rsidRPr="00000000">
        <w:rPr>
          <w:rtl w:val="0"/>
        </w:rPr>
        <w:t xml:space="preserve">   nIdSucursalProducto : 9432,</w:t>
      </w:r>
    </w:p>
    <w:p w:rsidR="00000000" w:rsidDel="00000000" w:rsidP="00000000" w:rsidRDefault="00000000" w:rsidRPr="00000000">
      <w:pPr>
        <w:contextualSpacing w:val="0"/>
        <w:jc w:val="both"/>
      </w:pPr>
      <w:r w:rsidDel="00000000" w:rsidR="00000000" w:rsidRPr="00000000">
        <w:rPr>
          <w:rtl w:val="0"/>
        </w:rPr>
        <w:t xml:space="preserve">   dPrecio : 123.01,</w:t>
      </w:r>
    </w:p>
    <w:p w:rsidR="00000000" w:rsidDel="00000000" w:rsidP="00000000" w:rsidRDefault="00000000" w:rsidRPr="00000000">
      <w:pPr>
        <w:contextualSpacing w:val="0"/>
        <w:jc w:val="both"/>
      </w:pPr>
      <w:r w:rsidDel="00000000" w:rsidR="00000000" w:rsidRPr="00000000">
        <w:rPr>
          <w:rtl w:val="0"/>
        </w:rPr>
        <w:t xml:space="preserve">   dFechaActualizacion : 01-03-1953,</w:t>
      </w:r>
    </w:p>
    <w:p w:rsidR="00000000" w:rsidDel="00000000" w:rsidP="00000000" w:rsidRDefault="00000000" w:rsidRPr="00000000">
      <w:pPr>
        <w:contextualSpacing w:val="0"/>
        <w:jc w:val="both"/>
      </w:pPr>
      <w:r w:rsidDel="00000000" w:rsidR="00000000" w:rsidRPr="00000000">
        <w:rPr>
          <w:rtl w:val="0"/>
        </w:rPr>
        <w:t xml:space="preserve">   bActivo : 1,</w:t>
      </w:r>
    </w:p>
    <w:p w:rsidR="00000000" w:rsidDel="00000000" w:rsidP="00000000" w:rsidRDefault="00000000" w:rsidRPr="00000000">
      <w:pPr>
        <w:contextualSpacing w:val="0"/>
        <w:jc w:val="both"/>
      </w:pPr>
      <w:r w:rsidDel="00000000" w:rsidR="00000000" w:rsidRPr="00000000">
        <w:rPr>
          <w:rtl w:val="0"/>
        </w:rPr>
        <w:t xml:space="preserve">   nIdSucursal : 47454,</w:t>
      </w:r>
    </w:p>
    <w:p w:rsidR="00000000" w:rsidDel="00000000" w:rsidP="00000000" w:rsidRDefault="00000000" w:rsidRPr="00000000">
      <w:pPr>
        <w:contextualSpacing w:val="0"/>
        <w:jc w:val="both"/>
      </w:pPr>
      <w:r w:rsidDel="00000000" w:rsidR="00000000" w:rsidRPr="00000000">
        <w:rPr>
          <w:rtl w:val="0"/>
        </w:rPr>
        <w:t xml:space="preserve">   nIdProducto : 8753,</w:t>
      </w:r>
    </w:p>
    <w:p w:rsidR="00000000" w:rsidDel="00000000" w:rsidP="00000000" w:rsidRDefault="00000000" w:rsidRPr="00000000">
      <w:pPr>
        <w:contextualSpacing w:val="0"/>
        <w:jc w:val="both"/>
      </w:pPr>
      <w:r w:rsidDel="00000000" w:rsidR="00000000" w:rsidRPr="00000000">
        <w:rPr>
          <w:rtl w:val="0"/>
        </w:rPr>
        <w:t xml:space="preserve">   sNombre : “Sucursal La Cruz”</w:t>
      </w:r>
    </w:p>
    <w:p w:rsidR="00000000" w:rsidDel="00000000" w:rsidP="00000000" w:rsidRDefault="00000000" w:rsidRPr="00000000">
      <w:pPr>
        <w:contextualSpacing w:val="0"/>
        <w:jc w:val="both"/>
      </w:pP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