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62" w:rsidRPr="00206C53" w:rsidRDefault="00384962" w:rsidP="00206C53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52425" y="381001"/>
                            <a:ext cx="7715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95475" y="371477"/>
                            <a:ext cx="12763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监视器</w:t>
                              </w:r>
                              <w:r w:rsidR="00DC3E5C"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123950" y="571501"/>
                            <a:ext cx="7715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47775" y="304800"/>
                            <a:ext cx="50482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4962" w:rsidRDefault="00384962">
                              <w:r>
                                <w:rPr>
                                  <w:rFonts w:hint="eastAsia"/>
                                </w:rPr>
                                <w:t>提供场上线索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781425" y="352426"/>
                            <a:ext cx="1181100" cy="428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DC3E5C" w:rsidP="003849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</w:t>
                              </w:r>
                              <w:r w:rsidR="00384962">
                                <w:rPr>
                                  <w:rFonts w:hint="eastAsia"/>
                                </w:rPr>
                                <w:t>记忆类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4" idx="3"/>
                          <a:endCxn id="7" idx="1"/>
                        </wps:cNvCnPr>
                        <wps:spPr>
                          <a:xfrm flipV="1">
                            <a:off x="3171825" y="566739"/>
                            <a:ext cx="6096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37525" y="123825"/>
                            <a:ext cx="466725" cy="88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4962" w:rsidRDefault="0038496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确认单位身份</w:t>
                              </w:r>
                              <w:r w:rsidR="00DC3E5C">
                                <w:rPr>
                                  <w:rFonts w:hint="eastAsia"/>
                                </w:rPr>
                                <w:t>等信息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990725" y="1190625"/>
                            <a:ext cx="11334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进攻</w:t>
                              </w:r>
                              <w:r>
                                <w:rPr>
                                  <w:rFonts w:hint="eastAsia"/>
                                </w:rPr>
                                <w:t>策略类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7" idx="2"/>
                          <a:endCxn id="10" idx="3"/>
                        </wps:cNvCnPr>
                        <wps:spPr>
                          <a:xfrm flipH="1">
                            <a:off x="3124200" y="781052"/>
                            <a:ext cx="1247775" cy="642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10" idx="1"/>
                        </wps:cNvCnPr>
                        <wps:spPr>
                          <a:xfrm>
                            <a:off x="771525" y="771527"/>
                            <a:ext cx="1219200" cy="652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7725" y="1057275"/>
                            <a:ext cx="60007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4962" w:rsidRDefault="00384962">
                              <w:r>
                                <w:rPr>
                                  <w:rFonts w:hint="eastAsia"/>
                                </w:rPr>
                                <w:t>提供单位位置等信息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3704250" y="1075350"/>
                            <a:ext cx="60007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4962" w:rsidRDefault="00384962" w:rsidP="00384962">
                              <w:pPr>
                                <w:pStyle w:val="ac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提供身份</w:t>
                              </w:r>
                              <w:r w:rsidR="00464793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52425" y="2057400"/>
                            <a:ext cx="78105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装备购买策略类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067175" y="2057400"/>
                            <a:ext cx="799125" cy="48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行动策略类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143125" y="2447925"/>
                            <a:ext cx="8667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962" w:rsidRDefault="00384962" w:rsidP="003849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0" idx="2"/>
                          <a:endCxn id="17" idx="0"/>
                        </wps:cNvCnPr>
                        <wps:spPr>
                          <a:xfrm>
                            <a:off x="2557463" y="1657350"/>
                            <a:ext cx="19050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17" idx="1"/>
                        </wps:cNvCnPr>
                        <wps:spPr>
                          <a:xfrm>
                            <a:off x="1104900" y="2276475"/>
                            <a:ext cx="1038225" cy="38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6" idx="1"/>
                          <a:endCxn id="17" idx="3"/>
                        </wps:cNvCnPr>
                        <wps:spPr>
                          <a:xfrm flipH="1">
                            <a:off x="3009900" y="2299800"/>
                            <a:ext cx="1057275" cy="362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" o:spid="_x0000_s1028" style="position:absolute;left:3524;top:3810;width:771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ight</w:t>
                        </w:r>
                      </w:p>
                    </w:txbxContent>
                  </v:textbox>
                </v:rect>
                <v:rect id="矩形 4" o:spid="_x0000_s1029" style="position:absolute;left:18954;top:3714;width:1276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监视器</w:t>
                        </w:r>
                        <w:r w:rsidR="00DC3E5C">
                          <w:t>类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0" type="#_x0000_t32" style="position:absolute;left:11239;top:5715;width:7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left:12477;top:3048;width:5049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384962" w:rsidRDefault="00384962">
                        <w:r>
                          <w:rPr>
                            <w:rFonts w:hint="eastAsia"/>
                          </w:rPr>
                          <w:t>提供场上线索</w:t>
                        </w:r>
                      </w:p>
                    </w:txbxContent>
                  </v:textbox>
                </v:shape>
                <v:rect id="矩形 7" o:spid="_x0000_s1032" style="position:absolute;left:37814;top:3524;width:11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384962" w:rsidRDefault="00DC3E5C" w:rsidP="003849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</w:t>
                        </w:r>
                        <w:r w:rsidR="00384962">
                          <w:rPr>
                            <w:rFonts w:hint="eastAsia"/>
                          </w:rPr>
                          <w:t>记忆类</w:t>
                        </w:r>
                      </w:p>
                    </w:txbxContent>
                  </v:textbox>
                </v:rect>
                <v:shape id="直接箭头连接符 8" o:spid="_x0000_s1033" type="#_x0000_t32" style="position:absolute;left:31718;top:5667;width:609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文本框 9" o:spid="_x0000_s1034" type="#_x0000_t202" style="position:absolute;left:32375;top:1238;width:466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384962" w:rsidRDefault="0038496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确认单位身份</w:t>
                        </w:r>
                        <w:r w:rsidR="00DC3E5C">
                          <w:rPr>
                            <w:rFonts w:hint="eastAsia"/>
                          </w:rPr>
                          <w:t>等信息</w:t>
                        </w:r>
                      </w:p>
                    </w:txbxContent>
                  </v:textbox>
                </v:shape>
                <v:rect id="矩形 10" o:spid="_x0000_s1035" style="position:absolute;left:19907;top:11906;width:1133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进攻</w:t>
                        </w:r>
                        <w:r>
                          <w:rPr>
                            <w:rFonts w:hint="eastAsia"/>
                          </w:rPr>
                          <w:t>策略类</w:t>
                        </w:r>
                      </w:p>
                    </w:txbxContent>
                  </v:textbox>
                </v:rect>
                <v:shape id="直接箭头连接符 11" o:spid="_x0000_s1036" type="#_x0000_t32" style="position:absolute;left:31242;top:7810;width:12477;height:6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7" type="#_x0000_t32" style="position:absolute;left:7715;top:7715;width:12192;height:6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文本框 13" o:spid="_x0000_s1038" type="#_x0000_t202" style="position:absolute;left:8477;top:10572;width:6001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384962" w:rsidRDefault="00384962">
                        <w:r>
                          <w:rPr>
                            <w:rFonts w:hint="eastAsia"/>
                          </w:rPr>
                          <w:t>提供单位位置等信息</w:t>
                        </w:r>
                      </w:p>
                    </w:txbxContent>
                  </v:textbox>
                </v:shape>
                <v:shape id="文本框 13" o:spid="_x0000_s1039" type="#_x0000_t202" style="position:absolute;left:37042;top:10753;width:6001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384962" w:rsidRDefault="00384962" w:rsidP="00384962">
                        <w:pPr>
                          <w:pStyle w:val="ac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提供身份</w:t>
                        </w:r>
                        <w:r w:rsidR="00464793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等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shape>
                <v:rect id="矩形 15" o:spid="_x0000_s1040" style="position:absolute;left:3524;top:20574;width:78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装备购买策略类</w:t>
                        </w:r>
                      </w:p>
                    </w:txbxContent>
                  </v:textbox>
                </v:rect>
                <v:rect id="矩形 16" o:spid="_x0000_s1041" style="position:absolute;left:40671;top:20574;width:7992;height:4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行动策略类</w:t>
                        </w:r>
                      </w:p>
                    </w:txbxContent>
                  </v:textbox>
                </v:rect>
                <v:rect id="矩形 17" o:spid="_x0000_s1042" style="position:absolute;left:21431;top:24479;width:866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384962" w:rsidRDefault="00384962" w:rsidP="00384962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ctions</w:t>
                        </w:r>
                      </w:p>
                    </w:txbxContent>
                  </v:textbox>
                </v:rect>
                <v:shape id="直接箭头连接符 18" o:spid="_x0000_s1043" type="#_x0000_t32" style="position:absolute;left:25574;top:16573;width:191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19" o:spid="_x0000_s1044" type="#_x0000_t32" style="position:absolute;left:11049;top:22764;width:10382;height:3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0" o:spid="_x0000_s1045" type="#_x0000_t32" style="position:absolute;left:30099;top:22998;width:10572;height:3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C0851" w:rsidRPr="00ED2529" w:rsidRDefault="008C0851" w:rsidP="008C0851">
      <w:pPr>
        <w:rPr>
          <w:rFonts w:ascii="宋体" w:eastAsia="宋体" w:hAnsi="宋体"/>
        </w:rPr>
      </w:pPr>
    </w:p>
    <w:sectPr w:rsidR="008C0851" w:rsidRPr="00ED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320" w:rsidRDefault="00F44320" w:rsidP="00FE75F1">
      <w:r>
        <w:separator/>
      </w:r>
    </w:p>
  </w:endnote>
  <w:endnote w:type="continuationSeparator" w:id="0">
    <w:p w:rsidR="00F44320" w:rsidRDefault="00F44320" w:rsidP="00FE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320" w:rsidRDefault="00F44320" w:rsidP="00FE75F1">
      <w:r>
        <w:separator/>
      </w:r>
    </w:p>
  </w:footnote>
  <w:footnote w:type="continuationSeparator" w:id="0">
    <w:p w:rsidR="00F44320" w:rsidRDefault="00F44320" w:rsidP="00FE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672"/>
    <w:multiLevelType w:val="hybridMultilevel"/>
    <w:tmpl w:val="42ECA710"/>
    <w:lvl w:ilvl="0" w:tplc="0C5A4F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A0CFD"/>
    <w:multiLevelType w:val="hybridMultilevel"/>
    <w:tmpl w:val="22F47072"/>
    <w:lvl w:ilvl="0" w:tplc="85464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4764A"/>
    <w:multiLevelType w:val="hybridMultilevel"/>
    <w:tmpl w:val="1DD86ACE"/>
    <w:lvl w:ilvl="0" w:tplc="13260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77624"/>
    <w:multiLevelType w:val="hybridMultilevel"/>
    <w:tmpl w:val="F5CE729A"/>
    <w:lvl w:ilvl="0" w:tplc="F93055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B9"/>
    <w:rsid w:val="0006157F"/>
    <w:rsid w:val="000E6EF2"/>
    <w:rsid w:val="00116AAE"/>
    <w:rsid w:val="00133F06"/>
    <w:rsid w:val="00145C27"/>
    <w:rsid w:val="00164015"/>
    <w:rsid w:val="001D6A95"/>
    <w:rsid w:val="001E0137"/>
    <w:rsid w:val="001E02D3"/>
    <w:rsid w:val="001E34C0"/>
    <w:rsid w:val="00206C53"/>
    <w:rsid w:val="00253AB1"/>
    <w:rsid w:val="002B2C27"/>
    <w:rsid w:val="00324A32"/>
    <w:rsid w:val="00352EB0"/>
    <w:rsid w:val="00353C6B"/>
    <w:rsid w:val="00354B28"/>
    <w:rsid w:val="00373A37"/>
    <w:rsid w:val="003752D2"/>
    <w:rsid w:val="00384962"/>
    <w:rsid w:val="003B7992"/>
    <w:rsid w:val="003E53F0"/>
    <w:rsid w:val="004015A9"/>
    <w:rsid w:val="00464531"/>
    <w:rsid w:val="00464793"/>
    <w:rsid w:val="004926D4"/>
    <w:rsid w:val="004A71C3"/>
    <w:rsid w:val="005208AB"/>
    <w:rsid w:val="00533ED5"/>
    <w:rsid w:val="005360BD"/>
    <w:rsid w:val="00555741"/>
    <w:rsid w:val="00586C49"/>
    <w:rsid w:val="005B5D59"/>
    <w:rsid w:val="00614442"/>
    <w:rsid w:val="00666468"/>
    <w:rsid w:val="00694110"/>
    <w:rsid w:val="006A1E92"/>
    <w:rsid w:val="006A467C"/>
    <w:rsid w:val="006B4B48"/>
    <w:rsid w:val="00704BA6"/>
    <w:rsid w:val="00722E41"/>
    <w:rsid w:val="007430B9"/>
    <w:rsid w:val="0076225E"/>
    <w:rsid w:val="007D7B58"/>
    <w:rsid w:val="007F0448"/>
    <w:rsid w:val="00807048"/>
    <w:rsid w:val="00812F3F"/>
    <w:rsid w:val="00824F62"/>
    <w:rsid w:val="00844F54"/>
    <w:rsid w:val="008559C2"/>
    <w:rsid w:val="0086252D"/>
    <w:rsid w:val="00890986"/>
    <w:rsid w:val="008C0851"/>
    <w:rsid w:val="008E3F88"/>
    <w:rsid w:val="008E7501"/>
    <w:rsid w:val="009049A9"/>
    <w:rsid w:val="00997B58"/>
    <w:rsid w:val="009A66CF"/>
    <w:rsid w:val="009F33A9"/>
    <w:rsid w:val="00A46BAF"/>
    <w:rsid w:val="00AA7C1D"/>
    <w:rsid w:val="00B40AE5"/>
    <w:rsid w:val="00BB4848"/>
    <w:rsid w:val="00BB7F8F"/>
    <w:rsid w:val="00C149B4"/>
    <w:rsid w:val="00C315CC"/>
    <w:rsid w:val="00C52643"/>
    <w:rsid w:val="00C7380A"/>
    <w:rsid w:val="00CD6D8E"/>
    <w:rsid w:val="00CF6D04"/>
    <w:rsid w:val="00CF78FE"/>
    <w:rsid w:val="00D012E1"/>
    <w:rsid w:val="00D564B9"/>
    <w:rsid w:val="00D844D7"/>
    <w:rsid w:val="00DA6A91"/>
    <w:rsid w:val="00DB7E64"/>
    <w:rsid w:val="00DC3E5C"/>
    <w:rsid w:val="00DF32A4"/>
    <w:rsid w:val="00E4473D"/>
    <w:rsid w:val="00E50C29"/>
    <w:rsid w:val="00E628E3"/>
    <w:rsid w:val="00E6395E"/>
    <w:rsid w:val="00E87153"/>
    <w:rsid w:val="00EA73C4"/>
    <w:rsid w:val="00ED2529"/>
    <w:rsid w:val="00EE5821"/>
    <w:rsid w:val="00F43530"/>
    <w:rsid w:val="00F44320"/>
    <w:rsid w:val="00F644AF"/>
    <w:rsid w:val="00FA6788"/>
    <w:rsid w:val="00FB08E7"/>
    <w:rsid w:val="00FE75F1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A269"/>
  <w15:chartTrackingRefBased/>
  <w15:docId w15:val="{CBEF19D7-844C-4B9C-B55E-52403A5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3C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2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3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52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52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24E1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C08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C0851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E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E75F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E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E75F1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384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2018-05-01T03:12:00Z</dcterms:created>
  <dcterms:modified xsi:type="dcterms:W3CDTF">2018-05-03T09:39:00Z</dcterms:modified>
</cp:coreProperties>
</file>